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30D2E" w14:textId="77777777" w:rsidR="00786E3B" w:rsidRPr="00E52954" w:rsidRDefault="00786E3B"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ROYAUME DU MAROC</w:t>
      </w:r>
    </w:p>
    <w:p w14:paraId="459D693D" w14:textId="77777777" w:rsidR="00DC6014" w:rsidRPr="00E52954" w:rsidRDefault="00DC6014" w:rsidP="00E52954">
      <w:pPr>
        <w:pStyle w:val="Titre8"/>
        <w:ind w:left="284"/>
        <w:rPr>
          <w:rFonts w:ascii="Century Gothic" w:hAnsi="Century Gothic" w:cs="Calibri"/>
          <w:b/>
          <w:bCs/>
          <w:sz w:val="20"/>
          <w:szCs w:val="18"/>
        </w:rPr>
      </w:pPr>
    </w:p>
    <w:p w14:paraId="42DB2699" w14:textId="6173F997" w:rsidR="00DC6014" w:rsidRPr="00E52954" w:rsidRDefault="000A3314" w:rsidP="0073264F">
      <w:pPr>
        <w:pStyle w:val="Titre8"/>
        <w:tabs>
          <w:tab w:val="center" w:pos="5457"/>
          <w:tab w:val="left" w:pos="7770"/>
        </w:tabs>
        <w:spacing w:line="360" w:lineRule="auto"/>
        <w:ind w:left="284"/>
        <w:jc w:val="left"/>
        <w:rPr>
          <w:rFonts w:ascii="Century Gothic" w:hAnsi="Century Gothic" w:cs="Calibri"/>
          <w:b/>
          <w:bCs/>
          <w:szCs w:val="18"/>
          <w:u w:val="single"/>
        </w:rPr>
      </w:pPr>
      <w:r>
        <w:rPr>
          <w:rFonts w:ascii="Century Gothic" w:hAnsi="Century Gothic" w:cs="Calibri"/>
          <w:b/>
          <w:bCs/>
          <w:szCs w:val="18"/>
          <w:u w:val="single"/>
        </w:rPr>
        <w:t xml:space="preserve">      </w:t>
      </w:r>
      <w:r w:rsidR="0073264F">
        <w:rPr>
          <w:rFonts w:ascii="Century Gothic" w:hAnsi="Century Gothic" w:cs="Calibri"/>
          <w:b/>
          <w:bCs/>
          <w:szCs w:val="18"/>
          <w:u w:val="single"/>
        </w:rPr>
        <w:tab/>
      </w:r>
      <w:r w:rsidR="00DC6014" w:rsidRPr="00E52954">
        <w:rPr>
          <w:rFonts w:ascii="Century Gothic" w:hAnsi="Century Gothic" w:cs="Calibri"/>
          <w:b/>
          <w:bCs/>
          <w:szCs w:val="18"/>
          <w:u w:val="single"/>
        </w:rPr>
        <w:t>MAITRE D’OUVRAGE</w:t>
      </w:r>
      <w:r w:rsidR="0073264F">
        <w:rPr>
          <w:rFonts w:ascii="Century Gothic" w:hAnsi="Century Gothic" w:cs="Calibri"/>
          <w:b/>
          <w:bCs/>
          <w:szCs w:val="18"/>
          <w:u w:val="single"/>
        </w:rPr>
        <w:tab/>
      </w:r>
    </w:p>
    <w:p w14:paraId="6C648276" w14:textId="77777777" w:rsidR="00786E3B" w:rsidRPr="00E52954" w:rsidRDefault="00C62E82"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 xml:space="preserve">SOCIETE FONCIERE </w:t>
      </w:r>
      <w:r w:rsidR="005A3EEA" w:rsidRPr="00E52954">
        <w:rPr>
          <w:rFonts w:ascii="Century Gothic" w:hAnsi="Century Gothic" w:cs="Calibri"/>
          <w:b/>
          <w:bCs/>
          <w:sz w:val="20"/>
          <w:szCs w:val="18"/>
        </w:rPr>
        <w:t>CMC</w:t>
      </w:r>
      <w:r w:rsidR="00DC6014" w:rsidRPr="00E52954">
        <w:rPr>
          <w:rFonts w:ascii="Century Gothic" w:hAnsi="Century Gothic" w:cs="Calibri"/>
          <w:b/>
          <w:bCs/>
          <w:sz w:val="20"/>
          <w:szCs w:val="18"/>
        </w:rPr>
        <w:t xml:space="preserve"> S.A.</w:t>
      </w:r>
    </w:p>
    <w:p w14:paraId="66EDE2A0" w14:textId="77777777" w:rsidR="00DC6014" w:rsidRPr="00E52954" w:rsidRDefault="00DC6014" w:rsidP="00E52954">
      <w:pPr>
        <w:rPr>
          <w:sz w:val="20"/>
          <w:szCs w:val="20"/>
        </w:rPr>
      </w:pPr>
    </w:p>
    <w:p w14:paraId="4F1BF468" w14:textId="77777777" w:rsidR="00DC6014" w:rsidRPr="00E52954" w:rsidRDefault="00DC6014" w:rsidP="00E52954">
      <w:pPr>
        <w:pStyle w:val="Titre8"/>
        <w:spacing w:line="360" w:lineRule="auto"/>
        <w:ind w:left="284"/>
        <w:rPr>
          <w:rFonts w:ascii="Century Gothic" w:hAnsi="Century Gothic" w:cs="Calibri"/>
          <w:b/>
          <w:bCs/>
          <w:szCs w:val="18"/>
          <w:u w:val="single"/>
        </w:rPr>
      </w:pPr>
      <w:r w:rsidRPr="00E52954">
        <w:rPr>
          <w:rFonts w:ascii="Century Gothic" w:hAnsi="Century Gothic" w:cs="Calibri"/>
          <w:b/>
          <w:bCs/>
          <w:szCs w:val="18"/>
          <w:u w:val="single"/>
        </w:rPr>
        <w:t>MAITRE D’OUVRAGE DELEGUE</w:t>
      </w:r>
    </w:p>
    <w:p w14:paraId="7E7C2347" w14:textId="60B00252" w:rsidR="00DC6014" w:rsidRPr="00E52954" w:rsidRDefault="00DC6014" w:rsidP="0078672B">
      <w:pPr>
        <w:pStyle w:val="Titre8"/>
        <w:ind w:left="284"/>
        <w:rPr>
          <w:rFonts w:ascii="Century Gothic" w:hAnsi="Century Gothic" w:cs="Calibri"/>
          <w:b/>
          <w:bCs/>
          <w:sz w:val="20"/>
          <w:szCs w:val="18"/>
        </w:rPr>
      </w:pPr>
      <w:r w:rsidRPr="00E52954">
        <w:rPr>
          <w:rFonts w:ascii="Century Gothic" w:hAnsi="Century Gothic" w:cs="Calibri"/>
          <w:b/>
          <w:bCs/>
          <w:sz w:val="20"/>
          <w:szCs w:val="18"/>
        </w:rPr>
        <w:t>OFFICE DE LA FORMATION PRO</w:t>
      </w:r>
      <w:r w:rsidR="0078672B">
        <w:rPr>
          <w:rFonts w:ascii="Century Gothic" w:hAnsi="Century Gothic" w:cs="Calibri"/>
          <w:b/>
          <w:bCs/>
          <w:sz w:val="20"/>
          <w:szCs w:val="18"/>
        </w:rPr>
        <w:t>FES</w:t>
      </w:r>
      <w:r w:rsidRPr="00E52954">
        <w:rPr>
          <w:rFonts w:ascii="Century Gothic" w:hAnsi="Century Gothic" w:cs="Calibri"/>
          <w:b/>
          <w:bCs/>
          <w:sz w:val="20"/>
          <w:szCs w:val="18"/>
        </w:rPr>
        <w:t xml:space="preserve">SIONNELLE </w:t>
      </w:r>
    </w:p>
    <w:p w14:paraId="7B625167" w14:textId="77777777" w:rsidR="00786E3B" w:rsidRDefault="00DC6014" w:rsidP="00E52954">
      <w:pPr>
        <w:pStyle w:val="Titre8"/>
        <w:ind w:left="284"/>
        <w:rPr>
          <w:rFonts w:ascii="Century Gothic" w:hAnsi="Century Gothic" w:cs="Calibri"/>
          <w:b/>
          <w:bCs/>
          <w:sz w:val="20"/>
          <w:szCs w:val="18"/>
        </w:rPr>
      </w:pPr>
      <w:r w:rsidRPr="00E52954">
        <w:rPr>
          <w:rFonts w:ascii="Century Gothic" w:hAnsi="Century Gothic" w:cs="Calibri"/>
          <w:b/>
          <w:bCs/>
          <w:sz w:val="20"/>
          <w:szCs w:val="18"/>
        </w:rPr>
        <w:t>ET DE LA PROMOTION DU TRAVAIL</w:t>
      </w:r>
    </w:p>
    <w:p w14:paraId="0AC46B85" w14:textId="77777777" w:rsidR="00691CFF" w:rsidRDefault="00691CFF" w:rsidP="00691CFF"/>
    <w:p w14:paraId="19370806" w14:textId="77777777" w:rsidR="00691CFF" w:rsidRDefault="00691CFF" w:rsidP="00691CFF"/>
    <w:p w14:paraId="5D7EA6F0" w14:textId="77777777" w:rsidR="00691CFF" w:rsidRPr="00691CFF" w:rsidRDefault="00691CFF" w:rsidP="00691CFF"/>
    <w:p w14:paraId="05D9CAF1" w14:textId="77777777" w:rsidR="00DC6014" w:rsidRPr="00E52954" w:rsidRDefault="00DC6014" w:rsidP="00E52954">
      <w:pPr>
        <w:rPr>
          <w:sz w:val="6"/>
          <w:szCs w:val="6"/>
        </w:rPr>
      </w:pPr>
    </w:p>
    <w:p w14:paraId="0F4B3008" w14:textId="77777777" w:rsidR="00351494" w:rsidRPr="00E52954" w:rsidRDefault="00351494" w:rsidP="00E52954">
      <w:pPr>
        <w:pStyle w:val="Titre8"/>
        <w:ind w:left="284"/>
        <w:rPr>
          <w:rFonts w:ascii="Century Gothic" w:hAnsi="Century Gothic" w:cs="Calibri"/>
          <w:b/>
          <w:bCs/>
          <w:noProof/>
          <w:sz w:val="44"/>
          <w:szCs w:val="16"/>
        </w:rPr>
      </w:pPr>
      <w:r w:rsidRPr="00E52954">
        <w:rPr>
          <w:rFonts w:ascii="Century Gothic" w:hAnsi="Century Gothic" w:cs="Calibri"/>
          <w:b/>
          <w:bCs/>
          <w:sz w:val="44"/>
          <w:szCs w:val="16"/>
        </w:rPr>
        <w:t>Dossier d’Appel</w:t>
      </w:r>
      <w:r w:rsidR="00DC6014" w:rsidRPr="00E52954">
        <w:rPr>
          <w:rFonts w:ascii="Century Gothic" w:hAnsi="Century Gothic" w:cs="Calibri"/>
          <w:b/>
          <w:bCs/>
          <w:noProof/>
          <w:sz w:val="44"/>
          <w:szCs w:val="16"/>
        </w:rPr>
        <w:t xml:space="preserve"> d</w:t>
      </w:r>
      <w:r w:rsidR="00D71CBA" w:rsidRPr="00E52954">
        <w:rPr>
          <w:rFonts w:ascii="Century Gothic" w:hAnsi="Century Gothic" w:cs="Calibri"/>
          <w:b/>
          <w:bCs/>
          <w:sz w:val="44"/>
          <w:szCs w:val="16"/>
        </w:rPr>
        <w:t>’offres</w:t>
      </w:r>
    </w:p>
    <w:p w14:paraId="527E6A63" w14:textId="503ACAAB" w:rsidR="00351494" w:rsidRPr="00E52954" w:rsidRDefault="00BC3D28" w:rsidP="00E52954">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Ouvert</w:t>
      </w:r>
      <w:r w:rsidR="002F0586">
        <w:rPr>
          <w:rFonts w:ascii="Century Gothic" w:hAnsi="Century Gothic" w:cs="Calibri"/>
          <w:b/>
          <w:bCs/>
          <w:snapToGrid w:val="0"/>
          <w:sz w:val="32"/>
          <w:szCs w:val="16"/>
        </w:rPr>
        <w:t xml:space="preserve"> </w:t>
      </w:r>
      <w:r w:rsidR="002F0586" w:rsidRPr="00DF7582">
        <w:rPr>
          <w:rFonts w:ascii="Century Gothic" w:hAnsi="Century Gothic" w:cs="Calibri"/>
          <w:b/>
          <w:bCs/>
          <w:snapToGrid w:val="0"/>
          <w:sz w:val="32"/>
          <w:szCs w:val="16"/>
        </w:rPr>
        <w:t>International</w:t>
      </w:r>
      <w:r w:rsidRPr="00E52954">
        <w:rPr>
          <w:rFonts w:ascii="Century Gothic" w:hAnsi="Century Gothic" w:cs="Calibri"/>
          <w:b/>
          <w:bCs/>
          <w:snapToGrid w:val="0"/>
          <w:sz w:val="32"/>
          <w:szCs w:val="16"/>
        </w:rPr>
        <w:t xml:space="preserve"> </w:t>
      </w:r>
      <w:r w:rsidR="0061464F" w:rsidRPr="00E52954">
        <w:rPr>
          <w:rFonts w:ascii="Century Gothic" w:hAnsi="Century Gothic" w:cs="Calibri"/>
          <w:b/>
          <w:bCs/>
          <w:snapToGrid w:val="0"/>
          <w:sz w:val="32"/>
          <w:szCs w:val="16"/>
        </w:rPr>
        <w:t>sur offres de prix</w:t>
      </w:r>
    </w:p>
    <w:p w14:paraId="56C43CBE" w14:textId="1DB44569" w:rsidR="008E6BC8" w:rsidRDefault="00351494" w:rsidP="00F4489E">
      <w:pPr>
        <w:ind w:left="284"/>
        <w:jc w:val="center"/>
        <w:rPr>
          <w:rFonts w:ascii="Century Gothic" w:hAnsi="Century Gothic" w:cs="Calibri"/>
          <w:b/>
          <w:bCs/>
          <w:snapToGrid w:val="0"/>
          <w:sz w:val="32"/>
          <w:szCs w:val="16"/>
        </w:rPr>
      </w:pPr>
      <w:r w:rsidRPr="00E52954">
        <w:rPr>
          <w:rFonts w:ascii="Century Gothic" w:hAnsi="Century Gothic" w:cs="Calibri"/>
          <w:b/>
          <w:bCs/>
          <w:snapToGrid w:val="0"/>
          <w:sz w:val="32"/>
          <w:szCs w:val="16"/>
        </w:rPr>
        <w:t>N°</w:t>
      </w:r>
      <w:r w:rsidR="005E1568">
        <w:rPr>
          <w:rFonts w:ascii="Century Gothic" w:hAnsi="Century Gothic" w:cs="Calibri"/>
          <w:b/>
          <w:bCs/>
          <w:snapToGrid w:val="0"/>
          <w:sz w:val="32"/>
          <w:szCs w:val="16"/>
        </w:rPr>
        <w:t>49</w:t>
      </w:r>
      <w:r w:rsidR="00502DF3" w:rsidRPr="00E52954">
        <w:rPr>
          <w:rFonts w:ascii="Century Gothic" w:hAnsi="Century Gothic" w:cs="Calibri"/>
          <w:b/>
          <w:bCs/>
          <w:snapToGrid w:val="0"/>
          <w:sz w:val="32"/>
          <w:szCs w:val="16"/>
        </w:rPr>
        <w:t>/</w:t>
      </w:r>
      <w:r w:rsidRPr="00E52954">
        <w:rPr>
          <w:rFonts w:ascii="Century Gothic" w:hAnsi="Century Gothic" w:cs="Calibri"/>
          <w:b/>
          <w:bCs/>
          <w:snapToGrid w:val="0"/>
          <w:sz w:val="32"/>
          <w:szCs w:val="16"/>
        </w:rPr>
        <w:t xml:space="preserve"> </w:t>
      </w:r>
      <w:r w:rsidR="008E6BC8" w:rsidRPr="00E52954">
        <w:rPr>
          <w:rFonts w:ascii="Century Gothic" w:hAnsi="Century Gothic" w:cs="Calibri"/>
          <w:b/>
          <w:bCs/>
          <w:snapToGrid w:val="0"/>
          <w:sz w:val="32"/>
          <w:szCs w:val="16"/>
        </w:rPr>
        <w:t>20</w:t>
      </w:r>
      <w:r w:rsidR="00C6256E" w:rsidRPr="00E52954">
        <w:rPr>
          <w:rFonts w:ascii="Century Gothic" w:hAnsi="Century Gothic" w:cs="Calibri"/>
          <w:b/>
          <w:bCs/>
          <w:snapToGrid w:val="0"/>
          <w:sz w:val="32"/>
          <w:szCs w:val="16"/>
        </w:rPr>
        <w:t>2</w:t>
      </w:r>
      <w:r w:rsidR="00F4489E">
        <w:rPr>
          <w:rFonts w:ascii="Century Gothic" w:hAnsi="Century Gothic" w:cs="Calibri"/>
          <w:b/>
          <w:bCs/>
          <w:snapToGrid w:val="0"/>
          <w:sz w:val="32"/>
          <w:szCs w:val="16"/>
        </w:rPr>
        <w:t>6</w:t>
      </w:r>
    </w:p>
    <w:p w14:paraId="5399F90A" w14:textId="77777777" w:rsidR="00691CFF" w:rsidRDefault="00691CFF" w:rsidP="00E52954">
      <w:pPr>
        <w:ind w:left="284"/>
        <w:jc w:val="center"/>
        <w:rPr>
          <w:rFonts w:ascii="Century Gothic" w:hAnsi="Century Gothic" w:cs="Calibri"/>
          <w:b/>
          <w:bCs/>
          <w:snapToGrid w:val="0"/>
          <w:sz w:val="32"/>
          <w:szCs w:val="16"/>
        </w:rPr>
      </w:pPr>
    </w:p>
    <w:p w14:paraId="68F038B3" w14:textId="77777777" w:rsidR="00A4348C" w:rsidRPr="00E52954" w:rsidRDefault="00A4348C" w:rsidP="00E52954">
      <w:pPr>
        <w:ind w:left="284"/>
        <w:jc w:val="center"/>
        <w:rPr>
          <w:rFonts w:ascii="Century Gothic" w:hAnsi="Century Gothic" w:cs="Calibri"/>
          <w:b/>
          <w:sz w:val="18"/>
          <w:szCs w:val="18"/>
        </w:rPr>
      </w:pPr>
    </w:p>
    <w:p w14:paraId="415B2AA0" w14:textId="77777777" w:rsidR="00AF086C" w:rsidRPr="00E52954"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E52954" w14:paraId="6D9428FF" w14:textId="77777777" w:rsidTr="00A975C4">
        <w:trPr>
          <w:trHeight w:val="5299"/>
          <w:jc w:val="center"/>
        </w:trPr>
        <w:tc>
          <w:tcPr>
            <w:tcW w:w="10676" w:type="dxa"/>
          </w:tcPr>
          <w:p w14:paraId="617F21A7" w14:textId="77777777" w:rsidR="0068241B" w:rsidRPr="00E52954" w:rsidRDefault="0068241B" w:rsidP="00E52954">
            <w:pPr>
              <w:pStyle w:val="BodyText21"/>
              <w:tabs>
                <w:tab w:val="left" w:pos="4320"/>
              </w:tabs>
              <w:ind w:left="0"/>
              <w:rPr>
                <w:rFonts w:ascii="Century Gothic" w:hAnsi="Century Gothic"/>
                <w:bCs/>
                <w:snapToGrid/>
                <w:sz w:val="18"/>
                <w:szCs w:val="18"/>
              </w:rPr>
            </w:pPr>
          </w:p>
          <w:p w14:paraId="653AE23A" w14:textId="77777777" w:rsidR="00164768" w:rsidRPr="00630E24" w:rsidRDefault="00666958" w:rsidP="00E52954">
            <w:pPr>
              <w:pStyle w:val="BodyText21"/>
              <w:tabs>
                <w:tab w:val="left" w:pos="4320"/>
              </w:tabs>
              <w:spacing w:after="240" w:line="276" w:lineRule="auto"/>
              <w:ind w:left="0"/>
              <w:rPr>
                <w:rFonts w:ascii="Century Gothic" w:hAnsi="Century Gothic"/>
                <w:bCs/>
                <w:snapToGrid/>
                <w:sz w:val="32"/>
                <w:szCs w:val="28"/>
              </w:rPr>
            </w:pPr>
            <w:r w:rsidRPr="00630E24">
              <w:rPr>
                <w:rFonts w:ascii="Century Gothic" w:hAnsi="Century Gothic"/>
                <w:bCs/>
                <w:snapToGrid/>
                <w:sz w:val="32"/>
                <w:szCs w:val="28"/>
              </w:rPr>
              <w:t>Objet de l’Appel d’offres :</w:t>
            </w:r>
          </w:p>
          <w:p w14:paraId="1F05ADC1" w14:textId="77777777" w:rsidR="00C47D3C" w:rsidRPr="00630E24" w:rsidRDefault="00C47D3C" w:rsidP="00E52954">
            <w:pPr>
              <w:pStyle w:val="BodyText21"/>
              <w:tabs>
                <w:tab w:val="left" w:pos="4320"/>
              </w:tabs>
              <w:spacing w:line="276" w:lineRule="auto"/>
              <w:ind w:left="0"/>
              <w:rPr>
                <w:rFonts w:ascii="Century Gothic" w:hAnsi="Century Gothic"/>
                <w:bCs/>
                <w:snapToGrid/>
                <w:sz w:val="6"/>
                <w:szCs w:val="6"/>
              </w:rPr>
            </w:pPr>
          </w:p>
          <w:p w14:paraId="669F4D99" w14:textId="77777777" w:rsidR="0002664F" w:rsidRPr="00180A8A" w:rsidRDefault="0002664F" w:rsidP="0002664F">
            <w:pPr>
              <w:pStyle w:val="BodyText21"/>
              <w:tabs>
                <w:tab w:val="left" w:pos="4320"/>
              </w:tabs>
              <w:spacing w:line="276" w:lineRule="auto"/>
              <w:ind w:left="0"/>
              <w:jc w:val="left"/>
              <w:rPr>
                <w:rFonts w:asciiTheme="minorHAnsi" w:hAnsiTheme="minorHAnsi" w:cstheme="minorHAnsi"/>
                <w:bCs/>
                <w:snapToGrid/>
                <w:szCs w:val="28"/>
              </w:rPr>
            </w:pPr>
          </w:p>
          <w:p w14:paraId="0870D76E" w14:textId="6A07A898" w:rsidR="0002664F" w:rsidRPr="00180A8A" w:rsidRDefault="00CC66B0" w:rsidP="007A5F67">
            <w:pPr>
              <w:pStyle w:val="BodyText21"/>
              <w:tabs>
                <w:tab w:val="left" w:pos="4320"/>
              </w:tabs>
              <w:spacing w:line="276" w:lineRule="auto"/>
              <w:ind w:left="720"/>
              <w:rPr>
                <w:rFonts w:asciiTheme="minorHAnsi" w:hAnsiTheme="minorHAnsi" w:cstheme="minorHAnsi"/>
                <w:bCs/>
                <w:snapToGrid/>
                <w:szCs w:val="28"/>
              </w:rPr>
            </w:pPr>
            <w:r w:rsidRPr="00CC66B0">
              <w:rPr>
                <w:rFonts w:asciiTheme="minorHAnsi" w:hAnsiTheme="minorHAnsi" w:cstheme="minorHAnsi"/>
                <w:bCs/>
                <w:snapToGrid/>
                <w:szCs w:val="28"/>
              </w:rPr>
              <w:t xml:space="preserve">Fourniture, livraison et mise en place du mobilier destiné </w:t>
            </w:r>
            <w:r w:rsidR="007A5F67">
              <w:rPr>
                <w:rFonts w:asciiTheme="minorHAnsi" w:hAnsiTheme="minorHAnsi" w:cstheme="minorHAnsi"/>
                <w:bCs/>
                <w:snapToGrid/>
                <w:szCs w:val="28"/>
              </w:rPr>
              <w:t xml:space="preserve">à CMC </w:t>
            </w:r>
            <w:r w:rsidR="00D97749">
              <w:rPr>
                <w:rFonts w:asciiTheme="minorHAnsi" w:hAnsiTheme="minorHAnsi" w:cstheme="minorHAnsi"/>
                <w:bCs/>
                <w:snapToGrid/>
                <w:szCs w:val="28"/>
              </w:rPr>
              <w:t>ERRACHIDIA</w:t>
            </w:r>
            <w:r w:rsidR="0002664F">
              <w:rPr>
                <w:rFonts w:asciiTheme="minorHAnsi" w:hAnsiTheme="minorHAnsi" w:cstheme="minorHAnsi"/>
                <w:bCs/>
                <w:snapToGrid/>
                <w:szCs w:val="28"/>
              </w:rPr>
              <w:t xml:space="preserve">, répartie en lots suivants : </w:t>
            </w:r>
          </w:p>
          <w:p w14:paraId="6C053933" w14:textId="77777777" w:rsidR="0002664F" w:rsidRPr="00180A8A" w:rsidRDefault="0002664F" w:rsidP="0002664F">
            <w:pPr>
              <w:pStyle w:val="BodyText21"/>
              <w:tabs>
                <w:tab w:val="left" w:pos="4320"/>
              </w:tabs>
              <w:spacing w:line="276" w:lineRule="auto"/>
              <w:ind w:left="720"/>
              <w:rPr>
                <w:rFonts w:asciiTheme="minorHAnsi" w:hAnsiTheme="minorHAnsi" w:cstheme="minorHAnsi"/>
                <w:bCs/>
                <w:snapToGrid/>
                <w:szCs w:val="28"/>
              </w:rPr>
            </w:pPr>
          </w:p>
          <w:p w14:paraId="1F705A1B"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sidRPr="00180A8A">
              <w:rPr>
                <w:rFonts w:asciiTheme="minorHAnsi" w:hAnsiTheme="minorHAnsi" w:cstheme="minorHAnsi"/>
                <w:bCs/>
                <w:szCs w:val="28"/>
              </w:rPr>
              <w:t xml:space="preserve">Lot </w:t>
            </w:r>
            <w:r>
              <w:rPr>
                <w:rFonts w:asciiTheme="minorHAnsi" w:hAnsiTheme="minorHAnsi" w:cstheme="minorHAnsi"/>
                <w:bCs/>
                <w:szCs w:val="28"/>
              </w:rPr>
              <w:t>n° 1 : Mobilier de classe</w:t>
            </w:r>
          </w:p>
          <w:p w14:paraId="343D8BF6" w14:textId="77777777" w:rsidR="0002664F" w:rsidRDefault="0002664F" w:rsidP="00640BE0">
            <w:pPr>
              <w:pStyle w:val="BodyText21"/>
              <w:numPr>
                <w:ilvl w:val="0"/>
                <w:numId w:val="23"/>
              </w:numPr>
              <w:tabs>
                <w:tab w:val="left" w:pos="4320"/>
              </w:tabs>
              <w:spacing w:line="276" w:lineRule="auto"/>
              <w:jc w:val="left"/>
              <w:rPr>
                <w:rFonts w:asciiTheme="minorHAnsi" w:hAnsiTheme="minorHAnsi" w:cstheme="minorHAnsi"/>
                <w:bCs/>
                <w:szCs w:val="28"/>
              </w:rPr>
            </w:pPr>
            <w:r>
              <w:rPr>
                <w:rFonts w:asciiTheme="minorHAnsi" w:hAnsiTheme="minorHAnsi" w:cstheme="minorHAnsi"/>
                <w:bCs/>
                <w:szCs w:val="28"/>
              </w:rPr>
              <w:t>Lot n° 2 : Mobilier de bureau et espaces communs</w:t>
            </w:r>
          </w:p>
          <w:p w14:paraId="7135B975" w14:textId="24779761" w:rsidR="00630E24" w:rsidRPr="00CC66B0" w:rsidRDefault="0002664F"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 xml:space="preserve">Lot n° 3 : mobilier d’internat </w:t>
            </w:r>
          </w:p>
          <w:p w14:paraId="176F265B" w14:textId="48928DA4" w:rsidR="00CC66B0" w:rsidRDefault="00CC66B0" w:rsidP="00640BE0">
            <w:pPr>
              <w:pStyle w:val="BodyText21"/>
              <w:numPr>
                <w:ilvl w:val="0"/>
                <w:numId w:val="23"/>
              </w:numPr>
              <w:tabs>
                <w:tab w:val="left" w:pos="4320"/>
              </w:tabs>
              <w:spacing w:line="276" w:lineRule="auto"/>
              <w:jc w:val="left"/>
              <w:rPr>
                <w:rFonts w:ascii="Century Gothic" w:hAnsi="Century Gothic"/>
                <w:bCs/>
                <w:snapToGrid/>
                <w:sz w:val="24"/>
                <w:szCs w:val="24"/>
              </w:rPr>
            </w:pPr>
            <w:r>
              <w:rPr>
                <w:rFonts w:asciiTheme="minorHAnsi" w:hAnsiTheme="minorHAnsi" w:cstheme="minorHAnsi"/>
                <w:bCs/>
                <w:szCs w:val="28"/>
              </w:rPr>
              <w:t>Lot n° 4 : mobilier d’</w:t>
            </w:r>
            <w:r w:rsidRPr="00760D20">
              <w:rPr>
                <w:rFonts w:asciiTheme="minorHAnsi" w:hAnsiTheme="minorHAnsi" w:cstheme="minorHAnsi"/>
                <w:bCs/>
                <w:szCs w:val="28"/>
              </w:rPr>
              <w:t>ateliers</w:t>
            </w:r>
          </w:p>
          <w:p w14:paraId="32BA71A1" w14:textId="77777777" w:rsidR="00CC66B0" w:rsidRDefault="00CC66B0" w:rsidP="00CC66B0">
            <w:pPr>
              <w:pStyle w:val="BodyText21"/>
              <w:tabs>
                <w:tab w:val="left" w:pos="4320"/>
              </w:tabs>
              <w:spacing w:line="276" w:lineRule="auto"/>
              <w:ind w:left="2487"/>
              <w:jc w:val="left"/>
              <w:rPr>
                <w:rFonts w:ascii="Century Gothic" w:hAnsi="Century Gothic"/>
                <w:bCs/>
                <w:snapToGrid/>
                <w:sz w:val="24"/>
                <w:szCs w:val="24"/>
              </w:rPr>
            </w:pPr>
          </w:p>
          <w:p w14:paraId="13FD0ACD" w14:textId="77777777" w:rsidR="00C62E82" w:rsidRPr="00E52954" w:rsidRDefault="00C62E82" w:rsidP="005D6D2D">
            <w:pPr>
              <w:pStyle w:val="BodyText21"/>
              <w:tabs>
                <w:tab w:val="left" w:pos="4320"/>
              </w:tabs>
              <w:spacing w:line="276" w:lineRule="auto"/>
              <w:ind w:left="720"/>
              <w:jc w:val="left"/>
              <w:rPr>
                <w:rFonts w:ascii="Century Gothic" w:hAnsi="Century Gothic"/>
                <w:bCs/>
                <w:sz w:val="18"/>
                <w:szCs w:val="18"/>
              </w:rPr>
            </w:pPr>
          </w:p>
        </w:tc>
      </w:tr>
    </w:tbl>
    <w:p w14:paraId="67F5A643" w14:textId="77777777" w:rsidR="00047977" w:rsidRPr="00E52954" w:rsidRDefault="00047977" w:rsidP="00E52954">
      <w:pPr>
        <w:ind w:left="284"/>
        <w:jc w:val="both"/>
        <w:rPr>
          <w:rFonts w:ascii="Century Gothic" w:hAnsi="Century Gothic" w:cs="Calibri"/>
          <w:sz w:val="22"/>
          <w:szCs w:val="22"/>
        </w:rPr>
      </w:pPr>
    </w:p>
    <w:p w14:paraId="55F83A45" w14:textId="77777777" w:rsidR="00F320AE" w:rsidRPr="00E52954" w:rsidRDefault="00816175" w:rsidP="00E52954">
      <w:pPr>
        <w:tabs>
          <w:tab w:val="left" w:pos="355"/>
        </w:tabs>
        <w:ind w:left="1660"/>
        <w:jc w:val="both"/>
        <w:rPr>
          <w:rFonts w:ascii="Century Gothic" w:hAnsi="Century Gothic" w:cs="Calibri"/>
          <w:b/>
          <w:sz w:val="22"/>
          <w:szCs w:val="22"/>
        </w:rPr>
      </w:pPr>
      <w:r w:rsidRPr="00E52954">
        <w:rPr>
          <w:rFonts w:ascii="Century Gothic" w:hAnsi="Century Gothic" w:cs="Calibri"/>
          <w:b/>
          <w:sz w:val="22"/>
          <w:szCs w:val="22"/>
        </w:rPr>
        <w:t xml:space="preserve">             </w:t>
      </w:r>
    </w:p>
    <w:p w14:paraId="2EE0526B" w14:textId="77777777" w:rsidR="00212DC2" w:rsidRPr="00E52954" w:rsidRDefault="00212DC2" w:rsidP="00E52954">
      <w:pPr>
        <w:jc w:val="center"/>
        <w:rPr>
          <w:rFonts w:ascii="Century Gothic" w:hAnsi="Century Gothic" w:cs="Calibri"/>
          <w:b/>
          <w:sz w:val="22"/>
          <w:szCs w:val="22"/>
        </w:rPr>
      </w:pPr>
    </w:p>
    <w:p w14:paraId="6EC6952E" w14:textId="77777777" w:rsidR="00212DC2" w:rsidRPr="00E52954" w:rsidRDefault="00212DC2" w:rsidP="00E52954">
      <w:pPr>
        <w:jc w:val="center"/>
        <w:rPr>
          <w:rFonts w:ascii="Century Gothic" w:hAnsi="Century Gothic" w:cs="Calibri"/>
          <w:b/>
          <w:sz w:val="22"/>
          <w:szCs w:val="22"/>
        </w:rPr>
      </w:pPr>
    </w:p>
    <w:p w14:paraId="5355FC66" w14:textId="77777777" w:rsidR="00212DC2" w:rsidRPr="00E52954" w:rsidRDefault="00212DC2" w:rsidP="00E52954">
      <w:pPr>
        <w:jc w:val="center"/>
        <w:rPr>
          <w:rFonts w:ascii="Century Gothic" w:hAnsi="Century Gothic" w:cs="Calibri"/>
          <w:b/>
          <w:sz w:val="22"/>
          <w:szCs w:val="22"/>
        </w:rPr>
      </w:pPr>
    </w:p>
    <w:p w14:paraId="24C0A41B" w14:textId="77777777" w:rsidR="00212DC2" w:rsidRPr="00E52954" w:rsidRDefault="00212DC2" w:rsidP="00E52954">
      <w:pPr>
        <w:jc w:val="center"/>
        <w:rPr>
          <w:rFonts w:ascii="Century Gothic" w:hAnsi="Century Gothic" w:cs="Calibri"/>
          <w:b/>
          <w:sz w:val="22"/>
          <w:szCs w:val="22"/>
        </w:rPr>
      </w:pPr>
    </w:p>
    <w:p w14:paraId="0D646B7D" w14:textId="77777777" w:rsidR="00212DC2" w:rsidRPr="00E52954" w:rsidRDefault="00212DC2" w:rsidP="00E52954">
      <w:pPr>
        <w:jc w:val="center"/>
        <w:rPr>
          <w:rFonts w:ascii="Century Gothic" w:hAnsi="Century Gothic" w:cs="Calibri"/>
          <w:b/>
          <w:sz w:val="22"/>
          <w:szCs w:val="22"/>
        </w:rPr>
      </w:pPr>
    </w:p>
    <w:p w14:paraId="607C5F6B" w14:textId="77777777" w:rsidR="00212DC2" w:rsidRPr="00E52954" w:rsidRDefault="00212DC2" w:rsidP="00E52954">
      <w:pPr>
        <w:jc w:val="center"/>
        <w:rPr>
          <w:rFonts w:ascii="Century Gothic" w:hAnsi="Century Gothic" w:cs="Calibri"/>
          <w:b/>
          <w:sz w:val="22"/>
          <w:szCs w:val="22"/>
        </w:rPr>
      </w:pPr>
    </w:p>
    <w:p w14:paraId="1E6570E0" w14:textId="77777777" w:rsidR="00212DC2" w:rsidRPr="00E52954" w:rsidRDefault="00212DC2" w:rsidP="00E52954">
      <w:pPr>
        <w:jc w:val="center"/>
        <w:rPr>
          <w:rFonts w:ascii="Century Gothic" w:hAnsi="Century Gothic" w:cs="Calibri"/>
          <w:b/>
          <w:sz w:val="22"/>
          <w:szCs w:val="22"/>
        </w:rPr>
      </w:pPr>
    </w:p>
    <w:p w14:paraId="34A81585" w14:textId="77777777" w:rsidR="00212DC2" w:rsidRPr="00E52954" w:rsidRDefault="00212DC2" w:rsidP="00E52954">
      <w:pPr>
        <w:jc w:val="center"/>
        <w:rPr>
          <w:rFonts w:ascii="Century Gothic" w:hAnsi="Century Gothic" w:cs="Calibri"/>
          <w:b/>
          <w:sz w:val="22"/>
          <w:szCs w:val="22"/>
        </w:rPr>
      </w:pPr>
    </w:p>
    <w:p w14:paraId="2F4E687B" w14:textId="77777777" w:rsidR="00212DC2" w:rsidRPr="00E52954" w:rsidRDefault="00150E11" w:rsidP="00E52954">
      <w:pPr>
        <w:tabs>
          <w:tab w:val="left" w:pos="6225"/>
        </w:tabs>
        <w:rPr>
          <w:rFonts w:ascii="Century Gothic" w:hAnsi="Century Gothic" w:cs="Calibri"/>
          <w:b/>
          <w:sz w:val="22"/>
          <w:szCs w:val="22"/>
        </w:rPr>
      </w:pPr>
      <w:r w:rsidRPr="00E52954">
        <w:rPr>
          <w:rFonts w:ascii="Century Gothic" w:hAnsi="Century Gothic" w:cs="Calibri"/>
          <w:b/>
          <w:sz w:val="22"/>
          <w:szCs w:val="22"/>
        </w:rPr>
        <w:tab/>
      </w:r>
    </w:p>
    <w:p w14:paraId="6E0B165D" w14:textId="77777777" w:rsidR="00212DC2" w:rsidRPr="00E52954" w:rsidRDefault="00212DC2" w:rsidP="00E52954">
      <w:pPr>
        <w:jc w:val="center"/>
        <w:rPr>
          <w:rFonts w:ascii="Century Gothic" w:hAnsi="Century Gothic" w:cs="Calibri"/>
          <w:b/>
          <w:sz w:val="22"/>
          <w:szCs w:val="22"/>
        </w:rPr>
      </w:pPr>
    </w:p>
    <w:p w14:paraId="3A65EC44" w14:textId="77777777" w:rsidR="00212DC2" w:rsidRPr="00E52954" w:rsidRDefault="00212DC2" w:rsidP="00E52954">
      <w:pPr>
        <w:jc w:val="center"/>
        <w:rPr>
          <w:rFonts w:ascii="Century Gothic" w:hAnsi="Century Gothic" w:cs="Calibri"/>
          <w:b/>
          <w:sz w:val="22"/>
          <w:szCs w:val="22"/>
        </w:rPr>
      </w:pPr>
    </w:p>
    <w:p w14:paraId="7325B78E" w14:textId="77777777" w:rsidR="00212DC2" w:rsidRPr="00E52954" w:rsidRDefault="00212DC2" w:rsidP="00E52954">
      <w:pPr>
        <w:spacing w:line="276" w:lineRule="auto"/>
        <w:jc w:val="both"/>
        <w:rPr>
          <w:rFonts w:asciiTheme="majorBidi" w:hAnsiTheme="majorBidi" w:cstheme="majorBidi"/>
          <w:sz w:val="22"/>
          <w:szCs w:val="22"/>
        </w:rPr>
      </w:pPr>
    </w:p>
    <w:p w14:paraId="08FFAE09" w14:textId="77777777" w:rsidR="00212DC2" w:rsidRPr="00E52954" w:rsidRDefault="00212DC2" w:rsidP="00E52954">
      <w:pPr>
        <w:spacing w:line="276" w:lineRule="auto"/>
        <w:jc w:val="both"/>
        <w:rPr>
          <w:rFonts w:asciiTheme="majorBidi" w:hAnsiTheme="majorBidi" w:cstheme="majorBidi"/>
          <w:sz w:val="22"/>
          <w:szCs w:val="22"/>
        </w:rPr>
      </w:pPr>
    </w:p>
    <w:p w14:paraId="53C45507" w14:textId="77777777" w:rsidR="00212DC2" w:rsidRPr="00E52954" w:rsidRDefault="00212DC2" w:rsidP="00E52954">
      <w:pPr>
        <w:spacing w:line="276" w:lineRule="auto"/>
        <w:jc w:val="both"/>
        <w:rPr>
          <w:rFonts w:asciiTheme="majorBidi" w:hAnsiTheme="majorBidi" w:cstheme="majorBidi"/>
          <w:sz w:val="22"/>
          <w:szCs w:val="22"/>
        </w:rPr>
      </w:pPr>
    </w:p>
    <w:tbl>
      <w:tblPr>
        <w:tblpPr w:leftFromText="141" w:rightFromText="141" w:vertAnchor="text" w:horzAnchor="margin" w:tblpXSpec="center" w:tblpY="1594"/>
        <w:tblW w:w="0" w:type="auto"/>
        <w:tblLayout w:type="fixed"/>
        <w:tblCellMar>
          <w:left w:w="567" w:type="dxa"/>
          <w:right w:w="567" w:type="dxa"/>
        </w:tblCellMar>
        <w:tblLook w:val="0000" w:firstRow="0" w:lastRow="0" w:firstColumn="0" w:lastColumn="0" w:noHBand="0" w:noVBand="0"/>
      </w:tblPr>
      <w:tblGrid>
        <w:gridCol w:w="7655"/>
      </w:tblGrid>
      <w:tr w:rsidR="00F47261" w:rsidRPr="00E52954" w14:paraId="4B19290D" w14:textId="77777777" w:rsidTr="00F47261">
        <w:trPr>
          <w:cantSplit/>
        </w:trPr>
        <w:tc>
          <w:tcPr>
            <w:tcW w:w="7655" w:type="dxa"/>
            <w:tcBorders>
              <w:top w:val="double" w:sz="6" w:space="0" w:color="auto"/>
              <w:left w:val="double" w:sz="6" w:space="0" w:color="auto"/>
              <w:bottom w:val="double" w:sz="6" w:space="0" w:color="auto"/>
              <w:right w:val="double" w:sz="6" w:space="0" w:color="auto"/>
            </w:tcBorders>
          </w:tcPr>
          <w:p w14:paraId="2DFECB81" w14:textId="77777777" w:rsidR="00F47261" w:rsidRPr="00E52954" w:rsidRDefault="00F47261" w:rsidP="00E52954">
            <w:pPr>
              <w:spacing w:line="276" w:lineRule="auto"/>
              <w:jc w:val="both"/>
              <w:rPr>
                <w:rFonts w:asciiTheme="majorBidi" w:hAnsiTheme="majorBidi" w:cstheme="majorBidi"/>
                <w:sz w:val="32"/>
                <w:szCs w:val="32"/>
              </w:rPr>
            </w:pPr>
          </w:p>
          <w:p w14:paraId="22D1E52A" w14:textId="77777777" w:rsidR="00F47261" w:rsidRPr="00E52954" w:rsidRDefault="00F47261" w:rsidP="00E52954">
            <w:pPr>
              <w:spacing w:line="276" w:lineRule="auto"/>
              <w:jc w:val="center"/>
              <w:rPr>
                <w:rFonts w:asciiTheme="majorBidi" w:hAnsiTheme="majorBidi" w:cstheme="majorBidi"/>
                <w:sz w:val="32"/>
                <w:szCs w:val="32"/>
              </w:rPr>
            </w:pPr>
          </w:p>
          <w:p w14:paraId="695132CE" w14:textId="1BD01CA6"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 xml:space="preserve">REGLEMENT DE CONSULTATION  </w:t>
            </w:r>
          </w:p>
          <w:p w14:paraId="6B16EBAA"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(R. C.)</w:t>
            </w:r>
          </w:p>
          <w:p w14:paraId="695BC900" w14:textId="77777777" w:rsidR="00F47261" w:rsidRPr="00E52954" w:rsidRDefault="00F47261" w:rsidP="00E52954">
            <w:pPr>
              <w:spacing w:line="276" w:lineRule="auto"/>
              <w:jc w:val="both"/>
              <w:rPr>
                <w:rFonts w:asciiTheme="majorBidi" w:hAnsiTheme="majorBidi" w:cstheme="majorBidi"/>
                <w:sz w:val="32"/>
                <w:szCs w:val="32"/>
              </w:rPr>
            </w:pPr>
          </w:p>
          <w:p w14:paraId="013AE2BD" w14:textId="77777777" w:rsidR="00F47261" w:rsidRPr="00E52954" w:rsidRDefault="00F47261" w:rsidP="00E52954">
            <w:pPr>
              <w:spacing w:line="276" w:lineRule="auto"/>
              <w:jc w:val="both"/>
              <w:rPr>
                <w:rFonts w:asciiTheme="majorBidi" w:hAnsiTheme="majorBidi" w:cstheme="majorBidi"/>
                <w:sz w:val="32"/>
                <w:szCs w:val="32"/>
              </w:rPr>
            </w:pPr>
          </w:p>
        </w:tc>
      </w:tr>
    </w:tbl>
    <w:p w14:paraId="02AFC72B" w14:textId="4ABF278A" w:rsidR="0048234D" w:rsidRDefault="00212DC2" w:rsidP="00613A13">
      <w:pPr>
        <w:spacing w:line="276" w:lineRule="auto"/>
        <w:jc w:val="both"/>
        <w:rPr>
          <w:rFonts w:asciiTheme="majorBidi" w:hAnsiTheme="majorBidi" w:cstheme="majorBidi"/>
          <w:sz w:val="22"/>
          <w:szCs w:val="22"/>
        </w:rPr>
      </w:pPr>
      <w:r w:rsidRPr="00E52954">
        <w:rPr>
          <w:rFonts w:asciiTheme="majorBidi" w:hAnsiTheme="majorBidi" w:cstheme="majorBidi"/>
          <w:sz w:val="22"/>
          <w:szCs w:val="22"/>
        </w:rPr>
        <w:br w:type="page"/>
      </w:r>
    </w:p>
    <w:p w14:paraId="0A1BC32B" w14:textId="3A2C7E1E" w:rsidR="00750D58" w:rsidRDefault="00750D58" w:rsidP="00F306BB">
      <w:pPr>
        <w:tabs>
          <w:tab w:val="left" w:pos="568"/>
        </w:tabs>
        <w:suppressAutoHyphens/>
        <w:autoSpaceDN w:val="0"/>
        <w:textAlignment w:val="baseline"/>
        <w:rPr>
          <w:rFonts w:ascii="Century Gothic" w:hAnsi="Century Gothic"/>
          <w:b/>
          <w:bCs/>
          <w:sz w:val="22"/>
          <w:szCs w:val="22"/>
        </w:rPr>
      </w:pPr>
    </w:p>
    <w:p w14:paraId="331FE543" w14:textId="1397D331" w:rsidR="009C68F4" w:rsidRPr="00E52954" w:rsidRDefault="009C68F4" w:rsidP="00E52954">
      <w:pPr>
        <w:tabs>
          <w:tab w:val="left" w:pos="568"/>
        </w:tabs>
        <w:suppressAutoHyphens/>
        <w:autoSpaceDN w:val="0"/>
        <w:jc w:val="center"/>
        <w:textAlignment w:val="baseline"/>
        <w:rPr>
          <w:rFonts w:ascii="Century Gothic" w:hAnsi="Century Gothic"/>
          <w:b/>
          <w:bCs/>
          <w:sz w:val="22"/>
          <w:szCs w:val="22"/>
        </w:rPr>
      </w:pPr>
      <w:r w:rsidRPr="00E52954">
        <w:rPr>
          <w:rFonts w:ascii="Century Gothic" w:hAnsi="Century Gothic"/>
          <w:b/>
          <w:bCs/>
          <w:sz w:val="22"/>
          <w:szCs w:val="22"/>
        </w:rPr>
        <w:t>MODELE DE L'ACTE D'ENGAGEMENT</w:t>
      </w:r>
    </w:p>
    <w:p w14:paraId="69AB1720" w14:textId="77777777" w:rsidR="009C68F4" w:rsidRPr="00E52954" w:rsidRDefault="009C68F4" w:rsidP="00E52954">
      <w:pPr>
        <w:suppressAutoHyphens/>
        <w:autoSpaceDE w:val="0"/>
        <w:autoSpaceDN w:val="0"/>
        <w:adjustRightInd w:val="0"/>
        <w:jc w:val="center"/>
        <w:textAlignment w:val="baseline"/>
        <w:rPr>
          <w:rFonts w:ascii="Century Gothic" w:hAnsi="Century Gothic"/>
          <w:sz w:val="22"/>
          <w:szCs w:val="22"/>
        </w:rPr>
      </w:pPr>
      <w:r w:rsidRPr="00E52954">
        <w:rPr>
          <w:rFonts w:ascii="Century Gothic" w:hAnsi="Century Gothic"/>
          <w:b/>
          <w:bCs/>
          <w:sz w:val="22"/>
          <w:szCs w:val="22"/>
        </w:rPr>
        <w:t>***********</w:t>
      </w:r>
    </w:p>
    <w:p w14:paraId="63A31405" w14:textId="77777777" w:rsidR="009C68F4" w:rsidRPr="00E52954" w:rsidRDefault="009C68F4" w:rsidP="00E52954">
      <w:pPr>
        <w:keepNext/>
        <w:suppressAutoHyphens/>
        <w:autoSpaceDN w:val="0"/>
        <w:jc w:val="center"/>
        <w:textAlignment w:val="baseline"/>
        <w:outlineLvl w:val="1"/>
        <w:rPr>
          <w:rFonts w:ascii="Century Gothic" w:hAnsi="Century Gothic"/>
          <w:b/>
          <w:bCs/>
          <w:sz w:val="22"/>
          <w:szCs w:val="22"/>
          <w:u w:val="single"/>
        </w:rPr>
      </w:pPr>
      <w:r w:rsidRPr="00E52954">
        <w:rPr>
          <w:rFonts w:ascii="Century Gothic" w:hAnsi="Century Gothic"/>
          <w:bCs/>
          <w:sz w:val="22"/>
          <w:szCs w:val="22"/>
          <w:u w:val="single"/>
        </w:rPr>
        <w:t>ACTE D'ENGAGEMENT</w:t>
      </w:r>
    </w:p>
    <w:p w14:paraId="0243E527"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01BABAC6" w14:textId="0463201E" w:rsidR="009C68F4" w:rsidRPr="00E52954" w:rsidRDefault="009C68F4" w:rsidP="0078672B">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A -</w:t>
      </w:r>
      <w:r w:rsidRPr="00E52954">
        <w:rPr>
          <w:rFonts w:ascii="Century Gothic" w:hAnsi="Century Gothic"/>
          <w:sz w:val="22"/>
          <w:szCs w:val="22"/>
        </w:rPr>
        <w:t xml:space="preserve"> </w:t>
      </w:r>
      <w:r w:rsidRPr="00E52954">
        <w:rPr>
          <w:rFonts w:ascii="Century Gothic" w:hAnsi="Century Gothic"/>
          <w:b/>
          <w:bCs/>
          <w:sz w:val="22"/>
          <w:szCs w:val="22"/>
        </w:rPr>
        <w:t xml:space="preserve">Partie réservée à </w:t>
      </w:r>
      <w:r w:rsidR="0078672B" w:rsidRPr="0078672B">
        <w:rPr>
          <w:rFonts w:ascii="Century Gothic" w:hAnsi="Century Gothic"/>
          <w:b/>
          <w:bCs/>
          <w:sz w:val="22"/>
          <w:szCs w:val="22"/>
        </w:rPr>
        <w:t>la Société Foncière CMC SA</w:t>
      </w:r>
    </w:p>
    <w:p w14:paraId="739BFAD9" w14:textId="77777777" w:rsidR="009C68F4" w:rsidRPr="00E52954" w:rsidRDefault="009C68F4" w:rsidP="00E52954">
      <w:pPr>
        <w:autoSpaceDE w:val="0"/>
        <w:autoSpaceDN w:val="0"/>
        <w:adjustRightInd w:val="0"/>
        <w:jc w:val="both"/>
        <w:rPr>
          <w:rFonts w:ascii="Century Gothic" w:hAnsi="Century Gothic"/>
          <w:b/>
          <w:bCs/>
          <w:sz w:val="22"/>
          <w:szCs w:val="22"/>
        </w:rPr>
      </w:pPr>
    </w:p>
    <w:p w14:paraId="41F33B28" w14:textId="76BD6763"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Appel d'offres ouvert </w:t>
      </w:r>
      <w:r w:rsidR="002F0586">
        <w:rPr>
          <w:rFonts w:ascii="Century Gothic" w:hAnsi="Century Gothic"/>
          <w:sz w:val="22"/>
          <w:szCs w:val="22"/>
        </w:rPr>
        <w:t xml:space="preserve">international </w:t>
      </w:r>
      <w:r w:rsidRPr="00E52954">
        <w:rPr>
          <w:rFonts w:ascii="Century Gothic" w:hAnsi="Century Gothic"/>
          <w:sz w:val="22"/>
          <w:szCs w:val="22"/>
        </w:rPr>
        <w:t>sur offres des prix n°………………du………………….</w:t>
      </w:r>
    </w:p>
    <w:p w14:paraId="2B31481F"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2ED77046" w14:textId="3D448CC5" w:rsidR="00367EB3" w:rsidRDefault="009C68F4" w:rsidP="007A5F67">
      <w:pPr>
        <w:pStyle w:val="BodyText21"/>
        <w:tabs>
          <w:tab w:val="left" w:pos="4320"/>
        </w:tabs>
        <w:spacing w:line="276" w:lineRule="auto"/>
        <w:ind w:left="0"/>
        <w:jc w:val="left"/>
        <w:rPr>
          <w:rFonts w:asciiTheme="minorHAnsi" w:hAnsiTheme="minorHAnsi" w:cstheme="minorHAnsi"/>
          <w:bCs/>
          <w:snapToGrid/>
          <w:szCs w:val="28"/>
        </w:rPr>
      </w:pPr>
      <w:r w:rsidRPr="00163A9E">
        <w:rPr>
          <w:rFonts w:ascii="Century Gothic" w:hAnsi="Century Gothic"/>
          <w:b w:val="0"/>
          <w:bCs/>
          <w:sz w:val="22"/>
          <w:szCs w:val="22"/>
        </w:rPr>
        <w:t>Obj</w:t>
      </w:r>
      <w:r w:rsidR="00DE707C" w:rsidRPr="00163A9E">
        <w:rPr>
          <w:rFonts w:ascii="Century Gothic" w:hAnsi="Century Gothic"/>
          <w:b w:val="0"/>
          <w:bCs/>
          <w:sz w:val="22"/>
          <w:szCs w:val="22"/>
        </w:rPr>
        <w:t xml:space="preserve">et du </w:t>
      </w:r>
      <w:r w:rsidRPr="00163A9E">
        <w:rPr>
          <w:rFonts w:ascii="Century Gothic" w:hAnsi="Century Gothic"/>
          <w:b w:val="0"/>
          <w:bCs/>
          <w:sz w:val="22"/>
          <w:szCs w:val="22"/>
        </w:rPr>
        <w:t>marché</w:t>
      </w:r>
      <w:proofErr w:type="gramStart"/>
      <w:r w:rsidR="00AF5F73">
        <w:rPr>
          <w:rFonts w:ascii="Century Gothic" w:hAnsi="Century Gothic"/>
          <w:b w:val="0"/>
          <w:bCs/>
          <w:sz w:val="22"/>
          <w:szCs w:val="22"/>
        </w:rPr>
        <w:t> :</w:t>
      </w:r>
      <w:r w:rsidR="00AF5F73" w:rsidRPr="00AF5F73">
        <w:rPr>
          <w:rFonts w:ascii="Century Gothic" w:hAnsi="Century Gothic"/>
          <w:b w:val="0"/>
          <w:bCs/>
          <w:sz w:val="22"/>
          <w:szCs w:val="22"/>
        </w:rPr>
        <w:t>Fourniture</w:t>
      </w:r>
      <w:proofErr w:type="gramEnd"/>
      <w:r w:rsidR="00AF5F73" w:rsidRPr="00AF5F73">
        <w:rPr>
          <w:rFonts w:ascii="Century Gothic" w:hAnsi="Century Gothic"/>
          <w:b w:val="0"/>
          <w:bCs/>
          <w:sz w:val="22"/>
          <w:szCs w:val="22"/>
        </w:rPr>
        <w:t xml:space="preserve">, livraison et mise en place du mobilier destiné </w:t>
      </w:r>
      <w:r w:rsidR="007A5F67">
        <w:rPr>
          <w:rFonts w:ascii="Century Gothic" w:hAnsi="Century Gothic"/>
          <w:b w:val="0"/>
          <w:bCs/>
          <w:sz w:val="22"/>
          <w:szCs w:val="22"/>
        </w:rPr>
        <w:t xml:space="preserve">à CMC </w:t>
      </w:r>
      <w:r w:rsidR="00D97749">
        <w:rPr>
          <w:rFonts w:ascii="Century Gothic" w:hAnsi="Century Gothic"/>
          <w:b w:val="0"/>
          <w:bCs/>
          <w:sz w:val="22"/>
          <w:szCs w:val="22"/>
        </w:rPr>
        <w:t>ERRACHIDIA</w:t>
      </w:r>
      <w:r w:rsidR="00AF5F73" w:rsidRPr="00AF5F73">
        <w:rPr>
          <w:rFonts w:ascii="Century Gothic" w:hAnsi="Century Gothic"/>
          <w:b w:val="0"/>
          <w:bCs/>
          <w:sz w:val="22"/>
          <w:szCs w:val="22"/>
        </w:rPr>
        <w:t>,</w:t>
      </w:r>
    </w:p>
    <w:p w14:paraId="46752485" w14:textId="00E6BC6E" w:rsidR="00CC7453" w:rsidRPr="00CC7453" w:rsidRDefault="0002664F" w:rsidP="00367EB3">
      <w:pPr>
        <w:pStyle w:val="BodyText21"/>
        <w:tabs>
          <w:tab w:val="left" w:pos="4320"/>
        </w:tabs>
        <w:spacing w:line="276" w:lineRule="auto"/>
        <w:ind w:left="0"/>
        <w:jc w:val="left"/>
        <w:rPr>
          <w:rFonts w:ascii="Century Gothic" w:hAnsi="Century Gothic"/>
          <w:b w:val="0"/>
          <w:bCs/>
          <w:sz w:val="22"/>
          <w:szCs w:val="22"/>
        </w:rPr>
      </w:pPr>
      <w:r>
        <w:rPr>
          <w:rFonts w:ascii="Century Gothic" w:hAnsi="Century Gothic"/>
          <w:bCs/>
          <w:sz w:val="22"/>
          <w:szCs w:val="22"/>
        </w:rPr>
        <w:t>Lot N°…. :…..</w:t>
      </w:r>
    </w:p>
    <w:p w14:paraId="7CEF35F1" w14:textId="75639027" w:rsidR="009C68F4" w:rsidRPr="00E52954" w:rsidRDefault="009C68F4" w:rsidP="00E52954">
      <w:pPr>
        <w:numPr>
          <w:ilvl w:val="12"/>
          <w:numId w:val="0"/>
        </w:numPr>
        <w:suppressAutoHyphens/>
        <w:autoSpaceDN w:val="0"/>
        <w:jc w:val="both"/>
        <w:textAlignment w:val="baseline"/>
        <w:rPr>
          <w:rFonts w:ascii="Century Gothic" w:hAnsi="Century Gothic"/>
          <w:b/>
          <w:bCs/>
          <w:sz w:val="22"/>
          <w:szCs w:val="22"/>
        </w:rPr>
      </w:pPr>
    </w:p>
    <w:p w14:paraId="04CAB212" w14:textId="2505F694" w:rsidR="009C68F4" w:rsidRPr="00004006" w:rsidRDefault="00CB3AEC" w:rsidP="00E52954">
      <w:pPr>
        <w:autoSpaceDE w:val="0"/>
        <w:autoSpaceDN w:val="0"/>
        <w:adjustRightInd w:val="0"/>
        <w:jc w:val="both"/>
        <w:rPr>
          <w:rFonts w:ascii="Century Gothic" w:hAnsi="Century Gothic" w:cs="Calibri"/>
          <w:sz w:val="22"/>
          <w:szCs w:val="22"/>
        </w:rPr>
      </w:pPr>
      <w:bookmarkStart w:id="0" w:name="_Hlk203502897"/>
      <w:proofErr w:type="gramStart"/>
      <w:r w:rsidRPr="00004006">
        <w:rPr>
          <w:rFonts w:ascii="Century Gothic" w:hAnsi="Century Gothic" w:cs="Calibri"/>
          <w:sz w:val="22"/>
          <w:szCs w:val="22"/>
        </w:rPr>
        <w:t>du</w:t>
      </w:r>
      <w:proofErr w:type="gramEnd"/>
      <w:r w:rsidRPr="00004006">
        <w:rPr>
          <w:rFonts w:ascii="Century Gothic" w:hAnsi="Century Gothic" w:cs="Calibri"/>
          <w:sz w:val="22"/>
          <w:szCs w:val="22"/>
        </w:rPr>
        <w:t xml:space="preserve"> règlement de la Foncière CMC SA, approuvé le 15 Juillet 2025 , relatif aux marchés publics de la Société Foncière CMC SA</w:t>
      </w:r>
    </w:p>
    <w:bookmarkEnd w:id="0"/>
    <w:p w14:paraId="26DE5A69" w14:textId="77777777" w:rsidR="00CB3AEC" w:rsidRPr="00E52954" w:rsidRDefault="00CB3AEC" w:rsidP="00E52954">
      <w:pPr>
        <w:autoSpaceDE w:val="0"/>
        <w:autoSpaceDN w:val="0"/>
        <w:adjustRightInd w:val="0"/>
        <w:jc w:val="both"/>
        <w:rPr>
          <w:rFonts w:ascii="Century Gothic" w:hAnsi="Century Gothic"/>
          <w:sz w:val="22"/>
          <w:szCs w:val="22"/>
        </w:rPr>
      </w:pPr>
    </w:p>
    <w:p w14:paraId="6F1E1A81"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B - Partie réservée au concurrent</w:t>
      </w:r>
    </w:p>
    <w:p w14:paraId="70EBA904" w14:textId="77777777" w:rsidR="009C68F4" w:rsidRPr="00E52954" w:rsidRDefault="009C68F4" w:rsidP="00E52954">
      <w:pPr>
        <w:autoSpaceDE w:val="0"/>
        <w:autoSpaceDN w:val="0"/>
        <w:adjustRightInd w:val="0"/>
        <w:jc w:val="both"/>
        <w:rPr>
          <w:rFonts w:ascii="Century Gothic" w:hAnsi="Century Gothic"/>
          <w:sz w:val="22"/>
          <w:szCs w:val="22"/>
        </w:rPr>
      </w:pPr>
    </w:p>
    <w:p w14:paraId="1BBFFCDC" w14:textId="77777777" w:rsidR="009C68F4" w:rsidRPr="00E52954" w:rsidRDefault="009C68F4" w:rsidP="00E52954">
      <w:pPr>
        <w:numPr>
          <w:ilvl w:val="0"/>
          <w:numId w:val="2"/>
        </w:num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Pour les personnes physiques</w:t>
      </w:r>
    </w:p>
    <w:p w14:paraId="2F5447E2" w14:textId="77777777" w:rsidR="009C68F4" w:rsidRPr="00E52954" w:rsidRDefault="009C68F4" w:rsidP="00E52954">
      <w:pPr>
        <w:autoSpaceDE w:val="0"/>
        <w:autoSpaceDN w:val="0"/>
        <w:adjustRightInd w:val="0"/>
        <w:ind w:left="360"/>
        <w:jc w:val="both"/>
        <w:rPr>
          <w:rFonts w:ascii="Century Gothic" w:hAnsi="Century Gothic"/>
          <w:sz w:val="22"/>
          <w:szCs w:val="22"/>
        </w:rPr>
      </w:pPr>
    </w:p>
    <w:p w14:paraId="4F5679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437759E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54C0ED33" w14:textId="77777777" w:rsidR="009C68F4" w:rsidRPr="00E52954" w:rsidRDefault="009C68F4" w:rsidP="00E52954">
      <w:pPr>
        <w:numPr>
          <w:ilvl w:val="0"/>
          <w:numId w:val="2"/>
        </w:numPr>
        <w:autoSpaceDE w:val="0"/>
        <w:autoSpaceDN w:val="0"/>
        <w:adjustRightInd w:val="0"/>
        <w:jc w:val="both"/>
        <w:rPr>
          <w:rFonts w:ascii="Century Gothic" w:hAnsi="Century Gothic"/>
          <w:sz w:val="22"/>
          <w:szCs w:val="22"/>
        </w:rPr>
      </w:pPr>
      <w:r w:rsidRPr="00E52954">
        <w:rPr>
          <w:rFonts w:ascii="Century Gothic" w:hAnsi="Century Gothic"/>
          <w:b/>
          <w:bCs/>
          <w:sz w:val="22"/>
          <w:szCs w:val="22"/>
        </w:rPr>
        <w:t>Pour les personnes morales</w:t>
      </w:r>
    </w:p>
    <w:p w14:paraId="0858A827"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 </w:t>
      </w:r>
    </w:p>
    <w:p w14:paraId="4C37A5D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Je (1), soussigné .......................... (Prénom, nom et qualité au sein de l'entreprise) </w:t>
      </w:r>
    </w:p>
    <w:p w14:paraId="0DE2733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w:t>
      </w:r>
    </w:p>
    <w:p w14:paraId="4369CDDB" w14:textId="244B824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Au capital </w:t>
      </w:r>
      <w:r w:rsidR="005D6D2D" w:rsidRPr="00E52954">
        <w:rPr>
          <w:rFonts w:ascii="Century Gothic" w:hAnsi="Century Gothic"/>
          <w:sz w:val="22"/>
          <w:szCs w:val="22"/>
        </w:rPr>
        <w:t>de : .....................................................................................................</w:t>
      </w:r>
    </w:p>
    <w:p w14:paraId="4D0B271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w:t>
      </w:r>
    </w:p>
    <w:p w14:paraId="3FE7AA1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
    <w:p w14:paraId="3574530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n°..............................(2) et (3)</w:t>
      </w:r>
    </w:p>
    <w:p w14:paraId="4AA1E8E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 (2) et (3)</w:t>
      </w:r>
    </w:p>
    <w:p w14:paraId="40705941" w14:textId="4A4EFD10"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11CF811"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3F657BC4" w14:textId="639F41EB"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l’Identifiant Commun de l’Entreprise : ........................(2</w:t>
      </w:r>
      <w:r w:rsidR="005D6D2D" w:rsidRPr="00E52954">
        <w:rPr>
          <w:rFonts w:ascii="Century Gothic" w:hAnsi="Century Gothic"/>
          <w:sz w:val="22"/>
          <w:szCs w:val="22"/>
        </w:rPr>
        <w:t>)</w:t>
      </w:r>
      <w:r w:rsidR="005D6D2D" w:rsidRPr="00E52954">
        <w:rPr>
          <w:rFonts w:ascii="Century Gothic" w:hAnsi="Century Gothic" w:hint="cs"/>
          <w:sz w:val="22"/>
          <w:szCs w:val="22"/>
          <w:rtl/>
        </w:rPr>
        <w:t xml:space="preserve"> </w:t>
      </w:r>
      <w:r w:rsidR="005D6D2D" w:rsidRPr="00E52954">
        <w:rPr>
          <w:rFonts w:ascii="Century Gothic" w:hAnsi="Century Gothic"/>
          <w:sz w:val="22"/>
          <w:szCs w:val="22"/>
        </w:rPr>
        <w:t>et</w:t>
      </w:r>
      <w:r w:rsidRPr="00E52954">
        <w:rPr>
          <w:rFonts w:ascii="Century Gothic" w:hAnsi="Century Gothic"/>
          <w:sz w:val="22"/>
          <w:szCs w:val="22"/>
        </w:rPr>
        <w:t xml:space="preserve"> (3)</w:t>
      </w:r>
    </w:p>
    <w:p w14:paraId="3349F501" w14:textId="77777777" w:rsidR="009C68F4" w:rsidRPr="00E52954" w:rsidRDefault="009C68F4" w:rsidP="00E52954">
      <w:pPr>
        <w:autoSpaceDE w:val="0"/>
        <w:autoSpaceDN w:val="0"/>
        <w:adjustRightInd w:val="0"/>
        <w:jc w:val="both"/>
        <w:rPr>
          <w:rFonts w:ascii="Century Gothic" w:hAnsi="Century Gothic"/>
          <w:sz w:val="22"/>
          <w:szCs w:val="22"/>
        </w:rPr>
      </w:pPr>
    </w:p>
    <w:p w14:paraId="3749094C" w14:textId="77777777" w:rsidR="009C68F4" w:rsidRPr="00E52954" w:rsidRDefault="009C68F4" w:rsidP="00E52954">
      <w:pPr>
        <w:autoSpaceDE w:val="0"/>
        <w:autoSpaceDN w:val="0"/>
        <w:adjustRightInd w:val="0"/>
        <w:ind w:firstLine="708"/>
        <w:jc w:val="both"/>
        <w:rPr>
          <w:rFonts w:ascii="Century Gothic" w:hAnsi="Century Gothic"/>
          <w:sz w:val="22"/>
          <w:szCs w:val="22"/>
        </w:rPr>
      </w:pPr>
      <w:r w:rsidRPr="00E52954">
        <w:rPr>
          <w:rFonts w:ascii="Century Gothic" w:hAnsi="Century Gothic"/>
          <w:sz w:val="22"/>
          <w:szCs w:val="22"/>
        </w:rPr>
        <w:t>En vertu des pouvoirs qui me sont conférés :</w:t>
      </w:r>
    </w:p>
    <w:p w14:paraId="07F66B9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w:t>
      </w:r>
    </w:p>
    <w:p w14:paraId="138A8EE6"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4598B784"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pris connaissance du dossier d'appel d'offres, concernant les prestations précisées en objet de la partie A ci-dessus ;</w:t>
      </w:r>
    </w:p>
    <w:p w14:paraId="0EC51201" w14:textId="77777777" w:rsidR="009C68F4" w:rsidRPr="00E52954" w:rsidRDefault="009C68F4" w:rsidP="00E52954">
      <w:pPr>
        <w:autoSpaceDE w:val="0"/>
        <w:autoSpaceDN w:val="0"/>
        <w:adjustRightInd w:val="0"/>
        <w:jc w:val="both"/>
        <w:rPr>
          <w:rFonts w:ascii="Century Gothic" w:hAnsi="Century Gothic"/>
          <w:sz w:val="22"/>
          <w:szCs w:val="22"/>
        </w:rPr>
      </w:pPr>
    </w:p>
    <w:p w14:paraId="39507C0B"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Après avoir apprécié à mon point de vue et sous ma responsabilité la nature et les difficultés que comportent ces prestations :</w:t>
      </w:r>
    </w:p>
    <w:p w14:paraId="5FB37701" w14:textId="77777777" w:rsidR="009C68F4" w:rsidRPr="00E52954" w:rsidRDefault="009C68F4" w:rsidP="00E52954">
      <w:pPr>
        <w:autoSpaceDE w:val="0"/>
        <w:autoSpaceDN w:val="0"/>
        <w:adjustRightInd w:val="0"/>
        <w:jc w:val="both"/>
        <w:rPr>
          <w:rFonts w:ascii="Century Gothic" w:hAnsi="Century Gothic"/>
          <w:sz w:val="22"/>
          <w:szCs w:val="22"/>
        </w:rPr>
      </w:pPr>
    </w:p>
    <w:p w14:paraId="02E9465F"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1) remets, revêtu (s) de ma signature un bordereau de prix - détail estimatif établi (s) conformément aux modèles figurant au dossier d'appel d'offres ;</w:t>
      </w:r>
    </w:p>
    <w:p w14:paraId="4A3D584B" w14:textId="77777777" w:rsidR="009C68F4" w:rsidRPr="00E52954" w:rsidRDefault="009C68F4" w:rsidP="00E52954">
      <w:pPr>
        <w:autoSpaceDE w:val="0"/>
        <w:autoSpaceDN w:val="0"/>
        <w:adjustRightInd w:val="0"/>
        <w:jc w:val="both"/>
        <w:rPr>
          <w:rFonts w:ascii="Century Gothic" w:hAnsi="Century Gothic"/>
          <w:sz w:val="22"/>
          <w:szCs w:val="22"/>
        </w:rPr>
      </w:pPr>
    </w:p>
    <w:p w14:paraId="2E710E6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lastRenderedPageBreak/>
        <w:t>2) m'engage à exécuter lesdites prestations conformément au cahier des prescriptions spéciales et moyennant les prix que j'ai établis moi-même, lesquels font ressortir :</w:t>
      </w:r>
    </w:p>
    <w:p w14:paraId="4242C8D5" w14:textId="77777777" w:rsidR="009C68F4" w:rsidRPr="00E52954" w:rsidRDefault="009C68F4" w:rsidP="00E52954">
      <w:pPr>
        <w:autoSpaceDE w:val="0"/>
        <w:autoSpaceDN w:val="0"/>
        <w:adjustRightInd w:val="0"/>
        <w:jc w:val="both"/>
        <w:rPr>
          <w:rFonts w:ascii="Century Gothic" w:hAnsi="Century Gothic"/>
          <w:sz w:val="22"/>
          <w:szCs w:val="22"/>
        </w:rPr>
      </w:pPr>
    </w:p>
    <w:p w14:paraId="171F626E" w14:textId="77777777" w:rsidR="009C68F4" w:rsidRPr="00E52954" w:rsidRDefault="009C68F4" w:rsidP="00E52954">
      <w:pPr>
        <w:autoSpaceDE w:val="0"/>
        <w:autoSpaceDN w:val="0"/>
        <w:adjustRightInd w:val="0"/>
        <w:jc w:val="both"/>
        <w:rPr>
          <w:rFonts w:ascii="Century Gothic" w:hAnsi="Century Gothic"/>
          <w:sz w:val="22"/>
          <w:szCs w:val="22"/>
        </w:rPr>
      </w:pPr>
    </w:p>
    <w:p w14:paraId="2A0FE1A4" w14:textId="42A4AB9F"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B37B2E">
        <w:rPr>
          <w:rFonts w:ascii="Century Gothic" w:hAnsi="Century Gothic"/>
          <w:b/>
          <w:bCs/>
          <w:sz w:val="22"/>
          <w:szCs w:val="22"/>
        </w:rPr>
        <w:t>hors T.V.A</w:t>
      </w:r>
      <w:proofErr w:type="gramStart"/>
      <w:r w:rsidR="00733754" w:rsidRPr="00733754">
        <w:rPr>
          <w:rFonts w:ascii="Century Gothic" w:hAnsi="Century Gothic"/>
          <w:b/>
          <w:bCs/>
          <w:sz w:val="22"/>
          <w:szCs w:val="22"/>
        </w:rPr>
        <w:t xml:space="preserve"> </w:t>
      </w:r>
      <w:r w:rsidR="005D6D2D" w:rsidRPr="00733754">
        <w:rPr>
          <w:rFonts w:ascii="Century Gothic" w:hAnsi="Century Gothic"/>
          <w:b/>
          <w:bCs/>
          <w:sz w:val="22"/>
          <w:szCs w:val="22"/>
        </w:rPr>
        <w:t>:</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00B37B2E">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3E501596" w14:textId="002137C2"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Taux de la TVA…………………………………………………</w:t>
      </w:r>
      <w:r w:rsidR="005D6D2D" w:rsidRPr="00733754">
        <w:rPr>
          <w:rFonts w:ascii="Century Gothic" w:hAnsi="Century Gothic"/>
          <w:b/>
          <w:bCs/>
          <w:sz w:val="22"/>
          <w:szCs w:val="22"/>
        </w:rPr>
        <w:t>……</w:t>
      </w:r>
      <w:proofErr w:type="gramStart"/>
      <w:r w:rsidR="00B37B2E">
        <w:rPr>
          <w:rFonts w:ascii="Century Gothic" w:hAnsi="Century Gothic"/>
          <w:b/>
          <w:bCs/>
          <w:sz w:val="22"/>
          <w:szCs w:val="22"/>
        </w:rPr>
        <w:t xml:space="preserve"> ..</w:t>
      </w:r>
      <w:proofErr w:type="gramEnd"/>
      <w:r w:rsidRPr="00733754">
        <w:rPr>
          <w:rFonts w:ascii="Century Gothic" w:hAnsi="Century Gothic"/>
          <w:b/>
          <w:bCs/>
          <w:sz w:val="22"/>
          <w:szCs w:val="22"/>
        </w:rPr>
        <w:t>(en pourcentage)</w:t>
      </w:r>
    </w:p>
    <w:p w14:paraId="2159007F" w14:textId="5F3430BD" w:rsidR="009C68F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Montant de la T.V.A.</w:t>
      </w:r>
      <w:proofErr w:type="gramStart"/>
      <w:r w:rsidR="005D6D2D" w:rsidRPr="00733754">
        <w:rPr>
          <w:rFonts w:ascii="Century Gothic" w:hAnsi="Century Gothic"/>
          <w:b/>
          <w:bCs/>
          <w:sz w:val="22"/>
          <w:szCs w:val="22"/>
        </w:rPr>
        <w:t xml:space="preserve"> :</w:t>
      </w:r>
      <w:r w:rsidRPr="00733754">
        <w:rPr>
          <w:rFonts w:ascii="Century Gothic" w:hAnsi="Century Gothic"/>
          <w:b/>
          <w:bCs/>
          <w:sz w:val="22"/>
          <w:szCs w:val="22"/>
        </w:rPr>
        <w:t>…</w:t>
      </w:r>
      <w:proofErr w:type="gramEnd"/>
      <w:r w:rsidRPr="00733754">
        <w:rPr>
          <w:rFonts w:ascii="Century Gothic" w:hAnsi="Century Gothic"/>
          <w:b/>
          <w:bCs/>
          <w:sz w:val="22"/>
          <w:szCs w:val="22"/>
        </w:rPr>
        <w:t>…………...........................</w:t>
      </w:r>
      <w:r w:rsidR="002D7B17" w:rsidRPr="00733754">
        <w:rPr>
          <w:rFonts w:ascii="Century Gothic" w:hAnsi="Century Gothic"/>
          <w:b/>
          <w:bCs/>
          <w:sz w:val="22"/>
          <w:szCs w:val="22"/>
        </w:rPr>
        <w:t>.....................</w:t>
      </w:r>
      <w:r w:rsidRPr="00733754">
        <w:rPr>
          <w:rFonts w:ascii="Century Gothic" w:hAnsi="Century Gothic"/>
          <w:b/>
          <w:bCs/>
          <w:sz w:val="22"/>
          <w:szCs w:val="22"/>
        </w:rPr>
        <w:t>(en lettres et en chiffres)</w:t>
      </w:r>
    </w:p>
    <w:p w14:paraId="6E74DC47" w14:textId="0408D4D0" w:rsidR="009C68F4" w:rsidRPr="00733754" w:rsidRDefault="009C68F4" w:rsidP="00C736C0">
      <w:pPr>
        <w:pStyle w:val="Paragraphedeliste"/>
        <w:numPr>
          <w:ilvl w:val="0"/>
          <w:numId w:val="14"/>
        </w:numPr>
        <w:suppressAutoHyphens/>
        <w:autoSpaceDE w:val="0"/>
        <w:autoSpaceDN w:val="0"/>
        <w:adjustRightInd w:val="0"/>
        <w:jc w:val="both"/>
        <w:textAlignment w:val="baseline"/>
        <w:rPr>
          <w:rFonts w:ascii="Century Gothic" w:hAnsi="Century Gothic"/>
          <w:b/>
          <w:bCs/>
          <w:sz w:val="22"/>
          <w:szCs w:val="22"/>
        </w:rPr>
      </w:pPr>
      <w:r w:rsidRPr="00733754">
        <w:rPr>
          <w:rFonts w:ascii="Century Gothic" w:hAnsi="Century Gothic"/>
          <w:b/>
          <w:bCs/>
          <w:sz w:val="22"/>
          <w:szCs w:val="22"/>
        </w:rPr>
        <w:t xml:space="preserve">Montant </w:t>
      </w:r>
      <w:r w:rsidR="00733754" w:rsidRPr="00733754">
        <w:rPr>
          <w:rFonts w:ascii="Century Gothic" w:hAnsi="Century Gothic"/>
          <w:b/>
          <w:bCs/>
          <w:sz w:val="22"/>
          <w:szCs w:val="22"/>
        </w:rPr>
        <w:t>TTC</w:t>
      </w:r>
      <w:r w:rsidR="005D6D2D" w:rsidRPr="00733754">
        <w:rPr>
          <w:rFonts w:ascii="Century Gothic" w:hAnsi="Century Gothic"/>
          <w:b/>
          <w:bCs/>
          <w:sz w:val="22"/>
          <w:szCs w:val="22"/>
        </w:rPr>
        <w:t xml:space="preserve"> : ........................................</w:t>
      </w:r>
      <w:r w:rsidR="00733754">
        <w:rPr>
          <w:rFonts w:ascii="Century Gothic" w:hAnsi="Century Gothic"/>
          <w:b/>
          <w:bCs/>
          <w:sz w:val="22"/>
          <w:szCs w:val="22"/>
        </w:rPr>
        <w:t>...........................</w:t>
      </w:r>
      <w:r w:rsidR="005D6D2D" w:rsidRPr="00733754">
        <w:rPr>
          <w:rFonts w:ascii="Century Gothic" w:hAnsi="Century Gothic"/>
          <w:b/>
          <w:bCs/>
          <w:sz w:val="22"/>
          <w:szCs w:val="22"/>
        </w:rPr>
        <w:t>............</w:t>
      </w:r>
      <w:r w:rsidRPr="00733754">
        <w:rPr>
          <w:rFonts w:ascii="Century Gothic" w:hAnsi="Century Gothic"/>
          <w:b/>
          <w:bCs/>
          <w:sz w:val="22"/>
          <w:szCs w:val="22"/>
        </w:rPr>
        <w:t>(en lettres et en chiffres)</w:t>
      </w:r>
    </w:p>
    <w:p w14:paraId="14338F53" w14:textId="4CFB0622" w:rsidR="009C68F4" w:rsidRPr="00E52954" w:rsidRDefault="00733754" w:rsidP="00E52954">
      <w:pPr>
        <w:suppressAutoHyphens/>
        <w:autoSpaceDE w:val="0"/>
        <w:autoSpaceDN w:val="0"/>
        <w:adjustRightInd w:val="0"/>
        <w:jc w:val="both"/>
        <w:textAlignment w:val="baseline"/>
        <w:rPr>
          <w:rFonts w:ascii="Century Gothic" w:hAnsi="Century Gothic"/>
          <w:b/>
          <w:bCs/>
          <w:sz w:val="22"/>
          <w:szCs w:val="22"/>
        </w:rPr>
      </w:pPr>
      <w:r>
        <w:rPr>
          <w:rFonts w:ascii="Century Gothic" w:hAnsi="Century Gothic"/>
          <w:b/>
          <w:bCs/>
          <w:sz w:val="22"/>
          <w:szCs w:val="22"/>
        </w:rPr>
        <w:t xml:space="preserve"> </w:t>
      </w:r>
    </w:p>
    <w:p w14:paraId="190E1CA0" w14:textId="77777777" w:rsidR="009C68F4" w:rsidRPr="00E52954" w:rsidRDefault="009C68F4" w:rsidP="00E52954">
      <w:pPr>
        <w:autoSpaceDE w:val="0"/>
        <w:autoSpaceDN w:val="0"/>
        <w:adjustRightInd w:val="0"/>
        <w:jc w:val="both"/>
        <w:rPr>
          <w:rFonts w:ascii="Century Gothic" w:hAnsi="Century Gothic"/>
          <w:sz w:val="22"/>
          <w:szCs w:val="22"/>
        </w:rPr>
      </w:pPr>
    </w:p>
    <w:p w14:paraId="4D6CE5D0" w14:textId="77777777" w:rsidR="009C68F4" w:rsidRPr="00E52954" w:rsidRDefault="00A8593D"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La </w:t>
      </w:r>
      <w:r w:rsidR="004D61D3" w:rsidRPr="00E52954">
        <w:rPr>
          <w:rFonts w:ascii="Century Gothic" w:hAnsi="Century Gothic"/>
          <w:sz w:val="22"/>
          <w:szCs w:val="22"/>
        </w:rPr>
        <w:t>S</w:t>
      </w:r>
      <w:r w:rsidRPr="00E52954">
        <w:rPr>
          <w:rFonts w:ascii="Century Gothic" w:hAnsi="Century Gothic"/>
          <w:sz w:val="22"/>
          <w:szCs w:val="22"/>
        </w:rPr>
        <w:t xml:space="preserve">ociété </w:t>
      </w:r>
      <w:r w:rsidR="004D61D3" w:rsidRPr="00E52954">
        <w:rPr>
          <w:rFonts w:ascii="Century Gothic" w:hAnsi="Century Gothic"/>
          <w:sz w:val="22"/>
          <w:szCs w:val="22"/>
        </w:rPr>
        <w:t>Fo</w:t>
      </w:r>
      <w:r w:rsidRPr="00E52954">
        <w:rPr>
          <w:rFonts w:ascii="Century Gothic" w:hAnsi="Century Gothic"/>
          <w:sz w:val="22"/>
          <w:szCs w:val="22"/>
        </w:rPr>
        <w:t>ncière CMC</w:t>
      </w:r>
      <w:r w:rsidR="009C68F4" w:rsidRPr="00E52954">
        <w:rPr>
          <w:rFonts w:ascii="Century Gothic" w:hAnsi="Century Gothic"/>
          <w:sz w:val="22"/>
          <w:szCs w:val="22"/>
        </w:rPr>
        <w:t xml:space="preserve"> </w:t>
      </w:r>
      <w:r w:rsidR="004D61D3" w:rsidRPr="00E52954">
        <w:rPr>
          <w:rFonts w:ascii="Century Gothic" w:hAnsi="Century Gothic"/>
          <w:sz w:val="22"/>
          <w:szCs w:val="22"/>
        </w:rPr>
        <w:t xml:space="preserve">S.A. </w:t>
      </w:r>
      <w:r w:rsidR="009C68F4" w:rsidRPr="00E52954">
        <w:rPr>
          <w:rFonts w:ascii="Century Gothic" w:hAnsi="Century Gothic"/>
          <w:sz w:val="22"/>
          <w:szCs w:val="22"/>
        </w:rPr>
        <w:t xml:space="preserve">se libérera des sommes dues par </w:t>
      </w:r>
      <w:r w:rsidR="004D61D3" w:rsidRPr="00E52954">
        <w:rPr>
          <w:rFonts w:ascii="Century Gothic" w:hAnsi="Century Gothic"/>
          <w:sz w:val="22"/>
          <w:szCs w:val="22"/>
        </w:rPr>
        <w:t>elle</w:t>
      </w:r>
      <w:r w:rsidR="009C68F4" w:rsidRPr="00E52954">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14:paraId="65B94589" w14:textId="77777777" w:rsidR="009C68F4" w:rsidRPr="00E52954" w:rsidRDefault="009C68F4" w:rsidP="00E52954">
      <w:pPr>
        <w:autoSpaceDE w:val="0"/>
        <w:autoSpaceDN w:val="0"/>
        <w:adjustRightInd w:val="0"/>
        <w:jc w:val="both"/>
        <w:rPr>
          <w:rFonts w:ascii="Century Gothic" w:hAnsi="Century Gothic"/>
          <w:sz w:val="22"/>
          <w:szCs w:val="22"/>
        </w:rPr>
      </w:pPr>
    </w:p>
    <w:p w14:paraId="0FAD84F8" w14:textId="77777777" w:rsidR="009C68F4" w:rsidRPr="00E52954" w:rsidRDefault="009C68F4" w:rsidP="00E52954">
      <w:pPr>
        <w:autoSpaceDE w:val="0"/>
        <w:autoSpaceDN w:val="0"/>
        <w:adjustRightInd w:val="0"/>
        <w:jc w:val="both"/>
        <w:rPr>
          <w:rFonts w:ascii="Century Gothic" w:hAnsi="Century Gothic"/>
          <w:b/>
          <w:bCs/>
          <w:sz w:val="22"/>
          <w:szCs w:val="22"/>
        </w:rPr>
      </w:pPr>
      <w:r w:rsidRPr="00E52954">
        <w:rPr>
          <w:rFonts w:ascii="Century Gothic" w:hAnsi="Century Gothic"/>
          <w:b/>
          <w:bCs/>
          <w:sz w:val="22"/>
          <w:szCs w:val="22"/>
        </w:rPr>
        <w:t>Fait à........................le....................</w:t>
      </w:r>
    </w:p>
    <w:p w14:paraId="0ED2DCAA" w14:textId="77777777" w:rsidR="009C68F4" w:rsidRPr="00E52954" w:rsidRDefault="009C68F4" w:rsidP="00E52954">
      <w:pPr>
        <w:autoSpaceDE w:val="0"/>
        <w:autoSpaceDN w:val="0"/>
        <w:adjustRightInd w:val="0"/>
        <w:jc w:val="both"/>
        <w:rPr>
          <w:rFonts w:ascii="Century Gothic" w:hAnsi="Century Gothic"/>
          <w:sz w:val="22"/>
          <w:szCs w:val="22"/>
        </w:rPr>
      </w:pPr>
    </w:p>
    <w:p w14:paraId="4A680C92"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(Signature et cachet du concurrent)</w:t>
      </w:r>
    </w:p>
    <w:p w14:paraId="14B71A54" w14:textId="77777777" w:rsidR="009C68F4" w:rsidRPr="00E52954" w:rsidRDefault="009C68F4" w:rsidP="00E52954">
      <w:pPr>
        <w:autoSpaceDE w:val="0"/>
        <w:autoSpaceDN w:val="0"/>
        <w:adjustRightInd w:val="0"/>
        <w:jc w:val="both"/>
        <w:rPr>
          <w:rFonts w:ascii="Century Gothic" w:hAnsi="Century Gothic"/>
          <w:sz w:val="22"/>
          <w:szCs w:val="22"/>
        </w:rPr>
      </w:pPr>
    </w:p>
    <w:p w14:paraId="4F79C176" w14:textId="77777777" w:rsidR="009C68F4" w:rsidRPr="00E52954" w:rsidRDefault="009C68F4" w:rsidP="00E52954">
      <w:pPr>
        <w:autoSpaceDE w:val="0"/>
        <w:autoSpaceDN w:val="0"/>
        <w:adjustRightInd w:val="0"/>
        <w:jc w:val="both"/>
        <w:rPr>
          <w:rFonts w:ascii="Century Gothic" w:hAnsi="Century Gothic"/>
          <w:sz w:val="22"/>
          <w:szCs w:val="22"/>
        </w:rPr>
      </w:pPr>
    </w:p>
    <w:p w14:paraId="0CFFA782" w14:textId="77777777" w:rsidR="009C68F4" w:rsidRPr="00E52954" w:rsidRDefault="009C68F4" w:rsidP="00E52954">
      <w:pPr>
        <w:autoSpaceDE w:val="0"/>
        <w:autoSpaceDN w:val="0"/>
        <w:adjustRightInd w:val="0"/>
        <w:jc w:val="both"/>
        <w:rPr>
          <w:rFonts w:ascii="Century Gothic" w:hAnsi="Century Gothic"/>
          <w:i/>
          <w:iCs/>
          <w:sz w:val="22"/>
          <w:szCs w:val="22"/>
        </w:rPr>
      </w:pPr>
      <w:r w:rsidRPr="00E52954">
        <w:rPr>
          <w:rFonts w:ascii="Century Gothic" w:hAnsi="Century Gothic"/>
          <w:i/>
          <w:iCs/>
          <w:sz w:val="22"/>
          <w:szCs w:val="22"/>
        </w:rPr>
        <w:t>(1) lorsqu'il s'agit d'un groupement, ses membres doivent :</w:t>
      </w:r>
    </w:p>
    <w:p w14:paraId="46C9DF52" w14:textId="77777777" w:rsidR="009C68F4" w:rsidRPr="00E52954" w:rsidRDefault="009C68F4" w:rsidP="00E52954">
      <w:pPr>
        <w:numPr>
          <w:ilvl w:val="0"/>
          <w:numId w:val="1"/>
        </w:numPr>
        <w:autoSpaceDE w:val="0"/>
        <w:autoSpaceDN w:val="0"/>
        <w:adjustRightInd w:val="0"/>
        <w:jc w:val="both"/>
        <w:rPr>
          <w:rFonts w:ascii="Century Gothic" w:hAnsi="Century Gothic"/>
          <w:snapToGrid w:val="0"/>
          <w:sz w:val="22"/>
          <w:szCs w:val="22"/>
        </w:rPr>
      </w:pPr>
      <w:proofErr w:type="gramStart"/>
      <w:r w:rsidRPr="00E52954">
        <w:rPr>
          <w:rFonts w:ascii="Century Gothic" w:hAnsi="Century Gothic"/>
          <w:snapToGrid w:val="0"/>
          <w:sz w:val="22"/>
          <w:szCs w:val="22"/>
        </w:rPr>
        <w:t>mettre</w:t>
      </w:r>
      <w:proofErr w:type="gramEnd"/>
      <w:r w:rsidRPr="00E52954">
        <w:rPr>
          <w:rFonts w:ascii="Century Gothic" w:hAnsi="Century Gothic"/>
          <w:snapToGrid w:val="0"/>
          <w:sz w:val="22"/>
          <w:szCs w:val="22"/>
        </w:rPr>
        <w:t xml:space="preserve"> : «Nous, soussignés.................... </w:t>
      </w:r>
      <w:proofErr w:type="gramStart"/>
      <w:r w:rsidRPr="00E52954">
        <w:rPr>
          <w:rFonts w:ascii="Century Gothic" w:hAnsi="Century Gothic"/>
          <w:snapToGrid w:val="0"/>
          <w:sz w:val="22"/>
          <w:szCs w:val="22"/>
        </w:rPr>
        <w:t>nous</w:t>
      </w:r>
      <w:proofErr w:type="gramEnd"/>
      <w:r w:rsidRPr="00E52954">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4989365D" w14:textId="77777777" w:rsidR="009C68F4" w:rsidRPr="00E52954" w:rsidRDefault="009C68F4" w:rsidP="00E52954">
      <w:pPr>
        <w:numPr>
          <w:ilvl w:val="0"/>
          <w:numId w:val="1"/>
        </w:numPr>
        <w:autoSpaceDE w:val="0"/>
        <w:autoSpaceDN w:val="0"/>
        <w:adjustRightInd w:val="0"/>
        <w:jc w:val="both"/>
        <w:rPr>
          <w:rFonts w:ascii="Century Gothic" w:hAnsi="Century Gothic"/>
          <w:i/>
          <w:iCs/>
          <w:sz w:val="22"/>
          <w:szCs w:val="22"/>
        </w:rPr>
      </w:pPr>
      <w:proofErr w:type="gramStart"/>
      <w:r w:rsidRPr="00E52954">
        <w:rPr>
          <w:rFonts w:ascii="Century Gothic" w:hAnsi="Century Gothic"/>
          <w:i/>
          <w:iCs/>
          <w:sz w:val="22"/>
          <w:szCs w:val="22"/>
        </w:rPr>
        <w:t>ajouter</w:t>
      </w:r>
      <w:proofErr w:type="gramEnd"/>
      <w:r w:rsidRPr="00E52954">
        <w:rPr>
          <w:rFonts w:ascii="Century Gothic" w:hAnsi="Century Gothic"/>
          <w:i/>
          <w:iCs/>
          <w:sz w:val="22"/>
          <w:szCs w:val="22"/>
        </w:rPr>
        <w:t xml:space="preserve"> l'alinéa suivant : « désignons.................. (prénoms, noms et qualité) en tant que mandataire du groupement ».</w:t>
      </w:r>
    </w:p>
    <w:p w14:paraId="2FF76501" w14:textId="77777777" w:rsidR="009C68F4" w:rsidRPr="00E52954" w:rsidRDefault="009C68F4" w:rsidP="00E52954">
      <w:pPr>
        <w:autoSpaceDE w:val="0"/>
        <w:autoSpaceDN w:val="0"/>
        <w:adjustRightInd w:val="0"/>
        <w:ind w:right="-186"/>
        <w:jc w:val="both"/>
        <w:rPr>
          <w:rFonts w:ascii="Century Gothic" w:hAnsi="Century Gothic"/>
          <w:i/>
          <w:iCs/>
          <w:sz w:val="22"/>
          <w:szCs w:val="22"/>
        </w:rPr>
      </w:pPr>
      <w:r w:rsidRPr="00E52954">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40EA9B53" w14:textId="77777777" w:rsidR="00996923" w:rsidRPr="00E52954" w:rsidRDefault="00996923" w:rsidP="00E52954">
      <w:pPr>
        <w:rPr>
          <w:rFonts w:ascii="Century Gothic" w:hAnsi="Century Gothic" w:cstheme="minorHAnsi"/>
          <w:b/>
          <w:bCs/>
          <w:sz w:val="22"/>
          <w:szCs w:val="22"/>
        </w:rPr>
      </w:pPr>
    </w:p>
    <w:p w14:paraId="03558F54" w14:textId="77777777" w:rsidR="00A11D7B" w:rsidRPr="00E52954" w:rsidRDefault="00A11D7B" w:rsidP="00E52954">
      <w:pPr>
        <w:tabs>
          <w:tab w:val="left" w:pos="568"/>
        </w:tabs>
        <w:suppressAutoHyphens/>
        <w:autoSpaceDN w:val="0"/>
        <w:textAlignment w:val="baseline"/>
        <w:rPr>
          <w:rFonts w:ascii="Century Gothic" w:hAnsi="Century Gothic"/>
          <w:sz w:val="22"/>
          <w:szCs w:val="22"/>
        </w:rPr>
      </w:pPr>
    </w:p>
    <w:p w14:paraId="04684AA2"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3003D669"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E453E68"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6177E176"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4F116939" w14:textId="77777777" w:rsidR="003539B6" w:rsidRPr="00E52954" w:rsidRDefault="003539B6" w:rsidP="00E52954">
      <w:pPr>
        <w:tabs>
          <w:tab w:val="left" w:pos="568"/>
        </w:tabs>
        <w:suppressAutoHyphens/>
        <w:autoSpaceDN w:val="0"/>
        <w:textAlignment w:val="baseline"/>
        <w:rPr>
          <w:rFonts w:ascii="Century Gothic" w:hAnsi="Century Gothic"/>
          <w:sz w:val="22"/>
          <w:szCs w:val="22"/>
        </w:rPr>
      </w:pPr>
    </w:p>
    <w:p w14:paraId="69FE8520" w14:textId="77777777" w:rsidR="003539B6" w:rsidRDefault="003539B6" w:rsidP="00E52954">
      <w:pPr>
        <w:tabs>
          <w:tab w:val="left" w:pos="568"/>
        </w:tabs>
        <w:suppressAutoHyphens/>
        <w:autoSpaceDN w:val="0"/>
        <w:textAlignment w:val="baseline"/>
        <w:rPr>
          <w:rFonts w:ascii="Century Gothic" w:hAnsi="Century Gothic"/>
          <w:sz w:val="22"/>
          <w:szCs w:val="22"/>
        </w:rPr>
      </w:pPr>
    </w:p>
    <w:p w14:paraId="52C45F69" w14:textId="77777777" w:rsidR="00B37B2E" w:rsidRDefault="00B37B2E" w:rsidP="00E52954">
      <w:pPr>
        <w:tabs>
          <w:tab w:val="left" w:pos="568"/>
        </w:tabs>
        <w:suppressAutoHyphens/>
        <w:autoSpaceDN w:val="0"/>
        <w:textAlignment w:val="baseline"/>
        <w:rPr>
          <w:rFonts w:ascii="Century Gothic" w:hAnsi="Century Gothic"/>
          <w:sz w:val="22"/>
          <w:szCs w:val="22"/>
        </w:rPr>
      </w:pPr>
    </w:p>
    <w:p w14:paraId="0D1451F8" w14:textId="27C0F866" w:rsidR="00B37B2E" w:rsidRDefault="00B37B2E" w:rsidP="00E52954">
      <w:pPr>
        <w:tabs>
          <w:tab w:val="left" w:pos="568"/>
        </w:tabs>
        <w:suppressAutoHyphens/>
        <w:autoSpaceDN w:val="0"/>
        <w:textAlignment w:val="baseline"/>
        <w:rPr>
          <w:rFonts w:ascii="Century Gothic" w:hAnsi="Century Gothic"/>
          <w:sz w:val="22"/>
          <w:szCs w:val="22"/>
        </w:rPr>
      </w:pPr>
    </w:p>
    <w:p w14:paraId="310621A5" w14:textId="62B19542" w:rsidR="0002664F" w:rsidRDefault="0002664F" w:rsidP="00E52954">
      <w:pPr>
        <w:tabs>
          <w:tab w:val="left" w:pos="568"/>
        </w:tabs>
        <w:suppressAutoHyphens/>
        <w:autoSpaceDN w:val="0"/>
        <w:textAlignment w:val="baseline"/>
        <w:rPr>
          <w:rFonts w:ascii="Century Gothic" w:hAnsi="Century Gothic"/>
          <w:sz w:val="22"/>
          <w:szCs w:val="22"/>
        </w:rPr>
      </w:pPr>
    </w:p>
    <w:p w14:paraId="51B7E209" w14:textId="13774D45" w:rsidR="0002664F" w:rsidRDefault="0002664F" w:rsidP="00E52954">
      <w:pPr>
        <w:tabs>
          <w:tab w:val="left" w:pos="568"/>
        </w:tabs>
        <w:suppressAutoHyphens/>
        <w:autoSpaceDN w:val="0"/>
        <w:textAlignment w:val="baseline"/>
        <w:rPr>
          <w:rFonts w:ascii="Century Gothic" w:hAnsi="Century Gothic"/>
          <w:sz w:val="22"/>
          <w:szCs w:val="22"/>
        </w:rPr>
      </w:pPr>
    </w:p>
    <w:p w14:paraId="62DC1D2A" w14:textId="3E7BDF8E" w:rsidR="0002664F" w:rsidRDefault="0002664F" w:rsidP="00E52954">
      <w:pPr>
        <w:tabs>
          <w:tab w:val="left" w:pos="568"/>
        </w:tabs>
        <w:suppressAutoHyphens/>
        <w:autoSpaceDN w:val="0"/>
        <w:textAlignment w:val="baseline"/>
        <w:rPr>
          <w:rFonts w:ascii="Century Gothic" w:hAnsi="Century Gothic"/>
          <w:sz w:val="22"/>
          <w:szCs w:val="22"/>
        </w:rPr>
      </w:pPr>
    </w:p>
    <w:p w14:paraId="313C19F0" w14:textId="03E1402F" w:rsidR="00AF5F73" w:rsidRDefault="00AF5F73" w:rsidP="00E52954">
      <w:pPr>
        <w:tabs>
          <w:tab w:val="left" w:pos="568"/>
        </w:tabs>
        <w:suppressAutoHyphens/>
        <w:autoSpaceDN w:val="0"/>
        <w:textAlignment w:val="baseline"/>
        <w:rPr>
          <w:rFonts w:ascii="Century Gothic" w:hAnsi="Century Gothic"/>
          <w:sz w:val="22"/>
          <w:szCs w:val="22"/>
        </w:rPr>
      </w:pPr>
    </w:p>
    <w:p w14:paraId="7368055E" w14:textId="78A2CD1F" w:rsidR="008153FB" w:rsidRDefault="008153FB" w:rsidP="00E52954">
      <w:pPr>
        <w:tabs>
          <w:tab w:val="left" w:pos="568"/>
        </w:tabs>
        <w:suppressAutoHyphens/>
        <w:autoSpaceDN w:val="0"/>
        <w:textAlignment w:val="baseline"/>
        <w:rPr>
          <w:rFonts w:ascii="Century Gothic" w:hAnsi="Century Gothic"/>
          <w:sz w:val="22"/>
          <w:szCs w:val="22"/>
        </w:rPr>
      </w:pPr>
    </w:p>
    <w:p w14:paraId="18A426B5" w14:textId="6C6DBEC0" w:rsidR="008153FB" w:rsidRDefault="008153FB" w:rsidP="00E52954">
      <w:pPr>
        <w:tabs>
          <w:tab w:val="left" w:pos="568"/>
        </w:tabs>
        <w:suppressAutoHyphens/>
        <w:autoSpaceDN w:val="0"/>
        <w:textAlignment w:val="baseline"/>
        <w:rPr>
          <w:rFonts w:ascii="Century Gothic" w:hAnsi="Century Gothic"/>
          <w:sz w:val="22"/>
          <w:szCs w:val="22"/>
        </w:rPr>
      </w:pPr>
    </w:p>
    <w:p w14:paraId="493BB327" w14:textId="1254AC1F" w:rsidR="008153FB" w:rsidRDefault="008153FB" w:rsidP="00E52954">
      <w:pPr>
        <w:tabs>
          <w:tab w:val="left" w:pos="568"/>
        </w:tabs>
        <w:suppressAutoHyphens/>
        <w:autoSpaceDN w:val="0"/>
        <w:textAlignment w:val="baseline"/>
        <w:rPr>
          <w:rFonts w:ascii="Century Gothic" w:hAnsi="Century Gothic"/>
          <w:sz w:val="22"/>
          <w:szCs w:val="22"/>
        </w:rPr>
      </w:pPr>
    </w:p>
    <w:p w14:paraId="555BE9A4" w14:textId="421F2440" w:rsidR="008153FB" w:rsidRDefault="008153FB" w:rsidP="00E52954">
      <w:pPr>
        <w:tabs>
          <w:tab w:val="left" w:pos="568"/>
        </w:tabs>
        <w:suppressAutoHyphens/>
        <w:autoSpaceDN w:val="0"/>
        <w:textAlignment w:val="baseline"/>
        <w:rPr>
          <w:rFonts w:ascii="Century Gothic" w:hAnsi="Century Gothic"/>
          <w:sz w:val="22"/>
          <w:szCs w:val="22"/>
        </w:rPr>
      </w:pPr>
    </w:p>
    <w:p w14:paraId="3FBE85C4" w14:textId="0B1E73DE" w:rsidR="008153FB" w:rsidRDefault="008153FB" w:rsidP="00E52954">
      <w:pPr>
        <w:tabs>
          <w:tab w:val="left" w:pos="568"/>
        </w:tabs>
        <w:suppressAutoHyphens/>
        <w:autoSpaceDN w:val="0"/>
        <w:textAlignment w:val="baseline"/>
        <w:rPr>
          <w:rFonts w:ascii="Century Gothic" w:hAnsi="Century Gothic"/>
          <w:sz w:val="22"/>
          <w:szCs w:val="22"/>
        </w:rPr>
      </w:pPr>
    </w:p>
    <w:p w14:paraId="2A4FBFF3" w14:textId="50839EE0" w:rsidR="008153FB" w:rsidRDefault="008153FB" w:rsidP="00E52954">
      <w:pPr>
        <w:tabs>
          <w:tab w:val="left" w:pos="568"/>
        </w:tabs>
        <w:suppressAutoHyphens/>
        <w:autoSpaceDN w:val="0"/>
        <w:textAlignment w:val="baseline"/>
        <w:rPr>
          <w:rFonts w:ascii="Century Gothic" w:hAnsi="Century Gothic"/>
          <w:sz w:val="22"/>
          <w:szCs w:val="22"/>
        </w:rPr>
      </w:pPr>
    </w:p>
    <w:p w14:paraId="6472C9CB" w14:textId="22B46975" w:rsidR="008153FB" w:rsidRDefault="008153FB" w:rsidP="00E52954">
      <w:pPr>
        <w:tabs>
          <w:tab w:val="left" w:pos="568"/>
        </w:tabs>
        <w:suppressAutoHyphens/>
        <w:autoSpaceDN w:val="0"/>
        <w:textAlignment w:val="baseline"/>
        <w:rPr>
          <w:rFonts w:ascii="Century Gothic" w:hAnsi="Century Gothic"/>
          <w:sz w:val="22"/>
          <w:szCs w:val="22"/>
        </w:rPr>
      </w:pPr>
    </w:p>
    <w:p w14:paraId="7E3E78E1" w14:textId="3DB0459A" w:rsidR="008153FB" w:rsidRDefault="008153FB" w:rsidP="00E52954">
      <w:pPr>
        <w:tabs>
          <w:tab w:val="left" w:pos="568"/>
        </w:tabs>
        <w:suppressAutoHyphens/>
        <w:autoSpaceDN w:val="0"/>
        <w:textAlignment w:val="baseline"/>
        <w:rPr>
          <w:rFonts w:ascii="Century Gothic" w:hAnsi="Century Gothic"/>
          <w:sz w:val="22"/>
          <w:szCs w:val="22"/>
        </w:rPr>
      </w:pPr>
    </w:p>
    <w:p w14:paraId="2E6AF425" w14:textId="5825090E" w:rsidR="008153FB" w:rsidRDefault="008153FB" w:rsidP="00E52954">
      <w:pPr>
        <w:tabs>
          <w:tab w:val="left" w:pos="568"/>
        </w:tabs>
        <w:suppressAutoHyphens/>
        <w:autoSpaceDN w:val="0"/>
        <w:textAlignment w:val="baseline"/>
        <w:rPr>
          <w:rFonts w:ascii="Century Gothic" w:hAnsi="Century Gothic"/>
          <w:sz w:val="22"/>
          <w:szCs w:val="22"/>
        </w:rPr>
      </w:pPr>
    </w:p>
    <w:p w14:paraId="1FD94138" w14:textId="6CA7C0BB" w:rsidR="008153FB" w:rsidRDefault="008153FB" w:rsidP="00E52954">
      <w:pPr>
        <w:tabs>
          <w:tab w:val="left" w:pos="568"/>
        </w:tabs>
        <w:suppressAutoHyphens/>
        <w:autoSpaceDN w:val="0"/>
        <w:textAlignment w:val="baseline"/>
        <w:rPr>
          <w:rFonts w:ascii="Century Gothic" w:hAnsi="Century Gothic"/>
          <w:sz w:val="22"/>
          <w:szCs w:val="22"/>
        </w:rPr>
      </w:pPr>
    </w:p>
    <w:p w14:paraId="62C9C4F6" w14:textId="29248D6B" w:rsidR="002F0586" w:rsidRPr="00E52954" w:rsidRDefault="002F0586" w:rsidP="00E52954">
      <w:pPr>
        <w:tabs>
          <w:tab w:val="left" w:pos="568"/>
        </w:tabs>
        <w:suppressAutoHyphens/>
        <w:autoSpaceDN w:val="0"/>
        <w:textAlignment w:val="baseline"/>
        <w:rPr>
          <w:rFonts w:ascii="Century Gothic" w:hAnsi="Century Gothic"/>
          <w:sz w:val="22"/>
          <w:szCs w:val="22"/>
        </w:rPr>
      </w:pPr>
    </w:p>
    <w:p w14:paraId="22E84B4D" w14:textId="77777777" w:rsidR="009C68F4" w:rsidRPr="00E52954" w:rsidRDefault="009C68F4" w:rsidP="00E52954">
      <w:pPr>
        <w:tabs>
          <w:tab w:val="left" w:pos="568"/>
        </w:tabs>
        <w:jc w:val="center"/>
        <w:rPr>
          <w:rFonts w:ascii="Century Gothic" w:hAnsi="Century Gothic"/>
          <w:b/>
          <w:sz w:val="22"/>
          <w:szCs w:val="22"/>
        </w:rPr>
      </w:pPr>
      <w:r w:rsidRPr="00E52954">
        <w:rPr>
          <w:rFonts w:ascii="Century Gothic" w:hAnsi="Century Gothic"/>
          <w:b/>
          <w:sz w:val="22"/>
          <w:szCs w:val="22"/>
        </w:rPr>
        <w:t>MODELE DE DECLARATION SUR L’HONNEUR</w:t>
      </w:r>
    </w:p>
    <w:p w14:paraId="449D9014" w14:textId="77777777" w:rsidR="009C68F4" w:rsidRPr="00E52954" w:rsidRDefault="009C68F4" w:rsidP="00E52954">
      <w:pPr>
        <w:jc w:val="center"/>
        <w:rPr>
          <w:rFonts w:ascii="Century Gothic" w:hAnsi="Century Gothic"/>
          <w:b/>
          <w:sz w:val="22"/>
          <w:szCs w:val="22"/>
        </w:rPr>
      </w:pPr>
      <w:r w:rsidRPr="00E52954">
        <w:rPr>
          <w:rFonts w:ascii="Century Gothic" w:hAnsi="Century Gothic"/>
          <w:b/>
          <w:sz w:val="22"/>
          <w:szCs w:val="22"/>
        </w:rPr>
        <w:t>***********</w:t>
      </w:r>
    </w:p>
    <w:p w14:paraId="6BAD3790" w14:textId="77777777" w:rsidR="009C68F4" w:rsidRPr="00E52954" w:rsidRDefault="009C68F4" w:rsidP="00E52954">
      <w:pPr>
        <w:jc w:val="center"/>
        <w:outlineLvl w:val="0"/>
        <w:rPr>
          <w:rFonts w:ascii="Century Gothic" w:hAnsi="Century Gothic"/>
          <w:b/>
          <w:sz w:val="22"/>
          <w:szCs w:val="22"/>
        </w:rPr>
      </w:pPr>
    </w:p>
    <w:p w14:paraId="6F398985" w14:textId="77777777" w:rsidR="009C68F4" w:rsidRPr="00E52954" w:rsidRDefault="009C68F4" w:rsidP="00E52954">
      <w:pPr>
        <w:jc w:val="center"/>
        <w:outlineLvl w:val="0"/>
        <w:rPr>
          <w:rFonts w:ascii="Century Gothic" w:hAnsi="Century Gothic"/>
          <w:b/>
          <w:sz w:val="22"/>
          <w:szCs w:val="22"/>
        </w:rPr>
      </w:pPr>
      <w:r w:rsidRPr="00E52954">
        <w:rPr>
          <w:rFonts w:ascii="Century Gothic" w:hAnsi="Century Gothic"/>
          <w:b/>
          <w:sz w:val="22"/>
          <w:szCs w:val="22"/>
        </w:rPr>
        <w:t>DECLARATION SUR L’HONNEUR</w:t>
      </w:r>
    </w:p>
    <w:p w14:paraId="0D5D970D" w14:textId="77777777" w:rsidR="009C68F4" w:rsidRPr="00E52954" w:rsidRDefault="009C68F4" w:rsidP="00E52954">
      <w:pPr>
        <w:jc w:val="both"/>
        <w:rPr>
          <w:rFonts w:ascii="Century Gothic" w:hAnsi="Century Gothic"/>
          <w:b/>
          <w:sz w:val="22"/>
          <w:szCs w:val="22"/>
        </w:rPr>
      </w:pPr>
    </w:p>
    <w:p w14:paraId="5A787835" w14:textId="725A1C14"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Mode de passation : Appel d'offres ouvert</w:t>
      </w:r>
      <w:r w:rsidR="002F0586">
        <w:rPr>
          <w:rFonts w:ascii="Century Gothic" w:hAnsi="Century Gothic"/>
          <w:sz w:val="22"/>
          <w:szCs w:val="22"/>
        </w:rPr>
        <w:t xml:space="preserve"> </w:t>
      </w:r>
      <w:bookmarkStart w:id="1" w:name="_Hlk203502958"/>
      <w:r w:rsidR="002F0586" w:rsidRPr="002855C4">
        <w:rPr>
          <w:rFonts w:ascii="Century Gothic" w:hAnsi="Century Gothic"/>
          <w:color w:val="EE0000"/>
          <w:sz w:val="22"/>
          <w:szCs w:val="22"/>
        </w:rPr>
        <w:t>international</w:t>
      </w:r>
      <w:bookmarkEnd w:id="1"/>
      <w:r w:rsidRPr="00E52954">
        <w:rPr>
          <w:rFonts w:ascii="Century Gothic" w:hAnsi="Century Gothic"/>
          <w:sz w:val="22"/>
          <w:szCs w:val="22"/>
        </w:rPr>
        <w:t>, sur offres des prix</w:t>
      </w:r>
    </w:p>
    <w:p w14:paraId="5AA862B8" w14:textId="77777777" w:rsidR="009C68F4" w:rsidRPr="00E52954" w:rsidRDefault="009C68F4" w:rsidP="00E52954">
      <w:pPr>
        <w:suppressAutoHyphens/>
        <w:autoSpaceDE w:val="0"/>
        <w:autoSpaceDN w:val="0"/>
        <w:adjustRightInd w:val="0"/>
        <w:jc w:val="both"/>
        <w:textAlignment w:val="baseline"/>
        <w:rPr>
          <w:rFonts w:ascii="Century Gothic" w:hAnsi="Century Gothic"/>
          <w:b/>
          <w:bCs/>
          <w:sz w:val="22"/>
          <w:szCs w:val="22"/>
        </w:rPr>
      </w:pPr>
    </w:p>
    <w:p w14:paraId="512F50CD" w14:textId="6B2834B7" w:rsidR="00AF5F73" w:rsidRPr="00AF5F73" w:rsidRDefault="00AF5F73" w:rsidP="007A5F67">
      <w:pPr>
        <w:pStyle w:val="BodyText21"/>
        <w:tabs>
          <w:tab w:val="left" w:pos="4320"/>
        </w:tabs>
        <w:spacing w:line="276" w:lineRule="auto"/>
        <w:ind w:left="0"/>
        <w:jc w:val="left"/>
        <w:rPr>
          <w:rFonts w:ascii="Century Gothic" w:hAnsi="Century Gothic"/>
          <w:bCs/>
          <w:sz w:val="22"/>
          <w:szCs w:val="22"/>
        </w:rPr>
      </w:pPr>
      <w:r w:rsidRPr="00AF5F73">
        <w:rPr>
          <w:rFonts w:ascii="Century Gothic" w:hAnsi="Century Gothic"/>
          <w:bCs/>
          <w:sz w:val="22"/>
          <w:szCs w:val="22"/>
        </w:rPr>
        <w:t>Objet du marché</w:t>
      </w:r>
      <w:r w:rsidR="007A5F67" w:rsidRPr="00AF5F73">
        <w:rPr>
          <w:rFonts w:ascii="Century Gothic" w:hAnsi="Century Gothic"/>
          <w:bCs/>
          <w:sz w:val="22"/>
          <w:szCs w:val="22"/>
        </w:rPr>
        <w:t xml:space="preserve"> : Fourniture</w:t>
      </w:r>
      <w:r w:rsidRPr="00AF5F73">
        <w:rPr>
          <w:rFonts w:ascii="Century Gothic" w:hAnsi="Century Gothic"/>
          <w:bCs/>
          <w:sz w:val="22"/>
          <w:szCs w:val="22"/>
        </w:rPr>
        <w:t xml:space="preserve">, livraison et mise en place du mobilier destiné </w:t>
      </w:r>
      <w:r w:rsidR="007A5F67">
        <w:rPr>
          <w:rFonts w:ascii="Century Gothic" w:hAnsi="Century Gothic"/>
          <w:bCs/>
          <w:sz w:val="22"/>
          <w:szCs w:val="22"/>
        </w:rPr>
        <w:t xml:space="preserve">à CMC </w:t>
      </w:r>
      <w:r w:rsidR="00D97749">
        <w:rPr>
          <w:rFonts w:ascii="Century Gothic" w:hAnsi="Century Gothic"/>
          <w:bCs/>
          <w:sz w:val="22"/>
          <w:szCs w:val="22"/>
        </w:rPr>
        <w:t>ERRACHIDIA</w:t>
      </w:r>
      <w:r w:rsidRPr="00AF5F73">
        <w:rPr>
          <w:rFonts w:ascii="Century Gothic" w:hAnsi="Century Gothic"/>
          <w:bCs/>
          <w:sz w:val="22"/>
          <w:szCs w:val="22"/>
        </w:rPr>
        <w:t>,</w:t>
      </w:r>
    </w:p>
    <w:p w14:paraId="7187A872" w14:textId="1F3B9D38" w:rsidR="009C68F4" w:rsidRPr="00E52954" w:rsidRDefault="00AF5F73" w:rsidP="00AF5F73">
      <w:pPr>
        <w:pStyle w:val="BodyText21"/>
        <w:tabs>
          <w:tab w:val="left" w:pos="4320"/>
        </w:tabs>
        <w:spacing w:line="276" w:lineRule="auto"/>
        <w:ind w:left="0"/>
        <w:jc w:val="left"/>
        <w:rPr>
          <w:rFonts w:ascii="Century Gothic" w:hAnsi="Century Gothic" w:cs="Calibri"/>
          <w:bCs/>
          <w:sz w:val="20"/>
        </w:rPr>
      </w:pPr>
      <w:r w:rsidRPr="00AF5F73">
        <w:rPr>
          <w:rFonts w:ascii="Century Gothic" w:hAnsi="Century Gothic"/>
          <w:bCs/>
          <w:sz w:val="22"/>
          <w:szCs w:val="22"/>
        </w:rPr>
        <w:t>Lot N°…. :…..</w:t>
      </w:r>
      <w:r w:rsidR="00BC504F" w:rsidRPr="00E52954">
        <w:rPr>
          <w:rFonts w:ascii="Century Gothic" w:hAnsi="Century Gothic" w:cs="Calibri"/>
          <w:sz w:val="22"/>
          <w:szCs w:val="22"/>
        </w:rPr>
        <w:tab/>
      </w:r>
    </w:p>
    <w:p w14:paraId="7C5603B0"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A - Pour les personnes physiques</w:t>
      </w:r>
    </w:p>
    <w:p w14:paraId="0AD874E5" w14:textId="77777777" w:rsidR="009C68F4" w:rsidRPr="00E52954" w:rsidRDefault="009C68F4" w:rsidP="00E52954">
      <w:pPr>
        <w:autoSpaceDE w:val="0"/>
        <w:autoSpaceDN w:val="0"/>
        <w:adjustRightInd w:val="0"/>
        <w:jc w:val="both"/>
        <w:rPr>
          <w:rFonts w:ascii="Century Gothic" w:hAnsi="Century Gothic"/>
          <w:b/>
          <w:bCs/>
          <w:sz w:val="22"/>
          <w:szCs w:val="22"/>
        </w:rPr>
      </w:pPr>
    </w:p>
    <w:p w14:paraId="2D0935B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 (Prénom, nom et qualité)</w:t>
      </w:r>
    </w:p>
    <w:p w14:paraId="555E234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Agissant en mon nom personnel et pour mon propre compte,</w:t>
      </w:r>
    </w:p>
    <w:p w14:paraId="177CB31D"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domicile élu</w:t>
      </w:r>
      <w:proofErr w:type="gramStart"/>
      <w:r w:rsidRPr="00E52954">
        <w:rPr>
          <w:rFonts w:ascii="Century Gothic" w:hAnsi="Century Gothic"/>
          <w:sz w:val="22"/>
          <w:szCs w:val="22"/>
        </w:rPr>
        <w:t xml:space="preserve"> :.........................................................................................</w:t>
      </w:r>
      <w:proofErr w:type="gramEnd"/>
    </w:p>
    <w:p w14:paraId="25F02239"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 à la CNSS sous le n°</w:t>
      </w:r>
      <w:proofErr w:type="gramStart"/>
      <w:r w:rsidRPr="00E52954">
        <w:rPr>
          <w:rFonts w:ascii="Century Gothic" w:hAnsi="Century Gothic"/>
          <w:sz w:val="22"/>
          <w:szCs w:val="22"/>
        </w:rPr>
        <w:t xml:space="preserve"> :.................................</w:t>
      </w:r>
      <w:proofErr w:type="gramEnd"/>
      <w:r w:rsidRPr="00E52954">
        <w:rPr>
          <w:rFonts w:ascii="Century Gothic" w:hAnsi="Century Gothic"/>
          <w:sz w:val="22"/>
          <w:szCs w:val="22"/>
        </w:rPr>
        <w:t xml:space="preserve"> (1)</w:t>
      </w:r>
    </w:p>
    <w:p w14:paraId="085DB183"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 au registre du commerce de............................................ (Localité) sous le n° ...................................... (1) n° de patente.......................... (1)</w:t>
      </w:r>
    </w:p>
    <w:p w14:paraId="0D6FA90A"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0FB48BD3" w14:textId="77777777" w:rsidR="009C68F4" w:rsidRPr="00E52954" w:rsidRDefault="009C68F4" w:rsidP="00E52954">
      <w:pPr>
        <w:autoSpaceDE w:val="0"/>
        <w:autoSpaceDN w:val="0"/>
        <w:adjustRightInd w:val="0"/>
        <w:jc w:val="both"/>
        <w:rPr>
          <w:rFonts w:ascii="Century Gothic" w:hAnsi="Century Gothic"/>
          <w:sz w:val="22"/>
          <w:szCs w:val="22"/>
        </w:rPr>
      </w:pPr>
    </w:p>
    <w:p w14:paraId="1C64D10E" w14:textId="77777777" w:rsidR="009C68F4" w:rsidRPr="00E52954" w:rsidRDefault="009C68F4" w:rsidP="00E52954">
      <w:pPr>
        <w:autoSpaceDE w:val="0"/>
        <w:autoSpaceDN w:val="0"/>
        <w:adjustRightInd w:val="0"/>
        <w:ind w:left="720"/>
        <w:jc w:val="both"/>
        <w:rPr>
          <w:rFonts w:ascii="Century Gothic" w:hAnsi="Century Gothic"/>
          <w:b/>
          <w:bCs/>
          <w:sz w:val="22"/>
          <w:szCs w:val="22"/>
        </w:rPr>
      </w:pPr>
      <w:r w:rsidRPr="00E52954">
        <w:rPr>
          <w:rFonts w:ascii="Century Gothic" w:hAnsi="Century Gothic"/>
          <w:b/>
          <w:bCs/>
          <w:sz w:val="22"/>
          <w:szCs w:val="22"/>
        </w:rPr>
        <w:t>B - Pour les personnes morales</w:t>
      </w:r>
    </w:p>
    <w:p w14:paraId="62B4D0CA" w14:textId="77777777" w:rsidR="009C68F4" w:rsidRPr="00E52954" w:rsidRDefault="009C68F4" w:rsidP="00E52954">
      <w:pPr>
        <w:autoSpaceDE w:val="0"/>
        <w:autoSpaceDN w:val="0"/>
        <w:adjustRightInd w:val="0"/>
        <w:jc w:val="both"/>
        <w:rPr>
          <w:rFonts w:ascii="Century Gothic" w:hAnsi="Century Gothic"/>
          <w:sz w:val="22"/>
          <w:szCs w:val="22"/>
        </w:rPr>
      </w:pPr>
    </w:p>
    <w:p w14:paraId="4DBAB2E5"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Je, soussigné ..........................                (Prénom, nom et qualité au sein de l'entreprise)</w:t>
      </w:r>
    </w:p>
    <w:p w14:paraId="0E6DC90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Agissant au nom et pour le compte de...................................... (Raison sociale et forme juridique de la société) au capital </w:t>
      </w:r>
      <w:proofErr w:type="gramStart"/>
      <w:r w:rsidRPr="00E52954">
        <w:rPr>
          <w:rFonts w:ascii="Century Gothic" w:hAnsi="Century Gothic"/>
          <w:sz w:val="22"/>
          <w:szCs w:val="22"/>
        </w:rPr>
        <w:t>de:.....................................................................................................</w:t>
      </w:r>
      <w:proofErr w:type="gramEnd"/>
    </w:p>
    <w:p w14:paraId="24C67A4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Adresse du siège social de la société..................................................................... adresse du domicile élu..........................................................................................</w:t>
      </w:r>
    </w:p>
    <w:p w14:paraId="6D4D89A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Affiliée à la CNSS sous le n°..............................(1)</w:t>
      </w:r>
    </w:p>
    <w:p w14:paraId="52A6845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Inscrite au registre du commerce............................... (Localité) sous le n°....................................(1)</w:t>
      </w:r>
    </w:p>
    <w:p w14:paraId="592ED730"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de patente........................(1)</w:t>
      </w:r>
    </w:p>
    <w:p w14:paraId="75023C6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N° du compte courant postal, bancaire ou à la TGR……………</w:t>
      </w:r>
      <w:proofErr w:type="gramStart"/>
      <w:r w:rsidRPr="00E52954">
        <w:rPr>
          <w:rFonts w:ascii="Century Gothic" w:hAnsi="Century Gothic"/>
          <w:sz w:val="22"/>
          <w:szCs w:val="22"/>
        </w:rPr>
        <w:t>…….</w:t>
      </w:r>
      <w:proofErr w:type="gramEnd"/>
      <w:r w:rsidRPr="00E52954">
        <w:rPr>
          <w:rFonts w:ascii="Century Gothic" w:hAnsi="Century Gothic"/>
          <w:sz w:val="22"/>
          <w:szCs w:val="22"/>
        </w:rPr>
        <w:t>.(RIB), ouvert auprès de ……………………………………</w:t>
      </w:r>
    </w:p>
    <w:p w14:paraId="71D33D50" w14:textId="77777777" w:rsidR="009C68F4" w:rsidRPr="00E52954" w:rsidRDefault="009C68F4" w:rsidP="00E52954">
      <w:pPr>
        <w:autoSpaceDE w:val="0"/>
        <w:autoSpaceDN w:val="0"/>
        <w:adjustRightInd w:val="0"/>
        <w:jc w:val="both"/>
        <w:rPr>
          <w:rFonts w:ascii="Century Gothic" w:hAnsi="Century Gothic"/>
          <w:color w:val="000000"/>
          <w:sz w:val="22"/>
          <w:szCs w:val="22"/>
        </w:rPr>
      </w:pPr>
      <w:r w:rsidRPr="00E52954">
        <w:rPr>
          <w:rFonts w:ascii="Century Gothic" w:hAnsi="Century Gothic"/>
          <w:color w:val="000000"/>
          <w:sz w:val="22"/>
          <w:szCs w:val="22"/>
        </w:rPr>
        <w:t>N° d’identification fiscale……………………………………</w:t>
      </w:r>
    </w:p>
    <w:p w14:paraId="4FE40B71"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N° de l’Identifiant Commun de l’Entreprise : ........................(1) </w:t>
      </w:r>
    </w:p>
    <w:p w14:paraId="7A97BEBF" w14:textId="77777777" w:rsidR="009C68F4" w:rsidRPr="00E52954" w:rsidRDefault="009C68F4" w:rsidP="00E52954">
      <w:pPr>
        <w:autoSpaceDE w:val="0"/>
        <w:autoSpaceDN w:val="0"/>
        <w:adjustRightInd w:val="0"/>
        <w:jc w:val="both"/>
        <w:rPr>
          <w:rFonts w:ascii="Century Gothic" w:hAnsi="Century Gothic"/>
          <w:sz w:val="22"/>
          <w:szCs w:val="22"/>
        </w:rPr>
      </w:pPr>
    </w:p>
    <w:p w14:paraId="2A7D9748"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b/>
          <w:bCs/>
          <w:sz w:val="22"/>
          <w:szCs w:val="22"/>
        </w:rPr>
        <w:t>- Déclare sur l'honneur</w:t>
      </w:r>
      <w:r w:rsidRPr="00E52954">
        <w:rPr>
          <w:rFonts w:ascii="Century Gothic" w:hAnsi="Century Gothic"/>
          <w:sz w:val="22"/>
          <w:szCs w:val="22"/>
        </w:rPr>
        <w:t xml:space="preserve"> :</w:t>
      </w:r>
    </w:p>
    <w:p w14:paraId="2F215C3B" w14:textId="77777777" w:rsidR="009C68F4" w:rsidRPr="00E52954" w:rsidRDefault="009C68F4" w:rsidP="00E52954">
      <w:pPr>
        <w:autoSpaceDE w:val="0"/>
        <w:autoSpaceDN w:val="0"/>
        <w:adjustRightInd w:val="0"/>
        <w:ind w:firstLine="708"/>
        <w:jc w:val="both"/>
        <w:rPr>
          <w:rFonts w:ascii="Century Gothic" w:hAnsi="Century Gothic"/>
          <w:sz w:val="22"/>
          <w:szCs w:val="22"/>
        </w:rPr>
      </w:pPr>
    </w:p>
    <w:p w14:paraId="2DDC0A51" w14:textId="0374BD96" w:rsidR="009C68F4" w:rsidRPr="00E52954" w:rsidRDefault="009C68F4" w:rsidP="0078672B">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1- m'engager à couvrir, dans les limites fixées dans le cahier des charges, par une police d'assurance, les risques découlant de mon activité </w:t>
      </w:r>
      <w:r w:rsidR="0078672B" w:rsidRPr="00E52954">
        <w:rPr>
          <w:rFonts w:ascii="Century Gothic" w:hAnsi="Century Gothic"/>
          <w:snapToGrid w:val="0"/>
          <w:sz w:val="22"/>
          <w:szCs w:val="22"/>
        </w:rPr>
        <w:t>pro</w:t>
      </w:r>
      <w:r w:rsidR="0078672B">
        <w:rPr>
          <w:rFonts w:ascii="Century Gothic" w:hAnsi="Century Gothic"/>
          <w:snapToGrid w:val="0"/>
          <w:sz w:val="22"/>
          <w:szCs w:val="22"/>
        </w:rPr>
        <w:t>fess</w:t>
      </w:r>
      <w:r w:rsidR="0078672B" w:rsidRPr="00E52954">
        <w:rPr>
          <w:rFonts w:ascii="Century Gothic" w:hAnsi="Century Gothic"/>
          <w:snapToGrid w:val="0"/>
          <w:sz w:val="22"/>
          <w:szCs w:val="22"/>
        </w:rPr>
        <w:t>ionnelle</w:t>
      </w:r>
      <w:r w:rsidRPr="00E52954">
        <w:rPr>
          <w:rFonts w:ascii="Century Gothic" w:hAnsi="Century Gothic"/>
          <w:snapToGrid w:val="0"/>
          <w:sz w:val="22"/>
          <w:szCs w:val="22"/>
        </w:rPr>
        <w:t xml:space="preserve"> ;</w:t>
      </w:r>
    </w:p>
    <w:p w14:paraId="6D8498D2" w14:textId="43538DC2"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2- que je remplie les conditions prévues à l'article </w:t>
      </w:r>
      <w:r w:rsidR="002F0586">
        <w:rPr>
          <w:rFonts w:ascii="Century Gothic" w:hAnsi="Century Gothic"/>
          <w:snapToGrid w:val="0"/>
          <w:sz w:val="22"/>
          <w:szCs w:val="22"/>
        </w:rPr>
        <w:t>27</w:t>
      </w:r>
      <w:r w:rsidRPr="00E52954">
        <w:rPr>
          <w:rFonts w:ascii="Century Gothic" w:hAnsi="Century Gothic"/>
          <w:snapToGrid w:val="0"/>
          <w:sz w:val="22"/>
          <w:szCs w:val="22"/>
        </w:rPr>
        <w:t xml:space="preserve"> du </w:t>
      </w:r>
      <w:proofErr w:type="spellStart"/>
      <w:r w:rsidR="002F0586" w:rsidRPr="00E52954">
        <w:rPr>
          <w:rFonts w:ascii="Century Gothic" w:hAnsi="Century Gothic" w:cs="Calibri"/>
          <w:sz w:val="22"/>
          <w:szCs w:val="22"/>
        </w:rPr>
        <w:t>du</w:t>
      </w:r>
      <w:proofErr w:type="spellEnd"/>
      <w:r w:rsidR="002F0586" w:rsidRPr="00E52954">
        <w:rPr>
          <w:rFonts w:ascii="Century Gothic" w:hAnsi="Century Gothic" w:cs="Calibri"/>
          <w:sz w:val="22"/>
          <w:szCs w:val="22"/>
        </w:rPr>
        <w:t xml:space="preserve"> règlement </w:t>
      </w:r>
      <w:r w:rsidR="002F0586">
        <w:rPr>
          <w:rFonts w:ascii="Century Gothic" w:hAnsi="Century Gothic" w:cs="Calibri"/>
          <w:sz w:val="22"/>
          <w:szCs w:val="22"/>
        </w:rPr>
        <w:t>de la Foncière CMC SA</w:t>
      </w:r>
      <w:r w:rsidR="002F0586" w:rsidRPr="00E52954">
        <w:rPr>
          <w:rFonts w:ascii="Century Gothic" w:hAnsi="Century Gothic" w:cs="Calibri"/>
          <w:sz w:val="22"/>
          <w:szCs w:val="22"/>
        </w:rPr>
        <w:t xml:space="preserve">, approuvé le </w:t>
      </w:r>
      <w:r w:rsidR="002F0586">
        <w:rPr>
          <w:rFonts w:ascii="Century Gothic" w:hAnsi="Century Gothic" w:cs="Calibri"/>
          <w:sz w:val="22"/>
          <w:szCs w:val="22"/>
        </w:rPr>
        <w:t>15</w:t>
      </w:r>
      <w:r w:rsidR="002F0586" w:rsidRPr="00E52954">
        <w:rPr>
          <w:rFonts w:ascii="Century Gothic" w:hAnsi="Century Gothic" w:cs="Calibri"/>
          <w:sz w:val="22"/>
          <w:szCs w:val="22"/>
        </w:rPr>
        <w:t xml:space="preserve"> </w:t>
      </w:r>
      <w:r w:rsidR="002F0586">
        <w:rPr>
          <w:rFonts w:ascii="Century Gothic" w:hAnsi="Century Gothic" w:cs="Calibri"/>
          <w:sz w:val="22"/>
          <w:szCs w:val="22"/>
        </w:rPr>
        <w:t>Juillet</w:t>
      </w:r>
      <w:r w:rsidR="002F0586" w:rsidRPr="00E52954">
        <w:rPr>
          <w:rFonts w:ascii="Century Gothic" w:hAnsi="Century Gothic" w:cs="Calibri"/>
          <w:sz w:val="22"/>
          <w:szCs w:val="22"/>
        </w:rPr>
        <w:t xml:space="preserve"> </w:t>
      </w:r>
      <w:proofErr w:type="gramStart"/>
      <w:r w:rsidR="002F0586">
        <w:rPr>
          <w:rFonts w:ascii="Century Gothic" w:hAnsi="Century Gothic" w:cs="Calibri"/>
          <w:sz w:val="22"/>
          <w:szCs w:val="22"/>
        </w:rPr>
        <w:t xml:space="preserve">2025 </w:t>
      </w:r>
      <w:r w:rsidR="002F0586" w:rsidRPr="00E52954">
        <w:rPr>
          <w:rFonts w:ascii="Century Gothic" w:hAnsi="Century Gothic" w:cs="Calibri"/>
          <w:sz w:val="22"/>
          <w:szCs w:val="22"/>
        </w:rPr>
        <w:t>,</w:t>
      </w:r>
      <w:proofErr w:type="gramEnd"/>
      <w:r w:rsidR="002F0586" w:rsidRPr="00E52954">
        <w:rPr>
          <w:rFonts w:ascii="Century Gothic" w:hAnsi="Century Gothic" w:cs="Calibri"/>
          <w:sz w:val="22"/>
          <w:szCs w:val="22"/>
        </w:rPr>
        <w:t xml:space="preserve"> relatif aux marchés publics </w:t>
      </w:r>
      <w:r w:rsidR="002F0586">
        <w:rPr>
          <w:rFonts w:ascii="Century Gothic" w:hAnsi="Century Gothic" w:cs="Calibri"/>
          <w:sz w:val="22"/>
          <w:szCs w:val="22"/>
        </w:rPr>
        <w:t>de la Société Foncière CMC SA</w:t>
      </w:r>
      <w:r w:rsidRPr="00E52954">
        <w:rPr>
          <w:rFonts w:ascii="Century Gothic" w:hAnsi="Century Gothic"/>
          <w:snapToGrid w:val="0"/>
          <w:sz w:val="22"/>
          <w:szCs w:val="22"/>
        </w:rPr>
        <w:t>;</w:t>
      </w:r>
    </w:p>
    <w:p w14:paraId="12E79080"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3- Etant en redressement judiciaire j'atteste que je suis autorisé par l'autorité judiciaire compétente à poursuivre l'exercice de mon activité (2) ;</w:t>
      </w:r>
    </w:p>
    <w:p w14:paraId="589F3AAB"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4- m'engager, si j'envisage de recourir à la sous-traitance :</w:t>
      </w:r>
    </w:p>
    <w:p w14:paraId="6F9A867D"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m'assurer que les sous-traitants remplissent également les c</w:t>
      </w:r>
      <w:r w:rsidR="004D61D3" w:rsidRPr="00E52954">
        <w:rPr>
          <w:rFonts w:ascii="Century Gothic" w:hAnsi="Century Gothic"/>
          <w:snapToGrid w:val="0"/>
          <w:sz w:val="22"/>
          <w:szCs w:val="22"/>
        </w:rPr>
        <w:t>onditions prévues par l'article</w:t>
      </w:r>
      <w:r w:rsidR="00A8593D" w:rsidRPr="00E52954">
        <w:rPr>
          <w:rFonts w:ascii="Century Gothic" w:hAnsi="Century Gothic"/>
          <w:snapToGrid w:val="0"/>
          <w:sz w:val="22"/>
          <w:szCs w:val="22"/>
        </w:rPr>
        <w:t xml:space="preserve"> </w:t>
      </w:r>
      <w:r w:rsidRPr="00E52954">
        <w:rPr>
          <w:rFonts w:ascii="Century Gothic" w:hAnsi="Century Gothic"/>
          <w:snapToGrid w:val="0"/>
          <w:sz w:val="22"/>
          <w:szCs w:val="22"/>
        </w:rPr>
        <w:t>24 du Règlement des Marchés de l’OFPPT ;</w:t>
      </w:r>
    </w:p>
    <w:p w14:paraId="1626577C"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E52954">
        <w:rPr>
          <w:rFonts w:ascii="Century Gothic" w:hAnsi="Century Gothic"/>
          <w:snapToGrid w:val="0"/>
          <w:sz w:val="22"/>
          <w:szCs w:val="22"/>
        </w:rPr>
        <w:t xml:space="preserve">es, ni sur celles que </w:t>
      </w:r>
      <w:r w:rsidR="004D61D3" w:rsidRPr="00E52954">
        <w:rPr>
          <w:rFonts w:ascii="Century Gothic" w:hAnsi="Century Gothic" w:cs="Calibri"/>
          <w:sz w:val="22"/>
          <w:szCs w:val="22"/>
        </w:rPr>
        <w:t>M</w:t>
      </w:r>
      <w:r w:rsidR="00A544DC" w:rsidRPr="00E52954">
        <w:rPr>
          <w:rFonts w:ascii="Century Gothic" w:hAnsi="Century Gothic" w:cs="Calibri"/>
          <w:sz w:val="22"/>
          <w:szCs w:val="22"/>
        </w:rPr>
        <w:t>aître d'</w:t>
      </w:r>
      <w:r w:rsidR="004D61D3" w:rsidRPr="00E52954">
        <w:rPr>
          <w:rFonts w:ascii="Century Gothic" w:hAnsi="Century Gothic" w:cs="Calibri"/>
          <w:sz w:val="22"/>
          <w:szCs w:val="22"/>
        </w:rPr>
        <w:t>O</w:t>
      </w:r>
      <w:r w:rsidR="00A544DC" w:rsidRPr="00E52954">
        <w:rPr>
          <w:rFonts w:ascii="Century Gothic" w:hAnsi="Century Gothic" w:cs="Calibri"/>
          <w:sz w:val="22"/>
          <w:szCs w:val="22"/>
        </w:rPr>
        <w:t xml:space="preserve">uvrage </w:t>
      </w:r>
      <w:r w:rsidR="004D61D3" w:rsidRPr="00E52954">
        <w:rPr>
          <w:rFonts w:ascii="Century Gothic" w:hAnsi="Century Gothic" w:cs="Calibri"/>
          <w:sz w:val="22"/>
          <w:szCs w:val="22"/>
        </w:rPr>
        <w:t>D</w:t>
      </w:r>
      <w:r w:rsidR="00A544DC" w:rsidRPr="00E52954">
        <w:rPr>
          <w:rFonts w:ascii="Century Gothic" w:hAnsi="Century Gothic" w:cs="Calibri"/>
          <w:sz w:val="22"/>
          <w:szCs w:val="22"/>
        </w:rPr>
        <w:t>élégué</w:t>
      </w:r>
      <w:r w:rsidR="00A544DC" w:rsidRPr="00E52954">
        <w:rPr>
          <w:rFonts w:ascii="Century Gothic" w:hAnsi="Century Gothic"/>
          <w:snapToGrid w:val="0"/>
          <w:sz w:val="22"/>
          <w:szCs w:val="22"/>
        </w:rPr>
        <w:t xml:space="preserve"> </w:t>
      </w:r>
      <w:r w:rsidRPr="00E52954">
        <w:rPr>
          <w:rFonts w:ascii="Century Gothic" w:hAnsi="Century Gothic"/>
          <w:snapToGrid w:val="0"/>
          <w:sz w:val="22"/>
          <w:szCs w:val="22"/>
        </w:rPr>
        <w:t>a prévues dans ledit cahier ;</w:t>
      </w:r>
    </w:p>
    <w:p w14:paraId="57F6DD14" w14:textId="77777777" w:rsidR="009C68F4" w:rsidRPr="00E52954" w:rsidRDefault="009C68F4" w:rsidP="00E52954">
      <w:pPr>
        <w:autoSpaceDE w:val="0"/>
        <w:autoSpaceDN w:val="0"/>
        <w:adjustRightInd w:val="0"/>
        <w:ind w:left="284"/>
        <w:jc w:val="both"/>
        <w:rPr>
          <w:rFonts w:ascii="Century Gothic" w:hAnsi="Century Gothic"/>
          <w:snapToGrid w:val="0"/>
          <w:sz w:val="22"/>
          <w:szCs w:val="22"/>
        </w:rPr>
      </w:pPr>
      <w:r w:rsidRPr="00E52954">
        <w:rPr>
          <w:rFonts w:ascii="Century Gothic" w:hAnsi="Century Gothic"/>
          <w:snapToGrid w:val="0"/>
          <w:sz w:val="22"/>
          <w:szCs w:val="22"/>
        </w:rPr>
        <w:t>-</w:t>
      </w:r>
      <w:r w:rsidRPr="00E52954">
        <w:rPr>
          <w:rFonts w:ascii="Century Gothic" w:hAnsi="Century Gothic"/>
          <w:snapToGrid w:val="0"/>
          <w:sz w:val="22"/>
          <w:szCs w:val="22"/>
        </w:rPr>
        <w:tab/>
        <w:t>à confier les prestations à sous-traiter à des PME installées aux Maroc ; (3)</w:t>
      </w:r>
    </w:p>
    <w:p w14:paraId="348C2879" w14:textId="77777777" w:rsidR="009C68F4" w:rsidRPr="00E52954"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lastRenderedPageBreak/>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7FF98C7C"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E52954">
        <w:rPr>
          <w:rFonts w:ascii="Century Gothic" w:hAnsi="Century Gothic"/>
          <w:snapToGrid w:val="0"/>
          <w:sz w:val="22"/>
          <w:szCs w:val="22"/>
        </w:rPr>
        <w:t xml:space="preserve">6- m'engage à ne pas faire par moi-même ou par personne interposées, des promesses, des dons </w:t>
      </w:r>
      <w:r w:rsidRPr="00004006">
        <w:rPr>
          <w:rFonts w:ascii="Century Gothic" w:hAnsi="Century Gothic"/>
          <w:snapToGrid w:val="0"/>
          <w:sz w:val="22"/>
          <w:szCs w:val="22"/>
        </w:rPr>
        <w:t>ou des présents en vue d'influer sur les différentes procédures de conclusions du présent marché.</w:t>
      </w:r>
    </w:p>
    <w:p w14:paraId="238F6BC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50269F83" w14:textId="52AC1AA3"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8- atteste que je ne suis pas en situation de conflit d'intérêt te</w:t>
      </w:r>
      <w:r w:rsidR="004D61D3" w:rsidRPr="00004006">
        <w:rPr>
          <w:rFonts w:ascii="Century Gothic" w:hAnsi="Century Gothic"/>
          <w:snapToGrid w:val="0"/>
          <w:sz w:val="22"/>
          <w:szCs w:val="22"/>
        </w:rPr>
        <w:t xml:space="preserve">l que prévu à l'article </w:t>
      </w:r>
      <w:bookmarkStart w:id="2" w:name="_Hlk203502989"/>
      <w:r w:rsidR="002F0586" w:rsidRPr="00004006">
        <w:rPr>
          <w:rFonts w:ascii="Century Gothic" w:hAnsi="Century Gothic"/>
          <w:snapToGrid w:val="0"/>
          <w:sz w:val="22"/>
          <w:szCs w:val="22"/>
        </w:rPr>
        <w:t>160</w:t>
      </w:r>
      <w:r w:rsidR="004D61D3"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w:t>
      </w:r>
      <w:bookmarkEnd w:id="2"/>
    </w:p>
    <w:p w14:paraId="74C245D8" w14:textId="77777777" w:rsidR="009C68F4" w:rsidRPr="00004006" w:rsidRDefault="009C68F4" w:rsidP="00E52954">
      <w:pPr>
        <w:autoSpaceDE w:val="0"/>
        <w:autoSpaceDN w:val="0"/>
        <w:adjustRightInd w:val="0"/>
        <w:jc w:val="both"/>
        <w:rPr>
          <w:rFonts w:ascii="Century Gothic" w:hAnsi="Century Gothic"/>
          <w:snapToGrid w:val="0"/>
          <w:sz w:val="22"/>
          <w:szCs w:val="22"/>
        </w:rPr>
      </w:pPr>
      <w:r w:rsidRPr="00004006">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BFE66D4" w14:textId="59604958" w:rsidR="009C68F4" w:rsidRPr="00004006" w:rsidRDefault="009C68F4" w:rsidP="00E52954">
      <w:pPr>
        <w:autoSpaceDE w:val="0"/>
        <w:autoSpaceDN w:val="0"/>
        <w:adjustRightInd w:val="0"/>
        <w:jc w:val="both"/>
        <w:rPr>
          <w:rFonts w:ascii="Century Gothic" w:hAnsi="Century Gothic"/>
          <w:sz w:val="22"/>
          <w:szCs w:val="22"/>
        </w:rPr>
      </w:pPr>
      <w:r w:rsidRPr="00004006">
        <w:rPr>
          <w:rFonts w:ascii="Century Gothic" w:hAnsi="Century Gothic"/>
          <w:snapToGrid w:val="0"/>
          <w:sz w:val="22"/>
          <w:szCs w:val="22"/>
        </w:rPr>
        <w:t xml:space="preserve">10- je reconnais avoir pris connaissance des sanctions prévues par l’article </w:t>
      </w:r>
      <w:r w:rsidR="002F0586" w:rsidRPr="00004006">
        <w:rPr>
          <w:rFonts w:ascii="Century Gothic" w:hAnsi="Century Gothic"/>
          <w:snapToGrid w:val="0"/>
          <w:sz w:val="22"/>
          <w:szCs w:val="22"/>
        </w:rPr>
        <w:t>152</w:t>
      </w:r>
      <w:r w:rsidRPr="00004006">
        <w:rPr>
          <w:rFonts w:ascii="Century Gothic" w:hAnsi="Century Gothic"/>
          <w:snapToGrid w:val="0"/>
          <w:sz w:val="22"/>
          <w:szCs w:val="22"/>
        </w:rPr>
        <w:t xml:space="preserve"> du </w:t>
      </w:r>
      <w:r w:rsidR="002F0586" w:rsidRPr="00004006">
        <w:rPr>
          <w:rFonts w:ascii="Century Gothic" w:hAnsi="Century Gothic" w:cs="Calibri"/>
          <w:sz w:val="22"/>
          <w:szCs w:val="22"/>
        </w:rPr>
        <w:t>règlement de la Foncière CMC SA</w:t>
      </w:r>
      <w:r w:rsidRPr="00004006">
        <w:rPr>
          <w:rFonts w:ascii="Century Gothic" w:hAnsi="Century Gothic"/>
          <w:snapToGrid w:val="0"/>
          <w:sz w:val="22"/>
          <w:szCs w:val="22"/>
        </w:rPr>
        <w:t>, relatives à l'inexactitude de la déclaration sur l'honneur.</w:t>
      </w:r>
    </w:p>
    <w:p w14:paraId="49BBBA7E" w14:textId="77777777" w:rsidR="009C68F4" w:rsidRPr="00E52954" w:rsidRDefault="009C68F4" w:rsidP="00E52954">
      <w:pPr>
        <w:autoSpaceDE w:val="0"/>
        <w:autoSpaceDN w:val="0"/>
        <w:adjustRightInd w:val="0"/>
        <w:jc w:val="both"/>
        <w:rPr>
          <w:rFonts w:ascii="Century Gothic" w:hAnsi="Century Gothic"/>
          <w:sz w:val="22"/>
          <w:szCs w:val="22"/>
        </w:rPr>
      </w:pPr>
    </w:p>
    <w:p w14:paraId="41EE47B1" w14:textId="77777777" w:rsidR="009C68F4" w:rsidRPr="00E52954" w:rsidRDefault="009C68F4" w:rsidP="00E52954">
      <w:pPr>
        <w:autoSpaceDE w:val="0"/>
        <w:autoSpaceDN w:val="0"/>
        <w:adjustRightInd w:val="0"/>
        <w:jc w:val="both"/>
        <w:rPr>
          <w:rFonts w:ascii="Century Gothic" w:hAnsi="Century Gothic"/>
          <w:sz w:val="22"/>
          <w:szCs w:val="22"/>
        </w:rPr>
      </w:pPr>
    </w:p>
    <w:p w14:paraId="6D413BEC"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Fait à.....................le...........................</w:t>
      </w:r>
    </w:p>
    <w:p w14:paraId="7AA4B8C7" w14:textId="77777777" w:rsidR="009C68F4" w:rsidRPr="00E52954" w:rsidRDefault="009C68F4" w:rsidP="00E52954">
      <w:pPr>
        <w:autoSpaceDE w:val="0"/>
        <w:autoSpaceDN w:val="0"/>
        <w:adjustRightInd w:val="0"/>
        <w:jc w:val="both"/>
        <w:rPr>
          <w:rFonts w:ascii="Century Gothic" w:hAnsi="Century Gothic"/>
          <w:sz w:val="22"/>
          <w:szCs w:val="22"/>
        </w:rPr>
      </w:pPr>
    </w:p>
    <w:p w14:paraId="1C51A7CD" w14:textId="77777777" w:rsidR="009C68F4" w:rsidRPr="00E52954" w:rsidRDefault="009C68F4" w:rsidP="00E52954">
      <w:pPr>
        <w:autoSpaceDE w:val="0"/>
        <w:autoSpaceDN w:val="0"/>
        <w:adjustRightInd w:val="0"/>
        <w:jc w:val="both"/>
        <w:rPr>
          <w:rFonts w:ascii="Century Gothic" w:hAnsi="Century Gothic"/>
          <w:sz w:val="22"/>
          <w:szCs w:val="22"/>
        </w:rPr>
      </w:pPr>
    </w:p>
    <w:p w14:paraId="039F208B" w14:textId="77777777" w:rsidR="009C68F4" w:rsidRPr="00E52954" w:rsidRDefault="009C68F4" w:rsidP="00E52954">
      <w:pPr>
        <w:autoSpaceDE w:val="0"/>
        <w:autoSpaceDN w:val="0"/>
        <w:adjustRightInd w:val="0"/>
        <w:jc w:val="both"/>
        <w:rPr>
          <w:rFonts w:ascii="Century Gothic" w:hAnsi="Century Gothic"/>
          <w:sz w:val="22"/>
          <w:szCs w:val="22"/>
        </w:rPr>
      </w:pPr>
    </w:p>
    <w:p w14:paraId="0AB02966" w14:textId="77777777" w:rsidR="009C68F4" w:rsidRPr="00E52954" w:rsidRDefault="009C68F4" w:rsidP="00E52954">
      <w:pPr>
        <w:autoSpaceDE w:val="0"/>
        <w:autoSpaceDN w:val="0"/>
        <w:adjustRightInd w:val="0"/>
        <w:jc w:val="both"/>
        <w:rPr>
          <w:rFonts w:ascii="Century Gothic" w:hAnsi="Century Gothic"/>
          <w:sz w:val="22"/>
          <w:szCs w:val="22"/>
        </w:rPr>
      </w:pPr>
      <w:r w:rsidRPr="00E52954">
        <w:rPr>
          <w:rFonts w:ascii="Century Gothic" w:hAnsi="Century Gothic"/>
          <w:sz w:val="22"/>
          <w:szCs w:val="22"/>
        </w:rPr>
        <w:t xml:space="preserve">Signature et cachet du concurrent </w:t>
      </w:r>
    </w:p>
    <w:p w14:paraId="2330EAAC" w14:textId="77777777" w:rsidR="009C68F4" w:rsidRPr="00E52954" w:rsidRDefault="009C68F4" w:rsidP="00E52954">
      <w:pPr>
        <w:autoSpaceDE w:val="0"/>
        <w:autoSpaceDN w:val="0"/>
        <w:adjustRightInd w:val="0"/>
        <w:jc w:val="both"/>
        <w:rPr>
          <w:rFonts w:ascii="Century Gothic" w:hAnsi="Century Gothic"/>
          <w:sz w:val="22"/>
          <w:szCs w:val="22"/>
        </w:rPr>
      </w:pPr>
    </w:p>
    <w:p w14:paraId="26A7A04D" w14:textId="77777777" w:rsidR="009C68F4" w:rsidRPr="00E52954" w:rsidRDefault="009C68F4" w:rsidP="00E52954">
      <w:pPr>
        <w:autoSpaceDE w:val="0"/>
        <w:autoSpaceDN w:val="0"/>
        <w:adjustRightInd w:val="0"/>
        <w:jc w:val="both"/>
        <w:rPr>
          <w:rFonts w:ascii="Century Gothic" w:hAnsi="Century Gothic"/>
          <w:sz w:val="22"/>
          <w:szCs w:val="22"/>
        </w:rPr>
      </w:pPr>
    </w:p>
    <w:p w14:paraId="07BD7F52" w14:textId="77777777" w:rsidR="009C68F4" w:rsidRPr="00E52954" w:rsidRDefault="009C68F4" w:rsidP="00C736C0">
      <w:pPr>
        <w:numPr>
          <w:ilvl w:val="3"/>
          <w:numId w:val="5"/>
        </w:numPr>
        <w:tabs>
          <w:tab w:val="left" w:pos="367"/>
        </w:tabs>
        <w:ind w:left="426" w:hanging="426"/>
        <w:jc w:val="both"/>
        <w:rPr>
          <w:rFonts w:ascii="Century Gothic" w:eastAsia="Tahoma" w:hAnsi="Century Gothic"/>
          <w:i/>
          <w:sz w:val="22"/>
          <w:szCs w:val="22"/>
        </w:rPr>
      </w:pPr>
      <w:r w:rsidRPr="00E52954">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0BCA1BFF" w14:textId="77777777"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supprimer le cas échéant.</w:t>
      </w:r>
    </w:p>
    <w:p w14:paraId="63A0C9BF" w14:textId="77777777" w:rsidR="009C68F4" w:rsidRPr="00E52954" w:rsidRDefault="009C68F4" w:rsidP="00C736C0">
      <w:pPr>
        <w:numPr>
          <w:ilvl w:val="3"/>
          <w:numId w:val="5"/>
        </w:numPr>
        <w:tabs>
          <w:tab w:val="left" w:pos="371"/>
        </w:tabs>
        <w:jc w:val="both"/>
        <w:rPr>
          <w:rFonts w:ascii="Century Gothic" w:eastAsia="Tahoma" w:hAnsi="Century Gothic"/>
          <w:i/>
          <w:sz w:val="22"/>
          <w:szCs w:val="22"/>
        </w:rPr>
      </w:pPr>
      <w:r w:rsidRPr="00E52954">
        <w:rPr>
          <w:rFonts w:ascii="Century Gothic" w:eastAsia="Tahoma" w:hAnsi="Century Gothic"/>
          <w:i/>
          <w:sz w:val="22"/>
          <w:szCs w:val="22"/>
        </w:rPr>
        <w:t>Lorsque le CPS le prévoit.</w:t>
      </w:r>
    </w:p>
    <w:p w14:paraId="2A688280" w14:textId="5E759746" w:rsidR="009C68F4" w:rsidRPr="00E52954" w:rsidRDefault="009C68F4" w:rsidP="00C736C0">
      <w:pPr>
        <w:numPr>
          <w:ilvl w:val="3"/>
          <w:numId w:val="5"/>
        </w:numPr>
        <w:tabs>
          <w:tab w:val="left" w:pos="360"/>
        </w:tabs>
        <w:jc w:val="both"/>
        <w:rPr>
          <w:rFonts w:ascii="Century Gothic" w:eastAsia="Tahoma" w:hAnsi="Century Gothic"/>
          <w:i/>
          <w:sz w:val="22"/>
          <w:szCs w:val="22"/>
        </w:rPr>
      </w:pPr>
      <w:proofErr w:type="gramStart"/>
      <w:r w:rsidRPr="00E52954">
        <w:rPr>
          <w:rFonts w:ascii="Century Gothic" w:eastAsia="Tahoma" w:hAnsi="Century Gothic"/>
          <w:i/>
          <w:sz w:val="22"/>
          <w:szCs w:val="22"/>
        </w:rPr>
        <w:t>à</w:t>
      </w:r>
      <w:proofErr w:type="gramEnd"/>
      <w:r w:rsidRPr="00E52954">
        <w:rPr>
          <w:rFonts w:ascii="Century Gothic" w:eastAsia="Tahoma" w:hAnsi="Century Gothic"/>
          <w:i/>
          <w:sz w:val="22"/>
          <w:szCs w:val="22"/>
        </w:rPr>
        <w:t xml:space="preserve"> prévoir en cas d'application de l'article </w:t>
      </w:r>
      <w:r w:rsidR="002F0586">
        <w:rPr>
          <w:rFonts w:ascii="Century Gothic" w:eastAsia="Tahoma" w:hAnsi="Century Gothic"/>
          <w:i/>
          <w:sz w:val="22"/>
          <w:szCs w:val="22"/>
        </w:rPr>
        <w:t>148</w:t>
      </w:r>
      <w:r w:rsidRPr="00E52954">
        <w:rPr>
          <w:rFonts w:ascii="Century Gothic" w:eastAsia="Tahoma" w:hAnsi="Century Gothic"/>
          <w:i/>
          <w:sz w:val="22"/>
          <w:szCs w:val="22"/>
        </w:rPr>
        <w:t xml:space="preserve"> du </w:t>
      </w:r>
      <w:r w:rsidR="002F0586" w:rsidRPr="00E52954">
        <w:rPr>
          <w:rFonts w:ascii="Century Gothic" w:hAnsi="Century Gothic" w:cs="Calibri"/>
          <w:sz w:val="22"/>
          <w:szCs w:val="22"/>
        </w:rPr>
        <w:t xml:space="preserve">règlement </w:t>
      </w:r>
      <w:r w:rsidR="002F0586">
        <w:rPr>
          <w:rFonts w:ascii="Century Gothic" w:hAnsi="Century Gothic" w:cs="Calibri"/>
          <w:sz w:val="22"/>
          <w:szCs w:val="22"/>
        </w:rPr>
        <w:t>de la Foncière CMC SA</w:t>
      </w:r>
      <w:r w:rsidRPr="00E52954">
        <w:rPr>
          <w:rFonts w:ascii="Century Gothic" w:eastAsia="Tahoma" w:hAnsi="Century Gothic"/>
          <w:i/>
          <w:sz w:val="22"/>
          <w:szCs w:val="22"/>
        </w:rPr>
        <w:t>.</w:t>
      </w:r>
    </w:p>
    <w:p w14:paraId="06632160" w14:textId="77777777" w:rsidR="009C68F4" w:rsidRPr="00E52954" w:rsidRDefault="009C68F4" w:rsidP="00E52954">
      <w:pPr>
        <w:ind w:right="240"/>
        <w:jc w:val="both"/>
        <w:rPr>
          <w:rFonts w:ascii="Century Gothic" w:eastAsia="Tahoma" w:hAnsi="Century Gothic"/>
          <w:b/>
          <w:bCs/>
          <w:sz w:val="22"/>
          <w:szCs w:val="22"/>
        </w:rPr>
      </w:pPr>
      <w:r w:rsidRPr="00E52954">
        <w:rPr>
          <w:rFonts w:ascii="Century Gothic" w:eastAsia="Tahoma" w:hAnsi="Century Gothic"/>
          <w:b/>
          <w:i/>
          <w:sz w:val="22"/>
          <w:szCs w:val="22"/>
        </w:rPr>
        <w:t xml:space="preserve">(*) </w:t>
      </w:r>
      <w:r w:rsidRPr="00E52954">
        <w:rPr>
          <w:rFonts w:ascii="Century Gothic" w:eastAsia="Tahoma" w:hAnsi="Century Gothic"/>
          <w:i/>
          <w:sz w:val="22"/>
          <w:szCs w:val="22"/>
        </w:rPr>
        <w:t>En cas de groupement, chacun des membres doit présenter sa propre déclaration sur l'honneur.</w:t>
      </w:r>
    </w:p>
    <w:p w14:paraId="24040E2F" w14:textId="77777777" w:rsidR="009C68F4" w:rsidRPr="00E52954" w:rsidRDefault="009C68F4" w:rsidP="00E52954">
      <w:pPr>
        <w:tabs>
          <w:tab w:val="left" w:pos="568"/>
        </w:tabs>
        <w:rPr>
          <w:rFonts w:ascii="Century Gothic" w:hAnsi="Century Gothic"/>
          <w:sz w:val="20"/>
          <w:szCs w:val="20"/>
        </w:rPr>
      </w:pPr>
    </w:p>
    <w:p w14:paraId="4AA0DE4A" w14:textId="77777777" w:rsidR="00B22191" w:rsidRPr="00E52954" w:rsidRDefault="00B22191" w:rsidP="00E52954">
      <w:pPr>
        <w:tabs>
          <w:tab w:val="left" w:pos="568"/>
        </w:tabs>
        <w:suppressAutoHyphens/>
        <w:autoSpaceDN w:val="0"/>
        <w:textAlignment w:val="baseline"/>
        <w:rPr>
          <w:rFonts w:ascii="Century Gothic" w:hAnsi="Century Gothic"/>
          <w:sz w:val="22"/>
          <w:szCs w:val="22"/>
        </w:rPr>
      </w:pPr>
    </w:p>
    <w:p w14:paraId="187CA616" w14:textId="77777777" w:rsidR="00015419" w:rsidRPr="00E52954" w:rsidRDefault="00015419" w:rsidP="00E52954">
      <w:pPr>
        <w:suppressAutoHyphens/>
        <w:autoSpaceDN w:val="0"/>
        <w:textAlignment w:val="baseline"/>
        <w:rPr>
          <w:rFonts w:ascii="Century Gothic" w:hAnsi="Century Gothic"/>
          <w:sz w:val="22"/>
          <w:szCs w:val="22"/>
        </w:rPr>
      </w:pPr>
    </w:p>
    <w:p w14:paraId="00FC4E5F" w14:textId="1C10EEDD" w:rsidR="00015419" w:rsidRDefault="00015419" w:rsidP="00E52954">
      <w:pPr>
        <w:suppressAutoHyphens/>
        <w:autoSpaceDN w:val="0"/>
        <w:textAlignment w:val="baseline"/>
        <w:rPr>
          <w:rFonts w:ascii="Century Gothic" w:hAnsi="Century Gothic"/>
          <w:sz w:val="22"/>
          <w:szCs w:val="22"/>
        </w:rPr>
      </w:pPr>
    </w:p>
    <w:p w14:paraId="50A85F10" w14:textId="23FF1848" w:rsidR="003A4844" w:rsidRDefault="003A4844" w:rsidP="00E52954">
      <w:pPr>
        <w:suppressAutoHyphens/>
        <w:autoSpaceDN w:val="0"/>
        <w:textAlignment w:val="baseline"/>
        <w:rPr>
          <w:rFonts w:ascii="Century Gothic" w:hAnsi="Century Gothic"/>
          <w:sz w:val="22"/>
          <w:szCs w:val="22"/>
        </w:rPr>
      </w:pPr>
    </w:p>
    <w:p w14:paraId="0C534E10" w14:textId="33F2D025" w:rsidR="003A4844" w:rsidRDefault="003A4844" w:rsidP="00E52954">
      <w:pPr>
        <w:suppressAutoHyphens/>
        <w:autoSpaceDN w:val="0"/>
        <w:textAlignment w:val="baseline"/>
        <w:rPr>
          <w:rFonts w:ascii="Century Gothic" w:hAnsi="Century Gothic"/>
          <w:sz w:val="22"/>
          <w:szCs w:val="22"/>
        </w:rPr>
      </w:pPr>
    </w:p>
    <w:p w14:paraId="74CB348B" w14:textId="26B82872" w:rsidR="006E7F18" w:rsidRDefault="006E7F18" w:rsidP="00E52954">
      <w:pPr>
        <w:suppressAutoHyphens/>
        <w:autoSpaceDN w:val="0"/>
        <w:textAlignment w:val="baseline"/>
        <w:rPr>
          <w:rFonts w:ascii="Century Gothic" w:hAnsi="Century Gothic"/>
          <w:sz w:val="22"/>
          <w:szCs w:val="22"/>
        </w:rPr>
      </w:pPr>
    </w:p>
    <w:p w14:paraId="01F467E6" w14:textId="16C7BEE0" w:rsidR="006E7F18" w:rsidRDefault="006E7F18" w:rsidP="00E52954">
      <w:pPr>
        <w:suppressAutoHyphens/>
        <w:autoSpaceDN w:val="0"/>
        <w:textAlignment w:val="baseline"/>
        <w:rPr>
          <w:rFonts w:ascii="Century Gothic" w:hAnsi="Century Gothic"/>
          <w:sz w:val="22"/>
          <w:szCs w:val="22"/>
        </w:rPr>
      </w:pPr>
    </w:p>
    <w:p w14:paraId="07F25C76" w14:textId="6D5A2FDF" w:rsidR="006E7F18" w:rsidRDefault="006E7F18" w:rsidP="00E52954">
      <w:pPr>
        <w:suppressAutoHyphens/>
        <w:autoSpaceDN w:val="0"/>
        <w:textAlignment w:val="baseline"/>
        <w:rPr>
          <w:rFonts w:ascii="Century Gothic" w:hAnsi="Century Gothic"/>
          <w:sz w:val="22"/>
          <w:szCs w:val="22"/>
        </w:rPr>
      </w:pPr>
    </w:p>
    <w:p w14:paraId="37EB75E6" w14:textId="77777777" w:rsidR="006E7F18" w:rsidRPr="00E52954" w:rsidRDefault="006E7F18" w:rsidP="00E52954">
      <w:pPr>
        <w:suppressAutoHyphens/>
        <w:autoSpaceDN w:val="0"/>
        <w:textAlignment w:val="baseline"/>
        <w:rPr>
          <w:rFonts w:ascii="Century Gothic" w:hAnsi="Century Gothic"/>
          <w:sz w:val="22"/>
          <w:szCs w:val="22"/>
        </w:rPr>
      </w:pPr>
    </w:p>
    <w:p w14:paraId="459BA5EF" w14:textId="0C86D863" w:rsidR="00C36203" w:rsidRDefault="00C36203" w:rsidP="00E52954">
      <w:pPr>
        <w:suppressAutoHyphens/>
        <w:autoSpaceDN w:val="0"/>
        <w:textAlignment w:val="baseline"/>
        <w:rPr>
          <w:rFonts w:ascii="Century Gothic" w:hAnsi="Century Gothic"/>
          <w:sz w:val="22"/>
          <w:szCs w:val="22"/>
        </w:rPr>
      </w:pPr>
    </w:p>
    <w:p w14:paraId="2C27FBE6" w14:textId="14F77E4A" w:rsidR="00940265" w:rsidRDefault="00940265" w:rsidP="00E52954">
      <w:pPr>
        <w:suppressAutoHyphens/>
        <w:autoSpaceDN w:val="0"/>
        <w:textAlignment w:val="baseline"/>
        <w:rPr>
          <w:rFonts w:ascii="Century Gothic" w:hAnsi="Century Gothic"/>
          <w:sz w:val="22"/>
          <w:szCs w:val="22"/>
        </w:rPr>
      </w:pPr>
    </w:p>
    <w:p w14:paraId="75B49C02" w14:textId="2CD1E6FC" w:rsidR="00940265" w:rsidRDefault="00940265" w:rsidP="00E52954">
      <w:pPr>
        <w:suppressAutoHyphens/>
        <w:autoSpaceDN w:val="0"/>
        <w:textAlignment w:val="baseline"/>
        <w:rPr>
          <w:rFonts w:ascii="Century Gothic" w:hAnsi="Century Gothic"/>
          <w:sz w:val="22"/>
          <w:szCs w:val="22"/>
        </w:rPr>
      </w:pPr>
    </w:p>
    <w:p w14:paraId="0B972326" w14:textId="402C14DD" w:rsidR="00940265" w:rsidRDefault="00940265" w:rsidP="00E52954">
      <w:pPr>
        <w:suppressAutoHyphens/>
        <w:autoSpaceDN w:val="0"/>
        <w:textAlignment w:val="baseline"/>
        <w:rPr>
          <w:rFonts w:ascii="Century Gothic" w:hAnsi="Century Gothic"/>
          <w:sz w:val="22"/>
          <w:szCs w:val="22"/>
        </w:rPr>
      </w:pPr>
    </w:p>
    <w:p w14:paraId="762934A1" w14:textId="25D4F63B" w:rsidR="00940265" w:rsidRDefault="00940265" w:rsidP="00E52954">
      <w:pPr>
        <w:suppressAutoHyphens/>
        <w:autoSpaceDN w:val="0"/>
        <w:textAlignment w:val="baseline"/>
        <w:rPr>
          <w:rFonts w:ascii="Century Gothic" w:hAnsi="Century Gothic"/>
          <w:sz w:val="22"/>
          <w:szCs w:val="22"/>
        </w:rPr>
      </w:pPr>
    </w:p>
    <w:p w14:paraId="75F70514" w14:textId="208AD3B1" w:rsidR="00940265" w:rsidRDefault="00940265" w:rsidP="00E52954">
      <w:pPr>
        <w:suppressAutoHyphens/>
        <w:autoSpaceDN w:val="0"/>
        <w:textAlignment w:val="baseline"/>
        <w:rPr>
          <w:rFonts w:ascii="Century Gothic" w:hAnsi="Century Gothic"/>
          <w:sz w:val="22"/>
          <w:szCs w:val="22"/>
        </w:rPr>
      </w:pPr>
    </w:p>
    <w:p w14:paraId="08E7F7DC" w14:textId="461C5C22" w:rsidR="00940265" w:rsidRDefault="00940265" w:rsidP="00E52954">
      <w:pPr>
        <w:suppressAutoHyphens/>
        <w:autoSpaceDN w:val="0"/>
        <w:textAlignment w:val="baseline"/>
        <w:rPr>
          <w:rFonts w:ascii="Century Gothic" w:hAnsi="Century Gothic"/>
          <w:sz w:val="22"/>
          <w:szCs w:val="22"/>
        </w:rPr>
      </w:pPr>
    </w:p>
    <w:p w14:paraId="49075A72" w14:textId="3A2595F1" w:rsidR="00940265" w:rsidRDefault="00940265" w:rsidP="00E52954">
      <w:pPr>
        <w:suppressAutoHyphens/>
        <w:autoSpaceDN w:val="0"/>
        <w:textAlignment w:val="baseline"/>
        <w:rPr>
          <w:rFonts w:ascii="Century Gothic" w:hAnsi="Century Gothic"/>
          <w:sz w:val="22"/>
          <w:szCs w:val="22"/>
        </w:rPr>
      </w:pPr>
    </w:p>
    <w:p w14:paraId="4EF5FFD0" w14:textId="4E63B06B" w:rsidR="00940265" w:rsidRDefault="00940265" w:rsidP="00E52954">
      <w:pPr>
        <w:suppressAutoHyphens/>
        <w:autoSpaceDN w:val="0"/>
        <w:textAlignment w:val="baseline"/>
        <w:rPr>
          <w:rFonts w:ascii="Century Gothic" w:hAnsi="Century Gothic"/>
          <w:sz w:val="22"/>
          <w:szCs w:val="22"/>
        </w:rPr>
      </w:pPr>
    </w:p>
    <w:p w14:paraId="6173DB40" w14:textId="34AF130C" w:rsidR="00940265" w:rsidRDefault="00940265" w:rsidP="00E52954">
      <w:pPr>
        <w:suppressAutoHyphens/>
        <w:autoSpaceDN w:val="0"/>
        <w:textAlignment w:val="baseline"/>
        <w:rPr>
          <w:rFonts w:ascii="Century Gothic" w:hAnsi="Century Gothic"/>
          <w:sz w:val="22"/>
          <w:szCs w:val="22"/>
        </w:rPr>
      </w:pPr>
    </w:p>
    <w:p w14:paraId="3B7A834F" w14:textId="660C4045" w:rsidR="00940265" w:rsidRDefault="00940265" w:rsidP="00E52954">
      <w:pPr>
        <w:suppressAutoHyphens/>
        <w:autoSpaceDN w:val="0"/>
        <w:textAlignment w:val="baseline"/>
        <w:rPr>
          <w:rFonts w:ascii="Century Gothic" w:hAnsi="Century Gothic"/>
          <w:sz w:val="22"/>
          <w:szCs w:val="22"/>
        </w:rPr>
      </w:pPr>
    </w:p>
    <w:p w14:paraId="7F0A7759" w14:textId="77777777" w:rsidR="00940265" w:rsidRPr="00E52954" w:rsidRDefault="00940265" w:rsidP="00E52954">
      <w:pPr>
        <w:suppressAutoHyphens/>
        <w:autoSpaceDN w:val="0"/>
        <w:textAlignment w:val="baseline"/>
        <w:rPr>
          <w:rFonts w:ascii="Century Gothic" w:hAnsi="Century Gothic"/>
          <w:sz w:val="22"/>
          <w:szCs w:val="22"/>
        </w:rPr>
      </w:pPr>
    </w:p>
    <w:p w14:paraId="7F39AED7" w14:textId="77777777" w:rsidR="00C36203" w:rsidRDefault="00C36203" w:rsidP="00E52954">
      <w:pPr>
        <w:suppressAutoHyphens/>
        <w:autoSpaceDN w:val="0"/>
        <w:textAlignment w:val="baseline"/>
        <w:rPr>
          <w:rFonts w:ascii="Century Gothic" w:hAnsi="Century Gothic"/>
          <w:sz w:val="22"/>
          <w:szCs w:val="22"/>
        </w:rPr>
      </w:pPr>
    </w:p>
    <w:p w14:paraId="1F30C4A5" w14:textId="77777777" w:rsidR="002F0586" w:rsidRDefault="002F0586" w:rsidP="00E52954">
      <w:pPr>
        <w:suppressAutoHyphens/>
        <w:autoSpaceDN w:val="0"/>
        <w:textAlignment w:val="baseline"/>
        <w:rPr>
          <w:rFonts w:ascii="Century Gothic" w:hAnsi="Century Gothic"/>
          <w:sz w:val="22"/>
          <w:szCs w:val="22"/>
        </w:rPr>
      </w:pPr>
    </w:p>
    <w:p w14:paraId="414B8740" w14:textId="77777777" w:rsidR="002F0586" w:rsidRDefault="002F0586" w:rsidP="00E52954">
      <w:pPr>
        <w:suppressAutoHyphens/>
        <w:autoSpaceDN w:val="0"/>
        <w:textAlignment w:val="baseline"/>
        <w:rPr>
          <w:rFonts w:ascii="Century Gothic" w:hAnsi="Century Gothic"/>
          <w:sz w:val="22"/>
          <w:szCs w:val="22"/>
        </w:rPr>
      </w:pPr>
    </w:p>
    <w:p w14:paraId="03D0743E" w14:textId="77777777" w:rsidR="002F0586" w:rsidRDefault="002F0586" w:rsidP="00E52954">
      <w:pPr>
        <w:suppressAutoHyphens/>
        <w:autoSpaceDN w:val="0"/>
        <w:textAlignment w:val="baseline"/>
        <w:rPr>
          <w:rFonts w:ascii="Century Gothic" w:hAnsi="Century Gothic"/>
          <w:sz w:val="22"/>
          <w:szCs w:val="22"/>
        </w:rPr>
      </w:pPr>
    </w:p>
    <w:p w14:paraId="266EE747" w14:textId="77777777" w:rsidR="002F0586" w:rsidRDefault="002F0586" w:rsidP="00E52954">
      <w:pPr>
        <w:suppressAutoHyphens/>
        <w:autoSpaceDN w:val="0"/>
        <w:textAlignment w:val="baseline"/>
        <w:rPr>
          <w:rFonts w:ascii="Century Gothic" w:hAnsi="Century Gothic"/>
          <w:sz w:val="22"/>
          <w:szCs w:val="22"/>
        </w:rPr>
      </w:pPr>
    </w:p>
    <w:p w14:paraId="52088C7E" w14:textId="77777777" w:rsidR="002F0586" w:rsidRDefault="002F0586" w:rsidP="00E52954">
      <w:pPr>
        <w:suppressAutoHyphens/>
        <w:autoSpaceDN w:val="0"/>
        <w:textAlignment w:val="baseline"/>
        <w:rPr>
          <w:rFonts w:ascii="Century Gothic" w:hAnsi="Century Gothic"/>
          <w:sz w:val="22"/>
          <w:szCs w:val="22"/>
        </w:rPr>
      </w:pPr>
    </w:p>
    <w:p w14:paraId="5A7051D3" w14:textId="77777777" w:rsidR="002F0586" w:rsidRDefault="002F0586" w:rsidP="00E52954">
      <w:pPr>
        <w:suppressAutoHyphens/>
        <w:autoSpaceDN w:val="0"/>
        <w:textAlignment w:val="baseline"/>
        <w:rPr>
          <w:rFonts w:ascii="Century Gothic" w:hAnsi="Century Gothic"/>
          <w:sz w:val="22"/>
          <w:szCs w:val="22"/>
        </w:rPr>
      </w:pPr>
    </w:p>
    <w:p w14:paraId="62F57952" w14:textId="7DAA80AA" w:rsidR="00BA294C" w:rsidRDefault="00BA294C" w:rsidP="00E52954">
      <w:pPr>
        <w:suppressAutoHyphens/>
        <w:autoSpaceDN w:val="0"/>
        <w:textAlignment w:val="baseline"/>
        <w:rPr>
          <w:rFonts w:ascii="Century Gothic" w:hAnsi="Century Gothic"/>
          <w:sz w:val="22"/>
          <w:szCs w:val="22"/>
        </w:rPr>
      </w:pPr>
    </w:p>
    <w:p w14:paraId="1116EF19" w14:textId="473ADA84" w:rsidR="00F306BB" w:rsidRDefault="00F306BB" w:rsidP="00E52954">
      <w:pPr>
        <w:suppressAutoHyphens/>
        <w:autoSpaceDN w:val="0"/>
        <w:textAlignment w:val="baseline"/>
        <w:rPr>
          <w:rFonts w:ascii="Century Gothic" w:hAnsi="Century Gothic"/>
          <w:sz w:val="22"/>
          <w:szCs w:val="22"/>
        </w:rPr>
      </w:pPr>
    </w:p>
    <w:p w14:paraId="37DDDF55" w14:textId="0607F8CF" w:rsidR="00F306BB" w:rsidRDefault="00F306BB" w:rsidP="00E52954">
      <w:pPr>
        <w:suppressAutoHyphens/>
        <w:autoSpaceDN w:val="0"/>
        <w:textAlignment w:val="baseline"/>
        <w:rPr>
          <w:rFonts w:ascii="Century Gothic" w:hAnsi="Century Gothic"/>
          <w:sz w:val="22"/>
          <w:szCs w:val="22"/>
        </w:rPr>
      </w:pPr>
    </w:p>
    <w:p w14:paraId="7AE0C9EE" w14:textId="77777777" w:rsidR="00F306BB" w:rsidRPr="00E52954" w:rsidRDefault="00F306BB" w:rsidP="00E52954">
      <w:pPr>
        <w:suppressAutoHyphens/>
        <w:autoSpaceDN w:val="0"/>
        <w:textAlignment w:val="baseline"/>
        <w:rPr>
          <w:rFonts w:ascii="Century Gothic" w:hAnsi="Century Gothic"/>
          <w:sz w:val="22"/>
          <w:szCs w:val="22"/>
        </w:rPr>
      </w:pPr>
    </w:p>
    <w:p w14:paraId="7E3C2B82" w14:textId="4F917AD5" w:rsidR="00BA294C" w:rsidRDefault="00BA294C" w:rsidP="00E52954">
      <w:pPr>
        <w:suppressAutoHyphens/>
        <w:autoSpaceDN w:val="0"/>
        <w:textAlignment w:val="baseline"/>
        <w:rPr>
          <w:rFonts w:ascii="Century Gothic" w:hAnsi="Century Gothic"/>
          <w:sz w:val="22"/>
          <w:szCs w:val="22"/>
        </w:rPr>
      </w:pPr>
    </w:p>
    <w:p w14:paraId="1B220DA1" w14:textId="0471A193" w:rsidR="00940265" w:rsidRDefault="00940265" w:rsidP="00E52954">
      <w:pPr>
        <w:suppressAutoHyphens/>
        <w:autoSpaceDN w:val="0"/>
        <w:textAlignment w:val="baseline"/>
        <w:rPr>
          <w:rFonts w:ascii="Century Gothic" w:hAnsi="Century Gothic"/>
          <w:sz w:val="22"/>
          <w:szCs w:val="22"/>
        </w:rPr>
      </w:pPr>
    </w:p>
    <w:p w14:paraId="16502DD7" w14:textId="1CFB55BE" w:rsidR="00940265" w:rsidRDefault="00940265" w:rsidP="00E52954">
      <w:pPr>
        <w:suppressAutoHyphens/>
        <w:autoSpaceDN w:val="0"/>
        <w:textAlignment w:val="baseline"/>
        <w:rPr>
          <w:rFonts w:ascii="Century Gothic" w:hAnsi="Century Gothic"/>
          <w:sz w:val="22"/>
          <w:szCs w:val="22"/>
        </w:rPr>
      </w:pPr>
    </w:p>
    <w:p w14:paraId="71151C2F" w14:textId="51E71FD3" w:rsidR="00940265" w:rsidRDefault="00940265" w:rsidP="00E52954">
      <w:pPr>
        <w:suppressAutoHyphens/>
        <w:autoSpaceDN w:val="0"/>
        <w:textAlignment w:val="baseline"/>
        <w:rPr>
          <w:rFonts w:ascii="Century Gothic" w:hAnsi="Century Gothic"/>
          <w:sz w:val="22"/>
          <w:szCs w:val="22"/>
        </w:rPr>
      </w:pPr>
    </w:p>
    <w:p w14:paraId="2ABCB918" w14:textId="2515A696" w:rsidR="00940265" w:rsidRDefault="00940265" w:rsidP="00E52954">
      <w:pPr>
        <w:suppressAutoHyphens/>
        <w:autoSpaceDN w:val="0"/>
        <w:textAlignment w:val="baseline"/>
        <w:rPr>
          <w:rFonts w:ascii="Century Gothic" w:hAnsi="Century Gothic"/>
          <w:sz w:val="22"/>
          <w:szCs w:val="22"/>
        </w:rPr>
      </w:pPr>
    </w:p>
    <w:p w14:paraId="4AA48C4D" w14:textId="25A74E93" w:rsidR="00940265" w:rsidRDefault="00940265" w:rsidP="00E52954">
      <w:pPr>
        <w:suppressAutoHyphens/>
        <w:autoSpaceDN w:val="0"/>
        <w:textAlignment w:val="baseline"/>
        <w:rPr>
          <w:rFonts w:ascii="Century Gothic" w:hAnsi="Century Gothic"/>
          <w:sz w:val="22"/>
          <w:szCs w:val="22"/>
        </w:rPr>
      </w:pPr>
    </w:p>
    <w:p w14:paraId="1E7E26C2" w14:textId="68A1B3A5" w:rsidR="00940265" w:rsidRDefault="00940265" w:rsidP="00E52954">
      <w:pPr>
        <w:suppressAutoHyphens/>
        <w:autoSpaceDN w:val="0"/>
        <w:textAlignment w:val="baseline"/>
        <w:rPr>
          <w:rFonts w:ascii="Century Gothic" w:hAnsi="Century Gothic"/>
          <w:sz w:val="22"/>
          <w:szCs w:val="22"/>
        </w:rPr>
      </w:pPr>
    </w:p>
    <w:p w14:paraId="1E75B29C" w14:textId="2451D334" w:rsidR="00940265" w:rsidRDefault="00940265" w:rsidP="00E52954">
      <w:pPr>
        <w:suppressAutoHyphens/>
        <w:autoSpaceDN w:val="0"/>
        <w:textAlignment w:val="baseline"/>
        <w:rPr>
          <w:rFonts w:ascii="Century Gothic" w:hAnsi="Century Gothic"/>
          <w:sz w:val="22"/>
          <w:szCs w:val="22"/>
        </w:rPr>
      </w:pPr>
    </w:p>
    <w:p w14:paraId="72204522" w14:textId="5B0921FC" w:rsidR="00940265" w:rsidRDefault="00940265" w:rsidP="00E52954">
      <w:pPr>
        <w:suppressAutoHyphens/>
        <w:autoSpaceDN w:val="0"/>
        <w:textAlignment w:val="baseline"/>
        <w:rPr>
          <w:rFonts w:ascii="Century Gothic" w:hAnsi="Century Gothic"/>
          <w:sz w:val="22"/>
          <w:szCs w:val="22"/>
        </w:rPr>
      </w:pPr>
    </w:p>
    <w:p w14:paraId="0869AB79" w14:textId="58E3FC26" w:rsidR="00940265" w:rsidRDefault="00940265" w:rsidP="00E52954">
      <w:pPr>
        <w:suppressAutoHyphens/>
        <w:autoSpaceDN w:val="0"/>
        <w:textAlignment w:val="baseline"/>
        <w:rPr>
          <w:rFonts w:ascii="Century Gothic" w:hAnsi="Century Gothic"/>
          <w:sz w:val="22"/>
          <w:szCs w:val="22"/>
        </w:rPr>
      </w:pPr>
    </w:p>
    <w:p w14:paraId="3D4D2AAD" w14:textId="546B05C3" w:rsidR="00940265" w:rsidRDefault="00940265" w:rsidP="00E52954">
      <w:pPr>
        <w:suppressAutoHyphens/>
        <w:autoSpaceDN w:val="0"/>
        <w:textAlignment w:val="baseline"/>
        <w:rPr>
          <w:rFonts w:ascii="Century Gothic" w:hAnsi="Century Gothic"/>
          <w:sz w:val="22"/>
          <w:szCs w:val="22"/>
        </w:rPr>
      </w:pPr>
    </w:p>
    <w:p w14:paraId="28C8FEA8" w14:textId="41DE2D53" w:rsidR="00940265" w:rsidRDefault="00940265" w:rsidP="00E52954">
      <w:pPr>
        <w:suppressAutoHyphens/>
        <w:autoSpaceDN w:val="0"/>
        <w:textAlignment w:val="baseline"/>
        <w:rPr>
          <w:rFonts w:ascii="Century Gothic" w:hAnsi="Century Gothic"/>
          <w:sz w:val="22"/>
          <w:szCs w:val="22"/>
        </w:rPr>
      </w:pPr>
    </w:p>
    <w:p w14:paraId="037DAF22" w14:textId="07B46700" w:rsidR="00940265" w:rsidRDefault="00940265" w:rsidP="00E52954">
      <w:pPr>
        <w:suppressAutoHyphens/>
        <w:autoSpaceDN w:val="0"/>
        <w:textAlignment w:val="baseline"/>
        <w:rPr>
          <w:rFonts w:ascii="Century Gothic" w:hAnsi="Century Gothic"/>
          <w:sz w:val="22"/>
          <w:szCs w:val="22"/>
        </w:rPr>
      </w:pPr>
    </w:p>
    <w:p w14:paraId="2EE00E98" w14:textId="649C9B68" w:rsidR="00940265" w:rsidRDefault="00940265" w:rsidP="00E52954">
      <w:pPr>
        <w:suppressAutoHyphens/>
        <w:autoSpaceDN w:val="0"/>
        <w:textAlignment w:val="baseline"/>
        <w:rPr>
          <w:rFonts w:ascii="Century Gothic" w:hAnsi="Century Gothic"/>
          <w:sz w:val="22"/>
          <w:szCs w:val="22"/>
        </w:rPr>
      </w:pPr>
    </w:p>
    <w:p w14:paraId="6702DBD7" w14:textId="73B8B8FE" w:rsidR="00940265" w:rsidRDefault="00940265" w:rsidP="00E52954">
      <w:pPr>
        <w:suppressAutoHyphens/>
        <w:autoSpaceDN w:val="0"/>
        <w:textAlignment w:val="baseline"/>
        <w:rPr>
          <w:rFonts w:ascii="Century Gothic" w:hAnsi="Century Gothic"/>
          <w:sz w:val="22"/>
          <w:szCs w:val="22"/>
        </w:rPr>
      </w:pPr>
    </w:p>
    <w:p w14:paraId="109DEC13" w14:textId="77777777" w:rsidR="00940265" w:rsidRPr="00E52954" w:rsidRDefault="00940265" w:rsidP="00E52954">
      <w:pPr>
        <w:suppressAutoHyphens/>
        <w:autoSpaceDN w:val="0"/>
        <w:textAlignment w:val="baseline"/>
        <w:rPr>
          <w:rFonts w:ascii="Century Gothic" w:hAnsi="Century Gothic"/>
          <w:sz w:val="22"/>
          <w:szCs w:val="22"/>
        </w:rPr>
      </w:pPr>
    </w:p>
    <w:p w14:paraId="655E0991" w14:textId="77777777" w:rsidR="0001479A" w:rsidRPr="00E52954" w:rsidRDefault="0001479A" w:rsidP="00E52954">
      <w:pPr>
        <w:suppressAutoHyphens/>
        <w:autoSpaceDN w:val="0"/>
        <w:textAlignment w:val="baseline"/>
        <w:rPr>
          <w:rFonts w:ascii="Century Gothic" w:hAnsi="Century Gothic"/>
          <w:sz w:val="22"/>
          <w:szCs w:val="22"/>
        </w:rPr>
      </w:pPr>
    </w:p>
    <w:tbl>
      <w:tblPr>
        <w:tblpPr w:leftFromText="141" w:rightFromText="141" w:vertAnchor="text" w:horzAnchor="margin" w:tblpXSpec="center" w:tblpY="63"/>
        <w:tblW w:w="0" w:type="auto"/>
        <w:tblLayout w:type="fixed"/>
        <w:tblCellMar>
          <w:left w:w="567" w:type="dxa"/>
          <w:right w:w="567" w:type="dxa"/>
        </w:tblCellMar>
        <w:tblLook w:val="04A0" w:firstRow="1" w:lastRow="0" w:firstColumn="1" w:lastColumn="0" w:noHBand="0" w:noVBand="1"/>
      </w:tblPr>
      <w:tblGrid>
        <w:gridCol w:w="7655"/>
      </w:tblGrid>
      <w:tr w:rsidR="00F47261" w:rsidRPr="00E52954" w14:paraId="0732CF0B" w14:textId="77777777" w:rsidTr="00F47261">
        <w:trPr>
          <w:cantSplit/>
        </w:trPr>
        <w:tc>
          <w:tcPr>
            <w:tcW w:w="7655" w:type="dxa"/>
            <w:tcBorders>
              <w:top w:val="double" w:sz="6" w:space="0" w:color="auto"/>
              <w:left w:val="double" w:sz="6" w:space="0" w:color="auto"/>
              <w:bottom w:val="double" w:sz="6" w:space="0" w:color="auto"/>
              <w:right w:val="double" w:sz="6" w:space="0" w:color="auto"/>
            </w:tcBorders>
          </w:tcPr>
          <w:p w14:paraId="63A1FCE1" w14:textId="77777777" w:rsidR="00F47261" w:rsidRPr="00E52954" w:rsidRDefault="00F47261" w:rsidP="00E52954">
            <w:pPr>
              <w:suppressAutoHyphens/>
              <w:autoSpaceDN w:val="0"/>
              <w:jc w:val="center"/>
              <w:textAlignment w:val="baseline"/>
              <w:rPr>
                <w:rFonts w:ascii="Century Gothic" w:hAnsi="Century Gothic"/>
                <w:sz w:val="22"/>
                <w:szCs w:val="22"/>
              </w:rPr>
            </w:pPr>
            <w:r w:rsidRPr="00E52954">
              <w:rPr>
                <w:rFonts w:ascii="Century Gothic" w:hAnsi="Century Gothic"/>
                <w:sz w:val="22"/>
                <w:szCs w:val="22"/>
              </w:rPr>
              <w:t xml:space="preserve">      </w:t>
            </w:r>
          </w:p>
          <w:p w14:paraId="586F3195"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3CCE05E8"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CAHIER DES PRESCRIPTIONS SPECIALES</w:t>
            </w:r>
          </w:p>
          <w:p w14:paraId="46C57AE2" w14:textId="77777777" w:rsidR="00F47261" w:rsidRPr="00E52954" w:rsidRDefault="00F47261" w:rsidP="00E52954">
            <w:pPr>
              <w:suppressAutoHyphens/>
              <w:autoSpaceDN w:val="0"/>
              <w:jc w:val="center"/>
              <w:textAlignment w:val="baseline"/>
              <w:rPr>
                <w:rFonts w:ascii="Century Gothic" w:hAnsi="Century Gothic"/>
                <w:b/>
                <w:sz w:val="28"/>
                <w:szCs w:val="28"/>
              </w:rPr>
            </w:pPr>
            <w:r w:rsidRPr="00E52954">
              <w:rPr>
                <w:rFonts w:ascii="Century Gothic" w:hAnsi="Century Gothic"/>
                <w:b/>
                <w:sz w:val="28"/>
                <w:szCs w:val="28"/>
              </w:rPr>
              <w:t>(C. P. S.)</w:t>
            </w:r>
          </w:p>
          <w:p w14:paraId="210815A2" w14:textId="77777777" w:rsidR="00F47261" w:rsidRPr="00E52954" w:rsidRDefault="00F47261" w:rsidP="00E52954">
            <w:pPr>
              <w:suppressAutoHyphens/>
              <w:autoSpaceDN w:val="0"/>
              <w:jc w:val="center"/>
              <w:textAlignment w:val="baseline"/>
              <w:rPr>
                <w:rFonts w:ascii="Century Gothic" w:hAnsi="Century Gothic"/>
                <w:sz w:val="22"/>
                <w:szCs w:val="22"/>
              </w:rPr>
            </w:pPr>
          </w:p>
          <w:p w14:paraId="4E32A00C" w14:textId="77777777" w:rsidR="00F47261" w:rsidRPr="00E52954" w:rsidRDefault="00F47261" w:rsidP="00E52954">
            <w:pPr>
              <w:suppressAutoHyphens/>
              <w:autoSpaceDN w:val="0"/>
              <w:jc w:val="center"/>
              <w:textAlignment w:val="baseline"/>
              <w:rPr>
                <w:rFonts w:ascii="Century Gothic" w:hAnsi="Century Gothic"/>
                <w:sz w:val="22"/>
                <w:szCs w:val="22"/>
              </w:rPr>
            </w:pPr>
          </w:p>
        </w:tc>
      </w:tr>
    </w:tbl>
    <w:p w14:paraId="433D94F0" w14:textId="77777777" w:rsidR="0001479A" w:rsidRPr="00E52954" w:rsidRDefault="0001479A" w:rsidP="00E52954">
      <w:pPr>
        <w:suppressAutoHyphens/>
        <w:autoSpaceDN w:val="0"/>
        <w:textAlignment w:val="baseline"/>
        <w:rPr>
          <w:rFonts w:ascii="Century Gothic" w:hAnsi="Century Gothic"/>
          <w:sz w:val="22"/>
          <w:szCs w:val="22"/>
        </w:rPr>
      </w:pPr>
    </w:p>
    <w:p w14:paraId="2C87A104" w14:textId="77777777" w:rsidR="0001479A" w:rsidRPr="00E52954" w:rsidRDefault="0001479A" w:rsidP="00E52954">
      <w:pPr>
        <w:suppressAutoHyphens/>
        <w:autoSpaceDN w:val="0"/>
        <w:textAlignment w:val="baseline"/>
        <w:rPr>
          <w:rFonts w:ascii="Century Gothic" w:hAnsi="Century Gothic"/>
          <w:sz w:val="22"/>
          <w:szCs w:val="22"/>
        </w:rPr>
      </w:pPr>
    </w:p>
    <w:p w14:paraId="6A38EA85" w14:textId="77777777" w:rsidR="00BA294C" w:rsidRPr="00E52954" w:rsidRDefault="00BA294C" w:rsidP="00E52954">
      <w:pPr>
        <w:suppressAutoHyphens/>
        <w:autoSpaceDN w:val="0"/>
        <w:textAlignment w:val="baseline"/>
        <w:rPr>
          <w:rFonts w:ascii="Century Gothic" w:hAnsi="Century Gothic"/>
          <w:sz w:val="22"/>
          <w:szCs w:val="22"/>
        </w:rPr>
      </w:pPr>
    </w:p>
    <w:p w14:paraId="2489E8E1" w14:textId="77777777" w:rsidR="00A11D7B" w:rsidRPr="00E52954" w:rsidRDefault="00A11D7B" w:rsidP="00E52954">
      <w:pPr>
        <w:suppressAutoHyphens/>
        <w:autoSpaceDN w:val="0"/>
        <w:textAlignment w:val="baseline"/>
        <w:rPr>
          <w:rFonts w:ascii="Century Gothic" w:hAnsi="Century Gothic"/>
          <w:sz w:val="22"/>
          <w:szCs w:val="22"/>
        </w:rPr>
      </w:pPr>
    </w:p>
    <w:p w14:paraId="59B7BD2E" w14:textId="77777777" w:rsidR="00A11D7B" w:rsidRPr="00E52954" w:rsidRDefault="00A11D7B" w:rsidP="00E52954">
      <w:pPr>
        <w:suppressAutoHyphens/>
        <w:autoSpaceDN w:val="0"/>
        <w:textAlignment w:val="baseline"/>
        <w:rPr>
          <w:rFonts w:ascii="Century Gothic" w:hAnsi="Century Gothic"/>
          <w:sz w:val="22"/>
          <w:szCs w:val="22"/>
        </w:rPr>
      </w:pPr>
    </w:p>
    <w:p w14:paraId="78E16573" w14:textId="77777777" w:rsidR="00A11D7B" w:rsidRPr="00E52954" w:rsidRDefault="00A11D7B" w:rsidP="00E52954">
      <w:pPr>
        <w:suppressAutoHyphens/>
        <w:autoSpaceDN w:val="0"/>
        <w:textAlignment w:val="baseline"/>
        <w:rPr>
          <w:rFonts w:ascii="Century Gothic" w:hAnsi="Century Gothic"/>
          <w:sz w:val="22"/>
          <w:szCs w:val="22"/>
        </w:rPr>
      </w:pPr>
    </w:p>
    <w:p w14:paraId="79FDE183" w14:textId="77777777" w:rsidR="00A11D7B" w:rsidRPr="00E52954" w:rsidRDefault="00A11D7B" w:rsidP="00E52954">
      <w:pPr>
        <w:suppressAutoHyphens/>
        <w:autoSpaceDN w:val="0"/>
        <w:textAlignment w:val="baseline"/>
        <w:rPr>
          <w:rFonts w:ascii="Century Gothic" w:hAnsi="Century Gothic"/>
          <w:sz w:val="22"/>
          <w:szCs w:val="22"/>
        </w:rPr>
      </w:pPr>
    </w:p>
    <w:p w14:paraId="1BC15ECB" w14:textId="77777777" w:rsidR="00A11D7B" w:rsidRPr="00E52954" w:rsidRDefault="00A11D7B" w:rsidP="00E52954">
      <w:pPr>
        <w:suppressAutoHyphens/>
        <w:autoSpaceDN w:val="0"/>
        <w:textAlignment w:val="baseline"/>
        <w:rPr>
          <w:rFonts w:ascii="Century Gothic" w:hAnsi="Century Gothic"/>
          <w:sz w:val="22"/>
          <w:szCs w:val="22"/>
        </w:rPr>
      </w:pPr>
    </w:p>
    <w:p w14:paraId="645E637E" w14:textId="77777777" w:rsidR="00A11D7B" w:rsidRPr="00E52954" w:rsidRDefault="00A11D7B" w:rsidP="00E52954">
      <w:pPr>
        <w:suppressAutoHyphens/>
        <w:autoSpaceDN w:val="0"/>
        <w:textAlignment w:val="baseline"/>
        <w:rPr>
          <w:rFonts w:ascii="Century Gothic" w:hAnsi="Century Gothic"/>
          <w:sz w:val="22"/>
          <w:szCs w:val="22"/>
        </w:rPr>
      </w:pPr>
    </w:p>
    <w:p w14:paraId="141BB922" w14:textId="77777777" w:rsidR="00A11D7B" w:rsidRPr="00E52954" w:rsidRDefault="00A11D7B" w:rsidP="00E52954">
      <w:pPr>
        <w:suppressAutoHyphens/>
        <w:autoSpaceDN w:val="0"/>
        <w:textAlignment w:val="baseline"/>
        <w:rPr>
          <w:rFonts w:ascii="Century Gothic" w:hAnsi="Century Gothic"/>
          <w:sz w:val="22"/>
          <w:szCs w:val="22"/>
        </w:rPr>
      </w:pPr>
    </w:p>
    <w:p w14:paraId="069A1776" w14:textId="77777777" w:rsidR="00A11D7B" w:rsidRPr="00E52954" w:rsidRDefault="00A11D7B" w:rsidP="00E52954">
      <w:pPr>
        <w:suppressAutoHyphens/>
        <w:autoSpaceDN w:val="0"/>
        <w:textAlignment w:val="baseline"/>
        <w:rPr>
          <w:rFonts w:ascii="Century Gothic" w:hAnsi="Century Gothic"/>
          <w:sz w:val="22"/>
          <w:szCs w:val="22"/>
        </w:rPr>
      </w:pPr>
    </w:p>
    <w:p w14:paraId="6082AFA1" w14:textId="77777777" w:rsidR="00A11D7B" w:rsidRPr="00E52954" w:rsidRDefault="00A11D7B" w:rsidP="00E52954">
      <w:pPr>
        <w:tabs>
          <w:tab w:val="center" w:pos="4819"/>
          <w:tab w:val="right" w:pos="9071"/>
        </w:tabs>
        <w:suppressAutoHyphens/>
        <w:autoSpaceDN w:val="0"/>
        <w:textAlignment w:val="baseline"/>
        <w:rPr>
          <w:rFonts w:ascii="Century Gothic" w:hAnsi="Century Gothic"/>
          <w:sz w:val="22"/>
          <w:szCs w:val="22"/>
        </w:rPr>
      </w:pPr>
    </w:p>
    <w:p w14:paraId="1098A24F" w14:textId="77777777" w:rsidR="00A11D7B" w:rsidRPr="00E52954" w:rsidRDefault="00A11D7B" w:rsidP="00E52954">
      <w:pPr>
        <w:suppressAutoHyphens/>
        <w:autoSpaceDN w:val="0"/>
        <w:textAlignment w:val="baseline"/>
        <w:rPr>
          <w:rFonts w:ascii="Century Gothic" w:hAnsi="Century Gothic"/>
          <w:sz w:val="22"/>
          <w:szCs w:val="22"/>
        </w:rPr>
      </w:pPr>
    </w:p>
    <w:p w14:paraId="4A977CFA" w14:textId="77777777" w:rsidR="00A11D7B" w:rsidRPr="00E52954" w:rsidRDefault="00A11D7B" w:rsidP="00E52954">
      <w:pPr>
        <w:suppressAutoHyphens/>
        <w:autoSpaceDN w:val="0"/>
        <w:textAlignment w:val="baseline"/>
        <w:rPr>
          <w:rFonts w:ascii="Century Gothic" w:hAnsi="Century Gothic"/>
          <w:sz w:val="22"/>
          <w:szCs w:val="22"/>
        </w:rPr>
      </w:pPr>
    </w:p>
    <w:p w14:paraId="30A25937" w14:textId="77777777" w:rsidR="00A11D7B" w:rsidRPr="00E52954" w:rsidRDefault="00A11D7B" w:rsidP="00E52954">
      <w:pPr>
        <w:suppressAutoHyphens/>
        <w:autoSpaceDN w:val="0"/>
        <w:textAlignment w:val="baseline"/>
        <w:rPr>
          <w:rFonts w:ascii="Century Gothic" w:hAnsi="Century Gothic"/>
          <w:sz w:val="22"/>
          <w:szCs w:val="22"/>
        </w:rPr>
      </w:pPr>
    </w:p>
    <w:p w14:paraId="5F455704" w14:textId="77777777" w:rsidR="00A11D7B" w:rsidRPr="00E52954" w:rsidRDefault="00A11D7B" w:rsidP="00E52954">
      <w:pPr>
        <w:suppressAutoHyphens/>
        <w:autoSpaceDN w:val="0"/>
        <w:textAlignment w:val="baseline"/>
        <w:rPr>
          <w:rFonts w:ascii="Century Gothic" w:hAnsi="Century Gothic"/>
          <w:sz w:val="22"/>
          <w:szCs w:val="22"/>
        </w:rPr>
      </w:pPr>
    </w:p>
    <w:p w14:paraId="02280B99" w14:textId="77777777" w:rsidR="005737A1" w:rsidRPr="00E52954" w:rsidRDefault="005737A1" w:rsidP="00E52954">
      <w:pPr>
        <w:suppressAutoHyphens/>
        <w:autoSpaceDN w:val="0"/>
        <w:textAlignment w:val="baseline"/>
        <w:rPr>
          <w:rFonts w:ascii="Century Gothic" w:hAnsi="Century Gothic"/>
          <w:sz w:val="22"/>
          <w:szCs w:val="22"/>
        </w:rPr>
      </w:pPr>
    </w:p>
    <w:p w14:paraId="5551A993" w14:textId="77777777" w:rsidR="005737A1" w:rsidRPr="00E52954" w:rsidRDefault="005737A1" w:rsidP="00E52954">
      <w:pPr>
        <w:suppressAutoHyphens/>
        <w:autoSpaceDN w:val="0"/>
        <w:textAlignment w:val="baseline"/>
        <w:rPr>
          <w:rFonts w:ascii="Century Gothic" w:hAnsi="Century Gothic"/>
          <w:sz w:val="22"/>
          <w:szCs w:val="22"/>
        </w:rPr>
      </w:pPr>
    </w:p>
    <w:p w14:paraId="38E340B3" w14:textId="77777777" w:rsidR="005737A1" w:rsidRPr="00E52954" w:rsidRDefault="005737A1" w:rsidP="00E52954">
      <w:pPr>
        <w:suppressAutoHyphens/>
        <w:autoSpaceDN w:val="0"/>
        <w:textAlignment w:val="baseline"/>
        <w:rPr>
          <w:rFonts w:ascii="Century Gothic" w:hAnsi="Century Gothic"/>
          <w:sz w:val="22"/>
          <w:szCs w:val="22"/>
        </w:rPr>
      </w:pPr>
    </w:p>
    <w:p w14:paraId="0135EAC6" w14:textId="77777777" w:rsidR="005737A1" w:rsidRPr="00E52954" w:rsidRDefault="005737A1" w:rsidP="00E52954">
      <w:pPr>
        <w:suppressAutoHyphens/>
        <w:autoSpaceDN w:val="0"/>
        <w:textAlignment w:val="baseline"/>
        <w:rPr>
          <w:rFonts w:ascii="Century Gothic" w:hAnsi="Century Gothic"/>
          <w:sz w:val="22"/>
          <w:szCs w:val="22"/>
        </w:rPr>
      </w:pPr>
    </w:p>
    <w:p w14:paraId="0C7C55F2" w14:textId="77777777" w:rsidR="005737A1" w:rsidRPr="00E52954" w:rsidRDefault="005737A1" w:rsidP="00E52954">
      <w:pPr>
        <w:suppressAutoHyphens/>
        <w:autoSpaceDN w:val="0"/>
        <w:textAlignment w:val="baseline"/>
        <w:rPr>
          <w:rFonts w:ascii="Century Gothic" w:hAnsi="Century Gothic"/>
          <w:sz w:val="22"/>
          <w:szCs w:val="22"/>
        </w:rPr>
      </w:pPr>
    </w:p>
    <w:p w14:paraId="18F9D83E" w14:textId="77777777" w:rsidR="005737A1" w:rsidRPr="00E52954" w:rsidRDefault="005737A1" w:rsidP="00E52954">
      <w:pPr>
        <w:suppressAutoHyphens/>
        <w:autoSpaceDN w:val="0"/>
        <w:textAlignment w:val="baseline"/>
        <w:rPr>
          <w:rFonts w:ascii="Century Gothic" w:hAnsi="Century Gothic"/>
          <w:sz w:val="22"/>
          <w:szCs w:val="22"/>
        </w:rPr>
      </w:pPr>
    </w:p>
    <w:p w14:paraId="43E991C3" w14:textId="77777777" w:rsidR="005737A1" w:rsidRPr="00E52954" w:rsidRDefault="005737A1" w:rsidP="00E52954">
      <w:pPr>
        <w:suppressAutoHyphens/>
        <w:autoSpaceDN w:val="0"/>
        <w:textAlignment w:val="baseline"/>
        <w:rPr>
          <w:rFonts w:ascii="Century Gothic" w:hAnsi="Century Gothic"/>
          <w:sz w:val="22"/>
          <w:szCs w:val="22"/>
        </w:rPr>
      </w:pPr>
    </w:p>
    <w:p w14:paraId="7573655C" w14:textId="47F895FF" w:rsidR="0002664F" w:rsidRDefault="0002664F" w:rsidP="00E52954">
      <w:pPr>
        <w:suppressAutoHyphens/>
        <w:autoSpaceDN w:val="0"/>
        <w:textAlignment w:val="baseline"/>
        <w:rPr>
          <w:rFonts w:ascii="Century Gothic" w:hAnsi="Century Gothic"/>
          <w:sz w:val="22"/>
          <w:szCs w:val="22"/>
        </w:rPr>
      </w:pPr>
    </w:p>
    <w:p w14:paraId="4A2A91F2" w14:textId="0F485875" w:rsidR="0083767C" w:rsidRDefault="0083767C" w:rsidP="00E52954">
      <w:pPr>
        <w:suppressAutoHyphens/>
        <w:autoSpaceDN w:val="0"/>
        <w:textAlignment w:val="baseline"/>
        <w:rPr>
          <w:rFonts w:ascii="Century Gothic" w:hAnsi="Century Gothic"/>
          <w:sz w:val="22"/>
          <w:szCs w:val="22"/>
        </w:rPr>
      </w:pPr>
    </w:p>
    <w:p w14:paraId="1D49A57A" w14:textId="77777777" w:rsidR="0083767C" w:rsidRPr="00E52954" w:rsidRDefault="0083767C" w:rsidP="00E52954">
      <w:pPr>
        <w:suppressAutoHyphens/>
        <w:autoSpaceDN w:val="0"/>
        <w:textAlignment w:val="baseline"/>
        <w:rPr>
          <w:rFonts w:ascii="Century Gothic" w:hAnsi="Century Gothic"/>
          <w:sz w:val="22"/>
          <w:szCs w:val="22"/>
        </w:rPr>
      </w:pPr>
    </w:p>
    <w:p w14:paraId="0D90C609" w14:textId="77777777" w:rsidR="00BA294C" w:rsidRPr="00E52954" w:rsidRDefault="00BA294C" w:rsidP="00E52954">
      <w:pPr>
        <w:pBdr>
          <w:top w:val="double" w:sz="6" w:space="1" w:color="auto"/>
          <w:left w:val="double" w:sz="6" w:space="1" w:color="auto"/>
          <w:bottom w:val="double" w:sz="6" w:space="1" w:color="auto"/>
          <w:right w:val="double" w:sz="6" w:space="1" w:color="auto"/>
        </w:pBdr>
        <w:jc w:val="center"/>
        <w:outlineLvl w:val="0"/>
        <w:rPr>
          <w:rFonts w:ascii="Century Gothic" w:hAnsi="Century Gothic" w:cstheme="minorHAnsi"/>
          <w:b/>
          <w:sz w:val="28"/>
          <w:szCs w:val="22"/>
        </w:rPr>
      </w:pPr>
      <w:r w:rsidRPr="00E52954">
        <w:rPr>
          <w:rFonts w:ascii="Century Gothic" w:hAnsi="Century Gothic" w:cstheme="minorHAnsi"/>
          <w:b/>
          <w:sz w:val="28"/>
          <w:szCs w:val="22"/>
        </w:rPr>
        <w:t>CAHIER DES PRESCRIPTIONS SPÉCIALES</w:t>
      </w:r>
    </w:p>
    <w:p w14:paraId="0609FA6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p>
    <w:p w14:paraId="47D6E3B4"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
          <w:szCs w:val="2"/>
        </w:rPr>
      </w:pPr>
    </w:p>
    <w:p w14:paraId="19EA5E63" w14:textId="64DB1A53" w:rsidR="00494DB1" w:rsidRPr="00E52954" w:rsidRDefault="00FE6727" w:rsidP="00E52954">
      <w:pPr>
        <w:suppressAutoHyphens/>
        <w:autoSpaceDN w:val="0"/>
        <w:jc w:val="both"/>
        <w:textAlignment w:val="baseline"/>
        <w:rPr>
          <w:rFonts w:ascii="Century Gothic" w:hAnsi="Century Gothic"/>
          <w:bCs/>
          <w:sz w:val="22"/>
          <w:szCs w:val="22"/>
        </w:rPr>
      </w:pPr>
      <w:r w:rsidRPr="00E52954">
        <w:rPr>
          <w:rFonts w:ascii="Century Gothic" w:hAnsi="Century Gothic"/>
          <w:b/>
          <w:bCs/>
          <w:sz w:val="22"/>
          <w:szCs w:val="22"/>
        </w:rPr>
        <w:t>Marché n</w:t>
      </w:r>
      <w:r w:rsidR="00494DB1" w:rsidRPr="00E52954">
        <w:rPr>
          <w:rFonts w:ascii="Century Gothic" w:hAnsi="Century Gothic"/>
          <w:b/>
          <w:bCs/>
          <w:sz w:val="22"/>
          <w:szCs w:val="22"/>
        </w:rPr>
        <w:t xml:space="preserve">°    </w:t>
      </w:r>
      <w:r w:rsidR="00494DB1" w:rsidRPr="00E52954">
        <w:rPr>
          <w:rFonts w:ascii="Century Gothic" w:hAnsi="Century Gothic"/>
          <w:sz w:val="22"/>
          <w:szCs w:val="22"/>
        </w:rPr>
        <w:t>………….</w:t>
      </w:r>
      <w:r w:rsidR="00494DB1" w:rsidRPr="00E52954">
        <w:rPr>
          <w:rFonts w:ascii="Century Gothic" w:hAnsi="Century Gothic"/>
          <w:b/>
          <w:bCs/>
          <w:sz w:val="22"/>
          <w:szCs w:val="22"/>
        </w:rPr>
        <w:t xml:space="preserve"> / </w:t>
      </w:r>
      <w:r w:rsidR="00C36203" w:rsidRPr="00E52954">
        <w:rPr>
          <w:rFonts w:ascii="Century Gothic" w:hAnsi="Century Gothic"/>
          <w:b/>
          <w:bCs/>
          <w:sz w:val="22"/>
          <w:szCs w:val="22"/>
        </w:rPr>
        <w:t>202</w:t>
      </w:r>
      <w:r w:rsidR="00AF5F73">
        <w:rPr>
          <w:rFonts w:ascii="Century Gothic" w:hAnsi="Century Gothic"/>
          <w:b/>
          <w:bCs/>
          <w:sz w:val="22"/>
          <w:szCs w:val="22"/>
        </w:rPr>
        <w:t>6</w:t>
      </w:r>
      <w:r w:rsidR="00494DB1" w:rsidRPr="00E52954">
        <w:rPr>
          <w:rFonts w:ascii="Century Gothic" w:hAnsi="Century Gothic"/>
          <w:b/>
          <w:bCs/>
          <w:sz w:val="22"/>
          <w:szCs w:val="22"/>
        </w:rPr>
        <w:t>.</w:t>
      </w:r>
    </w:p>
    <w:p w14:paraId="4F33C851" w14:textId="77777777" w:rsidR="00494DB1" w:rsidRPr="00E52954" w:rsidRDefault="00494DB1" w:rsidP="00E52954">
      <w:pPr>
        <w:autoSpaceDE w:val="0"/>
        <w:autoSpaceDN w:val="0"/>
        <w:adjustRightInd w:val="0"/>
        <w:jc w:val="lowKashida"/>
        <w:rPr>
          <w:rFonts w:ascii="Century Gothic" w:hAnsi="Century Gothic"/>
          <w:sz w:val="22"/>
          <w:szCs w:val="22"/>
        </w:rPr>
      </w:pPr>
    </w:p>
    <w:p w14:paraId="26DD8AFE" w14:textId="77777777" w:rsidR="00F306BB" w:rsidRPr="007E3022" w:rsidRDefault="00F306BB" w:rsidP="00F306BB">
      <w:pPr>
        <w:suppressAutoHyphens/>
        <w:autoSpaceDN w:val="0"/>
        <w:jc w:val="both"/>
        <w:textAlignment w:val="baseline"/>
        <w:rPr>
          <w:rFonts w:ascii="Century Gothic" w:hAnsi="Century Gothic"/>
          <w:sz w:val="22"/>
          <w:szCs w:val="22"/>
        </w:rPr>
      </w:pPr>
      <w:r w:rsidRPr="007E3022">
        <w:rPr>
          <w:rFonts w:ascii="Century Gothic" w:hAnsi="Century Gothic"/>
          <w:sz w:val="22"/>
          <w:szCs w:val="22"/>
        </w:rPr>
        <w:t xml:space="preserve">Passé en application de l’alinéa 1 du paragraphe I-1 et l’alinéa b) du paragraphe I-3 de l'article 19 et de l’alinéa b) du paragraphe 3 de l’article 20, du </w:t>
      </w:r>
      <w:r w:rsidRPr="007E3022">
        <w:rPr>
          <w:rFonts w:ascii="Century Gothic" w:hAnsi="Century Gothic" w:cs="Calibri"/>
          <w:sz w:val="22"/>
          <w:szCs w:val="22"/>
        </w:rPr>
        <w:t>règlement de la Foncière CMC SA, approuvé le 15 juillet 2025, relatif aux marchés publics de la Société Foncière CMC SA</w:t>
      </w:r>
    </w:p>
    <w:p w14:paraId="4B900D4C" w14:textId="77777777" w:rsidR="00947C43" w:rsidRPr="00E52954" w:rsidRDefault="00947C43" w:rsidP="00E52954">
      <w:pPr>
        <w:suppressAutoHyphens/>
        <w:autoSpaceDN w:val="0"/>
        <w:jc w:val="both"/>
        <w:textAlignment w:val="baseline"/>
        <w:rPr>
          <w:rFonts w:ascii="Century Gothic" w:hAnsi="Century Gothic"/>
          <w:sz w:val="22"/>
          <w:szCs w:val="22"/>
        </w:rPr>
      </w:pPr>
    </w:p>
    <w:p w14:paraId="705AF41F"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Entre les soussignés : </w:t>
      </w:r>
    </w:p>
    <w:p w14:paraId="6C544F75" w14:textId="77777777" w:rsidR="00494DB1" w:rsidRPr="00E52954" w:rsidRDefault="00494DB1" w:rsidP="00E52954">
      <w:pPr>
        <w:suppressAutoHyphens/>
        <w:autoSpaceDN w:val="0"/>
        <w:jc w:val="both"/>
        <w:textAlignment w:val="baseline"/>
        <w:rPr>
          <w:rFonts w:ascii="Century Gothic" w:hAnsi="Century Gothic"/>
          <w:sz w:val="22"/>
          <w:szCs w:val="22"/>
        </w:rPr>
      </w:pPr>
    </w:p>
    <w:p w14:paraId="797921A1" w14:textId="77777777" w:rsidR="00494DB1" w:rsidRPr="00E52954" w:rsidRDefault="00E14BC5"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b/>
          <w:sz w:val="22"/>
          <w:szCs w:val="22"/>
        </w:rPr>
        <w:t xml:space="preserve">LA </w:t>
      </w:r>
      <w:r w:rsidR="00BA5AF2" w:rsidRPr="00E52954">
        <w:rPr>
          <w:rFonts w:ascii="Century Gothic" w:hAnsi="Century Gothic"/>
          <w:b/>
          <w:sz w:val="22"/>
          <w:szCs w:val="22"/>
        </w:rPr>
        <w:t>SOCIETE FONCIERE CMC</w:t>
      </w:r>
      <w:r w:rsidRPr="00E52954">
        <w:rPr>
          <w:rFonts w:ascii="Century Gothic" w:hAnsi="Century Gothic"/>
          <w:b/>
          <w:sz w:val="22"/>
          <w:szCs w:val="22"/>
        </w:rPr>
        <w:t xml:space="preserve"> S.A. </w:t>
      </w:r>
      <w:r w:rsidRPr="00E52954">
        <w:rPr>
          <w:rFonts w:ascii="Century Gothic" w:hAnsi="Century Gothic"/>
          <w:sz w:val="22"/>
          <w:szCs w:val="22"/>
        </w:rPr>
        <w:t>ou son délégué</w:t>
      </w:r>
      <w:r w:rsidR="00494DB1" w:rsidRPr="00E52954">
        <w:rPr>
          <w:rFonts w:ascii="Century Gothic" w:hAnsi="Century Gothic"/>
          <w:sz w:val="22"/>
          <w:szCs w:val="22"/>
        </w:rPr>
        <w:t>, représenté</w:t>
      </w:r>
      <w:r w:rsidRPr="00E52954">
        <w:rPr>
          <w:rFonts w:ascii="Century Gothic" w:hAnsi="Century Gothic"/>
          <w:sz w:val="22"/>
          <w:szCs w:val="22"/>
        </w:rPr>
        <w:t>e</w:t>
      </w:r>
      <w:r w:rsidR="00494DB1" w:rsidRPr="00E52954">
        <w:rPr>
          <w:rFonts w:ascii="Century Gothic" w:hAnsi="Century Gothic"/>
          <w:sz w:val="22"/>
          <w:szCs w:val="22"/>
        </w:rPr>
        <w:t xml:space="preserve"> par son Directeur Général</w:t>
      </w:r>
      <w:r w:rsidRPr="00E52954">
        <w:rPr>
          <w:rFonts w:ascii="Century Gothic" w:hAnsi="Century Gothic"/>
          <w:sz w:val="22"/>
          <w:szCs w:val="22"/>
        </w:rPr>
        <w:t xml:space="preserve"> </w:t>
      </w:r>
      <w:r w:rsidRPr="00E52954">
        <w:rPr>
          <w:rFonts w:ascii="Century Gothic" w:hAnsi="Century Gothic"/>
          <w:b/>
          <w:sz w:val="22"/>
          <w:szCs w:val="22"/>
        </w:rPr>
        <w:t>Mme Loubna TRICHA</w:t>
      </w:r>
      <w:r w:rsidR="00494DB1" w:rsidRPr="00E52954">
        <w:rPr>
          <w:rFonts w:ascii="Century Gothic" w:hAnsi="Century Gothic"/>
          <w:sz w:val="22"/>
          <w:szCs w:val="22"/>
        </w:rPr>
        <w:t xml:space="preserve">, </w:t>
      </w:r>
    </w:p>
    <w:p w14:paraId="370C0D82" w14:textId="77777777" w:rsidR="00E14BC5" w:rsidRPr="00E52954" w:rsidRDefault="00E14BC5" w:rsidP="00E52954">
      <w:pPr>
        <w:suppressAutoHyphens/>
        <w:autoSpaceDN w:val="0"/>
        <w:ind w:firstLine="708"/>
        <w:jc w:val="both"/>
        <w:textAlignment w:val="baseline"/>
        <w:rPr>
          <w:rFonts w:ascii="Century Gothic" w:hAnsi="Century Gothic"/>
          <w:sz w:val="22"/>
          <w:szCs w:val="22"/>
        </w:rPr>
      </w:pPr>
    </w:p>
    <w:p w14:paraId="646EFCFB"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sz w:val="22"/>
          <w:szCs w:val="22"/>
          <w:u w:val="single"/>
        </w:rPr>
      </w:pPr>
      <w:r w:rsidRPr="00E52954">
        <w:rPr>
          <w:rFonts w:ascii="Century Gothic" w:hAnsi="Century Gothic"/>
          <w:b/>
          <w:sz w:val="22"/>
          <w:szCs w:val="22"/>
          <w:u w:val="single"/>
        </w:rPr>
        <w:t>D’une part</w:t>
      </w:r>
    </w:p>
    <w:p w14:paraId="10EC1156" w14:textId="77777777" w:rsidR="00947C43"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ab/>
      </w:r>
    </w:p>
    <w:p w14:paraId="4B61D626" w14:textId="77777777" w:rsidR="00947C43" w:rsidRPr="00E52954" w:rsidRDefault="00947C43" w:rsidP="00E52954">
      <w:pPr>
        <w:suppressAutoHyphens/>
        <w:autoSpaceDN w:val="0"/>
        <w:jc w:val="both"/>
        <w:textAlignment w:val="baseline"/>
        <w:rPr>
          <w:rFonts w:ascii="Century Gothic" w:hAnsi="Century Gothic"/>
          <w:sz w:val="22"/>
          <w:szCs w:val="22"/>
        </w:rPr>
      </w:pPr>
    </w:p>
    <w:p w14:paraId="03615BB5"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Et, </w:t>
      </w:r>
    </w:p>
    <w:p w14:paraId="4907D172" w14:textId="77777777" w:rsidR="00494DB1" w:rsidRPr="00E52954" w:rsidRDefault="00494DB1" w:rsidP="00E52954">
      <w:pPr>
        <w:suppressAutoHyphens/>
        <w:autoSpaceDN w:val="0"/>
        <w:ind w:firstLine="708"/>
        <w:jc w:val="both"/>
        <w:textAlignment w:val="baseline"/>
        <w:rPr>
          <w:rFonts w:ascii="Century Gothic" w:hAnsi="Century Gothic"/>
          <w:sz w:val="22"/>
          <w:szCs w:val="22"/>
        </w:rPr>
      </w:pPr>
      <w:r w:rsidRPr="00E52954">
        <w:rPr>
          <w:rFonts w:ascii="Century Gothic" w:hAnsi="Century Gothic"/>
          <w:sz w:val="22"/>
          <w:szCs w:val="22"/>
        </w:rPr>
        <w:t xml:space="preserve"> La </w:t>
      </w:r>
      <w:r w:rsidR="00E14BC5" w:rsidRPr="00E52954">
        <w:rPr>
          <w:rFonts w:ascii="Century Gothic" w:hAnsi="Century Gothic"/>
          <w:sz w:val="22"/>
          <w:szCs w:val="22"/>
        </w:rPr>
        <w:t>S</w:t>
      </w:r>
      <w:r w:rsidRPr="00E52954">
        <w:rPr>
          <w:rFonts w:ascii="Century Gothic" w:hAnsi="Century Gothic"/>
          <w:sz w:val="22"/>
          <w:szCs w:val="22"/>
        </w:rPr>
        <w:t>ociété :</w:t>
      </w:r>
      <w:r w:rsidR="00E14BC5" w:rsidRPr="00E52954">
        <w:rPr>
          <w:rFonts w:ascii="Century Gothic" w:hAnsi="Century Gothic"/>
          <w:sz w:val="22"/>
          <w:szCs w:val="22"/>
        </w:rPr>
        <w:t xml:space="preserve"> </w:t>
      </w:r>
      <w:r w:rsidRPr="00E52954">
        <w:rPr>
          <w:rFonts w:ascii="Century Gothic" w:hAnsi="Century Gothic"/>
          <w:sz w:val="22"/>
          <w:szCs w:val="22"/>
        </w:rPr>
        <w:t>........................................</w:t>
      </w:r>
    </w:p>
    <w:p w14:paraId="4BFAE013" w14:textId="77777777" w:rsidR="00494DB1" w:rsidRPr="00E52954" w:rsidRDefault="00494DB1" w:rsidP="00E52954">
      <w:pPr>
        <w:suppressAutoHyphens/>
        <w:autoSpaceDN w:val="0"/>
        <w:jc w:val="both"/>
        <w:textAlignment w:val="baseline"/>
        <w:rPr>
          <w:rFonts w:ascii="Century Gothic" w:hAnsi="Century Gothic"/>
          <w:sz w:val="22"/>
          <w:szCs w:val="22"/>
        </w:rPr>
      </w:pPr>
    </w:p>
    <w:p w14:paraId="727314B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Titulaire du compte</w:t>
      </w:r>
      <w:r w:rsidR="00DE707C" w:rsidRPr="00E52954">
        <w:rPr>
          <w:rFonts w:ascii="Century Gothic" w:hAnsi="Century Gothic"/>
          <w:sz w:val="22"/>
          <w:szCs w:val="22"/>
        </w:rPr>
        <w:t xml:space="preserve"> bancaire</w:t>
      </w:r>
      <w:r w:rsidRPr="00E52954">
        <w:rPr>
          <w:rFonts w:ascii="Century Gothic" w:hAnsi="Century Gothic"/>
          <w:sz w:val="22"/>
          <w:szCs w:val="22"/>
        </w:rPr>
        <w:t xml:space="preserve"> ..................... (à la Trésorerie Générale, bancaire, ou postal) ouvert à mon nom (ou au nom de la société) à..................................(localité), sous relevé d’identification bancaire (RIB) numéro…………………………………….</w:t>
      </w:r>
    </w:p>
    <w:p w14:paraId="43ED9155" w14:textId="77777777" w:rsidR="00494DB1" w:rsidRPr="00E52954" w:rsidRDefault="00494DB1" w:rsidP="00E52954">
      <w:pPr>
        <w:suppressAutoHyphens/>
        <w:autoSpaceDN w:val="0"/>
        <w:jc w:val="both"/>
        <w:textAlignment w:val="baseline"/>
        <w:rPr>
          <w:rFonts w:ascii="Century Gothic" w:hAnsi="Century Gothic"/>
          <w:sz w:val="22"/>
          <w:szCs w:val="22"/>
        </w:rPr>
      </w:pPr>
    </w:p>
    <w:p w14:paraId="0BED4B37"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siège social de la société : ............................................................</w:t>
      </w:r>
    </w:p>
    <w:p w14:paraId="296B2E96"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Adresse du domicile élu : ............................................................</w:t>
      </w:r>
    </w:p>
    <w:p w14:paraId="0FE6ED6A" w14:textId="51FD3DF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Affiliée à la CNSS sous le n° : …………………………………</w:t>
      </w:r>
      <w:r w:rsidR="003A4844" w:rsidRPr="00E52954">
        <w:rPr>
          <w:rFonts w:ascii="Century Gothic" w:hAnsi="Century Gothic"/>
          <w:sz w:val="22"/>
          <w:szCs w:val="22"/>
        </w:rPr>
        <w:t>……</w:t>
      </w:r>
      <w:r w:rsidRPr="00E52954">
        <w:rPr>
          <w:rFonts w:ascii="Century Gothic" w:hAnsi="Century Gothic"/>
          <w:sz w:val="22"/>
          <w:szCs w:val="22"/>
        </w:rPr>
        <w:t>.</w:t>
      </w:r>
    </w:p>
    <w:p w14:paraId="292EA279" w14:textId="274E0F2E"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Inscrite au registre de commerce de ……………... (</w:t>
      </w:r>
      <w:r w:rsidR="003A4844" w:rsidRPr="00E52954">
        <w:rPr>
          <w:rFonts w:ascii="Century Gothic" w:hAnsi="Century Gothic"/>
          <w:sz w:val="22"/>
          <w:szCs w:val="22"/>
        </w:rPr>
        <w:t>localité) sous</w:t>
      </w:r>
      <w:r w:rsidRPr="00E52954">
        <w:rPr>
          <w:rFonts w:ascii="Century Gothic" w:hAnsi="Century Gothic"/>
          <w:sz w:val="22"/>
          <w:szCs w:val="22"/>
        </w:rPr>
        <w:t xml:space="preserve"> le n° : ……………</w:t>
      </w:r>
    </w:p>
    <w:p w14:paraId="7D1BC0D0"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Patente n° : …………………………….</w:t>
      </w:r>
    </w:p>
    <w:p w14:paraId="2CC0E8FE" w14:textId="75A74F4F"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N° d’identification fiscale</w:t>
      </w:r>
      <w:r w:rsidR="003A4844">
        <w:rPr>
          <w:rFonts w:ascii="Century Gothic" w:hAnsi="Century Gothic"/>
          <w:sz w:val="22"/>
          <w:szCs w:val="22"/>
        </w:rPr>
        <w:t> : …………………….</w:t>
      </w:r>
    </w:p>
    <w:p w14:paraId="7FB734CE" w14:textId="08BA37B6"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n° de </w:t>
      </w:r>
      <w:r w:rsidR="002A76C4" w:rsidRPr="00E52954">
        <w:rPr>
          <w:rFonts w:ascii="Century Gothic" w:hAnsi="Century Gothic"/>
          <w:sz w:val="22"/>
          <w:szCs w:val="22"/>
        </w:rPr>
        <w:t>l’Identifi</w:t>
      </w:r>
      <w:r w:rsidR="00246CB0" w:rsidRPr="00E52954">
        <w:rPr>
          <w:rFonts w:ascii="Century Gothic" w:hAnsi="Century Gothic"/>
          <w:sz w:val="22"/>
          <w:szCs w:val="22"/>
        </w:rPr>
        <w:t>ant</w:t>
      </w:r>
      <w:r w:rsidR="002A76C4" w:rsidRPr="00E52954">
        <w:rPr>
          <w:rFonts w:ascii="Century Gothic" w:hAnsi="Century Gothic"/>
          <w:sz w:val="22"/>
          <w:szCs w:val="22"/>
        </w:rPr>
        <w:t xml:space="preserve"> </w:t>
      </w:r>
      <w:r w:rsidRPr="00E52954">
        <w:rPr>
          <w:rFonts w:ascii="Century Gothic" w:hAnsi="Century Gothic"/>
          <w:sz w:val="22"/>
          <w:szCs w:val="22"/>
        </w:rPr>
        <w:t>de l’Entreprise</w:t>
      </w:r>
      <w:r w:rsidR="003A4844" w:rsidRPr="00E52954">
        <w:rPr>
          <w:rFonts w:ascii="Century Gothic" w:hAnsi="Century Gothic"/>
          <w:sz w:val="22"/>
          <w:szCs w:val="22"/>
        </w:rPr>
        <w:t> : …</w:t>
      </w:r>
      <w:r w:rsidRPr="00E52954">
        <w:rPr>
          <w:rFonts w:ascii="Century Gothic" w:hAnsi="Century Gothic"/>
          <w:sz w:val="22"/>
          <w:szCs w:val="22"/>
        </w:rPr>
        <w:t>……………………</w:t>
      </w:r>
    </w:p>
    <w:p w14:paraId="3271CF8D" w14:textId="77777777" w:rsidR="00494DB1" w:rsidRPr="00E52954" w:rsidRDefault="00494DB1" w:rsidP="00E52954">
      <w:pPr>
        <w:suppressAutoHyphens/>
        <w:autoSpaceDN w:val="0"/>
        <w:jc w:val="both"/>
        <w:textAlignment w:val="baseline"/>
        <w:rPr>
          <w:rFonts w:ascii="Century Gothic" w:hAnsi="Century Gothic"/>
          <w:sz w:val="22"/>
          <w:szCs w:val="22"/>
        </w:rPr>
      </w:pPr>
      <w:r w:rsidRPr="00E52954">
        <w:rPr>
          <w:rFonts w:ascii="Century Gothic" w:hAnsi="Century Gothic"/>
          <w:sz w:val="22"/>
          <w:szCs w:val="22"/>
        </w:rPr>
        <w:t xml:space="preserve">- Représentée par : </w:t>
      </w:r>
    </w:p>
    <w:p w14:paraId="533432DB" w14:textId="77777777" w:rsidR="00494DB1" w:rsidRPr="00E52954" w:rsidRDefault="00494DB1" w:rsidP="00E52954">
      <w:pPr>
        <w:suppressAutoHyphens/>
        <w:autoSpaceDN w:val="0"/>
        <w:jc w:val="both"/>
        <w:textAlignment w:val="baseline"/>
        <w:rPr>
          <w:rFonts w:ascii="Century Gothic" w:hAnsi="Century Gothic"/>
          <w:b/>
          <w:sz w:val="22"/>
          <w:szCs w:val="22"/>
        </w:rPr>
      </w:pPr>
      <w:r w:rsidRPr="00E52954">
        <w:rPr>
          <w:rFonts w:ascii="Century Gothic" w:hAnsi="Century Gothic"/>
          <w:sz w:val="22"/>
          <w:szCs w:val="22"/>
        </w:rPr>
        <w:t xml:space="preserve">  Monsieur ..................................</w:t>
      </w:r>
    </w:p>
    <w:p w14:paraId="148FE536" w14:textId="77777777" w:rsidR="00947C43" w:rsidRPr="00E52954" w:rsidRDefault="00947C43" w:rsidP="00E52954">
      <w:pPr>
        <w:pBdr>
          <w:bottom w:val="single" w:sz="12" w:space="1" w:color="auto"/>
        </w:pBdr>
        <w:suppressAutoHyphens/>
        <w:autoSpaceDN w:val="0"/>
        <w:jc w:val="both"/>
        <w:textAlignment w:val="baseline"/>
        <w:rPr>
          <w:rFonts w:ascii="Century Gothic" w:hAnsi="Century Gothic"/>
          <w:sz w:val="22"/>
          <w:szCs w:val="22"/>
        </w:rPr>
      </w:pPr>
    </w:p>
    <w:p w14:paraId="6F590070" w14:textId="77777777" w:rsidR="00494DB1" w:rsidRPr="00E52954" w:rsidRDefault="00494DB1" w:rsidP="00E52954">
      <w:pPr>
        <w:pBdr>
          <w:bottom w:val="single" w:sz="12" w:space="1" w:color="auto"/>
        </w:pBdr>
        <w:suppressAutoHyphens/>
        <w:autoSpaceDN w:val="0"/>
        <w:jc w:val="both"/>
        <w:textAlignment w:val="baseline"/>
        <w:rPr>
          <w:rFonts w:ascii="Century Gothic" w:hAnsi="Century Gothic"/>
          <w:sz w:val="22"/>
          <w:szCs w:val="22"/>
        </w:rPr>
      </w:pPr>
      <w:r w:rsidRPr="00E52954">
        <w:rPr>
          <w:rFonts w:ascii="Century Gothic" w:hAnsi="Century Gothic"/>
          <w:sz w:val="22"/>
          <w:szCs w:val="22"/>
        </w:rPr>
        <w:t>Agissant au nom et pour le compte de ladite société en vertu des pouvoirs qui lui sont conférés,</w:t>
      </w:r>
    </w:p>
    <w:p w14:paraId="4472AEE4" w14:textId="77777777" w:rsidR="00E14BC5" w:rsidRPr="00E52954" w:rsidRDefault="00E14BC5" w:rsidP="00E52954">
      <w:pPr>
        <w:pBdr>
          <w:bottom w:val="single" w:sz="12" w:space="1" w:color="auto"/>
        </w:pBdr>
        <w:suppressAutoHyphens/>
        <w:autoSpaceDN w:val="0"/>
        <w:jc w:val="right"/>
        <w:textAlignment w:val="baseline"/>
        <w:rPr>
          <w:rFonts w:ascii="Century Gothic" w:hAnsi="Century Gothic"/>
          <w:sz w:val="22"/>
          <w:szCs w:val="22"/>
        </w:rPr>
      </w:pPr>
    </w:p>
    <w:p w14:paraId="7EAC315F" w14:textId="77777777" w:rsidR="00494DB1" w:rsidRPr="00E52954" w:rsidRDefault="00E14BC5" w:rsidP="00E52954">
      <w:pPr>
        <w:pBdr>
          <w:bottom w:val="single" w:sz="12" w:space="1" w:color="auto"/>
        </w:pBdr>
        <w:suppressAutoHyphens/>
        <w:autoSpaceDN w:val="0"/>
        <w:jc w:val="right"/>
        <w:textAlignment w:val="baseline"/>
        <w:rPr>
          <w:rFonts w:ascii="Century Gothic" w:hAnsi="Century Gothic"/>
          <w:b/>
          <w:bCs/>
          <w:sz w:val="22"/>
          <w:szCs w:val="22"/>
        </w:rPr>
      </w:pPr>
      <w:r w:rsidRPr="00E52954">
        <w:rPr>
          <w:rFonts w:ascii="Century Gothic" w:hAnsi="Century Gothic"/>
          <w:b/>
          <w:sz w:val="22"/>
          <w:szCs w:val="22"/>
        </w:rPr>
        <w:t>D’autre part</w:t>
      </w:r>
    </w:p>
    <w:p w14:paraId="2EEF13D5" w14:textId="77777777" w:rsidR="00E14BC5" w:rsidRPr="00E52954" w:rsidRDefault="00E14BC5" w:rsidP="00E52954">
      <w:pPr>
        <w:suppressAutoHyphens/>
        <w:autoSpaceDN w:val="0"/>
        <w:jc w:val="both"/>
        <w:textAlignment w:val="baseline"/>
      </w:pPr>
    </w:p>
    <w:p w14:paraId="24D891D8" w14:textId="77777777" w:rsidR="00380F7B" w:rsidRPr="00E52954" w:rsidRDefault="00E14BC5" w:rsidP="00E52954">
      <w:pPr>
        <w:suppressAutoHyphens/>
        <w:autoSpaceDN w:val="0"/>
        <w:jc w:val="both"/>
        <w:textAlignment w:val="baseline"/>
        <w:rPr>
          <w:rFonts w:ascii="Century Gothic" w:hAnsi="Century Gothic"/>
          <w:b/>
          <w:sz w:val="22"/>
          <w:szCs w:val="22"/>
          <w:u w:val="single"/>
        </w:rPr>
      </w:pPr>
      <w:r w:rsidRPr="00E52954">
        <w:rPr>
          <w:rFonts w:ascii="Century Gothic" w:hAnsi="Century Gothic"/>
          <w:b/>
          <w:sz w:val="22"/>
          <w:szCs w:val="22"/>
          <w:u w:val="single"/>
        </w:rPr>
        <w:t>IL A ETE ARRETE ET CONVENU CE QUI SUIT</w:t>
      </w:r>
    </w:p>
    <w:p w14:paraId="235FDF8A" w14:textId="77777777" w:rsidR="002140A7" w:rsidRPr="00E52954" w:rsidRDefault="002140A7" w:rsidP="00E52954">
      <w:pPr>
        <w:suppressAutoHyphens/>
        <w:autoSpaceDN w:val="0"/>
        <w:jc w:val="both"/>
        <w:textAlignment w:val="baseline"/>
        <w:rPr>
          <w:rFonts w:ascii="Century Gothic" w:hAnsi="Century Gothic"/>
          <w:b/>
          <w:sz w:val="22"/>
          <w:szCs w:val="22"/>
          <w:u w:val="single"/>
        </w:rPr>
      </w:pPr>
    </w:p>
    <w:p w14:paraId="300F8355" w14:textId="77777777" w:rsidR="002140A7" w:rsidRPr="00E52954" w:rsidRDefault="002140A7" w:rsidP="00E52954">
      <w:pPr>
        <w:suppressAutoHyphens/>
        <w:autoSpaceDN w:val="0"/>
        <w:jc w:val="both"/>
        <w:textAlignment w:val="baseline"/>
        <w:rPr>
          <w:rFonts w:ascii="Century Gothic" w:hAnsi="Century Gothic"/>
          <w:b/>
          <w:sz w:val="22"/>
          <w:szCs w:val="22"/>
          <w:u w:val="single"/>
        </w:rPr>
      </w:pPr>
    </w:p>
    <w:p w14:paraId="5E2E1152" w14:textId="77777777" w:rsidR="002140A7" w:rsidRPr="00E52954" w:rsidRDefault="002140A7" w:rsidP="00E52954">
      <w:pPr>
        <w:suppressAutoHyphens/>
        <w:autoSpaceDN w:val="0"/>
        <w:jc w:val="both"/>
        <w:textAlignment w:val="baseline"/>
        <w:rPr>
          <w:rFonts w:ascii="Century Gothic" w:hAnsi="Century Gothic"/>
          <w:b/>
          <w:sz w:val="22"/>
          <w:szCs w:val="22"/>
          <w:u w:val="single"/>
        </w:rPr>
      </w:pPr>
    </w:p>
    <w:p w14:paraId="285B4E88" w14:textId="4395A10E" w:rsidR="003539B6" w:rsidRDefault="003539B6" w:rsidP="00E52954">
      <w:pPr>
        <w:suppressAutoHyphens/>
        <w:autoSpaceDN w:val="0"/>
        <w:jc w:val="both"/>
        <w:textAlignment w:val="baseline"/>
        <w:rPr>
          <w:rFonts w:ascii="Century Gothic" w:hAnsi="Century Gothic"/>
          <w:b/>
          <w:sz w:val="22"/>
          <w:szCs w:val="22"/>
          <w:u w:val="single"/>
        </w:rPr>
      </w:pPr>
    </w:p>
    <w:p w14:paraId="5E505F37" w14:textId="1B66E244" w:rsidR="0002664F" w:rsidRDefault="0002664F" w:rsidP="00E52954">
      <w:pPr>
        <w:suppressAutoHyphens/>
        <w:autoSpaceDN w:val="0"/>
        <w:jc w:val="both"/>
        <w:textAlignment w:val="baseline"/>
        <w:rPr>
          <w:rFonts w:ascii="Century Gothic" w:hAnsi="Century Gothic"/>
          <w:b/>
          <w:sz w:val="22"/>
          <w:szCs w:val="22"/>
          <w:u w:val="single"/>
        </w:rPr>
      </w:pPr>
    </w:p>
    <w:p w14:paraId="550311E2" w14:textId="0EA3A6F0" w:rsidR="0002664F" w:rsidRDefault="0002664F" w:rsidP="00E52954">
      <w:pPr>
        <w:suppressAutoHyphens/>
        <w:autoSpaceDN w:val="0"/>
        <w:jc w:val="both"/>
        <w:textAlignment w:val="baseline"/>
        <w:rPr>
          <w:rFonts w:ascii="Century Gothic" w:hAnsi="Century Gothic"/>
          <w:b/>
          <w:sz w:val="22"/>
          <w:szCs w:val="22"/>
          <w:u w:val="single"/>
        </w:rPr>
      </w:pPr>
    </w:p>
    <w:p w14:paraId="3747EF26" w14:textId="1CA0E267" w:rsidR="0002664F" w:rsidRDefault="0002664F" w:rsidP="00E52954">
      <w:pPr>
        <w:suppressAutoHyphens/>
        <w:autoSpaceDN w:val="0"/>
        <w:jc w:val="both"/>
        <w:textAlignment w:val="baseline"/>
        <w:rPr>
          <w:rFonts w:ascii="Century Gothic" w:hAnsi="Century Gothic"/>
          <w:b/>
          <w:sz w:val="22"/>
          <w:szCs w:val="22"/>
          <w:u w:val="single"/>
        </w:rPr>
      </w:pPr>
    </w:p>
    <w:p w14:paraId="631A5146" w14:textId="03ACCBB1" w:rsidR="00940265" w:rsidRDefault="00940265" w:rsidP="00E52954">
      <w:pPr>
        <w:suppressAutoHyphens/>
        <w:autoSpaceDN w:val="0"/>
        <w:jc w:val="both"/>
        <w:textAlignment w:val="baseline"/>
        <w:rPr>
          <w:rFonts w:ascii="Century Gothic" w:hAnsi="Century Gothic"/>
          <w:b/>
          <w:sz w:val="22"/>
          <w:szCs w:val="22"/>
          <w:u w:val="single"/>
        </w:rPr>
      </w:pPr>
    </w:p>
    <w:p w14:paraId="170EEFF0" w14:textId="33178B3A" w:rsidR="00940265" w:rsidRDefault="00940265" w:rsidP="00E52954">
      <w:pPr>
        <w:suppressAutoHyphens/>
        <w:autoSpaceDN w:val="0"/>
        <w:jc w:val="both"/>
        <w:textAlignment w:val="baseline"/>
        <w:rPr>
          <w:rFonts w:ascii="Century Gothic" w:hAnsi="Century Gothic"/>
          <w:b/>
          <w:sz w:val="22"/>
          <w:szCs w:val="22"/>
          <w:u w:val="single"/>
        </w:rPr>
      </w:pPr>
    </w:p>
    <w:p w14:paraId="543053B4" w14:textId="4B9C6E1A" w:rsidR="006E7F18" w:rsidRPr="00E52954" w:rsidRDefault="006E7F18" w:rsidP="00E52954">
      <w:pPr>
        <w:suppressAutoHyphens/>
        <w:autoSpaceDN w:val="0"/>
        <w:jc w:val="both"/>
        <w:textAlignment w:val="baseline"/>
        <w:rPr>
          <w:rFonts w:ascii="Century Gothic" w:hAnsi="Century Gothic"/>
          <w:b/>
          <w:sz w:val="22"/>
          <w:szCs w:val="22"/>
          <w:u w:val="single"/>
        </w:rPr>
      </w:pPr>
    </w:p>
    <w:p w14:paraId="478592EC" w14:textId="3540CBF4" w:rsidR="008153FB" w:rsidRDefault="008153FB" w:rsidP="00E52954">
      <w:pPr>
        <w:suppressAutoHyphens/>
        <w:autoSpaceDN w:val="0"/>
        <w:jc w:val="both"/>
        <w:textAlignment w:val="baseline"/>
        <w:rPr>
          <w:rFonts w:ascii="Century Gothic" w:hAnsi="Century Gothic"/>
          <w:b/>
          <w:sz w:val="32"/>
          <w:szCs w:val="22"/>
          <w:u w:val="single"/>
        </w:rPr>
      </w:pPr>
      <w:bookmarkStart w:id="3" w:name="_GoBack"/>
      <w:bookmarkEnd w:id="3"/>
    </w:p>
    <w:p w14:paraId="39A3412D" w14:textId="1460B35F" w:rsidR="00D92F27" w:rsidRPr="00CF1C79" w:rsidRDefault="00D92F27" w:rsidP="00E52954">
      <w:pPr>
        <w:suppressAutoHyphens/>
        <w:autoSpaceDN w:val="0"/>
        <w:jc w:val="both"/>
        <w:textAlignment w:val="baseline"/>
        <w:rPr>
          <w:rFonts w:ascii="Century Gothic" w:hAnsi="Century Gothic"/>
          <w:b/>
          <w:sz w:val="32"/>
          <w:szCs w:val="22"/>
          <w:u w:val="single"/>
        </w:rPr>
      </w:pPr>
    </w:p>
    <w:p w14:paraId="0FCD590C" w14:textId="77777777" w:rsidR="00FF5957" w:rsidRPr="00CF1C79" w:rsidRDefault="00FF5957" w:rsidP="00641144">
      <w:pPr>
        <w:suppressAutoHyphens/>
        <w:autoSpaceDN w:val="0"/>
        <w:jc w:val="center"/>
        <w:textAlignment w:val="baseline"/>
        <w:rPr>
          <w:rFonts w:asciiTheme="minorHAnsi" w:hAnsiTheme="minorHAnsi" w:cstheme="minorHAnsi"/>
          <w:b/>
          <w:szCs w:val="22"/>
          <w:u w:val="single"/>
        </w:rPr>
      </w:pPr>
      <w:r w:rsidRPr="00CF1C79">
        <w:rPr>
          <w:rFonts w:asciiTheme="minorHAnsi" w:hAnsiTheme="minorHAnsi" w:cstheme="minorHAnsi"/>
          <w:b/>
          <w:sz w:val="32"/>
          <w:szCs w:val="22"/>
          <w:u w:val="single"/>
        </w:rPr>
        <w:t>CHAPITRE II : CLAUSES ET SPECIFICATIONS TECHNIQUES :</w:t>
      </w:r>
    </w:p>
    <w:p w14:paraId="53DDCC5E" w14:textId="050FA516" w:rsidR="00D40C98" w:rsidRPr="00CF1C79" w:rsidRDefault="00D40C98" w:rsidP="00E52954">
      <w:pPr>
        <w:rPr>
          <w:rFonts w:asciiTheme="minorHAnsi" w:hAnsiTheme="minorHAnsi" w:cstheme="minorHAnsi"/>
          <w:sz w:val="20"/>
          <w:szCs w:val="20"/>
        </w:rPr>
      </w:pPr>
    </w:p>
    <w:p w14:paraId="549EE8EC" w14:textId="5906F7DC" w:rsidR="003942BE" w:rsidRDefault="00033979" w:rsidP="003942BE">
      <w:pPr>
        <w:rPr>
          <w:rFonts w:ascii="Calibri" w:hAnsi="Calibri"/>
          <w:b/>
          <w:bCs/>
          <w:i/>
          <w:iCs/>
          <w:sz w:val="22"/>
          <w:szCs w:val="22"/>
        </w:rPr>
      </w:pPr>
      <w:r w:rsidRPr="00CF1C79">
        <w:rPr>
          <w:rFonts w:ascii="Calibri" w:hAnsi="Calibri"/>
          <w:b/>
          <w:bCs/>
          <w:i/>
          <w:iCs/>
          <w:sz w:val="22"/>
          <w:szCs w:val="22"/>
        </w:rPr>
        <w:t>Les marques commerciales, références au catalogue, appellation, brevet, conception, type, origine ou producteurs particuliers qui sont spécifiés au niveau de</w:t>
      </w:r>
      <w:r w:rsidRPr="00CF1C79">
        <w:rPr>
          <w:b/>
          <w:bCs/>
          <w:sz w:val="22"/>
          <w:szCs w:val="22"/>
        </w:rPr>
        <w:t xml:space="preserve"> « </w:t>
      </w:r>
      <w:r w:rsidRPr="00CF1C79">
        <w:rPr>
          <w:rFonts w:ascii="Calibri" w:hAnsi="Calibri"/>
          <w:b/>
          <w:bCs/>
          <w:i/>
          <w:iCs/>
          <w:sz w:val="22"/>
          <w:szCs w:val="22"/>
        </w:rPr>
        <w:t xml:space="preserve">Désignation et caractéristiques techniques » ne le sont qu’à défaut d’autre moyen suffisamment précis et intelligible de décrire les caractéristiques des prestations requises.  </w:t>
      </w:r>
    </w:p>
    <w:p w14:paraId="7B5FA20A" w14:textId="3A45C75F" w:rsidR="00054452" w:rsidRPr="003942BE" w:rsidRDefault="00054452" w:rsidP="003942BE">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p w14:paraId="67BD97AF" w14:textId="77777777" w:rsidR="006530C8" w:rsidRDefault="006530C8" w:rsidP="006530C8">
      <w:pPr>
        <w:pStyle w:val="BodyText21"/>
        <w:tabs>
          <w:tab w:val="left" w:pos="4320"/>
        </w:tabs>
        <w:spacing w:line="276" w:lineRule="auto"/>
        <w:ind w:left="0"/>
        <w:jc w:val="left"/>
        <w:rPr>
          <w:rFonts w:asciiTheme="minorHAnsi" w:hAnsiTheme="minorHAnsi" w:cstheme="minorHAnsi"/>
          <w:bCs/>
          <w:szCs w:val="28"/>
        </w:rPr>
      </w:pPr>
    </w:p>
    <w:p w14:paraId="0AC5B1D4" w14:textId="77777777" w:rsidR="00423AEF" w:rsidRPr="001E271B" w:rsidRDefault="00423AEF" w:rsidP="003B01A5">
      <w:pPr>
        <w:pStyle w:val="BodyText21"/>
        <w:numPr>
          <w:ilvl w:val="0"/>
          <w:numId w:val="82"/>
        </w:numPr>
        <w:tabs>
          <w:tab w:val="left" w:pos="4320"/>
        </w:tabs>
        <w:spacing w:line="276" w:lineRule="auto"/>
        <w:jc w:val="left"/>
        <w:rPr>
          <w:rFonts w:asciiTheme="minorHAnsi" w:hAnsiTheme="minorHAnsi" w:cstheme="minorHAnsi"/>
          <w:bCs/>
          <w:sz w:val="22"/>
          <w:szCs w:val="22"/>
        </w:rPr>
      </w:pPr>
      <w:r w:rsidRPr="001E271B">
        <w:rPr>
          <w:rFonts w:asciiTheme="minorHAnsi" w:hAnsiTheme="minorHAnsi" w:cstheme="minorHAnsi"/>
          <w:bCs/>
          <w:sz w:val="22"/>
          <w:szCs w:val="22"/>
        </w:rPr>
        <w:t>Lot n° 1 : Mobilier de classe</w:t>
      </w:r>
    </w:p>
    <w:tbl>
      <w:tblPr>
        <w:tblpPr w:leftFromText="141" w:rightFromText="141" w:bottomFromText="160" w:vertAnchor="text" w:horzAnchor="margin" w:tblpY="365"/>
        <w:tblW w:w="10201" w:type="dxa"/>
        <w:tblLayout w:type="fixed"/>
        <w:tblLook w:val="01E0" w:firstRow="1" w:lastRow="1" w:firstColumn="1" w:lastColumn="1" w:noHBand="0" w:noVBand="0"/>
      </w:tblPr>
      <w:tblGrid>
        <w:gridCol w:w="704"/>
        <w:gridCol w:w="9497"/>
      </w:tblGrid>
      <w:tr w:rsidR="00423AEF" w:rsidRPr="001E271B" w14:paraId="156BD4E1" w14:textId="77777777" w:rsidTr="00423AEF">
        <w:trPr>
          <w:tblHeader/>
        </w:trPr>
        <w:tc>
          <w:tcPr>
            <w:tcW w:w="704" w:type="dxa"/>
            <w:tcBorders>
              <w:top w:val="single" w:sz="4" w:space="0" w:color="auto"/>
              <w:left w:val="single" w:sz="4" w:space="0" w:color="auto"/>
              <w:bottom w:val="single" w:sz="4" w:space="0" w:color="auto"/>
              <w:right w:val="single" w:sz="4" w:space="0" w:color="auto"/>
            </w:tcBorders>
            <w:hideMark/>
          </w:tcPr>
          <w:p w14:paraId="5D43BA7A" w14:textId="77777777" w:rsidR="00423AEF" w:rsidRPr="001E271B" w:rsidRDefault="00423AEF"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t>ITEM n°</w:t>
            </w:r>
          </w:p>
        </w:tc>
        <w:tc>
          <w:tcPr>
            <w:tcW w:w="9497" w:type="dxa"/>
            <w:tcBorders>
              <w:top w:val="single" w:sz="4" w:space="0" w:color="auto"/>
              <w:left w:val="single" w:sz="4" w:space="0" w:color="auto"/>
              <w:bottom w:val="single" w:sz="4" w:space="0" w:color="auto"/>
              <w:right w:val="single" w:sz="4" w:space="0" w:color="auto"/>
            </w:tcBorders>
            <w:vAlign w:val="center"/>
            <w:hideMark/>
          </w:tcPr>
          <w:p w14:paraId="0A55B776"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DESIGNAIONS ET CARACTERISTIQUES  TECHNIQUES5</w:t>
            </w:r>
          </w:p>
        </w:tc>
      </w:tr>
      <w:tr w:rsidR="00423AEF" w:rsidRPr="001E271B" w14:paraId="405EA9D4" w14:textId="77777777" w:rsidTr="00423AEF">
        <w:trPr>
          <w:trHeight w:val="2927"/>
        </w:trPr>
        <w:tc>
          <w:tcPr>
            <w:tcW w:w="704" w:type="dxa"/>
            <w:tcBorders>
              <w:top w:val="single" w:sz="4" w:space="0" w:color="auto"/>
              <w:left w:val="single" w:sz="4" w:space="0" w:color="auto"/>
              <w:bottom w:val="single" w:sz="4" w:space="0" w:color="auto"/>
              <w:right w:val="single" w:sz="4" w:space="0" w:color="auto"/>
            </w:tcBorders>
            <w:hideMark/>
          </w:tcPr>
          <w:p w14:paraId="64D27941" w14:textId="77777777" w:rsidR="00423AEF" w:rsidRPr="001E271B" w:rsidRDefault="00423AEF"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t>1</w:t>
            </w:r>
          </w:p>
        </w:tc>
        <w:tc>
          <w:tcPr>
            <w:tcW w:w="9497" w:type="dxa"/>
            <w:tcBorders>
              <w:top w:val="single" w:sz="4" w:space="0" w:color="auto"/>
              <w:left w:val="single" w:sz="4" w:space="0" w:color="auto"/>
              <w:bottom w:val="single" w:sz="4" w:space="0" w:color="auto"/>
              <w:right w:val="single" w:sz="4" w:space="0" w:color="auto"/>
            </w:tcBorders>
          </w:tcPr>
          <w:p w14:paraId="79829152"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 de cours</w:t>
            </w:r>
          </w:p>
          <w:p w14:paraId="210DE769"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Dimensions (±5%) :  Largeur 750 mm * Profondeur 650 mm * Hauteur 740 mm</w:t>
            </w:r>
          </w:p>
          <w:p w14:paraId="2D735AEC"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La table de classe semi métallique comprend un plan de travail, et un voile mélamine </w:t>
            </w:r>
          </w:p>
          <w:p w14:paraId="3D73D6EB" w14:textId="77777777" w:rsidR="00423AEF" w:rsidRPr="001E271B" w:rsidRDefault="00423AEF" w:rsidP="00423AEF">
            <w:pPr>
              <w:pStyle w:val="Paragraphedeliste"/>
              <w:spacing w:after="160" w:line="259" w:lineRule="auto"/>
              <w:ind w:left="709"/>
              <w:contextualSpacing/>
              <w:rPr>
                <w:rFonts w:asciiTheme="minorHAnsi" w:hAnsiTheme="minorHAnsi" w:cstheme="minorHAnsi"/>
                <w:sz w:val="22"/>
                <w:szCs w:val="22"/>
              </w:rPr>
            </w:pPr>
            <w:proofErr w:type="gramStart"/>
            <w:r w:rsidRPr="001E271B">
              <w:rPr>
                <w:rFonts w:asciiTheme="minorHAnsi" w:hAnsiTheme="minorHAnsi" w:cstheme="minorHAnsi"/>
                <w:sz w:val="22"/>
                <w:szCs w:val="22"/>
              </w:rPr>
              <w:t>en</w:t>
            </w:r>
            <w:proofErr w:type="gramEnd"/>
            <w:r w:rsidRPr="001E271B">
              <w:rPr>
                <w:rFonts w:asciiTheme="minorHAnsi" w:hAnsiTheme="minorHAnsi" w:cstheme="minorHAnsi"/>
                <w:sz w:val="22"/>
                <w:szCs w:val="22"/>
              </w:rPr>
              <w:t xml:space="preserve"> particules de bois mélaminé, ép. 19 mm, avec chant PVC de ép. 2mm</w:t>
            </w:r>
            <w:r>
              <w:rPr>
                <w:rFonts w:asciiTheme="minorHAnsi" w:hAnsiTheme="minorHAnsi" w:cstheme="minorHAnsi"/>
                <w:sz w:val="22"/>
                <w:szCs w:val="22"/>
              </w:rPr>
              <w:t xml:space="preserve">, et </w:t>
            </w:r>
            <w:r w:rsidRPr="001E271B">
              <w:rPr>
                <w:rFonts w:asciiTheme="minorHAnsi" w:hAnsiTheme="minorHAnsi" w:cstheme="minorHAnsi"/>
                <w:sz w:val="22"/>
                <w:szCs w:val="22"/>
              </w:rPr>
              <w:t>un casier qui sont fixés sur une structure tubulaire soudée.</w:t>
            </w:r>
          </w:p>
          <w:p w14:paraId="2008BE47"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Le voile est fixé entre les deux piètements par des vis métriques M6 sur des écrous à fente intégrés et inserts sur face intérieure.</w:t>
            </w:r>
          </w:p>
          <w:p w14:paraId="0A787985"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piétements tubulaires en forme de C– un montant soudé entre traverse supérieure et embase de section 40x40mm et un renfort vertical entre traverse et embase en tube acier diam 18 mm-. Le pied droit est doté d’un crochet pour cartable en fer plat plier 25x4 mm avec bord non tranchant.</w:t>
            </w:r>
          </w:p>
          <w:p w14:paraId="4ADAA0FB"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casier en acier plié ép. 0,7 mm, avec une ceinture pliée à 95° et une base à coins arrondis R 20 mm, qui renforcée par un fond et un renfort en forme d’oméga haut. 7 mm soudé. Le casier est fixé sur le dessous du plateau, de dimensions utiles (±5%) L. 545mm x P. 295mm x H. 100mm </w:t>
            </w:r>
          </w:p>
        </w:tc>
      </w:tr>
      <w:tr w:rsidR="00423AEF" w:rsidRPr="001E271B" w14:paraId="027EB8A8" w14:textId="77777777" w:rsidTr="00423AEF">
        <w:tc>
          <w:tcPr>
            <w:tcW w:w="704" w:type="dxa"/>
            <w:tcBorders>
              <w:top w:val="single" w:sz="4" w:space="0" w:color="auto"/>
              <w:left w:val="single" w:sz="4" w:space="0" w:color="auto"/>
              <w:bottom w:val="single" w:sz="4" w:space="0" w:color="auto"/>
              <w:right w:val="single" w:sz="4" w:space="0" w:color="auto"/>
            </w:tcBorders>
            <w:hideMark/>
          </w:tcPr>
          <w:p w14:paraId="0AA61265" w14:textId="77777777" w:rsidR="00423AEF" w:rsidRPr="001E271B" w:rsidRDefault="00423AEF" w:rsidP="00423AEF">
            <w:pPr>
              <w:jc w:val="center"/>
              <w:rPr>
                <w:rFonts w:asciiTheme="minorHAnsi" w:hAnsiTheme="minorHAnsi" w:cstheme="minorHAnsi"/>
                <w:b/>
                <w:bCs/>
                <w:sz w:val="22"/>
                <w:szCs w:val="22"/>
              </w:rPr>
            </w:pPr>
            <w:r w:rsidRPr="001E271B">
              <w:rPr>
                <w:rFonts w:asciiTheme="minorHAnsi" w:hAnsiTheme="minorHAnsi" w:cstheme="minorHAnsi"/>
                <w:sz w:val="22"/>
                <w:szCs w:val="22"/>
              </w:rPr>
              <w:t xml:space="preserve">2 </w:t>
            </w:r>
          </w:p>
        </w:tc>
        <w:tc>
          <w:tcPr>
            <w:tcW w:w="9497" w:type="dxa"/>
            <w:tcBorders>
              <w:top w:val="single" w:sz="4" w:space="0" w:color="auto"/>
              <w:left w:val="single" w:sz="4" w:space="0" w:color="auto"/>
              <w:bottom w:val="single" w:sz="4" w:space="0" w:color="auto"/>
              <w:right w:val="single" w:sz="4" w:space="0" w:color="auto"/>
            </w:tcBorders>
            <w:vAlign w:val="center"/>
          </w:tcPr>
          <w:p w14:paraId="201C6125"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Chaise étudiant en luge</w:t>
            </w:r>
          </w:p>
          <w:p w14:paraId="7BC7819C" w14:textId="13AD685B" w:rsidR="00423AEF" w:rsidRPr="001E271B" w:rsidRDefault="00423AEF" w:rsidP="00F4489E">
            <w:pPr>
              <w:rPr>
                <w:rFonts w:asciiTheme="minorHAnsi" w:hAnsiTheme="minorHAnsi" w:cstheme="minorHAnsi"/>
                <w:sz w:val="22"/>
                <w:szCs w:val="22"/>
              </w:rPr>
            </w:pPr>
            <w:r w:rsidRPr="001E271B">
              <w:rPr>
                <w:rFonts w:asciiTheme="minorHAnsi" w:hAnsiTheme="minorHAnsi" w:cstheme="minorHAnsi"/>
                <w:sz w:val="22"/>
                <w:szCs w:val="22"/>
              </w:rPr>
              <w:t>Une chaise pour étudiant, taille 6, réalisé en :</w:t>
            </w:r>
          </w:p>
          <w:p w14:paraId="2FC42E37"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en tube d'acier rond cintré, finition à poudre époxy</w:t>
            </w:r>
          </w:p>
          <w:p w14:paraId="142DC73B"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traverse très robuste entre les patins </w:t>
            </w:r>
          </w:p>
          <w:p w14:paraId="3B40CE5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d'assise en polypropylène structuré et injecté, à double paroi</w:t>
            </w:r>
          </w:p>
          <w:p w14:paraId="4038CA61"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Assise avec effet agréable de coussin d’air. </w:t>
            </w:r>
          </w:p>
          <w:p w14:paraId="5DB8BEDB"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 l’assise par vis </w:t>
            </w:r>
            <w:proofErr w:type="spellStart"/>
            <w:r w:rsidRPr="001E271B">
              <w:rPr>
                <w:rFonts w:asciiTheme="minorHAnsi" w:hAnsiTheme="minorHAnsi" w:cstheme="minorHAnsi"/>
                <w:sz w:val="22"/>
                <w:szCs w:val="22"/>
              </w:rPr>
              <w:t>traversantes</w:t>
            </w:r>
            <w:proofErr w:type="spellEnd"/>
            <w:r w:rsidRPr="001E271B">
              <w:rPr>
                <w:rFonts w:asciiTheme="minorHAnsi" w:hAnsiTheme="minorHAnsi" w:cstheme="minorHAnsi"/>
                <w:sz w:val="22"/>
                <w:szCs w:val="22"/>
              </w:rPr>
              <w:t xml:space="preserve"> </w:t>
            </w:r>
          </w:p>
          <w:p w14:paraId="137ECCAD" w14:textId="6F4C7F8D" w:rsidR="00F72EA8" w:rsidRPr="006D430D" w:rsidRDefault="00423AEF" w:rsidP="006D430D">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w:t>
            </w:r>
            <w:r w:rsidR="00F72EA8">
              <w:rPr>
                <w:rFonts w:asciiTheme="minorHAnsi" w:hAnsiTheme="minorHAnsi" w:cstheme="minorHAnsi"/>
                <w:sz w:val="22"/>
                <w:szCs w:val="22"/>
              </w:rPr>
              <w:t>auteur d'assise (+/- 1cm) : 46cm</w:t>
            </w:r>
          </w:p>
        </w:tc>
      </w:tr>
      <w:tr w:rsidR="00423AEF" w:rsidRPr="001E271B" w14:paraId="6D0D1162" w14:textId="77777777" w:rsidTr="00423AEF">
        <w:tc>
          <w:tcPr>
            <w:tcW w:w="704" w:type="dxa"/>
            <w:tcBorders>
              <w:top w:val="single" w:sz="4" w:space="0" w:color="auto"/>
              <w:left w:val="single" w:sz="4" w:space="0" w:color="auto"/>
              <w:bottom w:val="single" w:sz="4" w:space="0" w:color="auto"/>
              <w:right w:val="single" w:sz="4" w:space="0" w:color="auto"/>
            </w:tcBorders>
            <w:hideMark/>
          </w:tcPr>
          <w:p w14:paraId="527EB429" w14:textId="77777777" w:rsidR="00423AEF" w:rsidRPr="001E271B" w:rsidRDefault="00423AEF" w:rsidP="00423AEF">
            <w:pPr>
              <w:jc w:val="center"/>
              <w:rPr>
                <w:rFonts w:asciiTheme="minorHAnsi" w:hAnsiTheme="minorHAnsi" w:cstheme="minorHAnsi"/>
                <w:b/>
                <w:bCs/>
                <w:sz w:val="22"/>
                <w:szCs w:val="22"/>
                <w:lang w:val="fr-MA"/>
              </w:rPr>
            </w:pPr>
            <w:r w:rsidRPr="001E271B">
              <w:rPr>
                <w:rFonts w:asciiTheme="minorHAnsi" w:hAnsiTheme="minorHAnsi" w:cstheme="minorHAnsi"/>
                <w:b/>
                <w:bCs/>
                <w:sz w:val="22"/>
                <w:szCs w:val="22"/>
              </w:rPr>
              <w:t>3</w:t>
            </w:r>
          </w:p>
        </w:tc>
        <w:tc>
          <w:tcPr>
            <w:tcW w:w="9497" w:type="dxa"/>
            <w:tcBorders>
              <w:top w:val="single" w:sz="4" w:space="0" w:color="auto"/>
              <w:left w:val="single" w:sz="4" w:space="0" w:color="auto"/>
              <w:bottom w:val="single" w:sz="4" w:space="0" w:color="auto"/>
              <w:right w:val="single" w:sz="4" w:space="0" w:color="auto"/>
            </w:tcBorders>
          </w:tcPr>
          <w:p w14:paraId="61D26C66" w14:textId="20094BB5" w:rsidR="00423AEF"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 informatique à écran extractible</w:t>
            </w:r>
          </w:p>
          <w:p w14:paraId="1FAA215E" w14:textId="77777777" w:rsidR="00F72EA8" w:rsidRPr="001E271B" w:rsidRDefault="00F72EA8" w:rsidP="00423AEF">
            <w:pPr>
              <w:rPr>
                <w:rFonts w:asciiTheme="minorHAnsi" w:hAnsiTheme="minorHAnsi" w:cstheme="minorHAnsi"/>
                <w:b/>
                <w:bCs/>
                <w:sz w:val="22"/>
                <w:szCs w:val="22"/>
              </w:rPr>
            </w:pPr>
          </w:p>
          <w:p w14:paraId="60957E49"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au plateau compatible avec écran 24" (écran non fourni) à ouverture par pression (commande de levée verticale en pousse-lâche) </w:t>
            </w:r>
          </w:p>
          <w:p w14:paraId="621AB2AD"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Mécanisme de levage à vérin à ressort sortie contrôlé par contre poids, avec un pivotement manuel de 110° environ avec platine fixation </w:t>
            </w:r>
            <w:proofErr w:type="spellStart"/>
            <w:r w:rsidRPr="001E271B">
              <w:rPr>
                <w:rFonts w:asciiTheme="minorHAnsi" w:hAnsiTheme="minorHAnsi" w:cstheme="minorHAnsi"/>
                <w:sz w:val="22"/>
                <w:szCs w:val="22"/>
              </w:rPr>
              <w:t>Vesa</w:t>
            </w:r>
            <w:proofErr w:type="spellEnd"/>
            <w:r w:rsidRPr="001E271B">
              <w:rPr>
                <w:rFonts w:asciiTheme="minorHAnsi" w:hAnsiTheme="minorHAnsi" w:cstheme="minorHAnsi"/>
                <w:sz w:val="22"/>
                <w:szCs w:val="22"/>
              </w:rPr>
              <w:t xml:space="preserve"> 75 et 100</w:t>
            </w:r>
          </w:p>
          <w:p w14:paraId="35456FDD"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mélaminé ép. 19 mm, dim. (±5%) : L. 1000 mm x P. 750 mm</w:t>
            </w:r>
          </w:p>
          <w:p w14:paraId="43E1430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2 trappes fermées par serrure avec charnières en « Soft-</w:t>
            </w:r>
            <w:proofErr w:type="spellStart"/>
            <w:r w:rsidRPr="001E271B">
              <w:rPr>
                <w:rFonts w:asciiTheme="minorHAnsi" w:hAnsiTheme="minorHAnsi" w:cstheme="minorHAnsi"/>
                <w:sz w:val="22"/>
                <w:szCs w:val="22"/>
              </w:rPr>
              <w:t>closing</w:t>
            </w:r>
            <w:proofErr w:type="spellEnd"/>
            <w:r w:rsidRPr="001E271B">
              <w:rPr>
                <w:rFonts w:asciiTheme="minorHAnsi" w:hAnsiTheme="minorHAnsi" w:cstheme="minorHAnsi"/>
                <w:sz w:val="22"/>
                <w:szCs w:val="22"/>
              </w:rPr>
              <w:t xml:space="preserve"> » : Une pour passage écran et l’autre pour rangement clavier et souris.</w:t>
            </w:r>
          </w:p>
          <w:p w14:paraId="33D56A44"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des plateaux par insert métallique. </w:t>
            </w:r>
          </w:p>
          <w:p w14:paraId="1D5A7CCF"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Chant pvc plaqué épaisseur 2 mm anti choc.</w:t>
            </w:r>
          </w:p>
          <w:p w14:paraId="3372DD54"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Structure piétement :</w:t>
            </w:r>
          </w:p>
          <w:p w14:paraId="58A1A7F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 xml:space="preserve">Piétement en tôle pliée avec montée de câble soudé sur l’embase en haut et une en bas </w:t>
            </w:r>
          </w:p>
          <w:p w14:paraId="4CB5C7BC"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tube d'acier en tube 40x27mm peint époxy adaptable à tous les sols, stabilisé par un voile en tôle ép. 10/10ème et un raidisseur en tube 20x20mm soudé </w:t>
            </w:r>
          </w:p>
          <w:p w14:paraId="74BC4DB0"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Coffre de rangement fermé pour recevoir écran, clavier, casque et souris, et corps en tôle ép. 10/10ème en acier peint époxy de fond et raidisseur en tube avec serrure. </w:t>
            </w:r>
          </w:p>
          <w:p w14:paraId="76FD4355"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latérale de passage de câble avec séparation des courants forts et courants faibles</w:t>
            </w:r>
          </w:p>
        </w:tc>
      </w:tr>
      <w:tr w:rsidR="00423AEF" w:rsidRPr="001E271B" w14:paraId="09838734" w14:textId="77777777" w:rsidTr="00423AEF">
        <w:trPr>
          <w:trHeight w:val="2825"/>
        </w:trPr>
        <w:tc>
          <w:tcPr>
            <w:tcW w:w="704" w:type="dxa"/>
            <w:tcBorders>
              <w:top w:val="single" w:sz="4" w:space="0" w:color="auto"/>
              <w:left w:val="single" w:sz="4" w:space="0" w:color="auto"/>
              <w:bottom w:val="single" w:sz="4" w:space="0" w:color="auto"/>
              <w:right w:val="single" w:sz="4" w:space="0" w:color="auto"/>
            </w:tcBorders>
            <w:hideMark/>
          </w:tcPr>
          <w:p w14:paraId="2960C008" w14:textId="77777777" w:rsidR="00423AEF" w:rsidRPr="001E271B" w:rsidRDefault="00423AEF"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4</w:t>
            </w:r>
          </w:p>
        </w:tc>
        <w:tc>
          <w:tcPr>
            <w:tcW w:w="9497" w:type="dxa"/>
            <w:tcBorders>
              <w:top w:val="single" w:sz="4" w:space="0" w:color="auto"/>
              <w:left w:val="single" w:sz="4" w:space="0" w:color="auto"/>
              <w:bottom w:val="single" w:sz="4" w:space="0" w:color="auto"/>
              <w:right w:val="single" w:sz="4" w:space="0" w:color="auto"/>
            </w:tcBorders>
            <w:vAlign w:val="center"/>
          </w:tcPr>
          <w:p w14:paraId="7FB3CE3E"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 numérique</w:t>
            </w:r>
          </w:p>
          <w:p w14:paraId="2FFC0A79"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Dimensions (±5%) : Larg. 1200mm x Prof. 800mm x haut. 740 mm</w:t>
            </w:r>
          </w:p>
          <w:p w14:paraId="732A97CD"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mélamine ép. 19 mm, chant en PVC 2 mm et obturateurs Ø75mm.</w:t>
            </w:r>
          </w:p>
          <w:p w14:paraId="440E7721"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Piétements en forme « anneau » composés de traverses horizontales en tubulaires métalliques de section carrée 40x40mm et de 2 montants verticaux et une traverse inférieure soudée à l’onglet en tube métallique de section rectangulaire 50x30xép. 1,5mm. Le piétement est équipé par bouchons gris en haut et vérins réglables.</w:t>
            </w:r>
          </w:p>
          <w:p w14:paraId="79FCF6F0"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Longerons en tube d’acier section rectangulaire avec des connecteurs chromés rehaussant le plateau d’environ 13mm</w:t>
            </w:r>
          </w:p>
          <w:p w14:paraId="789A601A"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en acier laminé à froid suspendue à des attaches fixées sous le plateau et qui servent comme charnière pour les goulottes.</w:t>
            </w:r>
          </w:p>
          <w:p w14:paraId="5565BCA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 d’écran pivotant et réglable en hauteur et en profondeur </w:t>
            </w:r>
          </w:p>
          <w:p w14:paraId="3B035292"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support Unité centrale suspendue, par un étrier métallique fixé par des vis métriques sur longerons. </w:t>
            </w:r>
          </w:p>
        </w:tc>
      </w:tr>
      <w:tr w:rsidR="00423AEF" w:rsidRPr="001E271B" w14:paraId="16862551" w14:textId="77777777" w:rsidTr="00423AEF">
        <w:tc>
          <w:tcPr>
            <w:tcW w:w="704" w:type="dxa"/>
            <w:tcBorders>
              <w:top w:val="single" w:sz="4" w:space="0" w:color="auto"/>
              <w:left w:val="single" w:sz="4" w:space="0" w:color="auto"/>
              <w:bottom w:val="single" w:sz="4" w:space="0" w:color="auto"/>
              <w:right w:val="single" w:sz="4" w:space="0" w:color="auto"/>
            </w:tcBorders>
            <w:hideMark/>
          </w:tcPr>
          <w:p w14:paraId="15E69967"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b/>
                <w:bCs/>
                <w:sz w:val="22"/>
                <w:szCs w:val="22"/>
              </w:rPr>
              <w:t xml:space="preserve">           5</w:t>
            </w:r>
          </w:p>
        </w:tc>
        <w:tc>
          <w:tcPr>
            <w:tcW w:w="9497" w:type="dxa"/>
            <w:tcBorders>
              <w:top w:val="single" w:sz="4" w:space="0" w:color="auto"/>
              <w:left w:val="single" w:sz="4" w:space="0" w:color="auto"/>
              <w:bottom w:val="single" w:sz="4" w:space="0" w:color="auto"/>
              <w:right w:val="single" w:sz="4" w:space="0" w:color="auto"/>
            </w:tcBorders>
            <w:vAlign w:val="center"/>
          </w:tcPr>
          <w:p w14:paraId="4A97D125"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Chaise étudiant sur roues</w:t>
            </w:r>
          </w:p>
          <w:p w14:paraId="1A6E6687" w14:textId="77777777" w:rsidR="00AD707D" w:rsidRPr="001E271B" w:rsidRDefault="00AD707D" w:rsidP="00AD707D">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composée de :</w:t>
            </w:r>
          </w:p>
          <w:p w14:paraId="1860001E" w14:textId="77777777" w:rsidR="00AD707D" w:rsidRPr="001E271B" w:rsidRDefault="00AD707D" w:rsidP="00AD707D">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piètement cruciforme en aluminium </w:t>
            </w:r>
          </w:p>
          <w:p w14:paraId="35F145C8" w14:textId="77777777" w:rsidR="00AD707D" w:rsidRPr="001E271B" w:rsidRDefault="00AD707D" w:rsidP="00AD707D">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Un vérin à gaz avec habillage plastique à hauteur réglable via vérin.</w:t>
            </w:r>
          </w:p>
          <w:p w14:paraId="040EDD0E" w14:textId="77777777" w:rsidR="00AD707D" w:rsidRPr="001E271B" w:rsidRDefault="00AD707D" w:rsidP="00AD707D">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w:t>
            </w:r>
            <w:r>
              <w:rPr>
                <w:rFonts w:asciiTheme="minorHAnsi" w:hAnsiTheme="minorHAnsi" w:cstheme="minorHAnsi"/>
                <w:sz w:val="22"/>
                <w:szCs w:val="22"/>
              </w:rPr>
              <w:t xml:space="preserve">opylène structuré double paroi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 xml:space="preserve">et robuste </w:t>
            </w:r>
            <w:r w:rsidRPr="001E271B">
              <w:rPr>
                <w:rFonts w:asciiTheme="minorHAnsi" w:hAnsiTheme="minorHAnsi" w:cstheme="minorHAnsi"/>
                <w:sz w:val="22"/>
                <w:szCs w:val="22"/>
              </w:rPr>
              <w:t xml:space="preserve">avec effet de coussin d'air. </w:t>
            </w:r>
          </w:p>
          <w:p w14:paraId="49431BEE" w14:textId="77777777" w:rsidR="00AD707D" w:rsidRPr="001E271B" w:rsidRDefault="00AD707D" w:rsidP="00AD707D">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Fixation masquée de l'assise et lumière de préhension.</w:t>
            </w:r>
          </w:p>
          <w:p w14:paraId="2E935BFE" w14:textId="77777777" w:rsidR="00AD707D" w:rsidRPr="001E271B" w:rsidRDefault="00AD707D" w:rsidP="00AD707D">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447-575mm (±5%)</w:t>
            </w:r>
          </w:p>
          <w:p w14:paraId="39449147" w14:textId="77777777" w:rsidR="00423AEF" w:rsidRPr="001E271B" w:rsidRDefault="00423AEF" w:rsidP="00423AEF">
            <w:pPr>
              <w:pStyle w:val="Paragraphedeliste"/>
              <w:spacing w:line="259" w:lineRule="auto"/>
              <w:ind w:left="709"/>
              <w:contextualSpacing/>
              <w:rPr>
                <w:rFonts w:asciiTheme="minorHAnsi" w:hAnsiTheme="minorHAnsi" w:cstheme="minorHAnsi"/>
                <w:sz w:val="22"/>
                <w:szCs w:val="22"/>
              </w:rPr>
            </w:pPr>
          </w:p>
        </w:tc>
      </w:tr>
      <w:tr w:rsidR="00423AEF" w:rsidRPr="001E271B" w14:paraId="1016CC2A" w14:textId="77777777" w:rsidTr="00423AEF">
        <w:tc>
          <w:tcPr>
            <w:tcW w:w="704" w:type="dxa"/>
            <w:tcBorders>
              <w:top w:val="single" w:sz="4" w:space="0" w:color="auto"/>
              <w:left w:val="single" w:sz="4" w:space="0" w:color="auto"/>
              <w:bottom w:val="single" w:sz="4" w:space="0" w:color="auto"/>
              <w:right w:val="single" w:sz="4" w:space="0" w:color="auto"/>
            </w:tcBorders>
            <w:hideMark/>
          </w:tcPr>
          <w:p w14:paraId="0AB671C9" w14:textId="5CCDF60E" w:rsidR="00423AEF" w:rsidRPr="001E271B" w:rsidRDefault="00612D18" w:rsidP="00423AEF">
            <w:pPr>
              <w:jc w:val="center"/>
              <w:rPr>
                <w:rFonts w:asciiTheme="minorHAnsi" w:hAnsiTheme="minorHAnsi" w:cstheme="minorHAnsi"/>
                <w:b/>
                <w:bCs/>
                <w:sz w:val="22"/>
                <w:szCs w:val="22"/>
              </w:rPr>
            </w:pPr>
            <w:r>
              <w:rPr>
                <w:rFonts w:asciiTheme="minorHAnsi" w:hAnsiTheme="minorHAnsi" w:cstheme="minorHAnsi"/>
                <w:b/>
                <w:bCs/>
                <w:sz w:val="22"/>
                <w:szCs w:val="22"/>
              </w:rPr>
              <w:t>6</w:t>
            </w:r>
          </w:p>
        </w:tc>
        <w:tc>
          <w:tcPr>
            <w:tcW w:w="9497" w:type="dxa"/>
            <w:tcBorders>
              <w:top w:val="single" w:sz="4" w:space="0" w:color="auto"/>
              <w:left w:val="single" w:sz="4" w:space="0" w:color="auto"/>
              <w:bottom w:val="single" w:sz="4" w:space="0" w:color="auto"/>
              <w:right w:val="single" w:sz="4" w:space="0" w:color="auto"/>
            </w:tcBorders>
          </w:tcPr>
          <w:p w14:paraId="1437EE12"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 xml:space="preserve">Chaise sur roulettes avec tablette  </w:t>
            </w:r>
          </w:p>
          <w:p w14:paraId="40B4F3A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réalisé en tube rond de Ø14×2 mm en acier laminé à froid</w:t>
            </w:r>
          </w:p>
          <w:p w14:paraId="78F43E52"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Supports en aluminium injecté </w:t>
            </w:r>
          </w:p>
          <w:p w14:paraId="4D07C07B" w14:textId="77777777" w:rsidR="00423AEF" w:rsidRPr="001E271B" w:rsidRDefault="00423AEF" w:rsidP="00640BE0">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Soudure semi-automatique robotisé en acier avec apport de fil en acier contrôlé́ avec du gaz. </w:t>
            </w:r>
          </w:p>
          <w:p w14:paraId="3D700FB7" w14:textId="77777777" w:rsidR="00423AEF" w:rsidRPr="001E271B" w:rsidRDefault="00423AEF" w:rsidP="00640BE0">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Une coque en polypropylène sur un support métallique rattaché à 4 roues et tablettes rabattable de 68cm±5% de longueur</w:t>
            </w:r>
          </w:p>
          <w:p w14:paraId="0F17C1F1"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Dimensions (+/-5%) :</w:t>
            </w:r>
          </w:p>
          <w:p w14:paraId="1D77E197" w14:textId="77777777" w:rsidR="00423AEF" w:rsidRPr="001E271B" w:rsidRDefault="00423AEF" w:rsidP="00640BE0">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Hors tout :  Larg.680mm * Haut. 810mm</w:t>
            </w:r>
          </w:p>
          <w:p w14:paraId="1B1629AF" w14:textId="77777777" w:rsidR="00423AEF" w:rsidRPr="001E271B" w:rsidRDefault="00423AEF" w:rsidP="00640BE0">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jusqu'à la tablette : 700mm</w:t>
            </w:r>
          </w:p>
          <w:p w14:paraId="3C49F185" w14:textId="77777777" w:rsidR="00423AEF" w:rsidRPr="001E271B" w:rsidRDefault="00423AEF" w:rsidP="00640BE0">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d'assise : 460mm </w:t>
            </w:r>
          </w:p>
          <w:p w14:paraId="7BC35813" w14:textId="77777777" w:rsidR="00423AEF" w:rsidRPr="001E271B" w:rsidRDefault="00423AEF" w:rsidP="00F129A5">
            <w:pPr>
              <w:pStyle w:val="Paragraphedeliste"/>
              <w:spacing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Base carrée du piétement : 550*550mm</w:t>
            </w:r>
          </w:p>
        </w:tc>
      </w:tr>
      <w:tr w:rsidR="00423AEF" w:rsidRPr="001E271B" w14:paraId="39360F23" w14:textId="77777777" w:rsidTr="00423AEF">
        <w:trPr>
          <w:trHeight w:val="1890"/>
        </w:trPr>
        <w:tc>
          <w:tcPr>
            <w:tcW w:w="704" w:type="dxa"/>
            <w:tcBorders>
              <w:top w:val="single" w:sz="4" w:space="0" w:color="auto"/>
              <w:left w:val="single" w:sz="4" w:space="0" w:color="auto"/>
              <w:bottom w:val="single" w:sz="4" w:space="0" w:color="auto"/>
              <w:right w:val="single" w:sz="4" w:space="0" w:color="auto"/>
            </w:tcBorders>
            <w:vAlign w:val="center"/>
            <w:hideMark/>
          </w:tcPr>
          <w:p w14:paraId="2478F8E0" w14:textId="39DCCF7A" w:rsidR="00423AEF" w:rsidRPr="001E271B" w:rsidRDefault="00612D18" w:rsidP="00423AEF">
            <w:pPr>
              <w:jc w:val="center"/>
              <w:rPr>
                <w:rFonts w:asciiTheme="minorHAnsi" w:hAnsiTheme="minorHAnsi" w:cstheme="minorHAnsi"/>
                <w:b/>
                <w:bCs/>
                <w:sz w:val="22"/>
                <w:szCs w:val="22"/>
              </w:rPr>
            </w:pPr>
            <w:r>
              <w:rPr>
                <w:rFonts w:asciiTheme="minorHAnsi" w:hAnsiTheme="minorHAnsi" w:cstheme="minorHAnsi"/>
                <w:b/>
                <w:bCs/>
                <w:sz w:val="22"/>
                <w:szCs w:val="22"/>
              </w:rPr>
              <w:t>7</w:t>
            </w:r>
          </w:p>
        </w:tc>
        <w:tc>
          <w:tcPr>
            <w:tcW w:w="9497" w:type="dxa"/>
            <w:tcBorders>
              <w:top w:val="single" w:sz="4" w:space="0" w:color="auto"/>
              <w:left w:val="single" w:sz="4" w:space="0" w:color="auto"/>
              <w:bottom w:val="single" w:sz="4" w:space="0" w:color="auto"/>
              <w:right w:val="single" w:sz="4" w:space="0" w:color="auto"/>
            </w:tcBorders>
            <w:vAlign w:val="center"/>
          </w:tcPr>
          <w:p w14:paraId="4FF0720E"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Tableau blanc central</w:t>
            </w:r>
          </w:p>
          <w:p w14:paraId="56546444"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2000mm (±5%)</w:t>
            </w:r>
          </w:p>
          <w:p w14:paraId="7E977518"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aluminium</w:t>
            </w:r>
          </w:p>
          <w:p w14:paraId="1374053E"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64F9E82C"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Auget en aluminium anodisé </w:t>
            </w:r>
            <w:proofErr w:type="spellStart"/>
            <w:r w:rsidRPr="001E271B">
              <w:rPr>
                <w:rFonts w:asciiTheme="minorHAnsi" w:hAnsiTheme="minorHAnsi" w:cstheme="minorHAnsi"/>
                <w:sz w:val="22"/>
                <w:szCs w:val="22"/>
              </w:rPr>
              <w:t>clipsable</w:t>
            </w:r>
            <w:proofErr w:type="spellEnd"/>
          </w:p>
          <w:p w14:paraId="624CD937"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r>
      <w:tr w:rsidR="00423AEF" w:rsidRPr="001E271B" w14:paraId="41FB03E6" w14:textId="77777777" w:rsidTr="00510CBA">
        <w:trPr>
          <w:trHeight w:val="618"/>
        </w:trPr>
        <w:tc>
          <w:tcPr>
            <w:tcW w:w="704" w:type="dxa"/>
            <w:tcBorders>
              <w:top w:val="single" w:sz="4" w:space="0" w:color="auto"/>
              <w:left w:val="single" w:sz="4" w:space="0" w:color="auto"/>
              <w:bottom w:val="single" w:sz="4" w:space="0" w:color="auto"/>
              <w:right w:val="single" w:sz="4" w:space="0" w:color="auto"/>
            </w:tcBorders>
            <w:vAlign w:val="center"/>
            <w:hideMark/>
          </w:tcPr>
          <w:p w14:paraId="69EF8ABA" w14:textId="17E0471C" w:rsidR="00423AEF" w:rsidRPr="001E271B" w:rsidRDefault="00612D18" w:rsidP="00423AEF">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8</w:t>
            </w:r>
          </w:p>
        </w:tc>
        <w:tc>
          <w:tcPr>
            <w:tcW w:w="9497" w:type="dxa"/>
            <w:tcBorders>
              <w:top w:val="single" w:sz="4" w:space="0" w:color="auto"/>
              <w:left w:val="single" w:sz="4" w:space="0" w:color="auto"/>
              <w:bottom w:val="single" w:sz="4" w:space="0" w:color="auto"/>
              <w:right w:val="single" w:sz="4" w:space="0" w:color="auto"/>
            </w:tcBorders>
            <w:vAlign w:val="center"/>
          </w:tcPr>
          <w:p w14:paraId="25A9F9AF"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Tableau blanc latéral</w:t>
            </w:r>
          </w:p>
          <w:p w14:paraId="04DC6893"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1200mm (±5%)</w:t>
            </w:r>
          </w:p>
          <w:p w14:paraId="16A47325"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Encadrement en aluminium </w:t>
            </w:r>
          </w:p>
          <w:p w14:paraId="3DE21E92"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26BB8F7F"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Auget en aluminium anodisé </w:t>
            </w:r>
            <w:proofErr w:type="spellStart"/>
            <w:r w:rsidRPr="001E271B">
              <w:rPr>
                <w:rFonts w:asciiTheme="minorHAnsi" w:hAnsiTheme="minorHAnsi" w:cstheme="minorHAnsi"/>
                <w:sz w:val="22"/>
                <w:szCs w:val="22"/>
              </w:rPr>
              <w:t>clipsable</w:t>
            </w:r>
            <w:proofErr w:type="spellEnd"/>
          </w:p>
          <w:p w14:paraId="047CC76B" w14:textId="77777777" w:rsidR="00423AEF" w:rsidRPr="001E271B" w:rsidRDefault="00423AEF" w:rsidP="00640BE0">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r>
      <w:tr w:rsidR="00423AEF" w:rsidRPr="001E271B" w14:paraId="32336300" w14:textId="77777777" w:rsidTr="00510CBA">
        <w:trPr>
          <w:trHeight w:val="4507"/>
        </w:trPr>
        <w:tc>
          <w:tcPr>
            <w:tcW w:w="704" w:type="dxa"/>
            <w:tcBorders>
              <w:top w:val="single" w:sz="4" w:space="0" w:color="auto"/>
              <w:left w:val="single" w:sz="4" w:space="0" w:color="auto"/>
              <w:bottom w:val="single" w:sz="4" w:space="0" w:color="auto"/>
              <w:right w:val="single" w:sz="4" w:space="0" w:color="auto"/>
            </w:tcBorders>
            <w:vAlign w:val="center"/>
            <w:hideMark/>
          </w:tcPr>
          <w:p w14:paraId="55D178F4" w14:textId="42B7E70B" w:rsidR="00423AEF" w:rsidRPr="001E271B" w:rsidRDefault="00612D18" w:rsidP="00423AEF">
            <w:pPr>
              <w:jc w:val="center"/>
              <w:rPr>
                <w:rFonts w:asciiTheme="minorHAnsi" w:hAnsiTheme="minorHAnsi" w:cstheme="minorHAnsi"/>
                <w:b/>
                <w:bCs/>
                <w:sz w:val="22"/>
                <w:szCs w:val="22"/>
              </w:rPr>
            </w:pPr>
            <w:r>
              <w:rPr>
                <w:rFonts w:asciiTheme="minorHAnsi" w:hAnsiTheme="minorHAnsi" w:cstheme="minorHAnsi"/>
                <w:b/>
                <w:bCs/>
                <w:sz w:val="22"/>
                <w:szCs w:val="22"/>
              </w:rPr>
              <w:t>09</w:t>
            </w:r>
          </w:p>
        </w:tc>
        <w:tc>
          <w:tcPr>
            <w:tcW w:w="9497" w:type="dxa"/>
            <w:tcBorders>
              <w:top w:val="single" w:sz="4" w:space="0" w:color="auto"/>
              <w:left w:val="single" w:sz="4" w:space="0" w:color="auto"/>
              <w:bottom w:val="single" w:sz="4" w:space="0" w:color="auto"/>
              <w:right w:val="single" w:sz="4" w:space="0" w:color="auto"/>
            </w:tcBorders>
            <w:vAlign w:val="center"/>
          </w:tcPr>
          <w:p w14:paraId="6019FFC8"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1’</w:t>
            </w:r>
          </w:p>
          <w:p w14:paraId="60767F02"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Tableau écritoire mobile composé :</w:t>
            </w:r>
          </w:p>
          <w:p w14:paraId="3CF36A62"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équipé de 4 roulettes pivotantes toutes blocables, pivotant sur axe horizontale</w:t>
            </w:r>
          </w:p>
          <w:p w14:paraId="614518B4"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32D188D5" w14:textId="45F08C16"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ac</w:t>
            </w:r>
            <w:r w:rsidR="00D77B1D">
              <w:rPr>
                <w:rFonts w:asciiTheme="minorHAnsi" w:hAnsiTheme="minorHAnsi" w:cstheme="minorHAnsi"/>
                <w:sz w:val="22"/>
                <w:szCs w:val="22"/>
              </w:rPr>
              <w:t xml:space="preserve">ier émaillé vitrifié à 800°C </w:t>
            </w:r>
            <w:r w:rsidRPr="001E271B">
              <w:rPr>
                <w:rFonts w:asciiTheme="minorHAnsi" w:hAnsiTheme="minorHAnsi" w:cstheme="minorHAnsi"/>
                <w:sz w:val="22"/>
                <w:szCs w:val="22"/>
              </w:rPr>
              <w:t>à choisir blanc feutre, blanc projection de 1200x2000mm (±5%)</w:t>
            </w:r>
          </w:p>
          <w:p w14:paraId="2B7B2C3F"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PU sans aucun COV.</w:t>
            </w:r>
          </w:p>
          <w:p w14:paraId="2F5D30B3"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25220544"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2530CB0F"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5BEAD19E"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5A788C10"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5DA230B4" w14:textId="77777777" w:rsidR="00423AEF" w:rsidRPr="001E271B" w:rsidRDefault="00423AEF" w:rsidP="003B01A5">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w:t>
            </w:r>
            <w:proofErr w:type="spellStart"/>
            <w:r w:rsidRPr="001E271B">
              <w:rPr>
                <w:rFonts w:asciiTheme="minorHAnsi" w:hAnsiTheme="minorHAnsi" w:cstheme="minorHAnsi"/>
                <w:sz w:val="22"/>
                <w:szCs w:val="22"/>
              </w:rPr>
              <w:t>effaçage</w:t>
            </w:r>
            <w:proofErr w:type="spellEnd"/>
            <w:r w:rsidRPr="001E271B">
              <w:rPr>
                <w:rFonts w:asciiTheme="minorHAnsi" w:hAnsiTheme="minorHAnsi" w:cstheme="minorHAnsi"/>
                <w:sz w:val="22"/>
                <w:szCs w:val="22"/>
              </w:rPr>
              <w:t>.</w:t>
            </w:r>
          </w:p>
        </w:tc>
      </w:tr>
      <w:tr w:rsidR="00423AEF" w:rsidRPr="001E271B" w14:paraId="17CCD49C" w14:textId="77777777" w:rsidTr="00423AEF">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693704A5" w14:textId="5FCEFC96" w:rsidR="00423AEF" w:rsidRPr="001E271B" w:rsidRDefault="00612D18" w:rsidP="00423AEF">
            <w:pPr>
              <w:jc w:val="center"/>
              <w:rPr>
                <w:rFonts w:asciiTheme="minorHAnsi" w:hAnsiTheme="minorHAnsi" w:cstheme="minorHAnsi"/>
                <w:b/>
                <w:bCs/>
                <w:sz w:val="22"/>
                <w:szCs w:val="22"/>
              </w:rPr>
            </w:pPr>
            <w:r>
              <w:rPr>
                <w:rFonts w:asciiTheme="minorHAnsi" w:hAnsiTheme="minorHAnsi" w:cstheme="minorHAnsi"/>
                <w:b/>
                <w:bCs/>
                <w:sz w:val="22"/>
                <w:szCs w:val="22"/>
              </w:rPr>
              <w:t>10</w:t>
            </w:r>
          </w:p>
        </w:tc>
        <w:tc>
          <w:tcPr>
            <w:tcW w:w="9497" w:type="dxa"/>
            <w:tcBorders>
              <w:top w:val="single" w:sz="4" w:space="0" w:color="auto"/>
              <w:left w:val="single" w:sz="4" w:space="0" w:color="auto"/>
              <w:bottom w:val="single" w:sz="4" w:space="0" w:color="auto"/>
              <w:right w:val="single" w:sz="4" w:space="0" w:color="auto"/>
            </w:tcBorders>
          </w:tcPr>
          <w:p w14:paraId="7EBA2AFE"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2’</w:t>
            </w:r>
          </w:p>
          <w:p w14:paraId="4710588B"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Composé de :</w:t>
            </w:r>
          </w:p>
          <w:p w14:paraId="5921B984"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à 4 roulettes pivotantes toutes blocables, pivotant sur axe horizontale</w:t>
            </w:r>
          </w:p>
          <w:p w14:paraId="7DD6E1CE"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37A18868" w14:textId="7493CB8B"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w:t>
            </w:r>
            <w:r w:rsidR="00D77B1D">
              <w:rPr>
                <w:rFonts w:asciiTheme="minorHAnsi" w:hAnsiTheme="minorHAnsi" w:cstheme="minorHAnsi"/>
                <w:sz w:val="22"/>
                <w:szCs w:val="22"/>
              </w:rPr>
              <w:t>cier émaillé vitrifié à 800°</w:t>
            </w:r>
            <w:proofErr w:type="gramStart"/>
            <w:r w:rsidR="00D77B1D">
              <w:rPr>
                <w:rFonts w:asciiTheme="minorHAnsi" w:hAnsiTheme="minorHAnsi" w:cstheme="minorHAnsi"/>
                <w:sz w:val="22"/>
                <w:szCs w:val="22"/>
              </w:rPr>
              <w:t xml:space="preserve">C </w:t>
            </w:r>
            <w:r w:rsidRPr="001E271B">
              <w:rPr>
                <w:rFonts w:asciiTheme="minorHAnsi" w:hAnsiTheme="minorHAnsi" w:cstheme="minorHAnsi"/>
                <w:sz w:val="22"/>
                <w:szCs w:val="22"/>
              </w:rPr>
              <w:t xml:space="preserve"> à</w:t>
            </w:r>
            <w:proofErr w:type="gramEnd"/>
            <w:r w:rsidRPr="001E271B">
              <w:rPr>
                <w:rFonts w:asciiTheme="minorHAnsi" w:hAnsiTheme="minorHAnsi" w:cstheme="minorHAnsi"/>
                <w:sz w:val="22"/>
                <w:szCs w:val="22"/>
              </w:rPr>
              <w:t xml:space="preserve"> choisir blanc feutre, blanc projection de 1000x1200mm (±5%)</w:t>
            </w:r>
          </w:p>
          <w:p w14:paraId="4AFADF43"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Polyuréthane sans aucun COV.</w:t>
            </w:r>
          </w:p>
          <w:p w14:paraId="1553F33F"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50A76C90"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41FC9E63"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13552026"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43BEFFA9"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1162D688"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w:t>
            </w:r>
            <w:proofErr w:type="spellStart"/>
            <w:r w:rsidRPr="001E271B">
              <w:rPr>
                <w:rFonts w:asciiTheme="minorHAnsi" w:hAnsiTheme="minorHAnsi" w:cstheme="minorHAnsi"/>
                <w:sz w:val="22"/>
                <w:szCs w:val="22"/>
              </w:rPr>
              <w:t>effaçage</w:t>
            </w:r>
            <w:proofErr w:type="spellEnd"/>
            <w:r w:rsidRPr="001E271B">
              <w:rPr>
                <w:rFonts w:asciiTheme="minorHAnsi" w:hAnsiTheme="minorHAnsi" w:cstheme="minorHAnsi"/>
                <w:sz w:val="22"/>
                <w:szCs w:val="22"/>
              </w:rPr>
              <w:t>.</w:t>
            </w:r>
          </w:p>
        </w:tc>
      </w:tr>
      <w:tr w:rsidR="00423AEF" w:rsidRPr="001E271B" w14:paraId="559F4EAC" w14:textId="77777777" w:rsidTr="00423AEF">
        <w:trPr>
          <w:trHeight w:val="4365"/>
        </w:trPr>
        <w:tc>
          <w:tcPr>
            <w:tcW w:w="704" w:type="dxa"/>
            <w:tcBorders>
              <w:top w:val="single" w:sz="4" w:space="0" w:color="auto"/>
              <w:left w:val="single" w:sz="4" w:space="0" w:color="auto"/>
              <w:bottom w:val="single" w:sz="4" w:space="0" w:color="auto"/>
              <w:right w:val="single" w:sz="4" w:space="0" w:color="auto"/>
            </w:tcBorders>
            <w:vAlign w:val="center"/>
            <w:hideMark/>
          </w:tcPr>
          <w:p w14:paraId="280516CD" w14:textId="645D3A52" w:rsidR="00423AEF" w:rsidRPr="001E271B" w:rsidRDefault="00423AEF" w:rsidP="00612D18">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w:t>
            </w:r>
            <w:r w:rsidR="00612D18">
              <w:rPr>
                <w:rFonts w:asciiTheme="minorHAnsi" w:hAnsiTheme="minorHAnsi" w:cstheme="minorHAnsi"/>
                <w:b/>
                <w:bCs/>
                <w:sz w:val="22"/>
                <w:szCs w:val="22"/>
              </w:rPr>
              <w:t>1</w:t>
            </w:r>
          </w:p>
        </w:tc>
        <w:tc>
          <w:tcPr>
            <w:tcW w:w="9497" w:type="dxa"/>
            <w:tcBorders>
              <w:top w:val="single" w:sz="4" w:space="0" w:color="auto"/>
              <w:left w:val="single" w:sz="4" w:space="0" w:color="auto"/>
              <w:bottom w:val="single" w:sz="4" w:space="0" w:color="auto"/>
              <w:right w:val="single" w:sz="4" w:space="0" w:color="auto"/>
            </w:tcBorders>
            <w:vAlign w:val="center"/>
          </w:tcPr>
          <w:p w14:paraId="66487DCD" w14:textId="77777777" w:rsidR="00423AEF" w:rsidRPr="001E271B" w:rsidRDefault="00423AEF" w:rsidP="00423AEF">
            <w:pPr>
              <w:rPr>
                <w:rFonts w:asciiTheme="minorHAnsi" w:hAnsiTheme="minorHAnsi" w:cstheme="minorHAnsi"/>
                <w:b/>
                <w:bCs/>
                <w:sz w:val="22"/>
                <w:szCs w:val="22"/>
              </w:rPr>
            </w:pPr>
            <w:r w:rsidRPr="001E271B">
              <w:rPr>
                <w:rFonts w:asciiTheme="minorHAnsi" w:hAnsiTheme="minorHAnsi" w:cstheme="minorHAnsi"/>
                <w:b/>
                <w:bCs/>
                <w:sz w:val="22"/>
                <w:szCs w:val="22"/>
              </w:rPr>
              <w:t>Marguerite à 4 places</w:t>
            </w:r>
          </w:p>
          <w:p w14:paraId="060F1EAF" w14:textId="77777777" w:rsidR="00423AEF" w:rsidRPr="001E271B" w:rsidRDefault="00423AEF" w:rsidP="00423AEF">
            <w:pPr>
              <w:rPr>
                <w:rFonts w:asciiTheme="minorHAnsi" w:hAnsiTheme="minorHAnsi" w:cstheme="minorHAnsi"/>
                <w:sz w:val="22"/>
                <w:szCs w:val="22"/>
              </w:rPr>
            </w:pPr>
            <w:r w:rsidRPr="001E271B">
              <w:rPr>
                <w:rFonts w:asciiTheme="minorHAnsi" w:hAnsiTheme="minorHAnsi" w:cstheme="minorHAnsi"/>
                <w:sz w:val="22"/>
                <w:szCs w:val="22"/>
              </w:rPr>
              <w:t>Table de travail, Ø 2000 mm, constituée de :</w:t>
            </w:r>
          </w:p>
          <w:p w14:paraId="0D18C0B2"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plans de travail de hauteur 740 mm, avec obturateurs pour passage de câbles</w:t>
            </w:r>
          </w:p>
          <w:p w14:paraId="09A52B15"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séparations croisées à coins arrondis R. 200, largeur 2000 mm * hauteur 1500mm en mélamine, avec bordure en PVC ;</w:t>
            </w:r>
          </w:p>
          <w:p w14:paraId="207283DF"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caissons sous plateaux pour unités centrales à porte battante avec charnières « soft </w:t>
            </w:r>
            <w:proofErr w:type="spellStart"/>
            <w:r w:rsidRPr="001E271B">
              <w:rPr>
                <w:rFonts w:asciiTheme="minorHAnsi" w:hAnsiTheme="minorHAnsi" w:cstheme="minorHAnsi"/>
                <w:sz w:val="22"/>
                <w:szCs w:val="22"/>
              </w:rPr>
              <w:t>closing</w:t>
            </w:r>
            <w:proofErr w:type="spellEnd"/>
            <w:r w:rsidRPr="001E271B">
              <w:rPr>
                <w:rFonts w:asciiTheme="minorHAnsi" w:hAnsiTheme="minorHAnsi" w:cstheme="minorHAnsi"/>
                <w:sz w:val="22"/>
                <w:szCs w:val="22"/>
              </w:rPr>
              <w:t xml:space="preserve"> », fermeture à clé et poignée en aluminium avec aération arrière, larg. 290mm * prof. 520 mm ;</w:t>
            </w:r>
          </w:p>
          <w:p w14:paraId="6439C12D"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 support clavier escamotable même finition que le dessus,</w:t>
            </w:r>
          </w:p>
          <w:p w14:paraId="16B4B9E9"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Tirette clavier en bois mélaminé ép. 19mm avec chants PVC 2mm, de dimensions larg. 600mm x prof. 350 mm, équipée d’une coulisse fixe sur un support métallique de hauteur 90 mm pliée en L, épaisseur 15/10 mm, avec pli écrasé. L’ensemble fixé sous le plan de travail. La tirette est dotée d’une butée à l’arrière de la tablette de haut. 30 mm plié en L, ép. 10/10mm, avec pli écrasé.</w:t>
            </w:r>
          </w:p>
          <w:p w14:paraId="2E4CDBF7" w14:textId="77777777" w:rsidR="00423AEF" w:rsidRPr="001E271B" w:rsidRDefault="00423AEF" w:rsidP="003B01A5">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Tolérance dimensionnelle : (±5%)</w:t>
            </w:r>
          </w:p>
        </w:tc>
      </w:tr>
    </w:tbl>
    <w:p w14:paraId="5B9A0250" w14:textId="77777777" w:rsidR="00423AEF" w:rsidRPr="001E271B" w:rsidRDefault="00423AEF" w:rsidP="00423AEF">
      <w:pPr>
        <w:rPr>
          <w:rFonts w:asciiTheme="minorHAnsi" w:hAnsiTheme="minorHAnsi" w:cstheme="minorHAnsi"/>
          <w:sz w:val="22"/>
          <w:szCs w:val="22"/>
        </w:rPr>
      </w:pPr>
    </w:p>
    <w:p w14:paraId="3E578B22" w14:textId="77777777" w:rsidR="00423AEF" w:rsidRPr="001E271B" w:rsidRDefault="00423AEF" w:rsidP="00423AEF">
      <w:pPr>
        <w:rPr>
          <w:rFonts w:asciiTheme="minorHAnsi" w:hAnsiTheme="minorHAnsi" w:cstheme="minorHAnsi"/>
          <w:sz w:val="22"/>
          <w:szCs w:val="22"/>
        </w:rPr>
      </w:pPr>
    </w:p>
    <w:p w14:paraId="3797F175" w14:textId="77777777" w:rsidR="00855250" w:rsidRPr="001E271B" w:rsidRDefault="00855250" w:rsidP="00612D18">
      <w:pPr>
        <w:rPr>
          <w:rFonts w:asciiTheme="minorHAnsi" w:hAnsiTheme="minorHAnsi" w:cstheme="minorHAnsi"/>
          <w:b/>
          <w:bCs/>
          <w:sz w:val="22"/>
          <w:szCs w:val="22"/>
        </w:rPr>
      </w:pPr>
    </w:p>
    <w:p w14:paraId="25EFD223" w14:textId="77777777" w:rsidR="00423AEF" w:rsidRPr="001E271B" w:rsidRDefault="00423AEF" w:rsidP="00423AEF">
      <w:pPr>
        <w:jc w:val="center"/>
        <w:rPr>
          <w:rFonts w:asciiTheme="minorHAnsi" w:hAnsiTheme="minorHAnsi" w:cstheme="minorHAnsi"/>
          <w:b/>
          <w:bCs/>
          <w:sz w:val="22"/>
          <w:szCs w:val="22"/>
        </w:rPr>
      </w:pPr>
    </w:p>
    <w:p w14:paraId="7C5D6180" w14:textId="77777777" w:rsidR="00423AEF" w:rsidRPr="002C1D19" w:rsidRDefault="00423AEF" w:rsidP="00423AEF">
      <w:pPr>
        <w:jc w:val="center"/>
        <w:rPr>
          <w:rFonts w:asciiTheme="minorHAnsi" w:hAnsiTheme="minorHAnsi" w:cstheme="minorHAnsi"/>
          <w:b/>
          <w:bCs/>
          <w:sz w:val="36"/>
          <w:szCs w:val="36"/>
        </w:rPr>
      </w:pPr>
      <w:r w:rsidRPr="002C1D19">
        <w:rPr>
          <w:rFonts w:asciiTheme="minorHAnsi" w:hAnsiTheme="minorHAnsi" w:cstheme="minorHAnsi"/>
          <w:b/>
          <w:bCs/>
          <w:sz w:val="36"/>
          <w:szCs w:val="36"/>
        </w:rPr>
        <w:t xml:space="preserve">Tableau de répartition : </w:t>
      </w:r>
    </w:p>
    <w:p w14:paraId="25727512" w14:textId="77777777" w:rsidR="00423AEF" w:rsidRPr="001E271B" w:rsidRDefault="00423AEF" w:rsidP="00423AEF">
      <w:pPr>
        <w:rPr>
          <w:rFonts w:asciiTheme="minorHAnsi" w:hAnsiTheme="minorHAnsi" w:cstheme="minorHAnsi"/>
          <w:sz w:val="22"/>
          <w:szCs w:val="22"/>
        </w:rPr>
      </w:pPr>
    </w:p>
    <w:tbl>
      <w:tblPr>
        <w:tblW w:w="9148" w:type="dxa"/>
        <w:jc w:val="center"/>
        <w:tblCellMar>
          <w:left w:w="70" w:type="dxa"/>
          <w:right w:w="70" w:type="dxa"/>
        </w:tblCellMar>
        <w:tblLook w:val="04A0" w:firstRow="1" w:lastRow="0" w:firstColumn="1" w:lastColumn="0" w:noHBand="0" w:noVBand="1"/>
      </w:tblPr>
      <w:tblGrid>
        <w:gridCol w:w="1917"/>
        <w:gridCol w:w="3697"/>
        <w:gridCol w:w="1928"/>
        <w:gridCol w:w="1606"/>
      </w:tblGrid>
      <w:tr w:rsidR="004F55D2" w:rsidRPr="001E271B" w14:paraId="376E0A06" w14:textId="77777777" w:rsidTr="004F55D2">
        <w:trPr>
          <w:trHeight w:val="911"/>
          <w:jc w:val="center"/>
        </w:trPr>
        <w:tc>
          <w:tcPr>
            <w:tcW w:w="1917" w:type="dxa"/>
            <w:tcBorders>
              <w:top w:val="single" w:sz="8" w:space="0" w:color="auto"/>
              <w:left w:val="single" w:sz="8" w:space="0" w:color="auto"/>
              <w:bottom w:val="single" w:sz="8" w:space="0" w:color="000000"/>
              <w:right w:val="single" w:sz="8" w:space="0" w:color="auto"/>
            </w:tcBorders>
            <w:shd w:val="clear" w:color="000000" w:fill="BFBFBF"/>
            <w:vAlign w:val="center"/>
            <w:hideMark/>
          </w:tcPr>
          <w:p w14:paraId="3301F9E6" w14:textId="77777777" w:rsidR="004F55D2" w:rsidRPr="001E271B" w:rsidRDefault="004F55D2"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t>Item N°</w:t>
            </w:r>
          </w:p>
        </w:tc>
        <w:tc>
          <w:tcPr>
            <w:tcW w:w="3697" w:type="dxa"/>
            <w:tcBorders>
              <w:top w:val="single" w:sz="8" w:space="0" w:color="auto"/>
              <w:left w:val="single" w:sz="8" w:space="0" w:color="auto"/>
              <w:bottom w:val="single" w:sz="8" w:space="0" w:color="000000"/>
              <w:right w:val="single" w:sz="8" w:space="0" w:color="auto"/>
            </w:tcBorders>
            <w:shd w:val="clear" w:color="000000" w:fill="BFBFBF"/>
            <w:vAlign w:val="center"/>
            <w:hideMark/>
          </w:tcPr>
          <w:p w14:paraId="6DDCB588" w14:textId="77777777" w:rsidR="004F55D2" w:rsidRPr="001E271B" w:rsidRDefault="004F55D2"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t>Désignations</w:t>
            </w:r>
          </w:p>
        </w:tc>
        <w:tc>
          <w:tcPr>
            <w:tcW w:w="1928" w:type="dxa"/>
            <w:tcBorders>
              <w:top w:val="single" w:sz="8" w:space="0" w:color="auto"/>
              <w:left w:val="single" w:sz="8" w:space="0" w:color="auto"/>
              <w:bottom w:val="single" w:sz="8" w:space="0" w:color="000000"/>
              <w:right w:val="single" w:sz="8" w:space="0" w:color="auto"/>
            </w:tcBorders>
            <w:shd w:val="clear" w:color="000000" w:fill="BFBFBF"/>
            <w:vAlign w:val="center"/>
            <w:hideMark/>
          </w:tcPr>
          <w:p w14:paraId="472D1F76" w14:textId="77777777" w:rsidR="004F55D2" w:rsidRPr="001E271B" w:rsidRDefault="004F55D2" w:rsidP="00423AEF">
            <w:pPr>
              <w:jc w:val="center"/>
              <w:rPr>
                <w:rFonts w:asciiTheme="minorHAnsi" w:hAnsiTheme="minorHAnsi" w:cstheme="minorHAnsi"/>
                <w:b/>
                <w:bCs/>
                <w:sz w:val="22"/>
                <w:szCs w:val="22"/>
              </w:rPr>
            </w:pPr>
            <w:r w:rsidRPr="001E271B">
              <w:rPr>
                <w:rFonts w:asciiTheme="minorHAnsi" w:hAnsiTheme="minorHAnsi" w:cstheme="minorHAnsi"/>
                <w:b/>
                <w:bCs/>
                <w:sz w:val="22"/>
                <w:szCs w:val="22"/>
              </w:rPr>
              <w:t>Unité</w:t>
            </w:r>
          </w:p>
        </w:tc>
        <w:tc>
          <w:tcPr>
            <w:tcW w:w="1606" w:type="dxa"/>
            <w:tcBorders>
              <w:top w:val="single" w:sz="8" w:space="0" w:color="auto"/>
              <w:left w:val="single" w:sz="8" w:space="0" w:color="auto"/>
              <w:bottom w:val="single" w:sz="4" w:space="0" w:color="auto"/>
              <w:right w:val="single" w:sz="8" w:space="0" w:color="auto"/>
            </w:tcBorders>
            <w:shd w:val="clear" w:color="000000" w:fill="BFBFBF"/>
            <w:vAlign w:val="center"/>
          </w:tcPr>
          <w:p w14:paraId="291CD1DA" w14:textId="5CDD0C1A" w:rsidR="004F55D2" w:rsidRPr="001E271B" w:rsidRDefault="004F55D2" w:rsidP="00F4489E">
            <w:pPr>
              <w:jc w:val="center"/>
              <w:rPr>
                <w:rFonts w:asciiTheme="minorHAnsi" w:hAnsiTheme="minorHAnsi" w:cstheme="minorHAnsi"/>
                <w:b/>
                <w:bCs/>
                <w:sz w:val="22"/>
                <w:szCs w:val="22"/>
              </w:rPr>
            </w:pPr>
            <w:r w:rsidRPr="001E271B">
              <w:rPr>
                <w:rFonts w:asciiTheme="minorHAnsi" w:hAnsiTheme="minorHAnsi" w:cstheme="minorHAnsi"/>
                <w:b/>
                <w:bCs/>
                <w:sz w:val="22"/>
                <w:szCs w:val="22"/>
              </w:rPr>
              <w:t xml:space="preserve">CMC </w:t>
            </w:r>
            <w:r>
              <w:rPr>
                <w:rFonts w:asciiTheme="minorHAnsi" w:hAnsiTheme="minorHAnsi" w:cstheme="minorHAnsi"/>
                <w:b/>
                <w:bCs/>
                <w:sz w:val="22"/>
                <w:szCs w:val="22"/>
              </w:rPr>
              <w:t>ERRACHIDIA</w:t>
            </w:r>
          </w:p>
        </w:tc>
      </w:tr>
      <w:tr w:rsidR="004F55D2" w:rsidRPr="001E271B" w14:paraId="1FB634AE"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13834EC4" w14:textId="515E1B00" w:rsidR="004F55D2" w:rsidRPr="001E271B" w:rsidRDefault="004F55D2" w:rsidP="004F55D2">
            <w:pPr>
              <w:jc w:val="center"/>
              <w:rPr>
                <w:rFonts w:asciiTheme="minorHAnsi" w:hAnsiTheme="minorHAnsi" w:cstheme="minorHAnsi"/>
                <w:sz w:val="22"/>
                <w:szCs w:val="22"/>
              </w:rPr>
            </w:pPr>
            <w:r w:rsidRPr="002B40B2">
              <w:t>1</w:t>
            </w:r>
          </w:p>
        </w:tc>
        <w:tc>
          <w:tcPr>
            <w:tcW w:w="3697" w:type="dxa"/>
            <w:tcBorders>
              <w:top w:val="nil"/>
              <w:left w:val="nil"/>
              <w:bottom w:val="single" w:sz="8" w:space="0" w:color="auto"/>
              <w:right w:val="single" w:sz="8" w:space="0" w:color="auto"/>
            </w:tcBorders>
            <w:shd w:val="clear" w:color="auto" w:fill="auto"/>
            <w:hideMark/>
          </w:tcPr>
          <w:p w14:paraId="2F716CBA" w14:textId="57FA1C1F" w:rsidR="004F55D2" w:rsidRPr="001E271B" w:rsidRDefault="004F55D2" w:rsidP="004F55D2">
            <w:pPr>
              <w:jc w:val="center"/>
              <w:rPr>
                <w:rFonts w:asciiTheme="minorHAnsi" w:hAnsiTheme="minorHAnsi" w:cstheme="minorHAnsi"/>
                <w:sz w:val="22"/>
                <w:szCs w:val="22"/>
              </w:rPr>
            </w:pPr>
            <w:r w:rsidRPr="002B40B2">
              <w:t>Table de cours</w:t>
            </w:r>
          </w:p>
        </w:tc>
        <w:tc>
          <w:tcPr>
            <w:tcW w:w="1928" w:type="dxa"/>
            <w:tcBorders>
              <w:top w:val="nil"/>
              <w:left w:val="nil"/>
              <w:bottom w:val="single" w:sz="8" w:space="0" w:color="auto"/>
              <w:right w:val="single" w:sz="8" w:space="0" w:color="auto"/>
            </w:tcBorders>
            <w:shd w:val="clear" w:color="auto" w:fill="auto"/>
            <w:noWrap/>
            <w:hideMark/>
          </w:tcPr>
          <w:p w14:paraId="2D64E5E7" w14:textId="2AAA6F94"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single" w:sz="4" w:space="0" w:color="auto"/>
              <w:left w:val="nil"/>
              <w:bottom w:val="single" w:sz="8" w:space="0" w:color="auto"/>
              <w:right w:val="single" w:sz="8" w:space="0" w:color="auto"/>
            </w:tcBorders>
          </w:tcPr>
          <w:p w14:paraId="12D48997" w14:textId="13CA4D58" w:rsidR="004F55D2" w:rsidRPr="00BA4DA3" w:rsidRDefault="004F55D2" w:rsidP="004F55D2">
            <w:pPr>
              <w:jc w:val="center"/>
              <w:rPr>
                <w:rFonts w:asciiTheme="minorHAnsi" w:hAnsiTheme="minorHAnsi" w:cstheme="minorHAnsi"/>
              </w:rPr>
            </w:pPr>
            <w:r w:rsidRPr="00403D67">
              <w:t>600</w:t>
            </w:r>
          </w:p>
        </w:tc>
      </w:tr>
      <w:tr w:rsidR="004F55D2" w:rsidRPr="001E271B" w14:paraId="7D55D754"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2C0FC31D" w14:textId="64C85631" w:rsidR="004F55D2" w:rsidRPr="001E271B" w:rsidRDefault="004F55D2" w:rsidP="004F55D2">
            <w:pPr>
              <w:jc w:val="center"/>
              <w:rPr>
                <w:rFonts w:asciiTheme="minorHAnsi" w:hAnsiTheme="minorHAnsi" w:cstheme="minorHAnsi"/>
                <w:sz w:val="22"/>
                <w:szCs w:val="22"/>
              </w:rPr>
            </w:pPr>
            <w:r w:rsidRPr="002B40B2">
              <w:t>2</w:t>
            </w:r>
          </w:p>
        </w:tc>
        <w:tc>
          <w:tcPr>
            <w:tcW w:w="3697" w:type="dxa"/>
            <w:tcBorders>
              <w:top w:val="nil"/>
              <w:left w:val="nil"/>
              <w:bottom w:val="single" w:sz="8" w:space="0" w:color="auto"/>
              <w:right w:val="single" w:sz="8" w:space="0" w:color="auto"/>
            </w:tcBorders>
            <w:shd w:val="clear" w:color="auto" w:fill="auto"/>
            <w:hideMark/>
          </w:tcPr>
          <w:p w14:paraId="73BD0972" w14:textId="27C39EA1" w:rsidR="004F55D2" w:rsidRPr="001E271B" w:rsidRDefault="004F55D2" w:rsidP="004F55D2">
            <w:pPr>
              <w:jc w:val="center"/>
              <w:rPr>
                <w:rFonts w:asciiTheme="minorHAnsi" w:hAnsiTheme="minorHAnsi" w:cstheme="minorHAnsi"/>
                <w:sz w:val="22"/>
                <w:szCs w:val="22"/>
              </w:rPr>
            </w:pPr>
            <w:r w:rsidRPr="002B40B2">
              <w:t>Chaise étudiant en luge</w:t>
            </w:r>
          </w:p>
        </w:tc>
        <w:tc>
          <w:tcPr>
            <w:tcW w:w="1928" w:type="dxa"/>
            <w:tcBorders>
              <w:top w:val="nil"/>
              <w:left w:val="nil"/>
              <w:bottom w:val="single" w:sz="8" w:space="0" w:color="auto"/>
              <w:right w:val="single" w:sz="8" w:space="0" w:color="auto"/>
            </w:tcBorders>
            <w:shd w:val="clear" w:color="auto" w:fill="auto"/>
            <w:noWrap/>
            <w:hideMark/>
          </w:tcPr>
          <w:p w14:paraId="3620596B" w14:textId="77383258"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12133338" w14:textId="24AA1EC9" w:rsidR="004F55D2" w:rsidRPr="00BA4DA3" w:rsidRDefault="004F55D2" w:rsidP="004F55D2">
            <w:pPr>
              <w:jc w:val="center"/>
              <w:rPr>
                <w:rFonts w:asciiTheme="minorHAnsi" w:hAnsiTheme="minorHAnsi" w:cstheme="minorHAnsi"/>
              </w:rPr>
            </w:pPr>
            <w:r w:rsidRPr="00403D67">
              <w:t>600</w:t>
            </w:r>
          </w:p>
        </w:tc>
      </w:tr>
      <w:tr w:rsidR="004F55D2" w:rsidRPr="001E271B" w14:paraId="122F55CD"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6132B5FD" w14:textId="440D0929" w:rsidR="004F55D2" w:rsidRPr="001E271B" w:rsidRDefault="004F55D2" w:rsidP="004F55D2">
            <w:pPr>
              <w:jc w:val="center"/>
              <w:rPr>
                <w:rFonts w:asciiTheme="minorHAnsi" w:hAnsiTheme="minorHAnsi" w:cstheme="minorHAnsi"/>
                <w:sz w:val="22"/>
                <w:szCs w:val="22"/>
              </w:rPr>
            </w:pPr>
            <w:r w:rsidRPr="002B40B2">
              <w:t>3</w:t>
            </w:r>
          </w:p>
        </w:tc>
        <w:tc>
          <w:tcPr>
            <w:tcW w:w="3697" w:type="dxa"/>
            <w:tcBorders>
              <w:top w:val="nil"/>
              <w:left w:val="nil"/>
              <w:bottom w:val="single" w:sz="8" w:space="0" w:color="auto"/>
              <w:right w:val="single" w:sz="8" w:space="0" w:color="auto"/>
            </w:tcBorders>
            <w:shd w:val="clear" w:color="auto" w:fill="auto"/>
            <w:hideMark/>
          </w:tcPr>
          <w:p w14:paraId="717C8A24" w14:textId="0939A2BD" w:rsidR="004F55D2" w:rsidRPr="001E271B" w:rsidRDefault="004F55D2" w:rsidP="004F55D2">
            <w:pPr>
              <w:jc w:val="center"/>
              <w:rPr>
                <w:rFonts w:asciiTheme="minorHAnsi" w:hAnsiTheme="minorHAnsi" w:cstheme="minorHAnsi"/>
                <w:sz w:val="22"/>
                <w:szCs w:val="22"/>
              </w:rPr>
            </w:pPr>
            <w:r w:rsidRPr="002B40B2">
              <w:t>Table informatique à écran extractible</w:t>
            </w:r>
          </w:p>
        </w:tc>
        <w:tc>
          <w:tcPr>
            <w:tcW w:w="1928" w:type="dxa"/>
            <w:tcBorders>
              <w:top w:val="nil"/>
              <w:left w:val="nil"/>
              <w:bottom w:val="single" w:sz="8" w:space="0" w:color="auto"/>
              <w:right w:val="single" w:sz="8" w:space="0" w:color="auto"/>
            </w:tcBorders>
            <w:shd w:val="clear" w:color="auto" w:fill="auto"/>
            <w:noWrap/>
            <w:hideMark/>
          </w:tcPr>
          <w:p w14:paraId="51CC821C" w14:textId="37CE9ADD"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2DA84FE7" w14:textId="1946C9AA" w:rsidR="004F55D2" w:rsidRPr="00BA4DA3" w:rsidRDefault="004F55D2" w:rsidP="004F55D2">
            <w:pPr>
              <w:jc w:val="center"/>
              <w:rPr>
                <w:rFonts w:asciiTheme="minorHAnsi" w:hAnsiTheme="minorHAnsi" w:cstheme="minorHAnsi"/>
              </w:rPr>
            </w:pPr>
            <w:r w:rsidRPr="00403D67">
              <w:t>40</w:t>
            </w:r>
          </w:p>
        </w:tc>
      </w:tr>
      <w:tr w:rsidR="004F55D2" w:rsidRPr="001E271B" w14:paraId="63E2D19F"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3CFB4C6D" w14:textId="6BF8FA6B" w:rsidR="004F55D2" w:rsidRPr="001E271B" w:rsidRDefault="004F55D2" w:rsidP="004F55D2">
            <w:pPr>
              <w:jc w:val="center"/>
              <w:rPr>
                <w:rFonts w:asciiTheme="minorHAnsi" w:hAnsiTheme="minorHAnsi" w:cstheme="minorHAnsi"/>
                <w:sz w:val="22"/>
                <w:szCs w:val="22"/>
              </w:rPr>
            </w:pPr>
            <w:r w:rsidRPr="002B40B2">
              <w:t>4</w:t>
            </w:r>
          </w:p>
        </w:tc>
        <w:tc>
          <w:tcPr>
            <w:tcW w:w="3697" w:type="dxa"/>
            <w:tcBorders>
              <w:top w:val="nil"/>
              <w:left w:val="nil"/>
              <w:bottom w:val="single" w:sz="8" w:space="0" w:color="auto"/>
              <w:right w:val="single" w:sz="8" w:space="0" w:color="auto"/>
            </w:tcBorders>
            <w:shd w:val="clear" w:color="auto" w:fill="auto"/>
            <w:hideMark/>
          </w:tcPr>
          <w:p w14:paraId="0FAFB8DC" w14:textId="5C8DECDC" w:rsidR="004F55D2" w:rsidRPr="001E271B" w:rsidRDefault="004F55D2" w:rsidP="004F55D2">
            <w:pPr>
              <w:jc w:val="center"/>
              <w:rPr>
                <w:rFonts w:asciiTheme="minorHAnsi" w:hAnsiTheme="minorHAnsi" w:cstheme="minorHAnsi"/>
                <w:sz w:val="22"/>
                <w:szCs w:val="22"/>
              </w:rPr>
            </w:pPr>
            <w:r w:rsidRPr="002B40B2">
              <w:t>Table numérique</w:t>
            </w:r>
          </w:p>
        </w:tc>
        <w:tc>
          <w:tcPr>
            <w:tcW w:w="1928" w:type="dxa"/>
            <w:tcBorders>
              <w:top w:val="nil"/>
              <w:left w:val="nil"/>
              <w:bottom w:val="single" w:sz="8" w:space="0" w:color="auto"/>
              <w:right w:val="single" w:sz="8" w:space="0" w:color="auto"/>
            </w:tcBorders>
            <w:shd w:val="clear" w:color="auto" w:fill="auto"/>
            <w:noWrap/>
            <w:hideMark/>
          </w:tcPr>
          <w:p w14:paraId="6353796E" w14:textId="5292B491"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146662EE" w14:textId="35DFCADB" w:rsidR="004F55D2" w:rsidRPr="00BA4DA3" w:rsidRDefault="004F55D2" w:rsidP="004F55D2">
            <w:pPr>
              <w:jc w:val="center"/>
              <w:rPr>
                <w:rFonts w:asciiTheme="minorHAnsi" w:hAnsiTheme="minorHAnsi" w:cstheme="minorHAnsi"/>
              </w:rPr>
            </w:pPr>
            <w:r w:rsidRPr="00403D67">
              <w:t>320</w:t>
            </w:r>
          </w:p>
        </w:tc>
      </w:tr>
      <w:tr w:rsidR="004F55D2" w:rsidRPr="001E271B" w14:paraId="0A9AD241"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0F90BAE6" w14:textId="60F94591" w:rsidR="004F55D2" w:rsidRPr="001E271B" w:rsidRDefault="004F55D2" w:rsidP="004F55D2">
            <w:pPr>
              <w:jc w:val="center"/>
              <w:rPr>
                <w:rFonts w:asciiTheme="minorHAnsi" w:hAnsiTheme="minorHAnsi" w:cstheme="minorHAnsi"/>
                <w:sz w:val="22"/>
                <w:szCs w:val="22"/>
              </w:rPr>
            </w:pPr>
            <w:r w:rsidRPr="002B40B2">
              <w:t>5</w:t>
            </w:r>
          </w:p>
        </w:tc>
        <w:tc>
          <w:tcPr>
            <w:tcW w:w="3697" w:type="dxa"/>
            <w:tcBorders>
              <w:top w:val="nil"/>
              <w:left w:val="nil"/>
              <w:bottom w:val="single" w:sz="8" w:space="0" w:color="auto"/>
              <w:right w:val="single" w:sz="8" w:space="0" w:color="auto"/>
            </w:tcBorders>
            <w:shd w:val="clear" w:color="auto" w:fill="auto"/>
            <w:hideMark/>
          </w:tcPr>
          <w:p w14:paraId="3E5EBFE1" w14:textId="44892E7D" w:rsidR="004F55D2" w:rsidRPr="001E271B" w:rsidRDefault="004F55D2" w:rsidP="004F55D2">
            <w:pPr>
              <w:jc w:val="center"/>
              <w:rPr>
                <w:rFonts w:asciiTheme="minorHAnsi" w:hAnsiTheme="minorHAnsi" w:cstheme="minorHAnsi"/>
                <w:sz w:val="22"/>
                <w:szCs w:val="22"/>
              </w:rPr>
            </w:pPr>
            <w:r w:rsidRPr="002B40B2">
              <w:t>Chaise étudiant sur roues</w:t>
            </w:r>
          </w:p>
        </w:tc>
        <w:tc>
          <w:tcPr>
            <w:tcW w:w="1928" w:type="dxa"/>
            <w:tcBorders>
              <w:top w:val="nil"/>
              <w:left w:val="nil"/>
              <w:bottom w:val="single" w:sz="8" w:space="0" w:color="auto"/>
              <w:right w:val="single" w:sz="8" w:space="0" w:color="auto"/>
            </w:tcBorders>
            <w:shd w:val="clear" w:color="auto" w:fill="auto"/>
            <w:noWrap/>
            <w:hideMark/>
          </w:tcPr>
          <w:p w14:paraId="53F3E8AA" w14:textId="0E8F4578"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4F319800" w14:textId="7C0F7DAE" w:rsidR="004F55D2" w:rsidRPr="00BA4DA3" w:rsidRDefault="004F55D2" w:rsidP="004F55D2">
            <w:pPr>
              <w:jc w:val="center"/>
              <w:rPr>
                <w:rFonts w:asciiTheme="minorHAnsi" w:hAnsiTheme="minorHAnsi" w:cstheme="minorHAnsi"/>
                <w:highlight w:val="yellow"/>
              </w:rPr>
            </w:pPr>
            <w:r w:rsidRPr="00403D67">
              <w:t>360</w:t>
            </w:r>
          </w:p>
        </w:tc>
      </w:tr>
      <w:tr w:rsidR="004F55D2" w:rsidRPr="001E271B" w14:paraId="2898F18E"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7080C3DA" w14:textId="4910967A" w:rsidR="004F55D2" w:rsidRPr="001E271B" w:rsidRDefault="004F55D2" w:rsidP="004F55D2">
            <w:pPr>
              <w:jc w:val="center"/>
              <w:rPr>
                <w:rFonts w:asciiTheme="minorHAnsi" w:hAnsiTheme="minorHAnsi" w:cstheme="minorHAnsi"/>
                <w:sz w:val="22"/>
                <w:szCs w:val="22"/>
              </w:rPr>
            </w:pPr>
            <w:r w:rsidRPr="002B40B2">
              <w:t>6</w:t>
            </w:r>
          </w:p>
        </w:tc>
        <w:tc>
          <w:tcPr>
            <w:tcW w:w="3697" w:type="dxa"/>
            <w:tcBorders>
              <w:top w:val="nil"/>
              <w:left w:val="nil"/>
              <w:bottom w:val="single" w:sz="8" w:space="0" w:color="auto"/>
              <w:right w:val="single" w:sz="8" w:space="0" w:color="auto"/>
            </w:tcBorders>
            <w:shd w:val="clear" w:color="auto" w:fill="auto"/>
            <w:hideMark/>
          </w:tcPr>
          <w:p w14:paraId="16E683E6" w14:textId="1BD5EF33" w:rsidR="004F55D2" w:rsidRPr="001E271B" w:rsidRDefault="004F55D2" w:rsidP="004F55D2">
            <w:pPr>
              <w:jc w:val="center"/>
              <w:rPr>
                <w:rFonts w:asciiTheme="minorHAnsi" w:hAnsiTheme="minorHAnsi" w:cstheme="minorHAnsi"/>
                <w:sz w:val="22"/>
                <w:szCs w:val="22"/>
              </w:rPr>
            </w:pPr>
            <w:r w:rsidRPr="002B40B2">
              <w:t xml:space="preserve">Chaise sur roulettes avec tablette  </w:t>
            </w:r>
          </w:p>
        </w:tc>
        <w:tc>
          <w:tcPr>
            <w:tcW w:w="1928" w:type="dxa"/>
            <w:tcBorders>
              <w:top w:val="nil"/>
              <w:left w:val="nil"/>
              <w:bottom w:val="single" w:sz="8" w:space="0" w:color="auto"/>
              <w:right w:val="single" w:sz="8" w:space="0" w:color="auto"/>
            </w:tcBorders>
            <w:shd w:val="clear" w:color="auto" w:fill="auto"/>
            <w:noWrap/>
            <w:hideMark/>
          </w:tcPr>
          <w:p w14:paraId="245ED238" w14:textId="13263FF6"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64B362A4" w14:textId="61110EFA" w:rsidR="004F55D2" w:rsidRPr="00BA4DA3" w:rsidRDefault="004F55D2" w:rsidP="004F55D2">
            <w:pPr>
              <w:jc w:val="center"/>
              <w:rPr>
                <w:rFonts w:asciiTheme="minorHAnsi" w:hAnsiTheme="minorHAnsi" w:cstheme="minorHAnsi"/>
              </w:rPr>
            </w:pPr>
            <w:r w:rsidRPr="00403D67">
              <w:t>80</w:t>
            </w:r>
          </w:p>
        </w:tc>
      </w:tr>
      <w:tr w:rsidR="004F55D2" w:rsidRPr="001E271B" w14:paraId="19645946"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0E77A6EF" w14:textId="2650C897" w:rsidR="004F55D2" w:rsidRPr="001E271B" w:rsidRDefault="004F55D2" w:rsidP="004F55D2">
            <w:pPr>
              <w:jc w:val="center"/>
              <w:rPr>
                <w:rFonts w:asciiTheme="minorHAnsi" w:hAnsiTheme="minorHAnsi" w:cstheme="minorHAnsi"/>
                <w:sz w:val="22"/>
                <w:szCs w:val="22"/>
              </w:rPr>
            </w:pPr>
            <w:r w:rsidRPr="002B40B2">
              <w:t>7</w:t>
            </w:r>
          </w:p>
        </w:tc>
        <w:tc>
          <w:tcPr>
            <w:tcW w:w="3697" w:type="dxa"/>
            <w:tcBorders>
              <w:top w:val="nil"/>
              <w:left w:val="nil"/>
              <w:bottom w:val="single" w:sz="8" w:space="0" w:color="auto"/>
              <w:right w:val="single" w:sz="8" w:space="0" w:color="auto"/>
            </w:tcBorders>
            <w:shd w:val="clear" w:color="auto" w:fill="auto"/>
            <w:hideMark/>
          </w:tcPr>
          <w:p w14:paraId="1F4BEA34" w14:textId="2AA96A71" w:rsidR="004F55D2" w:rsidRPr="001E271B" w:rsidRDefault="004F55D2" w:rsidP="004F55D2">
            <w:pPr>
              <w:jc w:val="center"/>
              <w:rPr>
                <w:rFonts w:asciiTheme="minorHAnsi" w:hAnsiTheme="minorHAnsi" w:cstheme="minorHAnsi"/>
                <w:sz w:val="22"/>
                <w:szCs w:val="22"/>
              </w:rPr>
            </w:pPr>
            <w:r w:rsidRPr="002B40B2">
              <w:t>Tableau blanc central</w:t>
            </w:r>
          </w:p>
        </w:tc>
        <w:tc>
          <w:tcPr>
            <w:tcW w:w="1928" w:type="dxa"/>
            <w:tcBorders>
              <w:top w:val="nil"/>
              <w:left w:val="nil"/>
              <w:bottom w:val="single" w:sz="8" w:space="0" w:color="auto"/>
              <w:right w:val="single" w:sz="8" w:space="0" w:color="auto"/>
            </w:tcBorders>
            <w:shd w:val="clear" w:color="auto" w:fill="auto"/>
            <w:noWrap/>
            <w:hideMark/>
          </w:tcPr>
          <w:p w14:paraId="3E649C64" w14:textId="091F1CB1"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34D07774" w14:textId="38120483" w:rsidR="004F55D2" w:rsidRPr="00BA4DA3" w:rsidRDefault="004F55D2" w:rsidP="004F55D2">
            <w:pPr>
              <w:jc w:val="center"/>
              <w:rPr>
                <w:rFonts w:asciiTheme="minorHAnsi" w:hAnsiTheme="minorHAnsi" w:cstheme="minorHAnsi"/>
              </w:rPr>
            </w:pPr>
            <w:r w:rsidRPr="00403D67">
              <w:t>55</w:t>
            </w:r>
          </w:p>
        </w:tc>
      </w:tr>
      <w:tr w:rsidR="004F55D2" w:rsidRPr="001E271B" w14:paraId="6D0F8C60"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39C19172" w14:textId="1EB162C6" w:rsidR="004F55D2" w:rsidRPr="001E271B" w:rsidRDefault="004F55D2" w:rsidP="004F55D2">
            <w:pPr>
              <w:jc w:val="center"/>
              <w:rPr>
                <w:rFonts w:asciiTheme="minorHAnsi" w:hAnsiTheme="minorHAnsi" w:cstheme="minorHAnsi"/>
                <w:sz w:val="22"/>
                <w:szCs w:val="22"/>
              </w:rPr>
            </w:pPr>
            <w:r w:rsidRPr="002B40B2">
              <w:t>8</w:t>
            </w:r>
          </w:p>
        </w:tc>
        <w:tc>
          <w:tcPr>
            <w:tcW w:w="3697" w:type="dxa"/>
            <w:tcBorders>
              <w:top w:val="nil"/>
              <w:left w:val="nil"/>
              <w:bottom w:val="single" w:sz="8" w:space="0" w:color="auto"/>
              <w:right w:val="single" w:sz="8" w:space="0" w:color="auto"/>
            </w:tcBorders>
            <w:shd w:val="clear" w:color="auto" w:fill="auto"/>
            <w:hideMark/>
          </w:tcPr>
          <w:p w14:paraId="51F59309" w14:textId="75372308" w:rsidR="004F55D2" w:rsidRPr="001E271B" w:rsidRDefault="004F55D2" w:rsidP="004F55D2">
            <w:pPr>
              <w:jc w:val="center"/>
              <w:rPr>
                <w:rFonts w:asciiTheme="minorHAnsi" w:hAnsiTheme="minorHAnsi" w:cstheme="minorHAnsi"/>
                <w:sz w:val="22"/>
                <w:szCs w:val="22"/>
              </w:rPr>
            </w:pPr>
            <w:r w:rsidRPr="002B40B2">
              <w:t>Tableau blanc latéral</w:t>
            </w:r>
          </w:p>
        </w:tc>
        <w:tc>
          <w:tcPr>
            <w:tcW w:w="1928" w:type="dxa"/>
            <w:tcBorders>
              <w:top w:val="nil"/>
              <w:left w:val="nil"/>
              <w:bottom w:val="single" w:sz="8" w:space="0" w:color="auto"/>
              <w:right w:val="single" w:sz="8" w:space="0" w:color="auto"/>
            </w:tcBorders>
            <w:shd w:val="clear" w:color="auto" w:fill="auto"/>
            <w:noWrap/>
            <w:hideMark/>
          </w:tcPr>
          <w:p w14:paraId="5516AB31" w14:textId="60DC74BC"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61B2585B" w14:textId="13570DE6" w:rsidR="004F55D2" w:rsidRPr="00BA4DA3" w:rsidRDefault="004F55D2" w:rsidP="004F55D2">
            <w:pPr>
              <w:jc w:val="center"/>
              <w:rPr>
                <w:rFonts w:asciiTheme="minorHAnsi" w:hAnsiTheme="minorHAnsi" w:cstheme="minorHAnsi"/>
              </w:rPr>
            </w:pPr>
            <w:r w:rsidRPr="00403D67">
              <w:t>19</w:t>
            </w:r>
          </w:p>
        </w:tc>
      </w:tr>
      <w:tr w:rsidR="004F55D2" w:rsidRPr="001E271B" w14:paraId="0C3F281D" w14:textId="77777777" w:rsidTr="004F55D2">
        <w:trPr>
          <w:trHeight w:val="609"/>
          <w:jc w:val="center"/>
        </w:trPr>
        <w:tc>
          <w:tcPr>
            <w:tcW w:w="1917" w:type="dxa"/>
            <w:tcBorders>
              <w:top w:val="nil"/>
              <w:left w:val="single" w:sz="8" w:space="0" w:color="auto"/>
              <w:bottom w:val="single" w:sz="4" w:space="0" w:color="auto"/>
              <w:right w:val="single" w:sz="8" w:space="0" w:color="auto"/>
            </w:tcBorders>
            <w:shd w:val="clear" w:color="auto" w:fill="auto"/>
          </w:tcPr>
          <w:p w14:paraId="088933B1" w14:textId="43EA7C50" w:rsidR="004F55D2" w:rsidRPr="001E271B" w:rsidRDefault="004F55D2" w:rsidP="004F55D2">
            <w:pPr>
              <w:jc w:val="center"/>
              <w:rPr>
                <w:rFonts w:asciiTheme="minorHAnsi" w:hAnsiTheme="minorHAnsi" w:cstheme="minorHAnsi"/>
                <w:sz w:val="22"/>
                <w:szCs w:val="22"/>
              </w:rPr>
            </w:pPr>
            <w:r w:rsidRPr="002B40B2">
              <w:t>9</w:t>
            </w:r>
          </w:p>
        </w:tc>
        <w:tc>
          <w:tcPr>
            <w:tcW w:w="3697" w:type="dxa"/>
            <w:tcBorders>
              <w:top w:val="nil"/>
              <w:left w:val="nil"/>
              <w:bottom w:val="single" w:sz="4" w:space="0" w:color="auto"/>
              <w:right w:val="single" w:sz="8" w:space="0" w:color="auto"/>
            </w:tcBorders>
            <w:shd w:val="clear" w:color="auto" w:fill="auto"/>
            <w:hideMark/>
          </w:tcPr>
          <w:p w14:paraId="1290C7AC" w14:textId="198EF359" w:rsidR="004F55D2" w:rsidRPr="001E271B" w:rsidRDefault="004F55D2" w:rsidP="004F55D2">
            <w:pPr>
              <w:jc w:val="center"/>
              <w:rPr>
                <w:rFonts w:asciiTheme="minorHAnsi" w:hAnsiTheme="minorHAnsi" w:cstheme="minorHAnsi"/>
                <w:sz w:val="22"/>
                <w:szCs w:val="22"/>
              </w:rPr>
            </w:pPr>
            <w:r w:rsidRPr="002B40B2">
              <w:t>Tableau pivotant mobile écritoire ‘Type 1’</w:t>
            </w:r>
          </w:p>
        </w:tc>
        <w:tc>
          <w:tcPr>
            <w:tcW w:w="1928" w:type="dxa"/>
            <w:tcBorders>
              <w:top w:val="nil"/>
              <w:left w:val="nil"/>
              <w:bottom w:val="single" w:sz="4" w:space="0" w:color="auto"/>
              <w:right w:val="single" w:sz="8" w:space="0" w:color="auto"/>
            </w:tcBorders>
            <w:shd w:val="clear" w:color="auto" w:fill="auto"/>
            <w:noWrap/>
            <w:hideMark/>
          </w:tcPr>
          <w:p w14:paraId="5748D811" w14:textId="3B8C04FD"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4" w:space="0" w:color="auto"/>
              <w:right w:val="single" w:sz="8" w:space="0" w:color="auto"/>
            </w:tcBorders>
          </w:tcPr>
          <w:p w14:paraId="2095E210" w14:textId="25E331C8" w:rsidR="004F55D2" w:rsidRPr="00BA4DA3" w:rsidRDefault="004F55D2" w:rsidP="004F55D2">
            <w:pPr>
              <w:jc w:val="center"/>
              <w:rPr>
                <w:rFonts w:asciiTheme="minorHAnsi" w:hAnsiTheme="minorHAnsi" w:cstheme="minorHAnsi"/>
              </w:rPr>
            </w:pPr>
            <w:r w:rsidRPr="00403D67">
              <w:t>1</w:t>
            </w:r>
          </w:p>
        </w:tc>
      </w:tr>
      <w:tr w:rsidR="004F55D2" w:rsidRPr="001E271B" w14:paraId="31E78E3A" w14:textId="77777777" w:rsidTr="004F55D2">
        <w:trPr>
          <w:trHeight w:val="609"/>
          <w:jc w:val="center"/>
        </w:trPr>
        <w:tc>
          <w:tcPr>
            <w:tcW w:w="1917" w:type="dxa"/>
            <w:tcBorders>
              <w:top w:val="single" w:sz="4" w:space="0" w:color="auto"/>
              <w:left w:val="single" w:sz="8" w:space="0" w:color="auto"/>
              <w:bottom w:val="single" w:sz="8" w:space="0" w:color="auto"/>
              <w:right w:val="single" w:sz="8" w:space="0" w:color="auto"/>
            </w:tcBorders>
            <w:shd w:val="clear" w:color="auto" w:fill="auto"/>
          </w:tcPr>
          <w:p w14:paraId="6DF29CA0" w14:textId="496B4221" w:rsidR="004F55D2" w:rsidRPr="001E271B" w:rsidRDefault="004F55D2" w:rsidP="004F55D2">
            <w:pPr>
              <w:jc w:val="center"/>
              <w:rPr>
                <w:rFonts w:asciiTheme="minorHAnsi" w:hAnsiTheme="minorHAnsi" w:cstheme="minorHAnsi"/>
                <w:sz w:val="22"/>
                <w:szCs w:val="22"/>
              </w:rPr>
            </w:pPr>
            <w:r w:rsidRPr="002B40B2">
              <w:t>10</w:t>
            </w:r>
          </w:p>
        </w:tc>
        <w:tc>
          <w:tcPr>
            <w:tcW w:w="3697" w:type="dxa"/>
            <w:tcBorders>
              <w:top w:val="single" w:sz="4" w:space="0" w:color="auto"/>
              <w:left w:val="nil"/>
              <w:bottom w:val="single" w:sz="8" w:space="0" w:color="auto"/>
              <w:right w:val="single" w:sz="8" w:space="0" w:color="auto"/>
            </w:tcBorders>
            <w:shd w:val="clear" w:color="auto" w:fill="auto"/>
            <w:hideMark/>
          </w:tcPr>
          <w:p w14:paraId="0F6F99E4" w14:textId="2793A93E" w:rsidR="004F55D2" w:rsidRPr="001E271B" w:rsidRDefault="004F55D2" w:rsidP="004F55D2">
            <w:pPr>
              <w:jc w:val="center"/>
              <w:rPr>
                <w:rFonts w:asciiTheme="minorHAnsi" w:hAnsiTheme="minorHAnsi" w:cstheme="minorHAnsi"/>
                <w:sz w:val="22"/>
                <w:szCs w:val="22"/>
              </w:rPr>
            </w:pPr>
            <w:r w:rsidRPr="002B40B2">
              <w:t>Tableau pivotant mobile écritoire ‘Type 2’</w:t>
            </w:r>
          </w:p>
        </w:tc>
        <w:tc>
          <w:tcPr>
            <w:tcW w:w="1928" w:type="dxa"/>
            <w:tcBorders>
              <w:top w:val="single" w:sz="4" w:space="0" w:color="auto"/>
              <w:left w:val="nil"/>
              <w:bottom w:val="single" w:sz="8" w:space="0" w:color="auto"/>
              <w:right w:val="single" w:sz="8" w:space="0" w:color="auto"/>
            </w:tcBorders>
            <w:shd w:val="clear" w:color="auto" w:fill="auto"/>
            <w:noWrap/>
            <w:hideMark/>
          </w:tcPr>
          <w:p w14:paraId="476F8BBB" w14:textId="650AF64E"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single" w:sz="4" w:space="0" w:color="auto"/>
              <w:left w:val="nil"/>
              <w:bottom w:val="single" w:sz="8" w:space="0" w:color="auto"/>
              <w:right w:val="single" w:sz="8" w:space="0" w:color="auto"/>
            </w:tcBorders>
          </w:tcPr>
          <w:p w14:paraId="1D505EDA" w14:textId="5D09EC96" w:rsidR="004F55D2" w:rsidRPr="00BA4DA3" w:rsidRDefault="004F55D2" w:rsidP="004F55D2">
            <w:pPr>
              <w:jc w:val="center"/>
              <w:rPr>
                <w:rFonts w:asciiTheme="minorHAnsi" w:hAnsiTheme="minorHAnsi" w:cstheme="minorHAnsi"/>
              </w:rPr>
            </w:pPr>
            <w:r w:rsidRPr="00403D67">
              <w:t>12</w:t>
            </w:r>
          </w:p>
        </w:tc>
      </w:tr>
      <w:tr w:rsidR="004F55D2" w:rsidRPr="001E271B" w14:paraId="32C6147D" w14:textId="77777777" w:rsidTr="004F55D2">
        <w:trPr>
          <w:trHeight w:val="609"/>
          <w:jc w:val="center"/>
        </w:trPr>
        <w:tc>
          <w:tcPr>
            <w:tcW w:w="1917" w:type="dxa"/>
            <w:tcBorders>
              <w:top w:val="nil"/>
              <w:left w:val="single" w:sz="8" w:space="0" w:color="auto"/>
              <w:bottom w:val="single" w:sz="8" w:space="0" w:color="auto"/>
              <w:right w:val="single" w:sz="8" w:space="0" w:color="auto"/>
            </w:tcBorders>
            <w:shd w:val="clear" w:color="auto" w:fill="auto"/>
          </w:tcPr>
          <w:p w14:paraId="1B4815AC" w14:textId="07BA7877" w:rsidR="004F55D2" w:rsidRPr="001E271B" w:rsidRDefault="004F55D2" w:rsidP="004F55D2">
            <w:pPr>
              <w:jc w:val="center"/>
              <w:rPr>
                <w:rFonts w:asciiTheme="minorHAnsi" w:hAnsiTheme="minorHAnsi" w:cstheme="minorHAnsi"/>
                <w:sz w:val="22"/>
                <w:szCs w:val="22"/>
              </w:rPr>
            </w:pPr>
            <w:r w:rsidRPr="002B40B2">
              <w:t>11</w:t>
            </w:r>
          </w:p>
        </w:tc>
        <w:tc>
          <w:tcPr>
            <w:tcW w:w="3697" w:type="dxa"/>
            <w:tcBorders>
              <w:top w:val="nil"/>
              <w:left w:val="nil"/>
              <w:bottom w:val="single" w:sz="8" w:space="0" w:color="auto"/>
              <w:right w:val="single" w:sz="8" w:space="0" w:color="auto"/>
            </w:tcBorders>
            <w:shd w:val="clear" w:color="auto" w:fill="auto"/>
            <w:hideMark/>
          </w:tcPr>
          <w:p w14:paraId="37742FB7" w14:textId="40E597A2" w:rsidR="004F55D2" w:rsidRPr="001E271B" w:rsidRDefault="004F55D2" w:rsidP="004F55D2">
            <w:pPr>
              <w:jc w:val="center"/>
              <w:rPr>
                <w:rFonts w:asciiTheme="minorHAnsi" w:hAnsiTheme="minorHAnsi" w:cstheme="minorHAnsi"/>
                <w:sz w:val="22"/>
                <w:szCs w:val="22"/>
              </w:rPr>
            </w:pPr>
            <w:r w:rsidRPr="002B40B2">
              <w:t>Marguerite 4 place</w:t>
            </w:r>
          </w:p>
        </w:tc>
        <w:tc>
          <w:tcPr>
            <w:tcW w:w="1928" w:type="dxa"/>
            <w:tcBorders>
              <w:top w:val="nil"/>
              <w:left w:val="nil"/>
              <w:bottom w:val="single" w:sz="8" w:space="0" w:color="auto"/>
              <w:right w:val="single" w:sz="8" w:space="0" w:color="auto"/>
            </w:tcBorders>
            <w:shd w:val="clear" w:color="auto" w:fill="auto"/>
            <w:noWrap/>
            <w:hideMark/>
          </w:tcPr>
          <w:p w14:paraId="7F575D36" w14:textId="18F73D68" w:rsidR="004F55D2" w:rsidRPr="001E271B" w:rsidRDefault="004F55D2" w:rsidP="004F55D2">
            <w:pPr>
              <w:jc w:val="center"/>
              <w:rPr>
                <w:rFonts w:asciiTheme="minorHAnsi" w:hAnsiTheme="minorHAnsi" w:cstheme="minorHAnsi"/>
                <w:sz w:val="22"/>
                <w:szCs w:val="22"/>
              </w:rPr>
            </w:pPr>
            <w:r w:rsidRPr="002B40B2">
              <w:t>U</w:t>
            </w:r>
          </w:p>
        </w:tc>
        <w:tc>
          <w:tcPr>
            <w:tcW w:w="1606" w:type="dxa"/>
            <w:tcBorders>
              <w:top w:val="nil"/>
              <w:left w:val="nil"/>
              <w:bottom w:val="single" w:sz="8" w:space="0" w:color="auto"/>
              <w:right w:val="single" w:sz="8" w:space="0" w:color="auto"/>
            </w:tcBorders>
          </w:tcPr>
          <w:p w14:paraId="559FE9BC" w14:textId="29F75858" w:rsidR="004F55D2" w:rsidRPr="00BA4DA3" w:rsidRDefault="004F55D2" w:rsidP="004F55D2">
            <w:pPr>
              <w:jc w:val="center"/>
              <w:rPr>
                <w:rFonts w:asciiTheme="minorHAnsi" w:hAnsiTheme="minorHAnsi" w:cstheme="minorHAnsi"/>
              </w:rPr>
            </w:pPr>
            <w:r w:rsidRPr="00403D67">
              <w:t>5</w:t>
            </w:r>
          </w:p>
        </w:tc>
      </w:tr>
    </w:tbl>
    <w:p w14:paraId="320E6AE6" w14:textId="29A7D140" w:rsidR="00423AEF" w:rsidRPr="001E271B" w:rsidRDefault="00423AEF" w:rsidP="00423AEF">
      <w:pPr>
        <w:rPr>
          <w:rFonts w:asciiTheme="minorHAnsi" w:hAnsiTheme="minorHAnsi" w:cstheme="minorHAnsi"/>
          <w:sz w:val="22"/>
          <w:szCs w:val="22"/>
        </w:rPr>
      </w:pPr>
    </w:p>
    <w:p w14:paraId="1E6AAA34" w14:textId="4785CB5D" w:rsidR="00D2747C" w:rsidRPr="00855250" w:rsidRDefault="00D2747C" w:rsidP="00423AEF">
      <w:pPr>
        <w:rPr>
          <w:rFonts w:asciiTheme="minorHAnsi" w:hAnsiTheme="minorHAnsi" w:cstheme="minorHAnsi"/>
          <w:sz w:val="32"/>
          <w:szCs w:val="32"/>
        </w:rPr>
      </w:pPr>
    </w:p>
    <w:p w14:paraId="04483F90" w14:textId="275DD04D" w:rsidR="00423AEF" w:rsidRDefault="00423AEF" w:rsidP="00640BE0">
      <w:pPr>
        <w:pStyle w:val="BodyText21"/>
        <w:numPr>
          <w:ilvl w:val="0"/>
          <w:numId w:val="23"/>
        </w:numPr>
        <w:tabs>
          <w:tab w:val="left" w:pos="4320"/>
        </w:tabs>
        <w:spacing w:line="276" w:lineRule="auto"/>
        <w:jc w:val="left"/>
        <w:rPr>
          <w:rFonts w:asciiTheme="minorHAnsi" w:hAnsiTheme="minorHAnsi" w:cstheme="minorHAnsi"/>
          <w:bCs/>
          <w:sz w:val="32"/>
          <w:szCs w:val="32"/>
        </w:rPr>
      </w:pPr>
      <w:r w:rsidRPr="00855250">
        <w:rPr>
          <w:rFonts w:asciiTheme="minorHAnsi" w:hAnsiTheme="minorHAnsi" w:cstheme="minorHAnsi"/>
          <w:bCs/>
          <w:sz w:val="32"/>
          <w:szCs w:val="32"/>
        </w:rPr>
        <w:t>LOT 2 : Mobilier de bureau et espaces communs</w:t>
      </w:r>
    </w:p>
    <w:p w14:paraId="7F99051C" w14:textId="2679400F" w:rsidR="00423AEF" w:rsidRPr="001E271B" w:rsidRDefault="00423AEF" w:rsidP="00032937">
      <w:pPr>
        <w:pStyle w:val="BodyText21"/>
        <w:tabs>
          <w:tab w:val="left" w:pos="4320"/>
        </w:tabs>
        <w:spacing w:line="276" w:lineRule="auto"/>
        <w:ind w:left="0"/>
        <w:jc w:val="left"/>
        <w:rPr>
          <w:rFonts w:asciiTheme="minorHAnsi" w:hAnsiTheme="minorHAnsi" w:cstheme="minorHAnsi"/>
          <w:bCs/>
          <w:sz w:val="22"/>
          <w:szCs w:val="22"/>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364"/>
      </w:tblGrid>
      <w:tr w:rsidR="00423AEF" w:rsidRPr="00032937" w14:paraId="0D321D8C" w14:textId="77777777" w:rsidTr="00032937">
        <w:trPr>
          <w:trHeight w:val="557"/>
        </w:trPr>
        <w:tc>
          <w:tcPr>
            <w:tcW w:w="1696" w:type="dxa"/>
            <w:shd w:val="clear" w:color="000000" w:fill="BFBFBF"/>
            <w:hideMark/>
          </w:tcPr>
          <w:p w14:paraId="62BB3713" w14:textId="26C7B635" w:rsidR="00423AEF" w:rsidRPr="00032937" w:rsidRDefault="00423AEF" w:rsidP="003942BE">
            <w:pPr>
              <w:ind w:left="918" w:hanging="918"/>
              <w:jc w:val="center"/>
              <w:rPr>
                <w:rFonts w:asciiTheme="minorHAnsi" w:hAnsiTheme="minorHAnsi" w:cstheme="minorHAnsi"/>
                <w:b/>
                <w:bCs/>
              </w:rPr>
            </w:pPr>
            <w:r w:rsidRPr="00032937">
              <w:rPr>
                <w:rFonts w:asciiTheme="minorHAnsi" w:hAnsiTheme="minorHAnsi" w:cstheme="minorHAnsi"/>
                <w:b/>
                <w:bCs/>
              </w:rPr>
              <w:t>Item N°</w:t>
            </w:r>
          </w:p>
        </w:tc>
        <w:tc>
          <w:tcPr>
            <w:tcW w:w="8364" w:type="dxa"/>
            <w:shd w:val="clear" w:color="000000" w:fill="BFBFBF"/>
            <w:vAlign w:val="center"/>
            <w:hideMark/>
          </w:tcPr>
          <w:p w14:paraId="433CC3D8" w14:textId="77777777" w:rsidR="00423AEF" w:rsidRPr="00032937" w:rsidRDefault="00423AEF" w:rsidP="003942BE">
            <w:pPr>
              <w:jc w:val="center"/>
              <w:rPr>
                <w:rFonts w:asciiTheme="minorHAnsi" w:hAnsiTheme="minorHAnsi" w:cstheme="minorHAnsi"/>
                <w:b/>
                <w:bCs/>
              </w:rPr>
            </w:pPr>
            <w:r w:rsidRPr="00032937">
              <w:rPr>
                <w:rFonts w:asciiTheme="minorHAnsi" w:hAnsiTheme="minorHAnsi" w:cstheme="minorHAnsi"/>
                <w:b/>
                <w:bCs/>
              </w:rPr>
              <w:t>Désignations</w:t>
            </w:r>
          </w:p>
        </w:tc>
      </w:tr>
      <w:tr w:rsidR="00423AEF" w:rsidRPr="00032937" w14:paraId="37E838FE" w14:textId="77777777" w:rsidTr="00032937">
        <w:trPr>
          <w:trHeight w:val="20"/>
        </w:trPr>
        <w:tc>
          <w:tcPr>
            <w:tcW w:w="1696" w:type="dxa"/>
            <w:shd w:val="clear" w:color="auto" w:fill="auto"/>
          </w:tcPr>
          <w:p w14:paraId="56A442CC" w14:textId="77777777" w:rsidR="00423AEF" w:rsidRPr="00032937" w:rsidRDefault="00423AEF" w:rsidP="003942BE">
            <w:pPr>
              <w:ind w:left="210"/>
              <w:jc w:val="center"/>
              <w:rPr>
                <w:rFonts w:asciiTheme="minorHAnsi" w:hAnsiTheme="minorHAnsi" w:cstheme="minorHAnsi"/>
                <w:b/>
                <w:bCs/>
              </w:rPr>
            </w:pPr>
            <w:r w:rsidRPr="00032937">
              <w:rPr>
                <w:rFonts w:asciiTheme="minorHAnsi" w:hAnsiTheme="minorHAnsi" w:cstheme="minorHAnsi"/>
                <w:b/>
                <w:bCs/>
              </w:rPr>
              <w:t>1</w:t>
            </w:r>
          </w:p>
        </w:tc>
        <w:tc>
          <w:tcPr>
            <w:tcW w:w="8364" w:type="dxa"/>
            <w:shd w:val="clear" w:color="auto" w:fill="auto"/>
          </w:tcPr>
          <w:p w14:paraId="1BCC8B07" w14:textId="77777777" w:rsidR="00AD707D" w:rsidRPr="00032937" w:rsidRDefault="00AD707D" w:rsidP="00AD707D">
            <w:pPr>
              <w:rPr>
                <w:rFonts w:asciiTheme="minorHAnsi" w:hAnsiTheme="minorHAnsi" w:cstheme="minorHAnsi"/>
                <w:b/>
                <w:bCs/>
              </w:rPr>
            </w:pPr>
            <w:r w:rsidRPr="00032937">
              <w:rPr>
                <w:rFonts w:asciiTheme="minorHAnsi" w:hAnsiTheme="minorHAnsi" w:cstheme="minorHAnsi"/>
                <w:b/>
                <w:bCs/>
              </w:rPr>
              <w:t>Chaise professeur</w:t>
            </w:r>
          </w:p>
          <w:p w14:paraId="10FE5487" w14:textId="77777777" w:rsidR="00AD707D" w:rsidRPr="00032937" w:rsidRDefault="00AD707D" w:rsidP="00AD707D">
            <w:pPr>
              <w:rPr>
                <w:rFonts w:asciiTheme="minorHAnsi" w:hAnsiTheme="minorHAnsi" w:cstheme="minorHAnsi"/>
                <w:b/>
                <w:bCs/>
              </w:rPr>
            </w:pPr>
          </w:p>
          <w:p w14:paraId="07FD6F60" w14:textId="77777777" w:rsidR="00AD707D" w:rsidRPr="00032937" w:rsidRDefault="00AD707D" w:rsidP="00AD707D">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Chaise pour professeur composée :</w:t>
            </w:r>
          </w:p>
          <w:p w14:paraId="20A66F6C" w14:textId="77777777" w:rsidR="00AD707D" w:rsidRPr="00032937" w:rsidRDefault="00AD707D" w:rsidP="00AD707D">
            <w:pPr>
              <w:pStyle w:val="Paragraphedeliste"/>
              <w:numPr>
                <w:ilvl w:val="0"/>
                <w:numId w:val="27"/>
              </w:numPr>
              <w:spacing w:line="259" w:lineRule="auto"/>
              <w:ind w:left="1134"/>
              <w:contextualSpacing/>
              <w:rPr>
                <w:rFonts w:asciiTheme="minorHAnsi" w:hAnsiTheme="minorHAnsi" w:cstheme="minorHAnsi"/>
              </w:rPr>
            </w:pPr>
            <w:r w:rsidRPr="00032937">
              <w:rPr>
                <w:rFonts w:asciiTheme="minorHAnsi" w:hAnsiTheme="minorHAnsi" w:cstheme="minorHAnsi"/>
              </w:rPr>
              <w:t xml:space="preserve">Un piètement cruciforme en aluminium </w:t>
            </w:r>
          </w:p>
          <w:p w14:paraId="2C0D48E5" w14:textId="77777777" w:rsidR="00AD707D" w:rsidRPr="00032937" w:rsidRDefault="00AD707D" w:rsidP="00AD707D">
            <w:pPr>
              <w:pStyle w:val="Paragraphedeliste"/>
              <w:numPr>
                <w:ilvl w:val="0"/>
                <w:numId w:val="27"/>
              </w:numPr>
              <w:spacing w:line="259" w:lineRule="auto"/>
              <w:ind w:left="1134"/>
              <w:contextualSpacing/>
              <w:rPr>
                <w:rFonts w:asciiTheme="minorHAnsi" w:hAnsiTheme="minorHAnsi" w:cstheme="minorHAnsi"/>
              </w:rPr>
            </w:pPr>
            <w:r w:rsidRPr="00032937">
              <w:rPr>
                <w:rFonts w:asciiTheme="minorHAnsi" w:hAnsiTheme="minorHAnsi" w:cstheme="minorHAnsi"/>
              </w:rPr>
              <w:t>Un vérin à gaz avec habillage plastique à hauteur réglable.</w:t>
            </w:r>
          </w:p>
          <w:p w14:paraId="14B237AF" w14:textId="77777777" w:rsidR="00AD707D" w:rsidRPr="00032937" w:rsidRDefault="00AD707D" w:rsidP="00AD707D">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 xml:space="preserve">Coque assise en polypropylène structuré double paroi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032937">
              <w:rPr>
                <w:rFonts w:asciiTheme="minorHAnsi" w:hAnsiTheme="minorHAnsi" w:cstheme="minorHAnsi"/>
              </w:rPr>
              <w:t xml:space="preserve"> avec effet de coussin d'air. </w:t>
            </w:r>
          </w:p>
          <w:p w14:paraId="140EFAC9" w14:textId="77777777" w:rsidR="00AD707D" w:rsidRPr="00032937" w:rsidRDefault="00AD707D" w:rsidP="00AD707D">
            <w:pPr>
              <w:pStyle w:val="Paragraphedeliste"/>
              <w:numPr>
                <w:ilvl w:val="0"/>
                <w:numId w:val="25"/>
              </w:numPr>
              <w:spacing w:line="259" w:lineRule="auto"/>
              <w:ind w:left="709" w:hanging="349"/>
              <w:contextualSpacing/>
              <w:rPr>
                <w:rFonts w:asciiTheme="minorHAnsi" w:hAnsiTheme="minorHAnsi" w:cstheme="minorHAnsi"/>
              </w:rPr>
            </w:pPr>
            <w:r w:rsidRPr="00032937">
              <w:rPr>
                <w:rFonts w:asciiTheme="minorHAnsi" w:hAnsiTheme="minorHAnsi" w:cstheme="minorHAnsi"/>
              </w:rPr>
              <w:t>Fixation masquée de l'assise et lumière de préhension.</w:t>
            </w:r>
          </w:p>
          <w:p w14:paraId="4B2725F6" w14:textId="1DB7AC11" w:rsidR="00423AEF" w:rsidRPr="00032937" w:rsidRDefault="00AD707D" w:rsidP="00AD707D">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447-575mm (±5%)</w:t>
            </w:r>
          </w:p>
        </w:tc>
      </w:tr>
      <w:tr w:rsidR="00423AEF" w:rsidRPr="00032937" w14:paraId="386BF8F4" w14:textId="77777777" w:rsidTr="00032937">
        <w:trPr>
          <w:trHeight w:val="675"/>
        </w:trPr>
        <w:tc>
          <w:tcPr>
            <w:tcW w:w="1696" w:type="dxa"/>
            <w:shd w:val="clear" w:color="auto" w:fill="auto"/>
          </w:tcPr>
          <w:p w14:paraId="62DF2DF4" w14:textId="77777777" w:rsidR="00423AEF" w:rsidRPr="00032937" w:rsidRDefault="00423AEF" w:rsidP="003942BE">
            <w:pPr>
              <w:jc w:val="center"/>
              <w:rPr>
                <w:rFonts w:asciiTheme="minorHAnsi" w:hAnsiTheme="minorHAnsi" w:cstheme="minorHAnsi"/>
                <w:b/>
                <w:bCs/>
              </w:rPr>
            </w:pPr>
            <w:r w:rsidRPr="00032937">
              <w:rPr>
                <w:rFonts w:asciiTheme="minorHAnsi" w:hAnsiTheme="minorHAnsi" w:cstheme="minorHAnsi"/>
                <w:b/>
                <w:bCs/>
              </w:rPr>
              <w:t>2</w:t>
            </w:r>
          </w:p>
        </w:tc>
        <w:tc>
          <w:tcPr>
            <w:tcW w:w="8364" w:type="dxa"/>
            <w:shd w:val="clear" w:color="auto" w:fill="auto"/>
          </w:tcPr>
          <w:p w14:paraId="26F2E6FF" w14:textId="436B8766"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 xml:space="preserve">Bureau </w:t>
            </w:r>
            <w:r w:rsidR="0073264F" w:rsidRPr="00032937">
              <w:rPr>
                <w:rFonts w:asciiTheme="minorHAnsi" w:hAnsiTheme="minorHAnsi" w:cstheme="minorHAnsi"/>
                <w:b/>
                <w:bCs/>
              </w:rPr>
              <w:t>pro</w:t>
            </w:r>
            <w:r w:rsidR="0073264F">
              <w:rPr>
                <w:rFonts w:asciiTheme="minorHAnsi" w:hAnsiTheme="minorHAnsi" w:cstheme="minorHAnsi"/>
                <w:b/>
                <w:bCs/>
              </w:rPr>
              <w:t>fes</w:t>
            </w:r>
            <w:r w:rsidR="0073264F" w:rsidRPr="00032937">
              <w:rPr>
                <w:rFonts w:asciiTheme="minorHAnsi" w:hAnsiTheme="minorHAnsi" w:cstheme="minorHAnsi"/>
                <w:b/>
                <w:bCs/>
              </w:rPr>
              <w:t>seur</w:t>
            </w:r>
          </w:p>
          <w:p w14:paraId="272570C0" w14:textId="77777777" w:rsidR="00855250" w:rsidRPr="00032937" w:rsidRDefault="00855250" w:rsidP="003942BE">
            <w:pPr>
              <w:rPr>
                <w:rFonts w:asciiTheme="minorHAnsi" w:hAnsiTheme="minorHAnsi" w:cstheme="minorHAnsi"/>
                <w:b/>
                <w:bCs/>
              </w:rPr>
            </w:pPr>
          </w:p>
          <w:p w14:paraId="4F949A0E"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Composé d'un piètement métallique avec un plateau de forme trapézoïdale :</w:t>
            </w:r>
          </w:p>
          <w:p w14:paraId="12E6E7A0"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90 cm (±5%)</w:t>
            </w:r>
          </w:p>
          <w:p w14:paraId="3F50A51D" w14:textId="4CC06CDE" w:rsidR="00423AEF" w:rsidRPr="00967F2B" w:rsidRDefault="00423AEF" w:rsidP="00967F2B">
            <w:pPr>
              <w:pStyle w:val="Paragraphedeliste"/>
              <w:numPr>
                <w:ilvl w:val="0"/>
                <w:numId w:val="25"/>
              </w:numPr>
              <w:spacing w:after="160"/>
              <w:ind w:left="641" w:hanging="283"/>
              <w:contextualSpacing/>
              <w:rPr>
                <w:rFonts w:asciiTheme="minorHAnsi" w:hAnsiTheme="minorHAnsi" w:cstheme="minorHAnsi"/>
              </w:rPr>
            </w:pPr>
            <w:r w:rsidRPr="00967F2B">
              <w:rPr>
                <w:rFonts w:asciiTheme="minorHAnsi" w:hAnsiTheme="minorHAnsi" w:cstheme="minorHAnsi"/>
              </w:rPr>
              <w:t xml:space="preserve">Table de 80 x 120 cm (±5%) en </w:t>
            </w:r>
            <w:r w:rsidR="00967F2B" w:rsidRPr="00967F2B">
              <w:rPr>
                <w:rFonts w:asciiTheme="minorHAnsi" w:hAnsiTheme="minorHAnsi" w:cstheme="minorHAnsi"/>
              </w:rPr>
              <w:t>Panneau de particules de bois haute densité, mélaminé ou stratifié.</w:t>
            </w:r>
          </w:p>
          <w:p w14:paraId="13DB2806"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Sur un caisson de retour pour rangement</w:t>
            </w:r>
            <w:r w:rsidRPr="00032937">
              <w:rPr>
                <w:rFonts w:asciiTheme="minorHAnsi" w:hAnsiTheme="minorHAnsi" w:cstheme="minorHAnsi"/>
              </w:rPr>
              <w:tab/>
            </w:r>
          </w:p>
          <w:p w14:paraId="61B3590C" w14:textId="22DCCDAF" w:rsidR="00423AEF" w:rsidRPr="00032937" w:rsidRDefault="00423AEF" w:rsidP="003942BE">
            <w:pPr>
              <w:rPr>
                <w:rFonts w:asciiTheme="minorHAnsi" w:hAnsiTheme="minorHAnsi" w:cstheme="minorHAnsi"/>
                <w:b/>
                <w:bCs/>
              </w:rPr>
            </w:pPr>
          </w:p>
        </w:tc>
      </w:tr>
      <w:tr w:rsidR="00423AEF" w:rsidRPr="00032937" w14:paraId="03A24D93" w14:textId="77777777" w:rsidTr="00032937">
        <w:trPr>
          <w:trHeight w:val="70"/>
        </w:trPr>
        <w:tc>
          <w:tcPr>
            <w:tcW w:w="1696" w:type="dxa"/>
            <w:shd w:val="clear" w:color="auto" w:fill="auto"/>
            <w:hideMark/>
          </w:tcPr>
          <w:p w14:paraId="213A6915"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w:t>
            </w:r>
          </w:p>
        </w:tc>
        <w:tc>
          <w:tcPr>
            <w:tcW w:w="8364" w:type="dxa"/>
            <w:shd w:val="clear" w:color="auto" w:fill="auto"/>
            <w:noWrap/>
            <w:vAlign w:val="center"/>
            <w:hideMark/>
          </w:tcPr>
          <w:p w14:paraId="58DE0632" w14:textId="7782B6EA"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Bureau avec retour pour directeur de pôle</w:t>
            </w:r>
          </w:p>
          <w:p w14:paraId="6CB01AAD" w14:textId="77777777" w:rsidR="00855250" w:rsidRPr="00032937" w:rsidRDefault="00855250" w:rsidP="003942BE">
            <w:pPr>
              <w:rPr>
                <w:rFonts w:asciiTheme="minorHAnsi" w:hAnsiTheme="minorHAnsi" w:cstheme="minorHAnsi"/>
                <w:b/>
                <w:bCs/>
              </w:rPr>
            </w:pPr>
          </w:p>
          <w:p w14:paraId="58A09583"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 principal 1600 x 800mm (±5%) ép. 30 mm bordé en pvc 2mm, avec deux top-</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sur les côtés et un plan retour 1200 x 500mm (±5%) même épaisseur et finition que le plan principal.</w:t>
            </w:r>
          </w:p>
          <w:p w14:paraId="349117FC" w14:textId="624E2FE5" w:rsidR="00855250" w:rsidRPr="00612D18" w:rsidRDefault="00423AEF" w:rsidP="00612D18">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197B2007"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23887B98"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Pieds fixés aux 4 angles du cadre par des jonctions moulées, de forme V incliné de profilé triangulaire à base bombée de larg.30 mm haut. 25 mm sur le bas du pied et en haut de larg. 48mm et haut. 45mm.</w:t>
            </w:r>
          </w:p>
          <w:p w14:paraId="45FA41E5"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Goulotte en acier laminé à froid suspendue à des attaches fixées sous le plateau servant comme charnière pour les goulottes.</w:t>
            </w:r>
          </w:p>
          <w:p w14:paraId="2CBED991"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Desserte composée de tiroir, de dimensions (±5%) : L. 1200mm* P.500mm * H. 660mm</w:t>
            </w:r>
          </w:p>
          <w:p w14:paraId="6BC249CD" w14:textId="77777777" w:rsidR="00D2747C"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2F691906" w14:textId="77777777" w:rsidR="00032937" w:rsidRDefault="00032937" w:rsidP="00032937">
            <w:pPr>
              <w:pStyle w:val="Paragraphedeliste"/>
              <w:spacing w:after="160" w:line="259" w:lineRule="auto"/>
              <w:ind w:left="709"/>
              <w:contextualSpacing/>
              <w:rPr>
                <w:rFonts w:asciiTheme="minorHAnsi" w:hAnsiTheme="minorHAnsi" w:cstheme="minorHAnsi"/>
              </w:rPr>
            </w:pPr>
          </w:p>
          <w:p w14:paraId="30AD4E51" w14:textId="191DBBF9" w:rsidR="00612D18" w:rsidRPr="006D430D" w:rsidRDefault="00612D18" w:rsidP="006D430D">
            <w:pPr>
              <w:spacing w:after="160" w:line="259" w:lineRule="auto"/>
              <w:contextualSpacing/>
              <w:rPr>
                <w:rFonts w:asciiTheme="minorHAnsi" w:hAnsiTheme="minorHAnsi" w:cstheme="minorHAnsi"/>
              </w:rPr>
            </w:pPr>
          </w:p>
        </w:tc>
      </w:tr>
      <w:tr w:rsidR="00423AEF" w:rsidRPr="00032937" w14:paraId="5B7CA8D2" w14:textId="77777777" w:rsidTr="00032937">
        <w:trPr>
          <w:trHeight w:val="315"/>
        </w:trPr>
        <w:tc>
          <w:tcPr>
            <w:tcW w:w="1696" w:type="dxa"/>
            <w:shd w:val="clear" w:color="auto" w:fill="auto"/>
            <w:hideMark/>
          </w:tcPr>
          <w:p w14:paraId="0486B335"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4</w:t>
            </w:r>
          </w:p>
        </w:tc>
        <w:tc>
          <w:tcPr>
            <w:tcW w:w="8364" w:type="dxa"/>
            <w:shd w:val="clear" w:color="auto" w:fill="auto"/>
            <w:noWrap/>
            <w:vAlign w:val="center"/>
            <w:hideMark/>
          </w:tcPr>
          <w:p w14:paraId="3E95B193" w14:textId="77777777"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 xml:space="preserve"> Armoire basse pour directeur de pôle</w:t>
            </w:r>
          </w:p>
          <w:p w14:paraId="0FCA2C85"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Un meuble bas composé d’un jeu de deux meubles</w:t>
            </w:r>
          </w:p>
          <w:p w14:paraId="5A1AB52B"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w:t>
            </w:r>
          </w:p>
          <w:p w14:paraId="4DA51E11" w14:textId="77777777" w:rsidR="00423AEF" w:rsidRPr="00032937" w:rsidRDefault="00423AEF" w:rsidP="00640BE0">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Longueur totale : 2400mm (±5%)</w:t>
            </w:r>
          </w:p>
          <w:p w14:paraId="527F5E26" w14:textId="77777777" w:rsidR="00423AEF" w:rsidRPr="00032937" w:rsidRDefault="00423AEF" w:rsidP="00640BE0">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Composé chacun de 2 portes de longueur : 1200mm (±5%)</w:t>
            </w:r>
          </w:p>
          <w:p w14:paraId="7B4BA7D3" w14:textId="77777777" w:rsidR="00423AEF" w:rsidRPr="00032937" w:rsidRDefault="00423AEF" w:rsidP="00640BE0">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Profondeur : 500mm (±5%)</w:t>
            </w:r>
          </w:p>
          <w:p w14:paraId="22874A38" w14:textId="77777777" w:rsidR="00423AEF" w:rsidRPr="00032937" w:rsidRDefault="00423AEF" w:rsidP="00640BE0">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Hauteur : 600mm (±5%)</w:t>
            </w:r>
          </w:p>
          <w:p w14:paraId="2072498F" w14:textId="61194C0C" w:rsidR="00F72EA8" w:rsidRPr="00032937" w:rsidRDefault="00F72EA8" w:rsidP="00F72EA8">
            <w:pPr>
              <w:spacing w:after="160" w:line="259" w:lineRule="auto"/>
              <w:contextualSpacing/>
              <w:rPr>
                <w:rFonts w:asciiTheme="minorHAnsi" w:hAnsiTheme="minorHAnsi" w:cstheme="minorHAnsi"/>
              </w:rPr>
            </w:pPr>
          </w:p>
        </w:tc>
      </w:tr>
      <w:tr w:rsidR="00423AEF" w:rsidRPr="00032937" w14:paraId="03FB4902" w14:textId="77777777" w:rsidTr="00032937">
        <w:trPr>
          <w:trHeight w:val="315"/>
        </w:trPr>
        <w:tc>
          <w:tcPr>
            <w:tcW w:w="1696" w:type="dxa"/>
            <w:shd w:val="clear" w:color="auto" w:fill="auto"/>
            <w:hideMark/>
          </w:tcPr>
          <w:p w14:paraId="58657121"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5</w:t>
            </w:r>
          </w:p>
        </w:tc>
        <w:tc>
          <w:tcPr>
            <w:tcW w:w="8364" w:type="dxa"/>
            <w:shd w:val="clear" w:color="auto" w:fill="auto"/>
            <w:noWrap/>
            <w:vAlign w:val="center"/>
            <w:hideMark/>
          </w:tcPr>
          <w:p w14:paraId="46B1EDF5"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Armoire haute pour directeur de pôle</w:t>
            </w:r>
          </w:p>
          <w:p w14:paraId="3302AA38"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(±5%) : Larg. 1200mm x prof. 450mm x Haut. 1700mm</w:t>
            </w:r>
          </w:p>
          <w:p w14:paraId="0848F47F"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2 portes battantes en bois, épaisseur 19mm, fermant à clés</w:t>
            </w:r>
          </w:p>
          <w:p w14:paraId="71D870EB"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4 étagères réglables en hauteur</w:t>
            </w:r>
          </w:p>
          <w:p w14:paraId="1770DDD6"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Avec dessus</w:t>
            </w:r>
          </w:p>
          <w:p w14:paraId="5FFB14F6" w14:textId="77777777" w:rsidR="00423AEF" w:rsidRPr="00032937" w:rsidRDefault="00423AEF"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 xml:space="preserve">Finition en mélaminé </w:t>
            </w:r>
          </w:p>
          <w:p w14:paraId="3E600060" w14:textId="77777777" w:rsidR="00423AEF" w:rsidRPr="00032937" w:rsidRDefault="00423AEF" w:rsidP="003942BE">
            <w:pPr>
              <w:rPr>
                <w:rFonts w:asciiTheme="minorHAnsi" w:hAnsiTheme="minorHAnsi" w:cstheme="minorHAnsi"/>
                <w:b/>
              </w:rPr>
            </w:pPr>
          </w:p>
        </w:tc>
      </w:tr>
      <w:tr w:rsidR="00423AEF" w:rsidRPr="00032937" w14:paraId="76E12EF0" w14:textId="77777777" w:rsidTr="00032937">
        <w:trPr>
          <w:trHeight w:val="315"/>
        </w:trPr>
        <w:tc>
          <w:tcPr>
            <w:tcW w:w="1696" w:type="dxa"/>
            <w:shd w:val="clear" w:color="auto" w:fill="auto"/>
            <w:hideMark/>
          </w:tcPr>
          <w:p w14:paraId="5A2C74F1"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6</w:t>
            </w:r>
          </w:p>
        </w:tc>
        <w:tc>
          <w:tcPr>
            <w:tcW w:w="8364" w:type="dxa"/>
            <w:shd w:val="clear" w:color="auto" w:fill="auto"/>
            <w:noWrap/>
            <w:vAlign w:val="center"/>
            <w:hideMark/>
          </w:tcPr>
          <w:p w14:paraId="768F29A0"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Fauteuil de direction</w:t>
            </w:r>
          </w:p>
          <w:p w14:paraId="6D3CC46D"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Coque d’assise et de dossier monobloc à élasticité contrôlée et centrage automatique</w:t>
            </w:r>
          </w:p>
          <w:p w14:paraId="4F48799D"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Coussins d’assise et de dossier en mousse de polyuréthane, revêtus en tissu</w:t>
            </w:r>
          </w:p>
          <w:p w14:paraId="2A6E6B28"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Appuie-tête et repose-nuque intégrés au dossier</w:t>
            </w:r>
          </w:p>
          <w:p w14:paraId="69119F51"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Système cinématique 3D avec réglage automatique de la force de rappel</w:t>
            </w:r>
          </w:p>
          <w:p w14:paraId="6419D2B2"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Support lombaire réglable en hauteur</w:t>
            </w:r>
          </w:p>
          <w:p w14:paraId="4DB4E28F"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Accoudoirs réglables 1D en polypropylène</w:t>
            </w:r>
          </w:p>
          <w:p w14:paraId="2F64775E"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Croisillon à 5 branches sur roulettes, en résine de synthèse</w:t>
            </w:r>
          </w:p>
          <w:p w14:paraId="3C442ECF" w14:textId="77777777" w:rsidR="00423AEF" w:rsidRPr="00032937" w:rsidRDefault="00423AEF" w:rsidP="003B01A5">
            <w:pPr>
              <w:pStyle w:val="Paragraphedeliste"/>
              <w:numPr>
                <w:ilvl w:val="0"/>
                <w:numId w:val="31"/>
              </w:numPr>
              <w:ind w:left="709"/>
              <w:rPr>
                <w:rFonts w:asciiTheme="minorHAnsi" w:hAnsiTheme="minorHAnsi" w:cstheme="minorHAnsi"/>
              </w:rPr>
            </w:pPr>
            <w:r w:rsidRPr="00032937">
              <w:rPr>
                <w:rFonts w:asciiTheme="minorHAnsi" w:hAnsiTheme="minorHAnsi" w:cstheme="minorHAnsi"/>
              </w:rPr>
              <w:t xml:space="preserve">Dimensions (±5%) : Hors tout : Larg. 670mm * Prof. 640mm * Haut. </w:t>
            </w:r>
            <w:proofErr w:type="gramStart"/>
            <w:r w:rsidRPr="00032937">
              <w:rPr>
                <w:rFonts w:asciiTheme="minorHAnsi" w:hAnsiTheme="minorHAnsi" w:cstheme="minorHAnsi"/>
              </w:rPr>
              <w:t>de</w:t>
            </w:r>
            <w:proofErr w:type="gramEnd"/>
            <w:r w:rsidRPr="00032937">
              <w:rPr>
                <w:rFonts w:asciiTheme="minorHAnsi" w:hAnsiTheme="minorHAnsi" w:cstheme="minorHAnsi"/>
              </w:rPr>
              <w:t xml:space="preserve"> 1200 à 1320mm</w:t>
            </w:r>
          </w:p>
          <w:p w14:paraId="1EC496FD" w14:textId="77777777" w:rsidR="00423AEF" w:rsidRPr="00032937" w:rsidRDefault="00423AEF" w:rsidP="003942BE">
            <w:pPr>
              <w:rPr>
                <w:rFonts w:asciiTheme="minorHAnsi" w:hAnsiTheme="minorHAnsi" w:cstheme="minorHAnsi"/>
                <w:b/>
              </w:rPr>
            </w:pPr>
          </w:p>
        </w:tc>
      </w:tr>
      <w:tr w:rsidR="00423AEF" w:rsidRPr="00032937" w14:paraId="4FD3C580" w14:textId="77777777" w:rsidTr="00032937">
        <w:trPr>
          <w:trHeight w:val="315"/>
        </w:trPr>
        <w:tc>
          <w:tcPr>
            <w:tcW w:w="1696" w:type="dxa"/>
            <w:shd w:val="clear" w:color="auto" w:fill="auto"/>
            <w:hideMark/>
          </w:tcPr>
          <w:p w14:paraId="37D2B4E2"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7</w:t>
            </w:r>
          </w:p>
        </w:tc>
        <w:tc>
          <w:tcPr>
            <w:tcW w:w="8364" w:type="dxa"/>
            <w:shd w:val="clear" w:color="auto" w:fill="auto"/>
            <w:noWrap/>
            <w:vAlign w:val="center"/>
            <w:hideMark/>
          </w:tcPr>
          <w:p w14:paraId="29721A25"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 xml:space="preserve">Siège visiteur de direction </w:t>
            </w:r>
          </w:p>
          <w:p w14:paraId="1961C154"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 xml:space="preserve">Chaise avec coque en polypropylène </w:t>
            </w:r>
          </w:p>
          <w:p w14:paraId="56427CB8"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giratoire à 4 branches en acier peint</w:t>
            </w:r>
          </w:p>
          <w:p w14:paraId="4FB78A71"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Coque en micro texture mate sur les deux côtés.</w:t>
            </w:r>
          </w:p>
          <w:p w14:paraId="4F46E498" w14:textId="77777777" w:rsidR="00423AEF" w:rsidRPr="00032937" w:rsidRDefault="00423AEF" w:rsidP="003B01A5">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Patins en plastique</w:t>
            </w:r>
          </w:p>
          <w:p w14:paraId="6DBC895C"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74EE8F12"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 810mm</w:t>
            </w:r>
          </w:p>
          <w:p w14:paraId="7EF3A118"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d’assise : 450mm</w:t>
            </w:r>
          </w:p>
          <w:p w14:paraId="637803C9"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Profondeur d’assise : 420mm</w:t>
            </w:r>
          </w:p>
          <w:p w14:paraId="2D3D326A" w14:textId="4A1F472A" w:rsidR="00D2747C" w:rsidRPr="004F55D2" w:rsidRDefault="00423AEF" w:rsidP="004F55D2">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Largeur au sol : 670mm</w:t>
            </w:r>
          </w:p>
          <w:p w14:paraId="0E362FC8" w14:textId="2CFE277A" w:rsidR="00D2747C" w:rsidRPr="00032937" w:rsidRDefault="00D2747C" w:rsidP="003942BE">
            <w:pPr>
              <w:spacing w:after="160" w:line="259" w:lineRule="auto"/>
              <w:contextualSpacing/>
              <w:rPr>
                <w:rFonts w:asciiTheme="minorHAnsi" w:hAnsiTheme="minorHAnsi" w:cstheme="minorHAnsi"/>
              </w:rPr>
            </w:pPr>
          </w:p>
        </w:tc>
      </w:tr>
      <w:tr w:rsidR="00423AEF" w:rsidRPr="00032937" w14:paraId="59D11687" w14:textId="77777777" w:rsidTr="00032937">
        <w:trPr>
          <w:trHeight w:val="315"/>
        </w:trPr>
        <w:tc>
          <w:tcPr>
            <w:tcW w:w="1696" w:type="dxa"/>
            <w:shd w:val="clear" w:color="auto" w:fill="auto"/>
            <w:hideMark/>
          </w:tcPr>
          <w:p w14:paraId="0A4CA209"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8</w:t>
            </w:r>
          </w:p>
        </w:tc>
        <w:tc>
          <w:tcPr>
            <w:tcW w:w="8364" w:type="dxa"/>
            <w:shd w:val="clear" w:color="auto" w:fill="auto"/>
            <w:noWrap/>
            <w:vAlign w:val="center"/>
            <w:hideMark/>
          </w:tcPr>
          <w:p w14:paraId="38F0E147"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 xml:space="preserve">Table basse de direction </w:t>
            </w:r>
          </w:p>
          <w:p w14:paraId="0BFF2881" w14:textId="77777777" w:rsidR="00423AEF" w:rsidRPr="00032937" w:rsidRDefault="00423AEF" w:rsidP="003B01A5">
            <w:pPr>
              <w:pStyle w:val="Paragraphedeliste"/>
              <w:numPr>
                <w:ilvl w:val="0"/>
                <w:numId w:val="29"/>
              </w:numPr>
              <w:spacing w:after="160" w:line="259" w:lineRule="auto"/>
              <w:contextualSpacing/>
              <w:rPr>
                <w:rFonts w:asciiTheme="minorHAnsi" w:hAnsiTheme="minorHAnsi" w:cstheme="minorHAnsi"/>
              </w:rPr>
            </w:pPr>
            <w:r w:rsidRPr="00032937">
              <w:rPr>
                <w:rFonts w:asciiTheme="minorHAnsi" w:hAnsiTheme="minorHAnsi" w:cstheme="minorHAnsi"/>
              </w:rPr>
              <w:t xml:space="preserve">Table en corps métallique circulaire de 580mm (±5%) de diamètre </w:t>
            </w:r>
          </w:p>
          <w:p w14:paraId="1D1064F5" w14:textId="77777777" w:rsidR="00423AEF" w:rsidRDefault="00423AEF" w:rsidP="003B01A5">
            <w:pPr>
              <w:pStyle w:val="Paragraphedeliste"/>
              <w:numPr>
                <w:ilvl w:val="0"/>
                <w:numId w:val="29"/>
              </w:numPr>
              <w:spacing w:after="160" w:line="259" w:lineRule="auto"/>
              <w:contextualSpacing/>
              <w:rPr>
                <w:rFonts w:asciiTheme="minorHAnsi" w:hAnsiTheme="minorHAnsi" w:cstheme="minorHAnsi"/>
              </w:rPr>
            </w:pPr>
            <w:r w:rsidRPr="00032937">
              <w:rPr>
                <w:rFonts w:asciiTheme="minorHAnsi" w:hAnsiTheme="minorHAnsi" w:cstheme="minorHAnsi"/>
              </w:rPr>
              <w:t>Avec hauteur de 470mm (±5%) et un plateau en MDF Laqué</w:t>
            </w:r>
          </w:p>
          <w:p w14:paraId="005E370B" w14:textId="77777777" w:rsidR="00032937" w:rsidRDefault="00032937" w:rsidP="00032937">
            <w:pPr>
              <w:pStyle w:val="Paragraphedeliste"/>
              <w:spacing w:after="160" w:line="259" w:lineRule="auto"/>
              <w:ind w:left="720"/>
              <w:contextualSpacing/>
              <w:rPr>
                <w:rFonts w:asciiTheme="minorHAnsi" w:hAnsiTheme="minorHAnsi" w:cstheme="minorHAnsi"/>
              </w:rPr>
            </w:pPr>
          </w:p>
          <w:p w14:paraId="56C189D2" w14:textId="3D910AF5" w:rsidR="004F55D2" w:rsidRPr="00032937" w:rsidRDefault="004F55D2" w:rsidP="00032937">
            <w:pPr>
              <w:pStyle w:val="Paragraphedeliste"/>
              <w:spacing w:after="160" w:line="259" w:lineRule="auto"/>
              <w:ind w:left="720"/>
              <w:contextualSpacing/>
              <w:rPr>
                <w:rFonts w:asciiTheme="minorHAnsi" w:hAnsiTheme="minorHAnsi" w:cstheme="minorHAnsi"/>
              </w:rPr>
            </w:pPr>
          </w:p>
        </w:tc>
      </w:tr>
      <w:tr w:rsidR="00423AEF" w:rsidRPr="00032937" w14:paraId="057906A6" w14:textId="77777777" w:rsidTr="00032937">
        <w:trPr>
          <w:trHeight w:val="315"/>
        </w:trPr>
        <w:tc>
          <w:tcPr>
            <w:tcW w:w="1696" w:type="dxa"/>
            <w:shd w:val="clear" w:color="auto" w:fill="auto"/>
            <w:hideMark/>
          </w:tcPr>
          <w:p w14:paraId="455A1FB2"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9</w:t>
            </w:r>
          </w:p>
        </w:tc>
        <w:tc>
          <w:tcPr>
            <w:tcW w:w="8364" w:type="dxa"/>
            <w:shd w:val="clear" w:color="auto" w:fill="auto"/>
            <w:noWrap/>
            <w:vAlign w:val="center"/>
            <w:hideMark/>
          </w:tcPr>
          <w:p w14:paraId="2D7EC3A9"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Table de réunion ronde de direction</w:t>
            </w:r>
          </w:p>
          <w:p w14:paraId="7324F59F"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Table ronde réalisée en mélaminé de dimensions :</w:t>
            </w:r>
          </w:p>
          <w:p w14:paraId="6BEFBCAF" w14:textId="77777777" w:rsidR="00423AEF" w:rsidRPr="00032937" w:rsidRDefault="00423AEF" w:rsidP="003B01A5">
            <w:pPr>
              <w:pStyle w:val="Paragraphedeliste"/>
              <w:numPr>
                <w:ilvl w:val="1"/>
                <w:numId w:val="32"/>
              </w:numPr>
              <w:spacing w:after="160" w:line="259" w:lineRule="auto"/>
              <w:ind w:left="1134"/>
              <w:contextualSpacing/>
              <w:rPr>
                <w:rFonts w:asciiTheme="minorHAnsi" w:hAnsiTheme="minorHAnsi" w:cstheme="minorHAnsi"/>
              </w:rPr>
            </w:pPr>
            <w:r w:rsidRPr="00032937">
              <w:rPr>
                <w:rFonts w:asciiTheme="minorHAnsi" w:hAnsiTheme="minorHAnsi" w:cstheme="minorHAnsi"/>
              </w:rPr>
              <w:t>Diamètre : 1200 mm (±5%)</w:t>
            </w:r>
          </w:p>
          <w:p w14:paraId="67268360" w14:textId="77777777" w:rsidR="00423AEF" w:rsidRPr="00032937" w:rsidRDefault="00423AEF" w:rsidP="003B01A5">
            <w:pPr>
              <w:pStyle w:val="Paragraphedeliste"/>
              <w:numPr>
                <w:ilvl w:val="1"/>
                <w:numId w:val="32"/>
              </w:numPr>
              <w:spacing w:after="160" w:line="259" w:lineRule="auto"/>
              <w:ind w:left="1134"/>
              <w:contextualSpacing/>
              <w:rPr>
                <w:rFonts w:asciiTheme="minorHAnsi" w:hAnsiTheme="minorHAnsi" w:cstheme="minorHAnsi"/>
              </w:rPr>
            </w:pPr>
            <w:r w:rsidRPr="00032937">
              <w:rPr>
                <w:rFonts w:asciiTheme="minorHAnsi" w:hAnsiTheme="minorHAnsi" w:cstheme="minorHAnsi"/>
              </w:rPr>
              <w:t>Epaisseur : 19 mm (±5%)</w:t>
            </w:r>
          </w:p>
          <w:p w14:paraId="4B8AF92E"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Finition chant en PVC 2mm</w:t>
            </w:r>
          </w:p>
          <w:p w14:paraId="2D86247E" w14:textId="77777777" w:rsidR="00423AEF" w:rsidRPr="00032937" w:rsidRDefault="00423AEF" w:rsidP="003B01A5">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métallique tubulaire diam. 76mm de diamètre (±5%)</w:t>
            </w:r>
          </w:p>
          <w:p w14:paraId="0E32B3E4" w14:textId="77777777" w:rsidR="00423AEF" w:rsidRPr="00032937" w:rsidRDefault="00423AEF" w:rsidP="003B01A5">
            <w:pPr>
              <w:pStyle w:val="Paragraphedeliste"/>
              <w:numPr>
                <w:ilvl w:val="0"/>
                <w:numId w:val="33"/>
              </w:numPr>
              <w:spacing w:after="160" w:line="259" w:lineRule="auto"/>
              <w:contextualSpacing/>
              <w:rPr>
                <w:rFonts w:asciiTheme="minorHAnsi" w:hAnsiTheme="minorHAnsi" w:cstheme="minorHAnsi"/>
              </w:rPr>
            </w:pPr>
            <w:r w:rsidRPr="00032937">
              <w:rPr>
                <w:rFonts w:asciiTheme="minorHAnsi" w:hAnsiTheme="minorHAnsi" w:cstheme="minorHAnsi"/>
              </w:rPr>
              <w:t>Embase circulaire en métal, diam. 700mm (±5%)</w:t>
            </w:r>
          </w:p>
          <w:p w14:paraId="4A2BFB8F" w14:textId="77777777" w:rsidR="00423AEF" w:rsidRPr="00032937" w:rsidRDefault="00423AEF" w:rsidP="003B01A5">
            <w:pPr>
              <w:pStyle w:val="Paragraphedeliste"/>
              <w:numPr>
                <w:ilvl w:val="0"/>
                <w:numId w:val="33"/>
              </w:numPr>
              <w:spacing w:after="160" w:line="259" w:lineRule="auto"/>
              <w:contextualSpacing/>
              <w:rPr>
                <w:rFonts w:asciiTheme="minorHAnsi" w:hAnsiTheme="minorHAnsi" w:cstheme="minorHAnsi"/>
              </w:rPr>
            </w:pPr>
            <w:r w:rsidRPr="00032937">
              <w:rPr>
                <w:rFonts w:asciiTheme="minorHAnsi" w:hAnsiTheme="minorHAnsi" w:cstheme="minorHAnsi"/>
              </w:rPr>
              <w:t>La surface de la structure métallique est traitée avec une peinture en époxy polymérisée après passage au four.</w:t>
            </w:r>
          </w:p>
          <w:p w14:paraId="145E6C9A" w14:textId="792CBF06" w:rsidR="00423AEF" w:rsidRPr="00032937" w:rsidRDefault="00423AEF" w:rsidP="003942BE">
            <w:pPr>
              <w:rPr>
                <w:rFonts w:asciiTheme="minorHAnsi" w:hAnsiTheme="minorHAnsi" w:cstheme="minorHAnsi"/>
              </w:rPr>
            </w:pPr>
          </w:p>
        </w:tc>
      </w:tr>
      <w:tr w:rsidR="00423AEF" w:rsidRPr="00032937" w14:paraId="75C097BE" w14:textId="77777777" w:rsidTr="00032937">
        <w:trPr>
          <w:trHeight w:val="315"/>
        </w:trPr>
        <w:tc>
          <w:tcPr>
            <w:tcW w:w="1696" w:type="dxa"/>
            <w:shd w:val="clear" w:color="auto" w:fill="auto"/>
            <w:hideMark/>
          </w:tcPr>
          <w:p w14:paraId="0F00B259"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10</w:t>
            </w:r>
          </w:p>
        </w:tc>
        <w:tc>
          <w:tcPr>
            <w:tcW w:w="8364" w:type="dxa"/>
            <w:shd w:val="clear" w:color="auto" w:fill="auto"/>
            <w:noWrap/>
            <w:vAlign w:val="center"/>
            <w:hideMark/>
          </w:tcPr>
          <w:p w14:paraId="28C6C1F9"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 xml:space="preserve">Siège réunion de direction </w:t>
            </w:r>
          </w:p>
          <w:p w14:paraId="6C0C256D"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Chaise avec coque en polypropylène</w:t>
            </w:r>
          </w:p>
          <w:p w14:paraId="2904BABD"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Piètement giratoire en aluminium injecté à 4 branches avec roulettes de Ø65mm.</w:t>
            </w:r>
          </w:p>
          <w:p w14:paraId="357CAD1E"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Finitions de la coque : en micro texture mate sur les deux côtés.</w:t>
            </w:r>
          </w:p>
          <w:p w14:paraId="0B0A242E"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1F1AA8BE"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5CC8450F"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Hauteur : 805mm</w:t>
            </w:r>
          </w:p>
          <w:p w14:paraId="0A0E2798"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Hauteur d’assise : 450mm</w:t>
            </w:r>
          </w:p>
          <w:p w14:paraId="5C11AF36"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Profondeur d’assise 420mm</w:t>
            </w:r>
          </w:p>
          <w:p w14:paraId="2D7B7EEA" w14:textId="77777777" w:rsidR="00423AEF" w:rsidRPr="00032937" w:rsidRDefault="00423AEF" w:rsidP="003B01A5">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Diamètre au sol : 725mm</w:t>
            </w:r>
          </w:p>
        </w:tc>
      </w:tr>
      <w:tr w:rsidR="00423AEF" w:rsidRPr="00032937" w14:paraId="4BD10380" w14:textId="77777777" w:rsidTr="00032937">
        <w:trPr>
          <w:trHeight w:val="315"/>
        </w:trPr>
        <w:tc>
          <w:tcPr>
            <w:tcW w:w="1696" w:type="dxa"/>
            <w:shd w:val="clear" w:color="auto" w:fill="auto"/>
            <w:hideMark/>
          </w:tcPr>
          <w:p w14:paraId="788A51D3"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11</w:t>
            </w:r>
          </w:p>
        </w:tc>
        <w:tc>
          <w:tcPr>
            <w:tcW w:w="8364" w:type="dxa"/>
            <w:shd w:val="clear" w:color="auto" w:fill="auto"/>
            <w:noWrap/>
            <w:vAlign w:val="center"/>
            <w:hideMark/>
          </w:tcPr>
          <w:p w14:paraId="6D720AF4"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Bureau avec retour pour opérateur</w:t>
            </w:r>
          </w:p>
          <w:p w14:paraId="4B1B23DB"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Plan principal 1600x800 mm (±5%) ép. 30 mm bordé en pvc 2mm, avec deux top-</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sur les côtés et un plan retour 1000x600 mm même épaisseur et finition que le plan principal.</w:t>
            </w:r>
          </w:p>
          <w:p w14:paraId="6B3B7414"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62E11634"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701DBB4E"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Les pieds sont fixés aux quatre angles du cadre par des jonctions moulées, de forme V incliné de profilé triangulaire à base bombé de largeur 30 mm haut. 25mm sur le bas du pied et en haut de larg. 48 mm * haut. 45mm.</w:t>
            </w:r>
          </w:p>
          <w:p w14:paraId="3FA78730"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Goulotte en acier laminé à froid suspendue à des attaches fixées sous le plateau et qui servent comme charnière pour les goulottes.</w:t>
            </w:r>
          </w:p>
          <w:p w14:paraId="18FA0CFD" w14:textId="5D6EE376" w:rsidR="00D2747C" w:rsidRPr="00032937" w:rsidRDefault="00423AEF" w:rsidP="003B01A5">
            <w:pPr>
              <w:pStyle w:val="Paragraphedeliste"/>
              <w:numPr>
                <w:ilvl w:val="0"/>
                <w:numId w:val="35"/>
              </w:numPr>
              <w:spacing w:after="160" w:line="259" w:lineRule="auto"/>
              <w:contextualSpacing/>
              <w:rPr>
                <w:rFonts w:asciiTheme="minorHAnsi" w:hAnsiTheme="minorHAnsi" w:cstheme="minorHAnsi"/>
                <w:b/>
              </w:rPr>
            </w:pPr>
            <w:r w:rsidRPr="00032937">
              <w:rPr>
                <w:rFonts w:asciiTheme="minorHAnsi" w:hAnsiTheme="minorHAnsi" w:cstheme="minorHAnsi"/>
              </w:rPr>
              <w:t>Caisson roulant à 3 tiroirs, de dimensions (±5%) : Larg. 435mm * Prof. 545mm * Haut. 590mm</w:t>
            </w:r>
          </w:p>
        </w:tc>
      </w:tr>
      <w:tr w:rsidR="00423AEF" w:rsidRPr="00032937" w14:paraId="48D0C38D" w14:textId="77777777" w:rsidTr="00032937">
        <w:trPr>
          <w:trHeight w:val="315"/>
        </w:trPr>
        <w:tc>
          <w:tcPr>
            <w:tcW w:w="1696" w:type="dxa"/>
            <w:shd w:val="clear" w:color="auto" w:fill="auto"/>
            <w:hideMark/>
          </w:tcPr>
          <w:p w14:paraId="2C802B2E"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12</w:t>
            </w:r>
          </w:p>
        </w:tc>
        <w:tc>
          <w:tcPr>
            <w:tcW w:w="8364" w:type="dxa"/>
            <w:shd w:val="clear" w:color="auto" w:fill="auto"/>
            <w:noWrap/>
            <w:vAlign w:val="center"/>
            <w:hideMark/>
          </w:tcPr>
          <w:p w14:paraId="4C0549D8"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Bureau individuel pour opérateur type1</w:t>
            </w:r>
          </w:p>
          <w:p w14:paraId="01EEBDE9"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 Larg. 1600mm * Prof. 800mm * Haut. 740 mm</w:t>
            </w:r>
          </w:p>
          <w:p w14:paraId="3EF85056"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19mm chant bordé en PVC 2mm avec obturateurs diam 75mm.</w:t>
            </w:r>
          </w:p>
          <w:p w14:paraId="572ED207"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Voile en bois mélaminé ép. 19mm chant bordé en PVC 2mm avec deux supports métalliques</w:t>
            </w:r>
          </w:p>
          <w:p w14:paraId="3A3C3EC5"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3440D872"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Poutres en tube d’acier section rectangulaire avec connecteurs chromés rehaussant le plateau du piètement de 13mm. Goulotte en acier laminé à froid suspendue à des attaches fixées sous le plateau servant comme charnières.</w:t>
            </w:r>
          </w:p>
          <w:p w14:paraId="36BC4ED4" w14:textId="77777777" w:rsidR="00423AEF" w:rsidRPr="00032937" w:rsidRDefault="00423AEF" w:rsidP="003B01A5">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Avec caisson à 3 tiroirs sur roulettes</w:t>
            </w:r>
          </w:p>
          <w:p w14:paraId="7128E471" w14:textId="7E3E4937" w:rsidR="003942BE" w:rsidRPr="00032937" w:rsidRDefault="003942BE" w:rsidP="003942BE">
            <w:pPr>
              <w:rPr>
                <w:rFonts w:asciiTheme="minorHAnsi" w:hAnsiTheme="minorHAnsi" w:cstheme="minorHAnsi"/>
              </w:rPr>
            </w:pPr>
          </w:p>
        </w:tc>
      </w:tr>
      <w:tr w:rsidR="00423AEF" w:rsidRPr="00032937" w14:paraId="4B366C29" w14:textId="77777777" w:rsidTr="00032937">
        <w:trPr>
          <w:trHeight w:val="315"/>
        </w:trPr>
        <w:tc>
          <w:tcPr>
            <w:tcW w:w="1696" w:type="dxa"/>
            <w:shd w:val="clear" w:color="auto" w:fill="auto"/>
            <w:hideMark/>
          </w:tcPr>
          <w:p w14:paraId="0BEAE5D9"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13</w:t>
            </w:r>
          </w:p>
        </w:tc>
        <w:tc>
          <w:tcPr>
            <w:tcW w:w="8364" w:type="dxa"/>
            <w:shd w:val="clear" w:color="auto" w:fill="auto"/>
            <w:noWrap/>
            <w:vAlign w:val="center"/>
            <w:hideMark/>
          </w:tcPr>
          <w:p w14:paraId="4D805F58" w14:textId="2BFF3C72" w:rsidR="00423AEF" w:rsidRPr="00032937" w:rsidRDefault="00423AEF" w:rsidP="003942BE">
            <w:pPr>
              <w:rPr>
                <w:rFonts w:asciiTheme="minorHAnsi" w:hAnsiTheme="minorHAnsi" w:cstheme="minorHAnsi"/>
                <w:b/>
              </w:rPr>
            </w:pPr>
            <w:r w:rsidRPr="00032937">
              <w:rPr>
                <w:rFonts w:asciiTheme="minorHAnsi" w:hAnsiTheme="minorHAnsi" w:cstheme="minorHAnsi"/>
                <w:b/>
              </w:rPr>
              <w:t>Table de Régie</w:t>
            </w:r>
          </w:p>
          <w:p w14:paraId="79BE9BDB" w14:textId="77777777" w:rsidR="003942BE" w:rsidRPr="00032937" w:rsidRDefault="003942BE" w:rsidP="003942BE">
            <w:pPr>
              <w:rPr>
                <w:rFonts w:asciiTheme="minorHAnsi" w:hAnsiTheme="minorHAnsi" w:cstheme="minorHAnsi"/>
                <w:b/>
              </w:rPr>
            </w:pPr>
          </w:p>
          <w:p w14:paraId="50D67E92" w14:textId="77777777" w:rsidR="00423AEF" w:rsidRPr="00032937" w:rsidRDefault="00423AEF" w:rsidP="003B01A5">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Dimensions (±5%) : Larg. 1400mm * Prof. 800mm * Haut. 740 mm</w:t>
            </w:r>
          </w:p>
          <w:p w14:paraId="4FC28B71" w14:textId="77777777" w:rsidR="00423AEF" w:rsidRPr="00032937" w:rsidRDefault="00423AEF" w:rsidP="003B01A5">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756C572C" w14:textId="77777777" w:rsidR="00423AEF" w:rsidRPr="00032937" w:rsidRDefault="00423AEF" w:rsidP="003B01A5">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58592D1E" w14:textId="77777777" w:rsidR="00423AEF" w:rsidRPr="00032937" w:rsidRDefault="00423AEF" w:rsidP="003B01A5">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 xml:space="preserve">Longerons en tube d’acier section rectangulaire avec des connecteurs chromés rehaussant le </w:t>
            </w:r>
            <w:proofErr w:type="gramStart"/>
            <w:r w:rsidRPr="00032937">
              <w:rPr>
                <w:rFonts w:asciiTheme="minorHAnsi" w:hAnsiTheme="minorHAnsi" w:cstheme="minorHAnsi"/>
              </w:rPr>
              <w:t>plateau  du</w:t>
            </w:r>
            <w:proofErr w:type="gramEnd"/>
            <w:r w:rsidRPr="00032937">
              <w:rPr>
                <w:rFonts w:asciiTheme="minorHAnsi" w:hAnsiTheme="minorHAnsi" w:cstheme="minorHAnsi"/>
              </w:rPr>
              <w:t xml:space="preserve"> piètement de 13mm.</w:t>
            </w:r>
          </w:p>
          <w:p w14:paraId="7024B4BB" w14:textId="77777777" w:rsidR="00423AEF" w:rsidRPr="00032937" w:rsidRDefault="00423AEF" w:rsidP="003B01A5">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Goulottes en acier laminé à froid suspendue à des attaches fixées sous le plateau et qui servent comme charnière pour les goulottes.</w:t>
            </w:r>
          </w:p>
        </w:tc>
      </w:tr>
      <w:tr w:rsidR="00423AEF" w:rsidRPr="00032937" w14:paraId="6A8077BA" w14:textId="77777777" w:rsidTr="00032937">
        <w:trPr>
          <w:trHeight w:val="315"/>
        </w:trPr>
        <w:tc>
          <w:tcPr>
            <w:tcW w:w="1696" w:type="dxa"/>
            <w:shd w:val="clear" w:color="auto" w:fill="auto"/>
            <w:hideMark/>
          </w:tcPr>
          <w:p w14:paraId="01E02F0D"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14</w:t>
            </w:r>
          </w:p>
        </w:tc>
        <w:tc>
          <w:tcPr>
            <w:tcW w:w="8364" w:type="dxa"/>
            <w:shd w:val="clear" w:color="auto" w:fill="auto"/>
            <w:noWrap/>
            <w:vAlign w:val="center"/>
            <w:hideMark/>
          </w:tcPr>
          <w:p w14:paraId="1079A426" w14:textId="4B94C1F8" w:rsidR="00423AEF" w:rsidRPr="00032937" w:rsidRDefault="00423AEF" w:rsidP="003942BE">
            <w:pPr>
              <w:rPr>
                <w:rFonts w:asciiTheme="minorHAnsi" w:hAnsiTheme="minorHAnsi" w:cstheme="minorHAnsi"/>
                <w:b/>
              </w:rPr>
            </w:pPr>
            <w:r w:rsidRPr="00032937">
              <w:rPr>
                <w:rFonts w:asciiTheme="minorHAnsi" w:hAnsiTheme="minorHAnsi" w:cstheme="minorHAnsi"/>
                <w:b/>
              </w:rPr>
              <w:t>Table pour imprimante</w:t>
            </w:r>
          </w:p>
          <w:p w14:paraId="24E21446" w14:textId="77777777" w:rsidR="003942BE" w:rsidRPr="00032937" w:rsidRDefault="003942BE" w:rsidP="003942BE">
            <w:pPr>
              <w:rPr>
                <w:rFonts w:asciiTheme="minorHAnsi" w:hAnsiTheme="minorHAnsi" w:cstheme="minorHAnsi"/>
                <w:b/>
              </w:rPr>
            </w:pPr>
          </w:p>
          <w:p w14:paraId="259AEF8B"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 Larg. 800mm * Prof. 800mm * Haut. 740 mm</w:t>
            </w:r>
          </w:p>
          <w:p w14:paraId="43E478A5" w14:textId="77777777" w:rsidR="00423AEF" w:rsidRPr="00032937" w:rsidRDefault="00423AEF" w:rsidP="003B01A5">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2EF520EB" w14:textId="77777777" w:rsidR="00423AEF" w:rsidRPr="00032937" w:rsidRDefault="00423AEF" w:rsidP="003B01A5">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0CFC9C15" w14:textId="77777777" w:rsidR="00423AEF" w:rsidRPr="00032937" w:rsidRDefault="00423AEF" w:rsidP="003B01A5">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Longerons en tube acier section rectangulaire avec des connecteurs chromés et qui rehaussent le plateau du piètement de 13mm.</w:t>
            </w:r>
          </w:p>
          <w:p w14:paraId="51FC9AC2" w14:textId="77777777" w:rsidR="00423AEF" w:rsidRPr="00032937" w:rsidRDefault="00423AEF" w:rsidP="003B01A5">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Goulotte en acier lamine à froid suspendue à des attaches fixées sous le plateau et qui servent comme charnière pour les goulottes.</w:t>
            </w:r>
          </w:p>
          <w:p w14:paraId="62C9E91A" w14:textId="77777777" w:rsidR="00423AEF" w:rsidRPr="00032937" w:rsidRDefault="00423AEF" w:rsidP="003B01A5">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65047F76" w14:textId="77777777" w:rsidR="00423AEF" w:rsidRDefault="00423AEF" w:rsidP="003942BE">
            <w:pPr>
              <w:rPr>
                <w:rFonts w:asciiTheme="minorHAnsi" w:hAnsiTheme="minorHAnsi" w:cstheme="minorHAnsi"/>
              </w:rPr>
            </w:pPr>
          </w:p>
          <w:p w14:paraId="256AC32E" w14:textId="77777777" w:rsidR="006D430D" w:rsidRDefault="006D430D" w:rsidP="003942BE">
            <w:pPr>
              <w:rPr>
                <w:rFonts w:asciiTheme="minorHAnsi" w:hAnsiTheme="minorHAnsi" w:cstheme="minorHAnsi"/>
              </w:rPr>
            </w:pPr>
          </w:p>
          <w:p w14:paraId="77008879" w14:textId="33FDA9E0" w:rsidR="006D430D" w:rsidRPr="00032937" w:rsidRDefault="006D430D" w:rsidP="003942BE">
            <w:pPr>
              <w:rPr>
                <w:rFonts w:asciiTheme="minorHAnsi" w:hAnsiTheme="minorHAnsi" w:cstheme="minorHAnsi"/>
              </w:rPr>
            </w:pPr>
          </w:p>
        </w:tc>
      </w:tr>
      <w:tr w:rsidR="00AD707D" w:rsidRPr="00032937" w14:paraId="6BA09B35" w14:textId="77777777" w:rsidTr="00032937">
        <w:trPr>
          <w:trHeight w:val="20"/>
        </w:trPr>
        <w:tc>
          <w:tcPr>
            <w:tcW w:w="1696" w:type="dxa"/>
            <w:shd w:val="clear" w:color="auto" w:fill="auto"/>
            <w:hideMark/>
          </w:tcPr>
          <w:p w14:paraId="5D7DF874" w14:textId="77777777" w:rsidR="00AD707D" w:rsidRPr="00032937" w:rsidRDefault="00AD707D" w:rsidP="00AD707D">
            <w:pPr>
              <w:jc w:val="center"/>
              <w:rPr>
                <w:rFonts w:asciiTheme="minorHAnsi" w:hAnsiTheme="minorHAnsi" w:cstheme="minorHAnsi"/>
              </w:rPr>
            </w:pPr>
            <w:r w:rsidRPr="00032937">
              <w:rPr>
                <w:rFonts w:asciiTheme="minorHAnsi" w:hAnsiTheme="minorHAnsi" w:cstheme="minorHAnsi"/>
              </w:rPr>
              <w:lastRenderedPageBreak/>
              <w:t>15</w:t>
            </w:r>
          </w:p>
        </w:tc>
        <w:tc>
          <w:tcPr>
            <w:tcW w:w="8364" w:type="dxa"/>
            <w:shd w:val="clear" w:color="auto" w:fill="auto"/>
            <w:noWrap/>
            <w:hideMark/>
          </w:tcPr>
          <w:p w14:paraId="6E768184" w14:textId="77777777" w:rsidR="00AD707D" w:rsidRPr="00032937" w:rsidRDefault="00AD707D" w:rsidP="00AD707D">
            <w:pPr>
              <w:rPr>
                <w:rFonts w:asciiTheme="minorHAnsi" w:hAnsiTheme="minorHAnsi" w:cstheme="minorHAnsi"/>
                <w:b/>
              </w:rPr>
            </w:pPr>
            <w:r w:rsidRPr="00032937">
              <w:rPr>
                <w:rFonts w:asciiTheme="minorHAnsi" w:hAnsiTheme="minorHAnsi" w:cstheme="minorHAnsi"/>
                <w:b/>
              </w:rPr>
              <w:t xml:space="preserve">Siège Opérateur </w:t>
            </w:r>
          </w:p>
          <w:p w14:paraId="535393C5" w14:textId="77777777" w:rsidR="00AD707D" w:rsidRPr="00032937" w:rsidRDefault="00AD707D" w:rsidP="00AD707D">
            <w:pPr>
              <w:rPr>
                <w:rFonts w:asciiTheme="minorHAnsi" w:hAnsiTheme="minorHAnsi" w:cstheme="minorHAnsi"/>
                <w:b/>
              </w:rPr>
            </w:pPr>
          </w:p>
          <w:p w14:paraId="4858DF48" w14:textId="77777777" w:rsidR="00AD707D" w:rsidRPr="00032937" w:rsidRDefault="00AD707D" w:rsidP="00AD707D">
            <w:pPr>
              <w:rPr>
                <w:rFonts w:asciiTheme="minorHAnsi" w:hAnsiTheme="minorHAnsi" w:cstheme="minorHAnsi"/>
              </w:rPr>
            </w:pPr>
            <w:r w:rsidRPr="00032937">
              <w:rPr>
                <w:rFonts w:asciiTheme="minorHAnsi" w:hAnsiTheme="minorHAnsi" w:cstheme="minorHAnsi"/>
              </w:rPr>
              <w:t>Dimensions (±5%) : Larg. 700mm * Prof. 640mm * Haut. 1010mm</w:t>
            </w:r>
          </w:p>
          <w:p w14:paraId="147AAA85" w14:textId="77777777" w:rsidR="00AD707D" w:rsidRPr="00032937" w:rsidRDefault="00AD707D" w:rsidP="00AD707D">
            <w:pPr>
              <w:ind w:left="360"/>
              <w:rPr>
                <w:rFonts w:asciiTheme="minorHAnsi" w:hAnsiTheme="minorHAnsi" w:cstheme="minorHAnsi"/>
                <w:u w:val="single"/>
              </w:rPr>
            </w:pPr>
            <w:r w:rsidRPr="00032937">
              <w:rPr>
                <w:rFonts w:asciiTheme="minorHAnsi" w:hAnsiTheme="minorHAnsi" w:cstheme="minorHAnsi"/>
                <w:u w:val="single"/>
              </w:rPr>
              <w:t xml:space="preserve">Mécanismes : </w:t>
            </w:r>
          </w:p>
          <w:p w14:paraId="40EC703B"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Mécanisme activé par le poids de l’utilisateur / Tension de basculement / Blocage du dossier en position avancée / Réglage de la profondeur d’assise/ Réglage de la hauteur d’assise / Soutien lombaire réglable.</w:t>
            </w:r>
          </w:p>
          <w:p w14:paraId="499A5EF3"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Amplitude de basculement maximum de 21° pour le dossier et de 2° pour l’assise </w:t>
            </w:r>
          </w:p>
          <w:p w14:paraId="4239701C"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Structure en aluminium moulé sous pression, acier et PA chargé de 30 % de fibres de verre</w:t>
            </w:r>
          </w:p>
          <w:p w14:paraId="308EC83A"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Vérin à gaz autoporteur avec amortisseur d’assise « 110mm d’amplitude ».</w:t>
            </w:r>
          </w:p>
          <w:p w14:paraId="70A41BAE" w14:textId="77777777" w:rsidR="00AD707D" w:rsidRPr="00032937" w:rsidRDefault="00AD707D" w:rsidP="00AD707D">
            <w:pPr>
              <w:spacing w:line="259" w:lineRule="auto"/>
              <w:ind w:left="360"/>
              <w:contextualSpacing/>
              <w:rPr>
                <w:rFonts w:asciiTheme="minorHAnsi" w:hAnsiTheme="minorHAnsi" w:cstheme="minorHAnsi"/>
              </w:rPr>
            </w:pPr>
            <w:r w:rsidRPr="00032937">
              <w:rPr>
                <w:rFonts w:asciiTheme="minorHAnsi" w:hAnsiTheme="minorHAnsi" w:cstheme="minorHAnsi"/>
                <w:u w:val="single"/>
              </w:rPr>
              <w:t xml:space="preserve">Piètement </w:t>
            </w:r>
            <w:r w:rsidRPr="00032937">
              <w:rPr>
                <w:rFonts w:asciiTheme="minorHAnsi" w:hAnsiTheme="minorHAnsi" w:cstheme="minorHAnsi"/>
              </w:rPr>
              <w:t>5 branches avec roulettes deø65mm</w:t>
            </w:r>
          </w:p>
          <w:p w14:paraId="62C6CE68" w14:textId="77777777" w:rsidR="00AD707D" w:rsidRPr="00032937" w:rsidRDefault="00AD707D" w:rsidP="00AD707D">
            <w:pPr>
              <w:spacing w:line="259" w:lineRule="auto"/>
              <w:ind w:left="360"/>
              <w:contextualSpacing/>
              <w:rPr>
                <w:rFonts w:asciiTheme="minorHAnsi" w:hAnsiTheme="minorHAnsi" w:cstheme="minorHAnsi"/>
              </w:rPr>
            </w:pPr>
            <w:r w:rsidRPr="00032937">
              <w:rPr>
                <w:rFonts w:asciiTheme="minorHAnsi" w:hAnsiTheme="minorHAnsi" w:cstheme="minorHAnsi"/>
                <w:u w:val="single"/>
              </w:rPr>
              <w:t>Accoudoirs (</w:t>
            </w:r>
            <w:r w:rsidRPr="00032937">
              <w:rPr>
                <w:rFonts w:asciiTheme="minorHAnsi" w:hAnsiTheme="minorHAnsi" w:cstheme="minorHAnsi"/>
              </w:rPr>
              <w:t xml:space="preserve">1D) réglables en hauteur, avec manchettes en mousse noire PU </w:t>
            </w:r>
          </w:p>
          <w:p w14:paraId="7FE950B5" w14:textId="77777777" w:rsidR="00AD707D" w:rsidRPr="00032937" w:rsidRDefault="00AD707D" w:rsidP="00AD707D">
            <w:pPr>
              <w:ind w:left="360"/>
              <w:rPr>
                <w:rFonts w:asciiTheme="minorHAnsi" w:hAnsiTheme="minorHAnsi" w:cstheme="minorHAnsi"/>
              </w:rPr>
            </w:pPr>
            <w:r w:rsidRPr="00032937">
              <w:rPr>
                <w:rFonts w:asciiTheme="minorHAnsi" w:hAnsiTheme="minorHAnsi" w:cstheme="minorHAnsi"/>
                <w:u w:val="single"/>
              </w:rPr>
              <w:t xml:space="preserve">Dossier : </w:t>
            </w:r>
            <w:r w:rsidRPr="00032937">
              <w:rPr>
                <w:rFonts w:asciiTheme="minorHAnsi" w:hAnsiTheme="minorHAnsi" w:cstheme="minorHAnsi"/>
              </w:rPr>
              <w:t xml:space="preserve">avec Cadre dossier en PA chargé de 30 % de fibres de verre et membrane PP </w:t>
            </w:r>
          </w:p>
          <w:p w14:paraId="34CA234B"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Raccordé au mécanisme de réglage par 2 axes en acier, fixé par un système de double verrouillage </w:t>
            </w:r>
          </w:p>
          <w:p w14:paraId="49B8D1AE"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Pr>
                <w:rFonts w:asciiTheme="minorHAnsi" w:hAnsiTheme="minorHAnsi" w:cstheme="minorHAnsi"/>
              </w:rPr>
              <w:t>Soutien adaptatif et ergonomique du dos à travers une membrane géométrique.</w:t>
            </w:r>
          </w:p>
          <w:p w14:paraId="5250ED75"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Revêtement du dossier : </w:t>
            </w:r>
            <w:r>
              <w:rPr>
                <w:rFonts w:asciiTheme="minorHAnsi" w:hAnsiTheme="minorHAnsi" w:cstheme="minorHAnsi"/>
              </w:rPr>
              <w:t xml:space="preserve">Revêtement 3D combinant le confort d’un tissu, la </w:t>
            </w:r>
            <w:proofErr w:type="spellStart"/>
            <w:r>
              <w:rPr>
                <w:rFonts w:asciiTheme="minorHAnsi" w:hAnsiTheme="minorHAnsi" w:cstheme="minorHAnsi"/>
              </w:rPr>
              <w:t>respirabilité</w:t>
            </w:r>
            <w:proofErr w:type="spellEnd"/>
            <w:r>
              <w:rPr>
                <w:rFonts w:asciiTheme="minorHAnsi" w:hAnsiTheme="minorHAnsi" w:cstheme="minorHAnsi"/>
              </w:rPr>
              <w:t xml:space="preserve"> d’une résille et un soutien ergonomique ciblé.</w:t>
            </w:r>
          </w:p>
          <w:p w14:paraId="05B274E7" w14:textId="77777777" w:rsidR="00AD707D" w:rsidRPr="00032937" w:rsidRDefault="00AD707D" w:rsidP="00AD707D">
            <w:pPr>
              <w:ind w:left="360"/>
              <w:rPr>
                <w:rFonts w:asciiTheme="minorHAnsi" w:hAnsiTheme="minorHAnsi" w:cstheme="minorHAnsi"/>
              </w:rPr>
            </w:pPr>
            <w:r w:rsidRPr="00032937">
              <w:rPr>
                <w:rFonts w:asciiTheme="minorHAnsi" w:hAnsiTheme="minorHAnsi" w:cstheme="minorHAnsi"/>
                <w:u w:val="single"/>
              </w:rPr>
              <w:t xml:space="preserve">Assise :  </w:t>
            </w:r>
            <w:r w:rsidRPr="00032937">
              <w:rPr>
                <w:rFonts w:asciiTheme="minorHAnsi" w:hAnsiTheme="minorHAnsi" w:cstheme="minorHAnsi"/>
              </w:rPr>
              <w:t xml:space="preserve">avec coque structurelle et cache en PP </w:t>
            </w:r>
          </w:p>
          <w:p w14:paraId="2A3B7BC4" w14:textId="77777777"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Soutien adaptatif : Poches d’air placées sous la mousse. </w:t>
            </w:r>
          </w:p>
          <w:p w14:paraId="3A1FA8EF" w14:textId="4707CA5F" w:rsidR="00AD707D" w:rsidRPr="00032937" w:rsidRDefault="00AD707D" w:rsidP="00AD707D">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Mousse moulée à haut niveau de résilience avec revêtement en tissu.</w:t>
            </w:r>
          </w:p>
        </w:tc>
      </w:tr>
      <w:tr w:rsidR="00423AEF" w:rsidRPr="00032937" w14:paraId="3A3D3587" w14:textId="77777777" w:rsidTr="00032937">
        <w:trPr>
          <w:trHeight w:val="315"/>
        </w:trPr>
        <w:tc>
          <w:tcPr>
            <w:tcW w:w="1696" w:type="dxa"/>
            <w:shd w:val="clear" w:color="auto" w:fill="auto"/>
            <w:hideMark/>
          </w:tcPr>
          <w:p w14:paraId="0B6F3DEA"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16</w:t>
            </w:r>
          </w:p>
        </w:tc>
        <w:tc>
          <w:tcPr>
            <w:tcW w:w="8364" w:type="dxa"/>
            <w:shd w:val="clear" w:color="auto" w:fill="auto"/>
            <w:noWrap/>
            <w:vAlign w:val="center"/>
            <w:hideMark/>
          </w:tcPr>
          <w:p w14:paraId="45A6DEA6"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 xml:space="preserve">Chaise visiteur Opérateur </w:t>
            </w:r>
          </w:p>
          <w:p w14:paraId="2DB85954" w14:textId="77777777" w:rsidR="00423AEF" w:rsidRPr="00032937" w:rsidRDefault="00423AEF" w:rsidP="003B01A5">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Chaise empilable avec coque en polypropylène et piètement en tige d’acier ronde</w:t>
            </w:r>
          </w:p>
          <w:p w14:paraId="1447A8E3" w14:textId="77777777" w:rsidR="00423AEF" w:rsidRPr="00032937" w:rsidRDefault="00423AEF" w:rsidP="003B01A5">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1C26B6E0" w14:textId="77777777" w:rsidR="00423AEF" w:rsidRPr="00032937" w:rsidRDefault="00423AEF" w:rsidP="003B01A5">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Patins en plastique de série.</w:t>
            </w:r>
          </w:p>
          <w:p w14:paraId="144281E0" w14:textId="77777777" w:rsidR="00423AEF" w:rsidRPr="00032937" w:rsidRDefault="00423AEF" w:rsidP="003B01A5">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Dimensions (±5%) :</w:t>
            </w:r>
          </w:p>
          <w:p w14:paraId="567D2153" w14:textId="77777777" w:rsidR="00423AEF" w:rsidRPr="00032937" w:rsidRDefault="00423AEF" w:rsidP="003B01A5">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 810 mm</w:t>
            </w:r>
          </w:p>
          <w:p w14:paraId="19745AC6" w14:textId="77777777" w:rsidR="00423AEF" w:rsidRPr="00032937" w:rsidRDefault="00423AEF" w:rsidP="003B01A5">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 500 mm</w:t>
            </w:r>
          </w:p>
          <w:p w14:paraId="1FCB2DCE" w14:textId="77777777" w:rsidR="00423AEF" w:rsidRPr="00032937" w:rsidRDefault="00423AEF" w:rsidP="003B01A5">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Largeur : 555 mm</w:t>
            </w:r>
          </w:p>
          <w:p w14:paraId="50A90370" w14:textId="77777777" w:rsidR="00423AEF" w:rsidRPr="00032937" w:rsidRDefault="00423AEF" w:rsidP="003B01A5">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d’assise : 450 mm</w:t>
            </w:r>
          </w:p>
          <w:p w14:paraId="7EF5C417" w14:textId="77777777" w:rsidR="00423AEF" w:rsidRPr="00032937" w:rsidRDefault="00423AEF" w:rsidP="003B01A5">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d’assise : 420 mm</w:t>
            </w:r>
          </w:p>
          <w:p w14:paraId="35708F7B" w14:textId="77777777" w:rsidR="00423AEF" w:rsidRPr="00032937" w:rsidRDefault="00423AEF" w:rsidP="003942BE">
            <w:pPr>
              <w:pStyle w:val="Paragraphedeliste"/>
              <w:spacing w:after="160" w:line="259" w:lineRule="auto"/>
              <w:ind w:left="720"/>
              <w:contextualSpacing/>
              <w:rPr>
                <w:rFonts w:asciiTheme="minorHAnsi" w:hAnsiTheme="minorHAnsi" w:cstheme="minorHAnsi"/>
              </w:rPr>
            </w:pPr>
          </w:p>
        </w:tc>
      </w:tr>
      <w:tr w:rsidR="00423AEF" w:rsidRPr="00032937" w14:paraId="4A6E6B0D" w14:textId="77777777" w:rsidTr="00032937">
        <w:trPr>
          <w:trHeight w:val="3681"/>
        </w:trPr>
        <w:tc>
          <w:tcPr>
            <w:tcW w:w="1696" w:type="dxa"/>
            <w:shd w:val="clear" w:color="auto" w:fill="auto"/>
            <w:hideMark/>
          </w:tcPr>
          <w:p w14:paraId="593B5FB2"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17</w:t>
            </w:r>
          </w:p>
        </w:tc>
        <w:tc>
          <w:tcPr>
            <w:tcW w:w="8364" w:type="dxa"/>
            <w:shd w:val="clear" w:color="auto" w:fill="auto"/>
            <w:noWrap/>
            <w:vAlign w:val="center"/>
            <w:hideMark/>
          </w:tcPr>
          <w:p w14:paraId="55D31FD5"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Rangement à rideau bas</w:t>
            </w:r>
          </w:p>
          <w:p w14:paraId="1F790500"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 Largeur 1200mm * Profondeur 400mm * Hauteur 740mm ± 5 %</w:t>
            </w:r>
          </w:p>
          <w:p w14:paraId="00C18395" w14:textId="77777777" w:rsidR="00423AEF" w:rsidRPr="00032937" w:rsidRDefault="00423AEF" w:rsidP="003B01A5">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1AE18F8C" w14:textId="77777777" w:rsidR="00423AEF" w:rsidRPr="00032937" w:rsidRDefault="00423AEF" w:rsidP="003B01A5">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lame est striée et renforcée sur la hauteur, les lames terminales sont équipées par des patins de guidage en haut et bas, par des poignées assorties au rideau et une fermeture encastrée dans lame terminale et à </w:t>
            </w:r>
            <w:proofErr w:type="spellStart"/>
            <w:r w:rsidRPr="00032937">
              <w:rPr>
                <w:rFonts w:asciiTheme="minorHAnsi" w:hAnsiTheme="minorHAnsi" w:cstheme="minorHAnsi"/>
              </w:rPr>
              <w:t>pêne</w:t>
            </w:r>
            <w:proofErr w:type="spellEnd"/>
            <w:r w:rsidRPr="00032937">
              <w:rPr>
                <w:rFonts w:asciiTheme="minorHAnsi" w:hAnsiTheme="minorHAnsi" w:cstheme="minorHAnsi"/>
              </w:rPr>
              <w:t xml:space="preserve"> à crochet avec rappel et protégé par languette métallique antieffraction. L’ensemble de rideau coulisse sur des rails en PVC et PP.</w:t>
            </w:r>
          </w:p>
          <w:p w14:paraId="5A4CABFA" w14:textId="77777777" w:rsidR="00423AEF" w:rsidRPr="00032937" w:rsidRDefault="00423AEF" w:rsidP="003B01A5">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d’une tablette métallique ép. 0,7 mm, renforcée sur les bords profilés en rails support dossiers suspendus et un dessus en mélaminé assorti au bureau.</w:t>
            </w:r>
          </w:p>
        </w:tc>
      </w:tr>
      <w:tr w:rsidR="00423AEF" w:rsidRPr="00032937" w14:paraId="749D8AAE" w14:textId="77777777" w:rsidTr="00032937">
        <w:trPr>
          <w:trHeight w:val="315"/>
        </w:trPr>
        <w:tc>
          <w:tcPr>
            <w:tcW w:w="1696" w:type="dxa"/>
            <w:shd w:val="clear" w:color="auto" w:fill="auto"/>
            <w:hideMark/>
          </w:tcPr>
          <w:p w14:paraId="090DAFFC"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18</w:t>
            </w:r>
          </w:p>
        </w:tc>
        <w:tc>
          <w:tcPr>
            <w:tcW w:w="8364" w:type="dxa"/>
            <w:shd w:val="clear" w:color="auto" w:fill="auto"/>
            <w:noWrap/>
            <w:vAlign w:val="center"/>
            <w:hideMark/>
          </w:tcPr>
          <w:p w14:paraId="6D251D5A"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Rangement à rideau haut</w:t>
            </w:r>
          </w:p>
          <w:p w14:paraId="43E3F87C"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 Largeur 1200mm * Profondeur 400mm * Hauteur 1700mm</w:t>
            </w:r>
          </w:p>
          <w:p w14:paraId="1BC09161" w14:textId="77777777" w:rsidR="00423AEF" w:rsidRPr="00032937" w:rsidRDefault="00423AEF" w:rsidP="003B01A5">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595F208" w14:textId="77777777" w:rsidR="00423AEF" w:rsidRPr="00032937" w:rsidRDefault="00423AEF" w:rsidP="003B01A5">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lame est striée et renforcée sur la hauteur, les lames terminales sont équipées par des patins de guidage en haut et bas, par des poignées assorties au rideau et une fermeture encastrée dans lame terminale et à </w:t>
            </w:r>
            <w:proofErr w:type="spellStart"/>
            <w:r w:rsidRPr="00032937">
              <w:rPr>
                <w:rFonts w:asciiTheme="minorHAnsi" w:hAnsiTheme="minorHAnsi" w:cstheme="minorHAnsi"/>
              </w:rPr>
              <w:t>pêne</w:t>
            </w:r>
            <w:proofErr w:type="spellEnd"/>
            <w:r w:rsidRPr="00032937">
              <w:rPr>
                <w:rFonts w:asciiTheme="minorHAnsi" w:hAnsiTheme="minorHAnsi" w:cstheme="minorHAnsi"/>
              </w:rPr>
              <w:t xml:space="preserve"> à crochet avec rappel et protégé par languette métallique antieffraction. L’ensemble de rideau coulisse sur des rails en PVC et PP.</w:t>
            </w:r>
          </w:p>
          <w:p w14:paraId="2472F4CD" w14:textId="77777777" w:rsidR="00423AEF" w:rsidRPr="00032937" w:rsidRDefault="00423AEF" w:rsidP="003B01A5">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de 3tablettes métalliques ép. 0,7 mm, renforcée sur les bords profilés en rails support dossiers suspendus et un dessus en mélaminé assorti au bureau.</w:t>
            </w:r>
          </w:p>
          <w:p w14:paraId="6926126B" w14:textId="77777777" w:rsidR="00423AEF" w:rsidRPr="00032937" w:rsidRDefault="00423AEF" w:rsidP="003942BE">
            <w:pPr>
              <w:rPr>
                <w:rFonts w:asciiTheme="minorHAnsi" w:hAnsiTheme="minorHAnsi" w:cstheme="minorHAnsi"/>
              </w:rPr>
            </w:pPr>
          </w:p>
        </w:tc>
      </w:tr>
      <w:tr w:rsidR="00423AEF" w:rsidRPr="00032937" w14:paraId="6F69518D" w14:textId="77777777" w:rsidTr="00032937">
        <w:trPr>
          <w:trHeight w:val="315"/>
        </w:trPr>
        <w:tc>
          <w:tcPr>
            <w:tcW w:w="1696" w:type="dxa"/>
            <w:shd w:val="clear" w:color="auto" w:fill="auto"/>
            <w:hideMark/>
          </w:tcPr>
          <w:p w14:paraId="5ADE200F"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19</w:t>
            </w:r>
          </w:p>
        </w:tc>
        <w:tc>
          <w:tcPr>
            <w:tcW w:w="8364" w:type="dxa"/>
            <w:shd w:val="clear" w:color="auto" w:fill="auto"/>
            <w:noWrap/>
            <w:vAlign w:val="center"/>
            <w:hideMark/>
          </w:tcPr>
          <w:p w14:paraId="1680BA31"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Table pliante sur roulettes pour salle de réunion</w:t>
            </w:r>
          </w:p>
          <w:p w14:paraId="63739C00"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 Dimensions (±5%) : Largeur 1600mm * profondeur 800mm * hauteur 740mm</w:t>
            </w:r>
          </w:p>
          <w:p w14:paraId="6534A0A9"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Table rectangulaire, rabattable sur roulettes, plateau revêtu en bois mélaminé épaisseur 19mm fixé à une structure en acier, pieds métalliques sans électrification.</w:t>
            </w:r>
          </w:p>
          <w:p w14:paraId="2F046C7B"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Table escamotable roulante, avec plateau en panneau de particules de bois avec deux faces déco épaisseur 19 mm chants bordés en PVC 2mm.</w:t>
            </w:r>
          </w:p>
          <w:p w14:paraId="57C2728A"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Fixé sur un mécanisme escamotable sous forme de deux traverses avec embout et tirette en PP, relié à une poutre structurante centrale en tube acier 100x40 mm, comme renfort des deux pieds jumelés en forme Y inversé chromé avec embout rectangulaire en PP 100x40mm.</w:t>
            </w:r>
          </w:p>
          <w:p w14:paraId="59B0F963"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 xml:space="preserve">Chaque branche en tube diam 35 mm </w:t>
            </w:r>
            <w:proofErr w:type="spellStart"/>
            <w:r w:rsidRPr="00032937">
              <w:rPr>
                <w:rFonts w:asciiTheme="minorHAnsi" w:hAnsiTheme="minorHAnsi" w:cstheme="minorHAnsi"/>
              </w:rPr>
              <w:t>conifié</w:t>
            </w:r>
            <w:proofErr w:type="spellEnd"/>
            <w:r w:rsidRPr="00032937">
              <w:rPr>
                <w:rFonts w:asciiTheme="minorHAnsi" w:hAnsiTheme="minorHAnsi" w:cstheme="minorHAnsi"/>
              </w:rPr>
              <w:t xml:space="preserve"> vers le bas sur un diamètre environ 16 à 17 mm environ pour la fixation de roulettes en PP avec frein diam 60 mm, soudée a l’autre avec un écartement d’environ 24 mm sur un profile rectangulaire en haut 100x40mm larg. 70 mm et renforcé en bas par un plat pour assurer le parallélisme des deux montants de la forme Y.</w:t>
            </w:r>
          </w:p>
          <w:p w14:paraId="755C4253" w14:textId="77777777" w:rsidR="00423AEF" w:rsidRPr="00032937" w:rsidRDefault="00423AEF" w:rsidP="003942BE">
            <w:pPr>
              <w:rPr>
                <w:rFonts w:asciiTheme="minorHAnsi" w:hAnsiTheme="minorHAnsi" w:cstheme="minorHAnsi"/>
              </w:rPr>
            </w:pPr>
          </w:p>
        </w:tc>
      </w:tr>
      <w:tr w:rsidR="00423AEF" w:rsidRPr="00032937" w14:paraId="3EAD9B86" w14:textId="77777777" w:rsidTr="00032937">
        <w:trPr>
          <w:trHeight w:val="315"/>
        </w:trPr>
        <w:tc>
          <w:tcPr>
            <w:tcW w:w="1696" w:type="dxa"/>
            <w:shd w:val="clear" w:color="auto" w:fill="auto"/>
            <w:hideMark/>
          </w:tcPr>
          <w:p w14:paraId="366A818A"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20</w:t>
            </w:r>
          </w:p>
        </w:tc>
        <w:tc>
          <w:tcPr>
            <w:tcW w:w="8364" w:type="dxa"/>
            <w:shd w:val="clear" w:color="auto" w:fill="auto"/>
            <w:noWrap/>
            <w:vAlign w:val="center"/>
            <w:hideMark/>
          </w:tcPr>
          <w:p w14:paraId="2EF85397"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Chaise sur roulettes pour table pliante</w:t>
            </w:r>
          </w:p>
          <w:p w14:paraId="07AB9423"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Chaise giratoire à hauteur du siège fixe</w:t>
            </w:r>
          </w:p>
          <w:p w14:paraId="5C5EB2BE"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4 branches en aluminium avec roulettes de Ø65mm</w:t>
            </w:r>
          </w:p>
          <w:p w14:paraId="37FC0D6C"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5B9BBF60"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0109A93C"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6AAE10BA"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Hauteur : 815 mm</w:t>
            </w:r>
          </w:p>
          <w:p w14:paraId="32C496AD"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Profondeur : 520 mm</w:t>
            </w:r>
          </w:p>
          <w:p w14:paraId="3AD52764"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Largeur : 485 mm</w:t>
            </w:r>
          </w:p>
          <w:p w14:paraId="1E54F82E"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Hauteur d’assise : 470 mm</w:t>
            </w:r>
          </w:p>
          <w:p w14:paraId="3CC1AFD0"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Profondeur d’assise : 420 mm</w:t>
            </w:r>
          </w:p>
          <w:p w14:paraId="6D8293C1" w14:textId="77777777" w:rsidR="00423AEF" w:rsidRPr="00032937" w:rsidRDefault="00423AEF" w:rsidP="003942BE">
            <w:pPr>
              <w:rPr>
                <w:rFonts w:asciiTheme="minorHAnsi" w:hAnsiTheme="minorHAnsi" w:cstheme="minorHAnsi"/>
                <w:b/>
              </w:rPr>
            </w:pPr>
          </w:p>
          <w:p w14:paraId="456B411C" w14:textId="77777777" w:rsidR="00423AEF" w:rsidRPr="00032937" w:rsidRDefault="00423AEF" w:rsidP="003942BE">
            <w:pPr>
              <w:rPr>
                <w:rFonts w:asciiTheme="minorHAnsi" w:hAnsiTheme="minorHAnsi" w:cstheme="minorHAnsi"/>
                <w:b/>
              </w:rPr>
            </w:pPr>
          </w:p>
        </w:tc>
      </w:tr>
      <w:tr w:rsidR="00423AEF" w:rsidRPr="00032937" w14:paraId="3A22D77C" w14:textId="77777777" w:rsidTr="00032937">
        <w:trPr>
          <w:trHeight w:val="315"/>
        </w:trPr>
        <w:tc>
          <w:tcPr>
            <w:tcW w:w="1696" w:type="dxa"/>
            <w:shd w:val="clear" w:color="auto" w:fill="auto"/>
            <w:hideMark/>
          </w:tcPr>
          <w:p w14:paraId="2534410B"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21</w:t>
            </w:r>
          </w:p>
        </w:tc>
        <w:tc>
          <w:tcPr>
            <w:tcW w:w="8364" w:type="dxa"/>
            <w:shd w:val="clear" w:color="auto" w:fill="auto"/>
            <w:noWrap/>
            <w:vAlign w:val="center"/>
            <w:hideMark/>
          </w:tcPr>
          <w:p w14:paraId="60B002E9"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Corbeille A</w:t>
            </w:r>
          </w:p>
          <w:p w14:paraId="5B6C7C29" w14:textId="77777777" w:rsidR="00423AEF" w:rsidRPr="00032937" w:rsidRDefault="00423AEF" w:rsidP="003B01A5">
            <w:pPr>
              <w:pStyle w:val="Paragraphedeliste"/>
              <w:numPr>
                <w:ilvl w:val="0"/>
                <w:numId w:val="83"/>
              </w:numPr>
              <w:spacing w:line="259" w:lineRule="auto"/>
              <w:ind w:left="780" w:hanging="420"/>
              <w:contextualSpacing/>
              <w:rPr>
                <w:rFonts w:asciiTheme="minorHAnsi" w:hAnsiTheme="minorHAnsi" w:cstheme="minorHAnsi"/>
              </w:rPr>
            </w:pPr>
            <w:r w:rsidRPr="00032937">
              <w:rPr>
                <w:rFonts w:asciiTheme="minorHAnsi" w:hAnsiTheme="minorHAnsi" w:cstheme="minorHAnsi"/>
              </w:rPr>
              <w:t xml:space="preserve">Corbeille en plastique </w:t>
            </w:r>
          </w:p>
          <w:p w14:paraId="6BE410BA"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276295A0" w14:textId="77777777" w:rsidR="00423AEF" w:rsidRPr="00032937" w:rsidRDefault="00423AEF" w:rsidP="003B01A5">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 280mm</w:t>
            </w:r>
          </w:p>
          <w:p w14:paraId="0C12DDE4" w14:textId="77777777" w:rsidR="00423AEF" w:rsidRPr="00032937" w:rsidRDefault="00423AEF" w:rsidP="003B01A5">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Diamètre : 280mm</w:t>
            </w:r>
          </w:p>
          <w:p w14:paraId="4AD7213C" w14:textId="77777777" w:rsidR="00423AEF" w:rsidRPr="00032937" w:rsidRDefault="00423AEF" w:rsidP="003B01A5">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Capacité : 10L</w:t>
            </w:r>
          </w:p>
        </w:tc>
      </w:tr>
      <w:tr w:rsidR="00423AEF" w:rsidRPr="00032937" w14:paraId="6888B45F" w14:textId="77777777" w:rsidTr="00032937">
        <w:trPr>
          <w:trHeight w:val="2176"/>
        </w:trPr>
        <w:tc>
          <w:tcPr>
            <w:tcW w:w="1696" w:type="dxa"/>
            <w:shd w:val="clear" w:color="auto" w:fill="auto"/>
            <w:hideMark/>
          </w:tcPr>
          <w:p w14:paraId="65B17DF8"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22</w:t>
            </w:r>
          </w:p>
        </w:tc>
        <w:tc>
          <w:tcPr>
            <w:tcW w:w="8364" w:type="dxa"/>
            <w:shd w:val="clear" w:color="auto" w:fill="auto"/>
            <w:noWrap/>
            <w:vAlign w:val="center"/>
            <w:hideMark/>
          </w:tcPr>
          <w:p w14:paraId="653A8FB3"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 xml:space="preserve">Table Pliante en V </w:t>
            </w:r>
          </w:p>
          <w:p w14:paraId="12A7A27E"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 Largeur 2000mm x profondeur 1200mm</w:t>
            </w:r>
          </w:p>
          <w:p w14:paraId="441174CB"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Plateau en mélamine épaisseur 19mm</w:t>
            </w:r>
          </w:p>
          <w:p w14:paraId="6CBA7259" w14:textId="05BF1905" w:rsidR="00423AEF" w:rsidRPr="00032937" w:rsidRDefault="00423AEF" w:rsidP="00CB6B1D">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Système antichoc </w:t>
            </w:r>
          </w:p>
          <w:p w14:paraId="47C1C208"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Système de verrouillage et alignement du plateau</w:t>
            </w:r>
          </w:p>
          <w:p w14:paraId="6F3D96ED"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Set de 4 roulettes Ø 75 mm avec frein</w:t>
            </w:r>
          </w:p>
          <w:p w14:paraId="28D40320"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Structure chromée ou peinte au choix du client</w:t>
            </w:r>
          </w:p>
        </w:tc>
      </w:tr>
      <w:tr w:rsidR="00423AEF" w:rsidRPr="00032937" w14:paraId="3FC7F2F6" w14:textId="77777777" w:rsidTr="00032937">
        <w:trPr>
          <w:trHeight w:val="315"/>
        </w:trPr>
        <w:tc>
          <w:tcPr>
            <w:tcW w:w="1696" w:type="dxa"/>
            <w:shd w:val="clear" w:color="auto" w:fill="auto"/>
          </w:tcPr>
          <w:p w14:paraId="5F7C80DE"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23</w:t>
            </w:r>
          </w:p>
        </w:tc>
        <w:tc>
          <w:tcPr>
            <w:tcW w:w="8364" w:type="dxa"/>
            <w:shd w:val="clear" w:color="auto" w:fill="auto"/>
            <w:noWrap/>
            <w:vAlign w:val="center"/>
          </w:tcPr>
          <w:p w14:paraId="4668B51E" w14:textId="77777777" w:rsidR="00423AEF" w:rsidRPr="00032937" w:rsidRDefault="00423AEF" w:rsidP="003942BE">
            <w:pPr>
              <w:spacing w:after="160" w:line="259" w:lineRule="auto"/>
              <w:contextualSpacing/>
              <w:rPr>
                <w:rFonts w:asciiTheme="minorHAnsi" w:hAnsiTheme="minorHAnsi" w:cstheme="minorHAnsi"/>
              </w:rPr>
            </w:pPr>
            <w:r w:rsidRPr="00032937">
              <w:rPr>
                <w:rFonts w:asciiTheme="minorHAnsi" w:hAnsiTheme="minorHAnsi" w:cstheme="minorHAnsi"/>
                <w:b/>
                <w:bCs/>
              </w:rPr>
              <w:t>Chaise Salle séminaire avec accoudoirs</w:t>
            </w:r>
            <w:r w:rsidRPr="00032937">
              <w:rPr>
                <w:rFonts w:asciiTheme="minorHAnsi" w:hAnsiTheme="minorHAnsi" w:cstheme="minorHAnsi"/>
              </w:rPr>
              <w:t xml:space="preserve"> </w:t>
            </w:r>
          </w:p>
          <w:p w14:paraId="39F90C07"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Chaise giratoire à hauteur du siège fixe</w:t>
            </w:r>
          </w:p>
          <w:p w14:paraId="224F3100"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4 branches en aluminium avec roulettes de Ø65mm</w:t>
            </w:r>
          </w:p>
          <w:p w14:paraId="53179947"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Accoudoirs peints en couleur noire</w:t>
            </w:r>
          </w:p>
          <w:p w14:paraId="4B600F2F"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3F336879"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323BC11A" w14:textId="77777777" w:rsidR="00423AEF" w:rsidRPr="00032937" w:rsidRDefault="00423AEF" w:rsidP="003942BE">
            <w:pPr>
              <w:contextualSpacing/>
              <w:rPr>
                <w:rFonts w:asciiTheme="minorHAnsi" w:hAnsiTheme="minorHAnsi" w:cstheme="minorHAnsi"/>
              </w:rPr>
            </w:pPr>
            <w:r w:rsidRPr="00032937">
              <w:rPr>
                <w:rFonts w:asciiTheme="minorHAnsi" w:hAnsiTheme="minorHAnsi" w:cstheme="minorHAnsi"/>
              </w:rPr>
              <w:t>Dimensions (±5%) :</w:t>
            </w:r>
          </w:p>
          <w:p w14:paraId="396BBF70"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Hors tout :  Largeur 570 mm * Profondeur 520 mm * Hauteur 815 mm</w:t>
            </w:r>
          </w:p>
          <w:p w14:paraId="759BFFFB"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Assise : Hauteur 470 mm * Profondeur 420 mm</w:t>
            </w:r>
          </w:p>
          <w:p w14:paraId="7CB82748" w14:textId="67A66715" w:rsidR="00032937" w:rsidRPr="00032937" w:rsidRDefault="00032937" w:rsidP="00CB6B1D">
            <w:pPr>
              <w:spacing w:line="259" w:lineRule="auto"/>
              <w:contextualSpacing/>
              <w:rPr>
                <w:rFonts w:asciiTheme="minorHAnsi" w:hAnsiTheme="minorHAnsi" w:cstheme="minorHAnsi"/>
                <w:b/>
              </w:rPr>
            </w:pPr>
          </w:p>
        </w:tc>
      </w:tr>
      <w:tr w:rsidR="00423AEF" w:rsidRPr="00032937" w14:paraId="2BE20EC5" w14:textId="77777777" w:rsidTr="00032937">
        <w:trPr>
          <w:trHeight w:val="315"/>
        </w:trPr>
        <w:tc>
          <w:tcPr>
            <w:tcW w:w="1696" w:type="dxa"/>
            <w:shd w:val="clear" w:color="auto" w:fill="auto"/>
            <w:hideMark/>
          </w:tcPr>
          <w:p w14:paraId="74C0A04E"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24</w:t>
            </w:r>
          </w:p>
        </w:tc>
        <w:tc>
          <w:tcPr>
            <w:tcW w:w="8364" w:type="dxa"/>
            <w:shd w:val="clear" w:color="auto" w:fill="auto"/>
            <w:noWrap/>
            <w:vAlign w:val="center"/>
            <w:hideMark/>
          </w:tcPr>
          <w:p w14:paraId="1CD2C17B" w14:textId="77777777" w:rsidR="00423AEF" w:rsidRPr="00032937" w:rsidRDefault="00423AEF" w:rsidP="003942BE">
            <w:pPr>
              <w:rPr>
                <w:rFonts w:asciiTheme="minorHAnsi" w:hAnsiTheme="minorHAnsi" w:cstheme="minorHAnsi"/>
                <w:b/>
              </w:rPr>
            </w:pPr>
            <w:r w:rsidRPr="00032937">
              <w:rPr>
                <w:rFonts w:asciiTheme="minorHAnsi" w:hAnsiTheme="minorHAnsi" w:cstheme="minorHAnsi"/>
                <w:b/>
              </w:rPr>
              <w:t>Chaise de collaboration</w:t>
            </w:r>
          </w:p>
          <w:p w14:paraId="5C5549F3"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Chaise de collaboration à assise circulaire pivotante sur axe central, </w:t>
            </w:r>
          </w:p>
          <w:p w14:paraId="4F02C6F1"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 xml:space="preserve">Un dossier en arc épousant la forme et le diamètre de l’assise, </w:t>
            </w:r>
          </w:p>
          <w:p w14:paraId="3896F952"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L’ensemble sur 4 tiges en acier chromé sur 4 roues </w:t>
            </w:r>
          </w:p>
          <w:p w14:paraId="12E79C9A"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La structure en tulipe ouverte pour assurer la stabilité de la chaise en position assise sur dossier. </w:t>
            </w:r>
          </w:p>
          <w:p w14:paraId="5A6F834E"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 xml:space="preserve">Dimensions (±5%) : </w:t>
            </w:r>
          </w:p>
          <w:p w14:paraId="030D2C7E"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d'assise : 490mm </w:t>
            </w:r>
          </w:p>
          <w:p w14:paraId="2B70997E"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du dossier : 250mm </w:t>
            </w:r>
          </w:p>
          <w:p w14:paraId="19BD47B3"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Largeur du dossier : 890mm </w:t>
            </w:r>
          </w:p>
          <w:p w14:paraId="0D746F1A"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Diamètre siège : 460mm </w:t>
            </w:r>
          </w:p>
          <w:p w14:paraId="46D70074" w14:textId="77777777" w:rsidR="00423AEF" w:rsidRPr="00032937" w:rsidRDefault="00423AEF" w:rsidP="003B01A5">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Dimensions : L 890 x H 730mm </w:t>
            </w:r>
          </w:p>
          <w:p w14:paraId="49325B36" w14:textId="712476EA" w:rsidR="00423AEF" w:rsidRPr="00032937" w:rsidRDefault="00423AEF" w:rsidP="003942BE">
            <w:pPr>
              <w:rPr>
                <w:rFonts w:asciiTheme="minorHAnsi" w:hAnsiTheme="minorHAnsi" w:cstheme="minorHAnsi"/>
                <w:b/>
              </w:rPr>
            </w:pPr>
          </w:p>
        </w:tc>
      </w:tr>
      <w:tr w:rsidR="00423AEF" w:rsidRPr="00032937" w14:paraId="7682949B" w14:textId="77777777" w:rsidTr="00032937">
        <w:trPr>
          <w:trHeight w:val="315"/>
        </w:trPr>
        <w:tc>
          <w:tcPr>
            <w:tcW w:w="1696" w:type="dxa"/>
            <w:shd w:val="clear" w:color="auto" w:fill="auto"/>
            <w:hideMark/>
          </w:tcPr>
          <w:p w14:paraId="1A5D617A"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25</w:t>
            </w:r>
          </w:p>
        </w:tc>
        <w:tc>
          <w:tcPr>
            <w:tcW w:w="8364" w:type="dxa"/>
            <w:noWrap/>
            <w:hideMark/>
          </w:tcPr>
          <w:p w14:paraId="0B714ADB" w14:textId="5322E86A"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Bureau tulipe de 3P sans caisson</w:t>
            </w:r>
          </w:p>
          <w:p w14:paraId="7D3B04B8" w14:textId="77777777" w:rsidR="00423AEF" w:rsidRPr="00032937" w:rsidRDefault="00423AEF" w:rsidP="003942BE">
            <w:pPr>
              <w:rPr>
                <w:rFonts w:asciiTheme="minorHAnsi" w:hAnsiTheme="minorHAnsi" w:cstheme="minorHAnsi"/>
              </w:rPr>
            </w:pPr>
          </w:p>
          <w:p w14:paraId="14517C9E"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Un bureau composé de 3 postes de travail accolés inscrivant : Largeur de 198 cm (±5 %) * Profondeur 229 cm (±5 %) sur une structure métallique</w:t>
            </w:r>
          </w:p>
          <w:p w14:paraId="152670B3"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Piétements en aluminium injecté,</w:t>
            </w:r>
          </w:p>
          <w:p w14:paraId="7EBE3873"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Cadre en acier de 50x40 mm sur 2 mm d ́épaisseur,</w:t>
            </w:r>
          </w:p>
          <w:p w14:paraId="6288812C"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Tables en mélamine de 25mm avec des chants arrondis.</w:t>
            </w:r>
          </w:p>
          <w:p w14:paraId="29D05651"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Chants de 2mm d ́épaisseur et arrondis à R=2mm.</w:t>
            </w:r>
          </w:p>
          <w:p w14:paraId="26317B52"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Y compris Séparateur acoustique entre les bureaux.</w:t>
            </w:r>
          </w:p>
          <w:p w14:paraId="388C3964" w14:textId="76DA4C93" w:rsidR="003942BE" w:rsidRPr="00032937" w:rsidRDefault="003942BE" w:rsidP="003942BE">
            <w:pPr>
              <w:rPr>
                <w:rFonts w:asciiTheme="minorHAnsi" w:hAnsiTheme="minorHAnsi" w:cstheme="minorHAnsi"/>
                <w:b/>
              </w:rPr>
            </w:pPr>
          </w:p>
        </w:tc>
      </w:tr>
      <w:tr w:rsidR="00423AEF" w:rsidRPr="00032937" w14:paraId="42C2AC0B" w14:textId="77777777" w:rsidTr="00032937">
        <w:trPr>
          <w:trHeight w:val="315"/>
        </w:trPr>
        <w:tc>
          <w:tcPr>
            <w:tcW w:w="1696" w:type="dxa"/>
            <w:shd w:val="clear" w:color="auto" w:fill="auto"/>
            <w:hideMark/>
          </w:tcPr>
          <w:p w14:paraId="0A8BF200"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26</w:t>
            </w:r>
          </w:p>
        </w:tc>
        <w:tc>
          <w:tcPr>
            <w:tcW w:w="8364" w:type="dxa"/>
            <w:noWrap/>
            <w:hideMark/>
          </w:tcPr>
          <w:p w14:paraId="35CFAEDC" w14:textId="05E01E3E"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Ensemble de 3 tables de bureau debout</w:t>
            </w:r>
          </w:p>
          <w:p w14:paraId="01F4F1B7" w14:textId="77777777" w:rsidR="00423AEF" w:rsidRPr="00032937" w:rsidRDefault="00423AEF" w:rsidP="003942BE">
            <w:pPr>
              <w:rPr>
                <w:rFonts w:asciiTheme="minorHAnsi" w:hAnsiTheme="minorHAnsi" w:cstheme="minorHAnsi"/>
              </w:rPr>
            </w:pPr>
          </w:p>
          <w:p w14:paraId="7B7404FC"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Structure avec pieds en tube d'acier rond soudés et vissés et étrier repose-pieds. Revêtement époxy. Tables à roulettes sols durs ou souples.</w:t>
            </w:r>
          </w:p>
          <w:p w14:paraId="2CF03A4C"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3 Hauteurs fixes des tables debout :</w:t>
            </w:r>
          </w:p>
          <w:p w14:paraId="16F94E1A" w14:textId="77777777" w:rsidR="00423AEF" w:rsidRPr="00032937" w:rsidRDefault="00423AEF" w:rsidP="003B01A5">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88cm pour la 1ère table</w:t>
            </w:r>
          </w:p>
          <w:p w14:paraId="753602C6" w14:textId="77777777" w:rsidR="00423AEF" w:rsidRPr="00032937" w:rsidRDefault="00423AEF" w:rsidP="003B01A5">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106cm pour la 2e table</w:t>
            </w:r>
          </w:p>
          <w:p w14:paraId="34156323" w14:textId="77777777" w:rsidR="00423AEF" w:rsidRPr="00032937" w:rsidRDefault="00423AEF" w:rsidP="003B01A5">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120cm pour la 3e table</w:t>
            </w:r>
          </w:p>
          <w:p w14:paraId="3388FD46" w14:textId="77777777" w:rsidR="00423AEF" w:rsidRPr="00032937" w:rsidRDefault="00423AEF" w:rsidP="003B01A5">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Plateau de table (triangle isocèle) plateau haute densité (HPL).</w:t>
            </w:r>
          </w:p>
          <w:p w14:paraId="29692BD1" w14:textId="77777777" w:rsidR="00423AEF" w:rsidRPr="00032937" w:rsidRDefault="00423AEF" w:rsidP="003942BE">
            <w:pPr>
              <w:rPr>
                <w:rFonts w:asciiTheme="minorHAnsi" w:hAnsiTheme="minorHAnsi" w:cstheme="minorHAnsi"/>
                <w:b/>
              </w:rPr>
            </w:pPr>
            <w:r w:rsidRPr="00032937">
              <w:rPr>
                <w:rFonts w:asciiTheme="minorHAnsi" w:hAnsiTheme="minorHAnsi" w:cstheme="minorHAnsi"/>
              </w:rPr>
              <w:t>Plateaux de tables avec coins arrondis. De 163cm de largeur, 117cm x117cm (±5%)</w:t>
            </w:r>
          </w:p>
        </w:tc>
      </w:tr>
      <w:tr w:rsidR="00423AEF" w:rsidRPr="00032937" w14:paraId="7AFDA094" w14:textId="77777777" w:rsidTr="00032937">
        <w:trPr>
          <w:trHeight w:val="315"/>
        </w:trPr>
        <w:tc>
          <w:tcPr>
            <w:tcW w:w="1696" w:type="dxa"/>
            <w:shd w:val="clear" w:color="auto" w:fill="auto"/>
            <w:hideMark/>
          </w:tcPr>
          <w:p w14:paraId="414F07E6"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27</w:t>
            </w:r>
          </w:p>
        </w:tc>
        <w:tc>
          <w:tcPr>
            <w:tcW w:w="8364" w:type="dxa"/>
            <w:noWrap/>
            <w:hideMark/>
          </w:tcPr>
          <w:p w14:paraId="20CA9D66" w14:textId="19852708" w:rsidR="00423AEF" w:rsidRPr="00032937" w:rsidRDefault="00423AEF" w:rsidP="00096A4C">
            <w:pPr>
              <w:rPr>
                <w:rFonts w:asciiTheme="minorHAnsi" w:hAnsiTheme="minorHAnsi" w:cstheme="minorHAnsi"/>
                <w:b/>
                <w:bCs/>
              </w:rPr>
            </w:pPr>
            <w:r w:rsidRPr="00032937">
              <w:rPr>
                <w:rFonts w:asciiTheme="minorHAnsi" w:hAnsiTheme="minorHAnsi" w:cstheme="minorHAnsi"/>
                <w:b/>
                <w:bCs/>
              </w:rPr>
              <w:t>Tabouret Haut</w:t>
            </w:r>
          </w:p>
          <w:p w14:paraId="59B7DE4B" w14:textId="77777777" w:rsidR="00423AEF" w:rsidRPr="00032937" w:rsidRDefault="00423AEF" w:rsidP="003B01A5">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Tabouret avec anneau.</w:t>
            </w:r>
          </w:p>
          <w:p w14:paraId="7DD7C76C" w14:textId="77777777" w:rsidR="00423AEF" w:rsidRPr="00032937" w:rsidRDefault="00423AEF" w:rsidP="003B01A5">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Assise ronde rembourré et revêtu en similicuir</w:t>
            </w:r>
          </w:p>
          <w:p w14:paraId="5A0A74D1" w14:textId="77777777" w:rsidR="00423AEF" w:rsidRPr="00032937" w:rsidRDefault="00423AEF" w:rsidP="003B01A5">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Piétement à 5 branches sur roulettes</w:t>
            </w:r>
          </w:p>
          <w:p w14:paraId="5E30560F" w14:textId="77777777" w:rsidR="00423AEF" w:rsidRPr="00032937" w:rsidRDefault="00423AEF" w:rsidP="003B01A5">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Contrôle de l’assise par bouton sous assise</w:t>
            </w:r>
          </w:p>
          <w:p w14:paraId="7F625902"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Anneau multifonctionnel : servant comme accoudoir, support du dossier et facilitant la manipulation</w:t>
            </w:r>
          </w:p>
        </w:tc>
      </w:tr>
      <w:tr w:rsidR="00423AEF" w:rsidRPr="00032937" w14:paraId="065CD852" w14:textId="77777777" w:rsidTr="00032937">
        <w:trPr>
          <w:trHeight w:val="315"/>
        </w:trPr>
        <w:tc>
          <w:tcPr>
            <w:tcW w:w="1696" w:type="dxa"/>
            <w:shd w:val="clear" w:color="auto" w:fill="auto"/>
            <w:hideMark/>
          </w:tcPr>
          <w:p w14:paraId="6F063B88"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28</w:t>
            </w:r>
          </w:p>
        </w:tc>
        <w:tc>
          <w:tcPr>
            <w:tcW w:w="8364" w:type="dxa"/>
            <w:noWrap/>
            <w:hideMark/>
          </w:tcPr>
          <w:p w14:paraId="5D2B81EA" w14:textId="77777777" w:rsidR="00E43D6A" w:rsidRPr="00032937" w:rsidRDefault="00E43D6A" w:rsidP="00E43D6A">
            <w:pPr>
              <w:rPr>
                <w:rFonts w:asciiTheme="minorHAnsi" w:hAnsiTheme="minorHAnsi" w:cstheme="minorHAnsi"/>
                <w:b/>
                <w:bCs/>
              </w:rPr>
            </w:pPr>
            <w:r w:rsidRPr="00032937">
              <w:rPr>
                <w:rFonts w:asciiTheme="minorHAnsi" w:hAnsiTheme="minorHAnsi" w:cstheme="minorHAnsi"/>
                <w:b/>
                <w:bCs/>
              </w:rPr>
              <w:t>Table informatique pour machine réglable en hauteur</w:t>
            </w:r>
          </w:p>
          <w:p w14:paraId="6923E49E" w14:textId="77777777" w:rsidR="00E43D6A" w:rsidRPr="00032937" w:rsidRDefault="00E43D6A"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Plateau en bois revêtu en mélaminé Blanc, ép.30mm + Structure blanche Système de réglage en hauteur électrique avec commande</w:t>
            </w:r>
          </w:p>
          <w:p w14:paraId="21066FD8" w14:textId="77777777" w:rsidR="00E43D6A" w:rsidRPr="00032937" w:rsidRDefault="00E43D6A"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Mémorisation de 4 positions</w:t>
            </w:r>
          </w:p>
          <w:p w14:paraId="0EFD8145" w14:textId="77777777" w:rsidR="00E43D6A" w:rsidRPr="00032937" w:rsidRDefault="00E43D6A"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Structure blanche</w:t>
            </w:r>
          </w:p>
          <w:p w14:paraId="2E54F8B4" w14:textId="77777777" w:rsidR="00E43D6A" w:rsidRPr="00032937" w:rsidRDefault="00E43D6A" w:rsidP="00E43D6A">
            <w:pPr>
              <w:rPr>
                <w:rFonts w:asciiTheme="minorHAnsi" w:hAnsiTheme="minorHAnsi" w:cstheme="minorHAnsi"/>
              </w:rPr>
            </w:pPr>
            <w:r w:rsidRPr="00032937">
              <w:rPr>
                <w:rFonts w:asciiTheme="minorHAnsi" w:hAnsiTheme="minorHAnsi" w:cstheme="minorHAnsi"/>
              </w:rPr>
              <w:t>Dimensions (±5%) :</w:t>
            </w:r>
          </w:p>
          <w:p w14:paraId="0CD5D38E" w14:textId="77777777" w:rsidR="00E43D6A" w:rsidRPr="00032937" w:rsidRDefault="00E43D6A" w:rsidP="00640BE0">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Largeur 1600mm * Profondeur 800 mm</w:t>
            </w:r>
          </w:p>
          <w:p w14:paraId="1C5BBC8B" w14:textId="0221B0FA" w:rsidR="00E43D6A" w:rsidRPr="00032937" w:rsidRDefault="00E43D6A" w:rsidP="00E43D6A">
            <w:pPr>
              <w:rPr>
                <w:rFonts w:asciiTheme="minorHAnsi" w:hAnsiTheme="minorHAnsi" w:cstheme="minorHAnsi"/>
                <w:b/>
              </w:rPr>
            </w:pPr>
            <w:r w:rsidRPr="00032937">
              <w:rPr>
                <w:rFonts w:asciiTheme="minorHAnsi" w:hAnsiTheme="minorHAnsi" w:cstheme="minorHAnsi"/>
              </w:rPr>
              <w:lastRenderedPageBreak/>
              <w:t>Hauteur variable de 680 mm - 1130mm</w:t>
            </w:r>
          </w:p>
        </w:tc>
      </w:tr>
      <w:tr w:rsidR="00423AEF" w:rsidRPr="00032937" w14:paraId="75E58B26" w14:textId="77777777" w:rsidTr="00032937">
        <w:trPr>
          <w:trHeight w:val="315"/>
        </w:trPr>
        <w:tc>
          <w:tcPr>
            <w:tcW w:w="1696" w:type="dxa"/>
            <w:shd w:val="clear" w:color="auto" w:fill="auto"/>
            <w:hideMark/>
          </w:tcPr>
          <w:p w14:paraId="32E381A1"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29</w:t>
            </w:r>
          </w:p>
        </w:tc>
        <w:tc>
          <w:tcPr>
            <w:tcW w:w="8364" w:type="dxa"/>
            <w:noWrap/>
            <w:hideMark/>
          </w:tcPr>
          <w:p w14:paraId="5CF0CE09" w14:textId="27EF1800"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Fauteuil avec assise surélevée</w:t>
            </w:r>
          </w:p>
          <w:p w14:paraId="1A788B2C" w14:textId="77777777" w:rsidR="00423AEF" w:rsidRPr="00032937" w:rsidRDefault="00423AEF" w:rsidP="003942BE">
            <w:pPr>
              <w:rPr>
                <w:rFonts w:asciiTheme="minorHAnsi" w:hAnsiTheme="minorHAnsi" w:cstheme="minorHAnsi"/>
              </w:rPr>
            </w:pPr>
          </w:p>
          <w:p w14:paraId="1D1D133A"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Avec coussins d’assise et de dossier</w:t>
            </w:r>
          </w:p>
          <w:p w14:paraId="7F775762"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Coque d’assise et de dossier et mécanique en finition noire</w:t>
            </w:r>
          </w:p>
          <w:p w14:paraId="2060371A"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Support lombaire réglable en hauteur avec accoudoirs 1D</w:t>
            </w:r>
          </w:p>
          <w:p w14:paraId="262E9486"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Réglage en continu de la hauteur d’assise</w:t>
            </w:r>
          </w:p>
          <w:p w14:paraId="6404955F"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Cinématique 3D à réglage automatique de la force de rappel</w:t>
            </w:r>
          </w:p>
          <w:p w14:paraId="1EE33C4C"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Assise 3D inclinable vers l’avant (amplitude 5°)</w:t>
            </w:r>
          </w:p>
          <w:p w14:paraId="0E8D00D6" w14:textId="77777777" w:rsidR="00423AEF" w:rsidRPr="00032937" w:rsidRDefault="00423AEF" w:rsidP="003B01A5">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Croisillon de piétement en résine de synthèse</w:t>
            </w:r>
          </w:p>
          <w:p w14:paraId="5265C152"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24B64DBE" w14:textId="77777777" w:rsidR="00423AEF" w:rsidRPr="00032937" w:rsidRDefault="00423AEF" w:rsidP="003B01A5">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Hors tout : Largeur 670mm * Profondeur 640mm * Hauteur de 1010 à 1190mm</w:t>
            </w:r>
          </w:p>
          <w:p w14:paraId="5BCB6558" w14:textId="77777777" w:rsidR="00423AEF" w:rsidRPr="00032937" w:rsidRDefault="00423AEF" w:rsidP="003B01A5">
            <w:pPr>
              <w:pStyle w:val="Paragraphedeliste"/>
              <w:numPr>
                <w:ilvl w:val="0"/>
                <w:numId w:val="46"/>
              </w:numPr>
              <w:rPr>
                <w:rFonts w:asciiTheme="minorHAnsi" w:hAnsiTheme="minorHAnsi" w:cstheme="minorHAnsi"/>
              </w:rPr>
            </w:pPr>
            <w:r w:rsidRPr="00032937">
              <w:rPr>
                <w:rFonts w:asciiTheme="minorHAnsi" w:hAnsiTheme="minorHAnsi" w:cstheme="minorHAnsi"/>
              </w:rPr>
              <w:t>Assise : Largeur 500mm * Profondeur 430mm * Hauteur de 430 à 610mm</w:t>
            </w:r>
          </w:p>
          <w:p w14:paraId="00D13B88" w14:textId="3145BF5F" w:rsidR="00423AEF" w:rsidRPr="00032937" w:rsidRDefault="00423AEF" w:rsidP="003942BE">
            <w:pPr>
              <w:pStyle w:val="Paragraphedeliste"/>
              <w:ind w:left="720"/>
              <w:rPr>
                <w:rFonts w:asciiTheme="minorHAnsi" w:hAnsiTheme="minorHAnsi" w:cstheme="minorHAnsi"/>
              </w:rPr>
            </w:pPr>
          </w:p>
        </w:tc>
      </w:tr>
      <w:tr w:rsidR="00423AEF" w:rsidRPr="00032937" w14:paraId="68373745" w14:textId="77777777" w:rsidTr="00032937">
        <w:trPr>
          <w:trHeight w:val="315"/>
        </w:trPr>
        <w:tc>
          <w:tcPr>
            <w:tcW w:w="1696" w:type="dxa"/>
            <w:shd w:val="clear" w:color="auto" w:fill="auto"/>
            <w:hideMark/>
          </w:tcPr>
          <w:p w14:paraId="02181A3C"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30</w:t>
            </w:r>
          </w:p>
        </w:tc>
        <w:tc>
          <w:tcPr>
            <w:tcW w:w="8364" w:type="dxa"/>
            <w:noWrap/>
            <w:hideMark/>
          </w:tcPr>
          <w:p w14:paraId="71B31E53" w14:textId="75DF8EDF"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Gradin mobile</w:t>
            </w:r>
          </w:p>
          <w:p w14:paraId="1C78FB13" w14:textId="77777777" w:rsidR="00423AEF" w:rsidRPr="00032937" w:rsidRDefault="00423AEF" w:rsidP="003942BE">
            <w:pPr>
              <w:rPr>
                <w:rFonts w:asciiTheme="minorHAnsi" w:hAnsiTheme="minorHAnsi" w:cstheme="minorHAnsi"/>
              </w:rPr>
            </w:pPr>
          </w:p>
          <w:p w14:paraId="7F9F4EA3" w14:textId="77777777" w:rsidR="00423AEF" w:rsidRPr="00032937" w:rsidRDefault="00423AEF" w:rsidP="003B01A5">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Gradin mobile sur roulettes avec freins</w:t>
            </w:r>
          </w:p>
          <w:p w14:paraId="1D98B722" w14:textId="77777777" w:rsidR="00423AEF" w:rsidRPr="00032937" w:rsidRDefault="00423AEF" w:rsidP="003B01A5">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Structure en panneaux de particules bois sur deux niveaux</w:t>
            </w:r>
          </w:p>
          <w:p w14:paraId="06B646D5" w14:textId="77777777" w:rsidR="00423AEF" w:rsidRPr="00032937" w:rsidRDefault="00423AEF" w:rsidP="003B01A5">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Revêtement des assises en cuir synthétique PVC résistant au feu</w:t>
            </w:r>
          </w:p>
          <w:p w14:paraId="19C804B1" w14:textId="77777777" w:rsidR="00423AEF" w:rsidRPr="00032937" w:rsidRDefault="00423AEF" w:rsidP="003B01A5">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Niveau inférieur avec espaces de rangement</w:t>
            </w:r>
          </w:p>
          <w:p w14:paraId="2968AD54"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2FCE3DBE" w14:textId="77777777" w:rsidR="00423AEF" w:rsidRPr="00032937" w:rsidRDefault="00423AEF" w:rsidP="003B01A5">
            <w:pPr>
              <w:pStyle w:val="Paragraphedeliste"/>
              <w:numPr>
                <w:ilvl w:val="0"/>
                <w:numId w:val="47"/>
              </w:numPr>
              <w:contextualSpacing/>
              <w:rPr>
                <w:rFonts w:asciiTheme="minorHAnsi" w:hAnsiTheme="minorHAnsi" w:cstheme="minorHAnsi"/>
              </w:rPr>
            </w:pPr>
            <w:r w:rsidRPr="00032937">
              <w:rPr>
                <w:rFonts w:asciiTheme="minorHAnsi" w:hAnsiTheme="minorHAnsi" w:cstheme="minorHAnsi"/>
              </w:rPr>
              <w:t>Assise : Hauteur maxi. 854mm * Hauteur mini. 496mm * Largeur 900mm * Profondeur 469mm</w:t>
            </w:r>
          </w:p>
          <w:p w14:paraId="625FC9C9" w14:textId="77777777" w:rsidR="00423AEF" w:rsidRPr="00032937" w:rsidRDefault="00423AEF" w:rsidP="003B01A5">
            <w:pPr>
              <w:pStyle w:val="Paragraphedeliste"/>
              <w:numPr>
                <w:ilvl w:val="0"/>
                <w:numId w:val="47"/>
              </w:numPr>
              <w:rPr>
                <w:rFonts w:asciiTheme="minorHAnsi" w:hAnsiTheme="minorHAnsi" w:cstheme="minorHAnsi"/>
                <w:b/>
              </w:rPr>
            </w:pPr>
            <w:r w:rsidRPr="00032937">
              <w:rPr>
                <w:rFonts w:asciiTheme="minorHAnsi" w:hAnsiTheme="minorHAnsi" w:cstheme="minorHAnsi"/>
              </w:rPr>
              <w:t>Hors tout : Hauteur 854 mm * Largeur 900 mm * Profondeur 919 mm</w:t>
            </w:r>
          </w:p>
          <w:p w14:paraId="0AD3FBCC" w14:textId="77777777" w:rsidR="008153FB" w:rsidRPr="00032937" w:rsidRDefault="008153FB" w:rsidP="008153FB">
            <w:pPr>
              <w:rPr>
                <w:rFonts w:asciiTheme="minorHAnsi" w:hAnsiTheme="minorHAnsi" w:cstheme="minorHAnsi"/>
                <w:b/>
              </w:rPr>
            </w:pPr>
          </w:p>
          <w:p w14:paraId="16236DC7" w14:textId="1B7C4E49" w:rsidR="008153FB" w:rsidRPr="00032937" w:rsidRDefault="008153FB" w:rsidP="008153FB">
            <w:pPr>
              <w:rPr>
                <w:rFonts w:asciiTheme="minorHAnsi" w:hAnsiTheme="minorHAnsi" w:cstheme="minorHAnsi"/>
                <w:b/>
              </w:rPr>
            </w:pPr>
          </w:p>
        </w:tc>
      </w:tr>
      <w:tr w:rsidR="00423AEF" w:rsidRPr="00032937" w14:paraId="26D1DE36" w14:textId="77777777" w:rsidTr="00032937">
        <w:trPr>
          <w:trHeight w:val="315"/>
        </w:trPr>
        <w:tc>
          <w:tcPr>
            <w:tcW w:w="1696" w:type="dxa"/>
            <w:shd w:val="clear" w:color="auto" w:fill="auto"/>
            <w:hideMark/>
          </w:tcPr>
          <w:p w14:paraId="295032F3"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31</w:t>
            </w:r>
          </w:p>
        </w:tc>
        <w:tc>
          <w:tcPr>
            <w:tcW w:w="8364" w:type="dxa"/>
            <w:noWrap/>
            <w:hideMark/>
          </w:tcPr>
          <w:p w14:paraId="04BF68CD"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Bureau pour directeur général</w:t>
            </w:r>
          </w:p>
          <w:p w14:paraId="3E242FC1"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 xml:space="preserve">Plateau réalisé avec panneaux en fibre de bois épaisseur 14 mm, finis en mélamine, chant ABS épaisseur 1,5mm. Avec top </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équipé et un bac passe-câbles de largeur 600mm</w:t>
            </w:r>
          </w:p>
          <w:p w14:paraId="0D48CA32"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Pieds : Le joint supérieur est fait d’alliage de zinc moulé sous pression. La partie centrale du pied est en aluminium extrudé</w:t>
            </w:r>
          </w:p>
          <w:p w14:paraId="3C8193CA"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Poutre : contour fermé fait en acier profilé triangulaire épaisseur 1,5 mm avec une soudure continue à l’intérieur. Ils sont équipés de fentes à l’intérieur pour la fixation de l’étrier de fixation de la structure</w:t>
            </w:r>
          </w:p>
          <w:p w14:paraId="520F8BFE"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Meuble retour, avec Caisson à 3 tiroirs, une porte droite avec poignée, et étagère pour compartiments</w:t>
            </w:r>
          </w:p>
          <w:p w14:paraId="397A606C" w14:textId="77777777" w:rsidR="00423AEF" w:rsidRPr="00032937" w:rsidRDefault="00423AEF" w:rsidP="003B01A5">
            <w:pPr>
              <w:pStyle w:val="Paragraphedeliste"/>
              <w:numPr>
                <w:ilvl w:val="0"/>
                <w:numId w:val="49"/>
              </w:numPr>
              <w:rPr>
                <w:rFonts w:asciiTheme="minorHAnsi" w:hAnsiTheme="minorHAnsi" w:cstheme="minorHAnsi"/>
                <w:b/>
              </w:rPr>
            </w:pPr>
            <w:r w:rsidRPr="00032937">
              <w:rPr>
                <w:rFonts w:asciiTheme="minorHAnsi" w:hAnsiTheme="minorHAnsi" w:cstheme="minorHAnsi"/>
              </w:rPr>
              <w:t>Dimensions hors tout (±5%) : Largeur 1600mm * Profondeur 1600mm * Hauteur 750mm</w:t>
            </w:r>
          </w:p>
        </w:tc>
      </w:tr>
      <w:tr w:rsidR="00423AEF" w:rsidRPr="00032937" w14:paraId="05DEEA3A" w14:textId="77777777" w:rsidTr="00032937">
        <w:trPr>
          <w:trHeight w:val="315"/>
        </w:trPr>
        <w:tc>
          <w:tcPr>
            <w:tcW w:w="1696" w:type="dxa"/>
            <w:shd w:val="clear" w:color="auto" w:fill="auto"/>
            <w:hideMark/>
          </w:tcPr>
          <w:p w14:paraId="5C468253"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32</w:t>
            </w:r>
          </w:p>
        </w:tc>
        <w:tc>
          <w:tcPr>
            <w:tcW w:w="8364" w:type="dxa"/>
            <w:noWrap/>
            <w:hideMark/>
          </w:tcPr>
          <w:p w14:paraId="180299A6"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Bahut pour directeur général</w:t>
            </w:r>
          </w:p>
          <w:p w14:paraId="36CD3392"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Côtés/dessus/dessous/séparation : réalisées avec panneaux en fibre de bois épaisseur 18mm, finis avec papier mélamine</w:t>
            </w:r>
          </w:p>
          <w:p w14:paraId="79403FB4"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 xml:space="preserve">Portes coulissantes bois : réalisées avec panneaux en fibre de bois épaisseur 18 mm, finis avec papier mélamine, chant ABS épaisseur 1,5 </w:t>
            </w:r>
            <w:proofErr w:type="gramStart"/>
            <w:r w:rsidRPr="00032937">
              <w:rPr>
                <w:rFonts w:asciiTheme="minorHAnsi" w:hAnsiTheme="minorHAnsi" w:cstheme="minorHAnsi"/>
              </w:rPr>
              <w:t>mm;</w:t>
            </w:r>
            <w:proofErr w:type="gramEnd"/>
          </w:p>
          <w:p w14:paraId="30D8CA29"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Etagères en mélamine, épaisseur 30 mm</w:t>
            </w:r>
          </w:p>
          <w:p w14:paraId="07D064C9"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lastRenderedPageBreak/>
              <w:t xml:space="preserve">Glissières supérieures et inférieures en extrusion d’aluminium avec chariots équipés de fermeture amortie et roue en nylon pour </w:t>
            </w:r>
            <w:proofErr w:type="gramStart"/>
            <w:r w:rsidRPr="00032937">
              <w:rPr>
                <w:rFonts w:asciiTheme="minorHAnsi" w:hAnsiTheme="minorHAnsi" w:cstheme="minorHAnsi"/>
              </w:rPr>
              <w:t>une coulissement silencieux</w:t>
            </w:r>
            <w:proofErr w:type="gramEnd"/>
          </w:p>
          <w:p w14:paraId="60B716FC" w14:textId="77777777" w:rsidR="00423AEF" w:rsidRPr="00032937" w:rsidRDefault="00423AEF" w:rsidP="003B01A5">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Cadres classeur : Réalisés en tôle d’acier et montés sur coulisses à billes</w:t>
            </w:r>
          </w:p>
          <w:p w14:paraId="6AF9A294" w14:textId="77777777" w:rsidR="00423AEF" w:rsidRPr="00032937" w:rsidRDefault="00423AEF" w:rsidP="003B01A5">
            <w:pPr>
              <w:pStyle w:val="Paragraphedeliste"/>
              <w:numPr>
                <w:ilvl w:val="0"/>
                <w:numId w:val="49"/>
              </w:numPr>
              <w:rPr>
                <w:rFonts w:asciiTheme="minorHAnsi" w:hAnsiTheme="minorHAnsi" w:cstheme="minorHAnsi"/>
                <w:b/>
              </w:rPr>
            </w:pPr>
            <w:r w:rsidRPr="00032937">
              <w:rPr>
                <w:rFonts w:asciiTheme="minorHAnsi" w:hAnsiTheme="minorHAnsi" w:cstheme="minorHAnsi"/>
              </w:rPr>
              <w:t>Dimensions hors tout (±5%) : Largeur 2730mm * Prof. 496mm x haut. 855mm</w:t>
            </w:r>
          </w:p>
        </w:tc>
      </w:tr>
      <w:tr w:rsidR="00423AEF" w:rsidRPr="00032937" w14:paraId="17462BA1" w14:textId="77777777" w:rsidTr="00032937">
        <w:trPr>
          <w:trHeight w:val="315"/>
        </w:trPr>
        <w:tc>
          <w:tcPr>
            <w:tcW w:w="1696" w:type="dxa"/>
            <w:shd w:val="clear" w:color="auto" w:fill="auto"/>
            <w:hideMark/>
          </w:tcPr>
          <w:p w14:paraId="53CC5A42"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33</w:t>
            </w:r>
          </w:p>
        </w:tc>
        <w:tc>
          <w:tcPr>
            <w:tcW w:w="8364" w:type="dxa"/>
            <w:noWrap/>
            <w:hideMark/>
          </w:tcPr>
          <w:p w14:paraId="2CE0B17F" w14:textId="4A962D27" w:rsidR="005A6A02" w:rsidRPr="00032937" w:rsidRDefault="005A6A02" w:rsidP="005A6A02">
            <w:pPr>
              <w:rPr>
                <w:rFonts w:asciiTheme="minorHAnsi" w:hAnsiTheme="minorHAnsi" w:cstheme="minorHAnsi"/>
              </w:rPr>
            </w:pPr>
            <w:r w:rsidRPr="00032937">
              <w:rPr>
                <w:rFonts w:asciiTheme="minorHAnsi" w:hAnsiTheme="minorHAnsi" w:cstheme="minorHAnsi"/>
                <w:b/>
                <w:bCs/>
              </w:rPr>
              <w:t>Fauteuil pour directeur général</w:t>
            </w:r>
          </w:p>
          <w:p w14:paraId="61AF6FBD" w14:textId="69E5B86A" w:rsidR="00423AEF" w:rsidRPr="00032937" w:rsidRDefault="00423AEF" w:rsidP="003942BE">
            <w:pPr>
              <w:rPr>
                <w:rFonts w:asciiTheme="minorHAnsi" w:hAnsiTheme="minorHAnsi" w:cstheme="minorHAnsi"/>
              </w:rPr>
            </w:pPr>
            <w:r w:rsidRPr="00032937">
              <w:rPr>
                <w:rFonts w:asciiTheme="minorHAnsi" w:hAnsiTheme="minorHAnsi" w:cstheme="minorHAnsi"/>
              </w:rPr>
              <w:t>Fauteuil sur roulettes pour directeur général</w:t>
            </w:r>
          </w:p>
          <w:p w14:paraId="225E96BB"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Têtière de forme galbée intégrée avec le dossier, revêtue en cuir véritable de dimensions 365mm à 400mm.</w:t>
            </w:r>
          </w:p>
          <w:p w14:paraId="21C93B15"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Dossier galbé et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3FEC627B"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520mm * Largeur 555mm dans sa partie la plus large et 390mm dans sa partie la plus étroite.</w:t>
            </w:r>
          </w:p>
          <w:p w14:paraId="6A8AD7F5"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694F0380" w14:textId="3DDD7CCF" w:rsidR="00423AEF" w:rsidRPr="00032937" w:rsidRDefault="00423AEF" w:rsidP="003B01A5">
            <w:pPr>
              <w:pStyle w:val="Paragraphedeliste"/>
              <w:numPr>
                <w:ilvl w:val="0"/>
                <w:numId w:val="50"/>
              </w:numPr>
              <w:rPr>
                <w:rFonts w:asciiTheme="minorHAnsi" w:hAnsiTheme="minorHAnsi" w:cstheme="minorHAnsi"/>
              </w:rPr>
            </w:pPr>
            <w:r w:rsidRPr="00032937">
              <w:rPr>
                <w:rFonts w:asciiTheme="minorHAnsi" w:hAnsiTheme="minorHAnsi" w:cstheme="minorHAnsi"/>
              </w:rPr>
              <w:t>Dimensions hors tout (±5%) : Largeur 690mm * Profondeur 690mm *Hauteur 1150 –1250mm</w:t>
            </w:r>
          </w:p>
        </w:tc>
      </w:tr>
      <w:tr w:rsidR="00423AEF" w:rsidRPr="00032937" w14:paraId="1D88374E" w14:textId="77777777" w:rsidTr="00032937">
        <w:trPr>
          <w:trHeight w:val="315"/>
        </w:trPr>
        <w:tc>
          <w:tcPr>
            <w:tcW w:w="1696" w:type="dxa"/>
            <w:shd w:val="clear" w:color="auto" w:fill="auto"/>
            <w:hideMark/>
          </w:tcPr>
          <w:p w14:paraId="7A048911"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34</w:t>
            </w:r>
          </w:p>
        </w:tc>
        <w:tc>
          <w:tcPr>
            <w:tcW w:w="8364" w:type="dxa"/>
            <w:noWrap/>
            <w:hideMark/>
          </w:tcPr>
          <w:p w14:paraId="2F7A101E" w14:textId="77777777" w:rsidR="005A6A02" w:rsidRPr="00032937" w:rsidRDefault="00423AEF" w:rsidP="005A6A02">
            <w:pPr>
              <w:rPr>
                <w:rFonts w:asciiTheme="minorHAnsi" w:hAnsiTheme="minorHAnsi" w:cstheme="minorHAnsi"/>
                <w:b/>
                <w:bCs/>
              </w:rPr>
            </w:pPr>
            <w:r w:rsidRPr="00032937">
              <w:rPr>
                <w:rFonts w:asciiTheme="minorHAnsi" w:hAnsiTheme="minorHAnsi" w:cstheme="minorHAnsi"/>
                <w:b/>
                <w:bCs/>
              </w:rPr>
              <w:t>Fauteuil visiteur pour directeur général</w:t>
            </w:r>
            <w:r w:rsidR="005A6A02" w:rsidRPr="00032937">
              <w:rPr>
                <w:rFonts w:asciiTheme="minorHAnsi" w:hAnsiTheme="minorHAnsi" w:cstheme="minorHAnsi"/>
                <w:b/>
                <w:bCs/>
              </w:rPr>
              <w:t xml:space="preserve"> : </w:t>
            </w:r>
          </w:p>
          <w:p w14:paraId="1B0B3941" w14:textId="1367E81F" w:rsidR="00423AEF" w:rsidRPr="00032937" w:rsidRDefault="005A6A02" w:rsidP="005A6A02">
            <w:pPr>
              <w:rPr>
                <w:rFonts w:asciiTheme="minorHAnsi" w:hAnsiTheme="minorHAnsi" w:cstheme="minorHAnsi"/>
                <w:b/>
                <w:bCs/>
              </w:rPr>
            </w:pPr>
            <w:r w:rsidRPr="00032937">
              <w:rPr>
                <w:rFonts w:asciiTheme="minorHAnsi" w:hAnsiTheme="minorHAnsi" w:cstheme="minorHAnsi"/>
              </w:rPr>
              <w:t>Fauteuil visiteur sur roulettes pour directeur général</w:t>
            </w:r>
            <w:r w:rsidRPr="00032937">
              <w:rPr>
                <w:rFonts w:asciiTheme="minorHAnsi" w:hAnsiTheme="minorHAnsi" w:cstheme="minorHAnsi"/>
                <w:b/>
                <w:bCs/>
              </w:rPr>
              <w:t> </w:t>
            </w:r>
          </w:p>
          <w:p w14:paraId="18A031A1"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Dossier galbé garnie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549CBE1C"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1C362319" w14:textId="77777777" w:rsidR="00423AEF" w:rsidRPr="00032937" w:rsidRDefault="00423AEF" w:rsidP="003B01A5">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 xml:space="preserve">Accoudoirs : Type bridge avec revêtement bifacial, face intérieure garnie de mousse ép. 45 mm revêtue en cuir véritable et face extérieure faisant partie de la coque du siège avec revêtement en cuir écologique de couleur en contraste harmonieux avec la face intérieure. </w:t>
            </w:r>
          </w:p>
          <w:p w14:paraId="63ED3146" w14:textId="77777777" w:rsidR="00423AEF" w:rsidRPr="00032937" w:rsidRDefault="00423AEF" w:rsidP="003B01A5">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r>
      <w:tr w:rsidR="00423AEF" w:rsidRPr="00032937" w14:paraId="24AB8FCE" w14:textId="77777777" w:rsidTr="00032937">
        <w:trPr>
          <w:trHeight w:val="315"/>
        </w:trPr>
        <w:tc>
          <w:tcPr>
            <w:tcW w:w="1696" w:type="dxa"/>
            <w:shd w:val="clear" w:color="auto" w:fill="auto"/>
            <w:hideMark/>
          </w:tcPr>
          <w:p w14:paraId="0DBE5BE5"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35</w:t>
            </w:r>
          </w:p>
        </w:tc>
        <w:tc>
          <w:tcPr>
            <w:tcW w:w="8364" w:type="dxa"/>
            <w:noWrap/>
            <w:hideMark/>
          </w:tcPr>
          <w:p w14:paraId="5AD80847"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Table basse pour directeur général</w:t>
            </w:r>
          </w:p>
          <w:p w14:paraId="2CC26C74" w14:textId="77777777" w:rsidR="00423AEF" w:rsidRPr="00032937" w:rsidRDefault="00423AEF" w:rsidP="003B01A5">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Dimensions (±5%) :</w:t>
            </w:r>
          </w:p>
          <w:p w14:paraId="39C75DC1" w14:textId="77777777" w:rsidR="00423AEF" w:rsidRPr="00032937" w:rsidRDefault="00423AEF" w:rsidP="003B01A5">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t>Plateau : diam. 600mm</w:t>
            </w:r>
          </w:p>
          <w:p w14:paraId="3064971F" w14:textId="77777777" w:rsidR="00423AEF" w:rsidRPr="00032937" w:rsidRDefault="00423AEF" w:rsidP="003B01A5">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t>Base : diam. 670mm</w:t>
            </w:r>
          </w:p>
          <w:p w14:paraId="1E064A38" w14:textId="77777777" w:rsidR="00423AEF" w:rsidRPr="00032937" w:rsidRDefault="00423AEF" w:rsidP="003B01A5">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lastRenderedPageBreak/>
              <w:t>Hauteur hors table : 380mm</w:t>
            </w:r>
          </w:p>
          <w:p w14:paraId="725A0488" w14:textId="77777777" w:rsidR="00423AEF" w:rsidRPr="00032937" w:rsidRDefault="00423AEF" w:rsidP="003B01A5">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Plateau en MDF laqué, en format rond, épaisseur 22mm, couleur au choix du client</w:t>
            </w:r>
          </w:p>
          <w:p w14:paraId="026CCC79" w14:textId="77777777" w:rsidR="00423AEF" w:rsidRPr="00032937" w:rsidRDefault="00423AEF" w:rsidP="003B01A5">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Piétement de table avec une colonne centrale en tube d’acier </w:t>
            </w:r>
          </w:p>
          <w:p w14:paraId="22ECE333" w14:textId="77777777" w:rsidR="00423AEF" w:rsidRPr="00032937" w:rsidRDefault="00423AEF" w:rsidP="003B01A5">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Base à 4 branches en aluminium injecté, peint en poudre de polyester thermodurcissable</w:t>
            </w:r>
          </w:p>
          <w:p w14:paraId="74D4D991" w14:textId="77777777" w:rsidR="00423AEF" w:rsidRPr="00032937" w:rsidRDefault="00423AEF" w:rsidP="003B01A5">
            <w:pPr>
              <w:pStyle w:val="Paragraphedeliste"/>
              <w:numPr>
                <w:ilvl w:val="0"/>
                <w:numId w:val="51"/>
              </w:numPr>
              <w:rPr>
                <w:rFonts w:asciiTheme="minorHAnsi" w:hAnsiTheme="minorHAnsi" w:cstheme="minorHAnsi"/>
                <w:b/>
              </w:rPr>
            </w:pPr>
            <w:r w:rsidRPr="00032937">
              <w:rPr>
                <w:rFonts w:asciiTheme="minorHAnsi" w:hAnsiTheme="minorHAnsi" w:cstheme="minorHAnsi"/>
              </w:rPr>
              <w:t>Patins en plastique standard en contact avec le sol.</w:t>
            </w:r>
          </w:p>
        </w:tc>
      </w:tr>
      <w:tr w:rsidR="00423AEF" w:rsidRPr="00032937" w14:paraId="2C4E8137" w14:textId="77777777" w:rsidTr="00032937">
        <w:trPr>
          <w:trHeight w:val="1912"/>
        </w:trPr>
        <w:tc>
          <w:tcPr>
            <w:tcW w:w="1696" w:type="dxa"/>
            <w:shd w:val="clear" w:color="auto" w:fill="auto"/>
            <w:hideMark/>
          </w:tcPr>
          <w:p w14:paraId="64B89CB0"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36</w:t>
            </w:r>
          </w:p>
        </w:tc>
        <w:tc>
          <w:tcPr>
            <w:tcW w:w="8364" w:type="dxa"/>
            <w:noWrap/>
            <w:hideMark/>
          </w:tcPr>
          <w:p w14:paraId="195FF763"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Chauffeuse pour directeur général</w:t>
            </w:r>
          </w:p>
          <w:p w14:paraId="11A25694"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Chauffeuse pivotante</w:t>
            </w:r>
          </w:p>
          <w:p w14:paraId="1BE0156E"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Assise et dossier rembourrés en mousse moulée injectée et revêtus en tissu</w:t>
            </w:r>
          </w:p>
          <w:p w14:paraId="7EA2D022"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Piétement à 4 branches peint en noir ou chromé au choix du client</w:t>
            </w:r>
          </w:p>
          <w:p w14:paraId="4717AAE0"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Dimensions (±5%) :</w:t>
            </w:r>
          </w:p>
          <w:p w14:paraId="72033D65" w14:textId="77777777" w:rsidR="00423AEF" w:rsidRPr="00032937" w:rsidRDefault="00423AEF" w:rsidP="003B01A5">
            <w:pPr>
              <w:pStyle w:val="Paragraphedeliste"/>
              <w:numPr>
                <w:ilvl w:val="1"/>
                <w:numId w:val="52"/>
              </w:numPr>
              <w:contextualSpacing/>
              <w:rPr>
                <w:rFonts w:asciiTheme="minorHAnsi" w:hAnsiTheme="minorHAnsi" w:cstheme="minorHAnsi"/>
              </w:rPr>
            </w:pPr>
            <w:r w:rsidRPr="00032937">
              <w:rPr>
                <w:rFonts w:asciiTheme="minorHAnsi" w:hAnsiTheme="minorHAnsi" w:cstheme="minorHAnsi"/>
              </w:rPr>
              <w:t>Hors tout : Largeur 650mm * Profondeur 730mm * Hauteur 760mm</w:t>
            </w:r>
          </w:p>
          <w:p w14:paraId="01574CB9" w14:textId="77777777" w:rsidR="00423AEF" w:rsidRPr="00032937" w:rsidRDefault="00423AEF" w:rsidP="003B01A5">
            <w:pPr>
              <w:pStyle w:val="Paragraphedeliste"/>
              <w:numPr>
                <w:ilvl w:val="1"/>
                <w:numId w:val="52"/>
              </w:numPr>
              <w:rPr>
                <w:rFonts w:asciiTheme="minorHAnsi" w:hAnsiTheme="minorHAnsi" w:cstheme="minorHAnsi"/>
              </w:rPr>
            </w:pPr>
            <w:r w:rsidRPr="00032937">
              <w:rPr>
                <w:rFonts w:asciiTheme="minorHAnsi" w:hAnsiTheme="minorHAnsi" w:cstheme="minorHAnsi"/>
              </w:rPr>
              <w:t>Assise : Hauteur 400mm</w:t>
            </w:r>
          </w:p>
          <w:p w14:paraId="0D270098" w14:textId="77777777" w:rsidR="00423AEF" w:rsidRPr="00032937" w:rsidRDefault="00423AEF" w:rsidP="003942BE">
            <w:pPr>
              <w:rPr>
                <w:rFonts w:asciiTheme="minorHAnsi" w:hAnsiTheme="minorHAnsi" w:cstheme="minorHAnsi"/>
              </w:rPr>
            </w:pPr>
          </w:p>
        </w:tc>
      </w:tr>
      <w:tr w:rsidR="00423AEF" w:rsidRPr="00032937" w14:paraId="4F7D6818" w14:textId="77777777" w:rsidTr="00032937">
        <w:trPr>
          <w:trHeight w:val="315"/>
        </w:trPr>
        <w:tc>
          <w:tcPr>
            <w:tcW w:w="1696" w:type="dxa"/>
            <w:shd w:val="clear" w:color="auto" w:fill="auto"/>
            <w:hideMark/>
          </w:tcPr>
          <w:p w14:paraId="5ABFF096"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37</w:t>
            </w:r>
          </w:p>
        </w:tc>
        <w:tc>
          <w:tcPr>
            <w:tcW w:w="8364" w:type="dxa"/>
            <w:noWrap/>
            <w:hideMark/>
          </w:tcPr>
          <w:p w14:paraId="107D8545" w14:textId="77777777"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 xml:space="preserve"> Porte Manteau A</w:t>
            </w:r>
          </w:p>
          <w:p w14:paraId="3A6E70E6"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Réalisé en tube métallique de Ø40mm.</w:t>
            </w:r>
          </w:p>
          <w:p w14:paraId="39EDF050"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Patères articulées en plastique injectés et encastrées dans le tube.</w:t>
            </w:r>
          </w:p>
          <w:p w14:paraId="7828EED9"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en tôle emboutie avec poids dans la partie inférieure.</w:t>
            </w:r>
          </w:p>
          <w:p w14:paraId="555FE71A"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Union du tube et de la base à l’aide de vis.</w:t>
            </w:r>
          </w:p>
          <w:p w14:paraId="5B31BC6A"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avec des gommes de caoutchouc pour protéger la surface où il se trouve.</w:t>
            </w:r>
          </w:p>
          <w:p w14:paraId="1E1624E6" w14:textId="77777777" w:rsidR="00423AEF" w:rsidRPr="00032937" w:rsidRDefault="00423AEF" w:rsidP="003B01A5">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Dimensions (+/-5%) : Ø36 x 180 cm</w:t>
            </w:r>
          </w:p>
          <w:p w14:paraId="52923EBB" w14:textId="77777777" w:rsidR="00423AEF" w:rsidRPr="00032937" w:rsidRDefault="00423AEF" w:rsidP="003942BE">
            <w:pPr>
              <w:rPr>
                <w:rFonts w:asciiTheme="minorHAnsi" w:hAnsiTheme="minorHAnsi" w:cstheme="minorHAnsi"/>
                <w:b/>
              </w:rPr>
            </w:pPr>
          </w:p>
        </w:tc>
      </w:tr>
      <w:tr w:rsidR="00423AEF" w:rsidRPr="00032937" w14:paraId="69D72F40" w14:textId="77777777" w:rsidTr="00032937">
        <w:trPr>
          <w:trHeight w:val="315"/>
        </w:trPr>
        <w:tc>
          <w:tcPr>
            <w:tcW w:w="1696" w:type="dxa"/>
            <w:shd w:val="clear" w:color="auto" w:fill="auto"/>
            <w:hideMark/>
          </w:tcPr>
          <w:p w14:paraId="190F4A98"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38</w:t>
            </w:r>
          </w:p>
        </w:tc>
        <w:tc>
          <w:tcPr>
            <w:tcW w:w="8364" w:type="dxa"/>
            <w:noWrap/>
            <w:hideMark/>
          </w:tcPr>
          <w:p w14:paraId="7AAD75F1"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Attente sur poutre 3 places</w:t>
            </w:r>
          </w:p>
          <w:p w14:paraId="6B929EC0" w14:textId="77777777" w:rsidR="00423AEF" w:rsidRPr="00032937" w:rsidRDefault="00423AEF" w:rsidP="003B01A5">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Poutre pour banc avec pieds en aluminium injecté, 3 places</w:t>
            </w:r>
          </w:p>
          <w:p w14:paraId="72E123DB"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Assises et dossiers rembourrés pour poutre</w:t>
            </w:r>
          </w:p>
          <w:p w14:paraId="42298F5B"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Finition en similicuir de haute qualité</w:t>
            </w:r>
          </w:p>
          <w:p w14:paraId="4F6D6735"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331D2B3B"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Patins : patins en plastique de série</w:t>
            </w:r>
          </w:p>
          <w:p w14:paraId="01103B26"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66B9C392" w14:textId="77777777" w:rsidR="00423AEF" w:rsidRPr="00032937" w:rsidRDefault="00423AEF" w:rsidP="003B01A5">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Hors tout : Largeur 1610mm * profondeur 520mm * Hauteur 810mm</w:t>
            </w:r>
          </w:p>
          <w:p w14:paraId="49DE0803" w14:textId="50CAEA04" w:rsidR="00423AEF" w:rsidRPr="006D430D" w:rsidRDefault="00423AEF" w:rsidP="006D430D">
            <w:pPr>
              <w:pStyle w:val="Paragraphedeliste"/>
              <w:numPr>
                <w:ilvl w:val="0"/>
                <w:numId w:val="52"/>
              </w:numPr>
              <w:rPr>
                <w:rFonts w:asciiTheme="minorHAnsi" w:hAnsiTheme="minorHAnsi" w:cstheme="minorHAnsi"/>
                <w:b/>
              </w:rPr>
            </w:pPr>
            <w:r w:rsidRPr="00032937">
              <w:rPr>
                <w:rFonts w:asciiTheme="minorHAnsi" w:hAnsiTheme="minorHAnsi" w:cstheme="minorHAnsi"/>
              </w:rPr>
              <w:t>Assise : Profondeur 430mm * Hauteur 450mm</w:t>
            </w:r>
          </w:p>
          <w:p w14:paraId="7F909CAA" w14:textId="7A85F3E9" w:rsidR="00423AEF" w:rsidRPr="00032937" w:rsidRDefault="00423AEF" w:rsidP="003942BE">
            <w:pPr>
              <w:rPr>
                <w:rFonts w:asciiTheme="minorHAnsi" w:hAnsiTheme="minorHAnsi" w:cstheme="minorHAnsi"/>
                <w:b/>
              </w:rPr>
            </w:pPr>
          </w:p>
        </w:tc>
      </w:tr>
      <w:tr w:rsidR="00423AEF" w:rsidRPr="00032937" w14:paraId="2BC2B5E1" w14:textId="77777777" w:rsidTr="00032937">
        <w:trPr>
          <w:trHeight w:val="315"/>
        </w:trPr>
        <w:tc>
          <w:tcPr>
            <w:tcW w:w="1696" w:type="dxa"/>
            <w:shd w:val="clear" w:color="auto" w:fill="auto"/>
            <w:hideMark/>
          </w:tcPr>
          <w:p w14:paraId="7F3C9013"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39</w:t>
            </w:r>
          </w:p>
        </w:tc>
        <w:tc>
          <w:tcPr>
            <w:tcW w:w="8364" w:type="dxa"/>
            <w:noWrap/>
            <w:hideMark/>
          </w:tcPr>
          <w:p w14:paraId="51702356" w14:textId="77777777"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Vitrine d’intérieur</w:t>
            </w:r>
          </w:p>
          <w:p w14:paraId="56086C96" w14:textId="77777777" w:rsidR="00423AEF" w:rsidRPr="00032937" w:rsidRDefault="00423AEF" w:rsidP="003B01A5">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Vitrine d´intérieur avec fond magnétique</w:t>
            </w:r>
          </w:p>
          <w:p w14:paraId="1C3AA83C" w14:textId="77777777" w:rsidR="00423AEF" w:rsidRPr="00032937" w:rsidRDefault="00423AEF" w:rsidP="003B01A5">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Fond en métal de bonne qualité utilisable pour les aimants et les marqueurs.</w:t>
            </w:r>
          </w:p>
          <w:p w14:paraId="1154D54D" w14:textId="77777777" w:rsidR="00423AEF" w:rsidRPr="00032937" w:rsidRDefault="00423AEF" w:rsidP="003B01A5">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Portes coulissantes en verre de sécurité.</w:t>
            </w:r>
          </w:p>
          <w:p w14:paraId="7E8793BB" w14:textId="77777777" w:rsidR="00423AEF" w:rsidRPr="00032937" w:rsidRDefault="00423AEF" w:rsidP="003B01A5">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Design de profil mince et propre.</w:t>
            </w:r>
          </w:p>
          <w:p w14:paraId="0FF5A069" w14:textId="77777777" w:rsidR="00423AEF" w:rsidRPr="00032937" w:rsidRDefault="00423AEF" w:rsidP="003B01A5">
            <w:pPr>
              <w:pStyle w:val="Paragraphedeliste"/>
              <w:numPr>
                <w:ilvl w:val="0"/>
                <w:numId w:val="54"/>
              </w:numPr>
              <w:rPr>
                <w:rFonts w:asciiTheme="minorHAnsi" w:hAnsiTheme="minorHAnsi" w:cstheme="minorHAnsi"/>
                <w:b/>
              </w:rPr>
            </w:pPr>
            <w:r w:rsidRPr="00032937">
              <w:rPr>
                <w:rFonts w:asciiTheme="minorHAnsi" w:hAnsiTheme="minorHAnsi" w:cstheme="minorHAnsi"/>
              </w:rPr>
              <w:t>Dimensions (+/-5%) : 1100mm * 922mm</w:t>
            </w:r>
          </w:p>
          <w:p w14:paraId="323B65F2" w14:textId="344F73E1" w:rsidR="00096A4C" w:rsidRPr="00032937" w:rsidRDefault="00096A4C" w:rsidP="008153FB">
            <w:pPr>
              <w:rPr>
                <w:rFonts w:asciiTheme="minorHAnsi" w:hAnsiTheme="minorHAnsi" w:cstheme="minorHAnsi"/>
                <w:b/>
              </w:rPr>
            </w:pPr>
          </w:p>
        </w:tc>
      </w:tr>
      <w:tr w:rsidR="00423AEF" w:rsidRPr="00032937" w14:paraId="562D72B4" w14:textId="77777777" w:rsidTr="00032937">
        <w:trPr>
          <w:trHeight w:val="315"/>
        </w:trPr>
        <w:tc>
          <w:tcPr>
            <w:tcW w:w="1696" w:type="dxa"/>
            <w:shd w:val="clear" w:color="auto" w:fill="auto"/>
            <w:hideMark/>
          </w:tcPr>
          <w:p w14:paraId="67C83EB8"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40</w:t>
            </w:r>
          </w:p>
        </w:tc>
        <w:tc>
          <w:tcPr>
            <w:tcW w:w="8364" w:type="dxa"/>
            <w:noWrap/>
            <w:hideMark/>
          </w:tcPr>
          <w:p w14:paraId="081B0BB6" w14:textId="77777777"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Corbeille B</w:t>
            </w:r>
          </w:p>
          <w:p w14:paraId="109D0A0E" w14:textId="77777777" w:rsidR="00423AEF" w:rsidRPr="00032937" w:rsidRDefault="00423AEF" w:rsidP="003B01A5">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Corbeille fabriquée en injection de polypropylène.</w:t>
            </w:r>
          </w:p>
          <w:p w14:paraId="739772C1" w14:textId="77777777" w:rsidR="00423AEF" w:rsidRPr="00032937" w:rsidRDefault="00423AEF" w:rsidP="003B01A5">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Fabriquée en deux pièces de plastique colorées avec un disque intérieur en tôle de 400 grammes pour donner une stabilité́ à la base de la corbeille.</w:t>
            </w:r>
          </w:p>
          <w:p w14:paraId="141A54BF" w14:textId="77777777" w:rsidR="00423AEF" w:rsidRPr="00032937" w:rsidRDefault="00423AEF" w:rsidP="003B01A5">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Dimensions :</w:t>
            </w:r>
          </w:p>
          <w:p w14:paraId="5131D5F6" w14:textId="77777777" w:rsidR="00423AEF" w:rsidRPr="00032937" w:rsidRDefault="00423AEF" w:rsidP="003B01A5">
            <w:pPr>
              <w:pStyle w:val="Paragraphedeliste"/>
              <w:numPr>
                <w:ilvl w:val="1"/>
                <w:numId w:val="55"/>
              </w:numPr>
              <w:contextualSpacing/>
              <w:rPr>
                <w:rFonts w:asciiTheme="minorHAnsi" w:hAnsiTheme="minorHAnsi" w:cstheme="minorHAnsi"/>
              </w:rPr>
            </w:pPr>
            <w:r w:rsidRPr="00032937">
              <w:rPr>
                <w:rFonts w:asciiTheme="minorHAnsi" w:hAnsiTheme="minorHAnsi" w:cstheme="minorHAnsi"/>
              </w:rPr>
              <w:t>Diamètre (±5%) : 30 x 36 cm</w:t>
            </w:r>
          </w:p>
          <w:p w14:paraId="7FEA2F81" w14:textId="77777777" w:rsidR="00423AEF" w:rsidRPr="00032937" w:rsidRDefault="00423AEF" w:rsidP="003B01A5">
            <w:pPr>
              <w:pStyle w:val="Paragraphedeliste"/>
              <w:numPr>
                <w:ilvl w:val="1"/>
                <w:numId w:val="55"/>
              </w:numPr>
              <w:rPr>
                <w:rFonts w:asciiTheme="minorHAnsi" w:hAnsiTheme="minorHAnsi" w:cstheme="minorHAnsi"/>
              </w:rPr>
            </w:pPr>
            <w:r w:rsidRPr="00032937">
              <w:rPr>
                <w:rFonts w:asciiTheme="minorHAnsi" w:hAnsiTheme="minorHAnsi" w:cstheme="minorHAnsi"/>
              </w:rPr>
              <w:t>Capacité (±5%) : 18 L.</w:t>
            </w:r>
          </w:p>
        </w:tc>
      </w:tr>
      <w:tr w:rsidR="00423AEF" w:rsidRPr="00032937" w14:paraId="02D78E49" w14:textId="77777777" w:rsidTr="0031745F">
        <w:trPr>
          <w:trHeight w:val="6514"/>
        </w:trPr>
        <w:tc>
          <w:tcPr>
            <w:tcW w:w="1696" w:type="dxa"/>
            <w:shd w:val="clear" w:color="auto" w:fill="auto"/>
            <w:hideMark/>
          </w:tcPr>
          <w:p w14:paraId="2896538F"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lastRenderedPageBreak/>
              <w:t>41</w:t>
            </w:r>
          </w:p>
        </w:tc>
        <w:tc>
          <w:tcPr>
            <w:tcW w:w="8364" w:type="dxa"/>
            <w:noWrap/>
            <w:hideMark/>
          </w:tcPr>
          <w:p w14:paraId="2A106B91" w14:textId="77777777" w:rsidR="00423AEF" w:rsidRPr="00032937" w:rsidRDefault="00423AEF" w:rsidP="003942BE">
            <w:pPr>
              <w:rPr>
                <w:rFonts w:asciiTheme="minorHAnsi" w:hAnsiTheme="minorHAnsi" w:cstheme="minorHAnsi"/>
              </w:rPr>
            </w:pPr>
            <w:r w:rsidRPr="00032937">
              <w:rPr>
                <w:rFonts w:asciiTheme="minorHAnsi" w:hAnsiTheme="minorHAnsi" w:cstheme="minorHAnsi"/>
                <w:b/>
                <w:bCs/>
              </w:rPr>
              <w:t>Table de réunion ovale</w:t>
            </w:r>
            <w:r w:rsidRPr="00032937">
              <w:rPr>
                <w:rFonts w:asciiTheme="minorHAnsi" w:hAnsiTheme="minorHAnsi" w:cstheme="minorHAnsi"/>
              </w:rPr>
              <w:t xml:space="preserve"> </w:t>
            </w:r>
          </w:p>
          <w:p w14:paraId="52FB729D"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Table de réunion en bois forme ovale, répartie en module</w:t>
            </w:r>
          </w:p>
          <w:p w14:paraId="1368E22E" w14:textId="22675F06" w:rsidR="00423AEF" w:rsidRPr="00032937" w:rsidRDefault="0078672B" w:rsidP="003B01A5">
            <w:pPr>
              <w:pStyle w:val="Paragraphedeliste"/>
              <w:numPr>
                <w:ilvl w:val="0"/>
                <w:numId w:val="56"/>
              </w:numPr>
              <w:contextualSpacing/>
              <w:rPr>
                <w:rFonts w:asciiTheme="minorHAnsi" w:hAnsiTheme="minorHAnsi" w:cstheme="minorHAnsi"/>
              </w:rPr>
            </w:pPr>
            <w:r>
              <w:rPr>
                <w:rFonts w:asciiTheme="minorHAnsi" w:hAnsiTheme="minorHAnsi" w:cstheme="minorHAnsi"/>
              </w:rPr>
              <w:t>Dimensions (±5%) : Largeur 7000mm * Profondeur centrale 2600mm * Profondeur d’extrémité 16</w:t>
            </w:r>
            <w:r w:rsidR="00423AEF" w:rsidRPr="00032937">
              <w:rPr>
                <w:rFonts w:asciiTheme="minorHAnsi" w:hAnsiTheme="minorHAnsi" w:cstheme="minorHAnsi"/>
              </w:rPr>
              <w:t>00mm * Hauteur 740mm</w:t>
            </w:r>
          </w:p>
          <w:p w14:paraId="39B9BCD4" w14:textId="77777777" w:rsidR="00423AEF" w:rsidRPr="00032937" w:rsidRDefault="00423AEF" w:rsidP="003B01A5">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La table en forme ovale courbée sur les largeurs et droite sur les extrémités, avec une dalle en verre au centre ép. 10 mm trempé chants polis, forme ovale.</w:t>
            </w:r>
          </w:p>
          <w:p w14:paraId="258DDABF" w14:textId="45BE50C8" w:rsidR="00423AEF" w:rsidRPr="00032937" w:rsidRDefault="00423AEF" w:rsidP="003B01A5">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 xml:space="preserve">Les plateaux de la table sont en MDF ép. 40 mm moitié revêtus en cuir, et moitié revêtus en placage au choix du client chants droit, l'ensemble des plateaux sont fixés sur une structure robuste, formée par des pieds en profils forme demi-oblong 70*220 mm en MDF peint ou revêtus en placage suivant choix du client, maintenu entre eux par une platine en acier soudé sur un étrier en U en forme demi-lune. La stabilité de la table est assurée par l'intermédiaire des voiles, en MDF ép. 19 mm revêtu en placage fixés entre les pieds par ferrure d'assemblage articulée, </w:t>
            </w:r>
            <w:proofErr w:type="spellStart"/>
            <w:r w:rsidRPr="00032937">
              <w:rPr>
                <w:rFonts w:asciiTheme="minorHAnsi" w:hAnsiTheme="minorHAnsi" w:cstheme="minorHAnsi"/>
              </w:rPr>
              <w:t>Conaxi</w:t>
            </w:r>
            <w:proofErr w:type="spellEnd"/>
            <w:r w:rsidRPr="00032937">
              <w:rPr>
                <w:rFonts w:asciiTheme="minorHAnsi" w:hAnsiTheme="minorHAnsi" w:cstheme="minorHAnsi"/>
              </w:rPr>
              <w:t xml:space="preserve"> </w:t>
            </w:r>
            <w:r w:rsidR="00CB6B1D">
              <w:rPr>
                <w:rFonts w:asciiTheme="minorHAnsi" w:hAnsiTheme="minorHAnsi" w:cstheme="minorHAnsi"/>
              </w:rPr>
              <w:t xml:space="preserve">ou équivalent </w:t>
            </w:r>
            <w:r w:rsidRPr="00032937">
              <w:rPr>
                <w:rFonts w:asciiTheme="minorHAnsi" w:hAnsiTheme="minorHAnsi" w:cstheme="minorHAnsi"/>
              </w:rPr>
              <w:t>142x28.5x8 avec cache en plastique. Les piètements sont dotés par des vérins de mise à niveau.</w:t>
            </w:r>
          </w:p>
          <w:p w14:paraId="7BE7B354" w14:textId="027C96E7" w:rsidR="00423AEF" w:rsidRPr="0031745F" w:rsidRDefault="00957590" w:rsidP="0031745F">
            <w:pPr>
              <w:pStyle w:val="Paragraphedeliste"/>
              <w:numPr>
                <w:ilvl w:val="0"/>
                <w:numId w:val="56"/>
              </w:numPr>
              <w:contextualSpacing/>
              <w:rPr>
                <w:rFonts w:asciiTheme="minorHAnsi" w:hAnsiTheme="minorHAnsi" w:cstheme="minorHAnsi"/>
              </w:rPr>
            </w:pPr>
            <w:r>
              <w:rPr>
                <w:rFonts w:asciiTheme="minorHAnsi" w:hAnsiTheme="minorHAnsi" w:cstheme="minorHAnsi"/>
              </w:rPr>
              <w:t>La table est équipée par 12</w:t>
            </w:r>
            <w:r w:rsidR="00423AEF" w:rsidRPr="00032937">
              <w:rPr>
                <w:rFonts w:asciiTheme="minorHAnsi" w:hAnsiTheme="minorHAnsi" w:cstheme="minorHAnsi"/>
              </w:rPr>
              <w:t xml:space="preserve"> top </w:t>
            </w:r>
            <w:r w:rsidRPr="00032937">
              <w:rPr>
                <w:rFonts w:asciiTheme="minorHAnsi" w:hAnsiTheme="minorHAnsi" w:cstheme="minorHAnsi"/>
              </w:rPr>
              <w:t>Access</w:t>
            </w:r>
            <w:r w:rsidR="00423AEF" w:rsidRPr="00032937">
              <w:rPr>
                <w:rFonts w:asciiTheme="minorHAnsi" w:hAnsiTheme="minorHAnsi" w:cstheme="minorHAnsi"/>
              </w:rPr>
              <w:t xml:space="preserve"> en acier 320x155 mm peint pivotante avec une trappe et brosse polyamide noire et équipé d’une nourrice de prises avec une configuration (2Pc+2Rj45cat6+1xUSB data+1xHDMI) et câble avec connecteurs rapide male/femelle sécurisé, l'électrification est assurée par des goulottes métalliques.</w:t>
            </w:r>
          </w:p>
        </w:tc>
      </w:tr>
      <w:tr w:rsidR="00423AEF" w:rsidRPr="00032937" w14:paraId="7AA5C5C6" w14:textId="77777777" w:rsidTr="00032937">
        <w:trPr>
          <w:trHeight w:val="315"/>
        </w:trPr>
        <w:tc>
          <w:tcPr>
            <w:tcW w:w="1696" w:type="dxa"/>
            <w:shd w:val="clear" w:color="auto" w:fill="auto"/>
            <w:hideMark/>
          </w:tcPr>
          <w:p w14:paraId="227A483C" w14:textId="77777777" w:rsidR="00423AEF" w:rsidRPr="00032937" w:rsidRDefault="00423AEF" w:rsidP="003942BE">
            <w:pPr>
              <w:jc w:val="center"/>
              <w:rPr>
                <w:rFonts w:asciiTheme="minorHAnsi" w:hAnsiTheme="minorHAnsi" w:cstheme="minorHAnsi"/>
              </w:rPr>
            </w:pPr>
            <w:r w:rsidRPr="00032937">
              <w:rPr>
                <w:rFonts w:asciiTheme="minorHAnsi" w:hAnsiTheme="minorHAnsi" w:cstheme="minorHAnsi"/>
              </w:rPr>
              <w:t>42</w:t>
            </w:r>
          </w:p>
        </w:tc>
        <w:tc>
          <w:tcPr>
            <w:tcW w:w="8364" w:type="dxa"/>
            <w:noWrap/>
            <w:hideMark/>
          </w:tcPr>
          <w:p w14:paraId="4831E4BD" w14:textId="39FB7CDE" w:rsidR="00423AEF" w:rsidRDefault="00423AEF" w:rsidP="00533EBA">
            <w:pPr>
              <w:rPr>
                <w:rFonts w:asciiTheme="minorHAnsi" w:hAnsiTheme="minorHAnsi" w:cstheme="minorHAnsi"/>
                <w:b/>
                <w:bCs/>
              </w:rPr>
            </w:pPr>
            <w:r w:rsidRPr="00032937">
              <w:rPr>
                <w:rFonts w:asciiTheme="minorHAnsi" w:hAnsiTheme="minorHAnsi" w:cstheme="minorHAnsi"/>
                <w:b/>
                <w:bCs/>
              </w:rPr>
              <w:t>Fauteuil pour salle de conseil</w:t>
            </w:r>
          </w:p>
          <w:p w14:paraId="7FF223BE" w14:textId="3DB0723F" w:rsidR="00EC1FAE" w:rsidRPr="00032937" w:rsidRDefault="00EC1FAE" w:rsidP="00EC1FAE">
            <w:pPr>
              <w:rPr>
                <w:rFonts w:asciiTheme="minorHAnsi" w:hAnsiTheme="minorHAnsi" w:cstheme="minorHAnsi"/>
              </w:rPr>
            </w:pPr>
            <w:r w:rsidRPr="00EB4A25">
              <w:rPr>
                <w:rFonts w:asciiTheme="minorHAnsi" w:hAnsiTheme="minorHAnsi" w:cstheme="minorHAnsi"/>
              </w:rPr>
              <w:t>Fauteuil sur roulettes</w:t>
            </w:r>
          </w:p>
          <w:p w14:paraId="3D210751" w14:textId="77777777" w:rsidR="00423AEF" w:rsidRPr="00032937" w:rsidRDefault="00423AEF" w:rsidP="003B01A5">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Dossier galbé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37229467" w14:textId="77777777" w:rsidR="00423AEF" w:rsidRPr="00032937" w:rsidRDefault="00423AEF" w:rsidP="003B01A5">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44A4156D" w14:textId="77777777" w:rsidR="00423AEF" w:rsidRPr="00032937" w:rsidRDefault="00423AEF" w:rsidP="003B01A5">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65D6C08D" w14:textId="77777777" w:rsidR="00423AEF" w:rsidRPr="00032937" w:rsidRDefault="00423AEF" w:rsidP="003B01A5">
            <w:pPr>
              <w:pStyle w:val="Paragraphedeliste"/>
              <w:numPr>
                <w:ilvl w:val="0"/>
                <w:numId w:val="57"/>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r>
      <w:tr w:rsidR="00423AEF" w:rsidRPr="00032937" w14:paraId="10CAFBC1" w14:textId="77777777" w:rsidTr="00032937">
        <w:trPr>
          <w:trHeight w:val="315"/>
        </w:trPr>
        <w:tc>
          <w:tcPr>
            <w:tcW w:w="1696" w:type="dxa"/>
            <w:shd w:val="clear" w:color="auto" w:fill="auto"/>
            <w:hideMark/>
          </w:tcPr>
          <w:p w14:paraId="07E494A5" w14:textId="6540F261" w:rsidR="00423AEF" w:rsidRPr="00032937" w:rsidRDefault="00215ECC" w:rsidP="003942BE">
            <w:pPr>
              <w:jc w:val="center"/>
              <w:rPr>
                <w:rFonts w:asciiTheme="minorHAnsi" w:hAnsiTheme="minorHAnsi" w:cstheme="minorHAnsi"/>
              </w:rPr>
            </w:pPr>
            <w:r>
              <w:rPr>
                <w:rFonts w:asciiTheme="minorHAnsi" w:hAnsiTheme="minorHAnsi" w:cstheme="minorHAnsi"/>
              </w:rPr>
              <w:t>43</w:t>
            </w:r>
          </w:p>
        </w:tc>
        <w:tc>
          <w:tcPr>
            <w:tcW w:w="8364" w:type="dxa"/>
            <w:noWrap/>
            <w:hideMark/>
          </w:tcPr>
          <w:p w14:paraId="67273BFB" w14:textId="77777777" w:rsidR="00423AEF" w:rsidRPr="00032937" w:rsidRDefault="00423AEF" w:rsidP="003942BE">
            <w:pPr>
              <w:rPr>
                <w:rFonts w:asciiTheme="minorHAnsi" w:hAnsiTheme="minorHAnsi" w:cstheme="minorHAnsi"/>
                <w:b/>
                <w:bCs/>
              </w:rPr>
            </w:pPr>
            <w:r w:rsidRPr="00032937">
              <w:rPr>
                <w:rFonts w:asciiTheme="minorHAnsi" w:hAnsiTheme="minorHAnsi" w:cstheme="minorHAnsi"/>
                <w:b/>
                <w:bCs/>
              </w:rPr>
              <w:t>Fauteuil pour salle de conférence</w:t>
            </w:r>
          </w:p>
          <w:p w14:paraId="6734F54E"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du flanc en tôle d'acier verni avec poudre époxy et composée d'un piètement tubulaire ovale 90x30x2mm.</w:t>
            </w:r>
          </w:p>
          <w:p w14:paraId="75B3AB77"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Pied en tôle emboutie de 2 mm d'épaisseur.</w:t>
            </w:r>
          </w:p>
          <w:p w14:paraId="08C5F749"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Accoudoirs avec manchettes en bois, de dimensions 485x55x20mm</w:t>
            </w:r>
          </w:p>
          <w:p w14:paraId="2DAC5328"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Mousse polyuréthane classée M4 de densité de 40 Kg/m3 pour l’assise et de 30 Kg/m3 pour le dossier. Revêtement d’assise et du dossier en tissu ignifuge M1</w:t>
            </w:r>
          </w:p>
          <w:p w14:paraId="46FF02BE"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lastRenderedPageBreak/>
              <w:t>DOSSIER :</w:t>
            </w:r>
          </w:p>
          <w:p w14:paraId="40190B5D"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du dossier en contreplaqué de hêtre 12 mm d'épaisseur.</w:t>
            </w:r>
          </w:p>
          <w:p w14:paraId="1BD5CE8C"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Demi carter (</w:t>
            </w:r>
            <w:proofErr w:type="spellStart"/>
            <w:r w:rsidRPr="00032937">
              <w:rPr>
                <w:rFonts w:asciiTheme="minorHAnsi" w:hAnsiTheme="minorHAnsi" w:cstheme="minorHAnsi"/>
              </w:rPr>
              <w:t>demi-hauteur</w:t>
            </w:r>
            <w:proofErr w:type="spellEnd"/>
            <w:r w:rsidRPr="00032937">
              <w:rPr>
                <w:rFonts w:asciiTheme="minorHAnsi" w:hAnsiTheme="minorHAnsi" w:cstheme="minorHAnsi"/>
              </w:rPr>
              <w:t>) en polypropylène, pour maximiser le confort</w:t>
            </w:r>
          </w:p>
          <w:p w14:paraId="74618994"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Dossier présente un triple galbé, avec une double courbure verticale et une courbe concave</w:t>
            </w:r>
          </w:p>
          <w:p w14:paraId="5CE7DFDC"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ASSISE :</w:t>
            </w:r>
          </w:p>
          <w:p w14:paraId="4683E6BE"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en contreplaqué de bouleau d'une épaisseur minimum de 15mm.</w:t>
            </w:r>
          </w:p>
          <w:p w14:paraId="4D37EF79"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Supports latéraux en tôle d'acier de 3 mm d'épaisseur et tige en acier étiré de 14 mm de diamètre.</w:t>
            </w:r>
          </w:p>
          <w:p w14:paraId="75EAD6BC"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Rabattement de l’assise par gravité grâce à des contrepoids en acier laminé 30x6mm.</w:t>
            </w:r>
          </w:p>
          <w:p w14:paraId="4D3CEC12" w14:textId="77777777" w:rsidR="00423AEF" w:rsidRPr="00032937" w:rsidRDefault="00423AEF" w:rsidP="003942BE">
            <w:pPr>
              <w:rPr>
                <w:rFonts w:asciiTheme="minorHAnsi" w:hAnsiTheme="minorHAnsi" w:cstheme="minorHAnsi"/>
              </w:rPr>
            </w:pPr>
            <w:r w:rsidRPr="00032937">
              <w:rPr>
                <w:rFonts w:asciiTheme="minorHAnsi" w:hAnsiTheme="minorHAnsi" w:cstheme="minorHAnsi"/>
              </w:rPr>
              <w:t>Dimensions (±5%) :</w:t>
            </w:r>
          </w:p>
          <w:p w14:paraId="35395F75"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Largeur d’assise : 47-50cm</w:t>
            </w:r>
          </w:p>
          <w:p w14:paraId="750FDB13"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Entraxe entre deux fauteuils : 52-55 cm</w:t>
            </w:r>
          </w:p>
          <w:p w14:paraId="7C54645B"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Largeur manchette : 5cm</w:t>
            </w:r>
          </w:p>
          <w:p w14:paraId="4C9AEC05"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Hauteur d’assise : 46cm</w:t>
            </w:r>
          </w:p>
          <w:p w14:paraId="6E5D6A7C" w14:textId="77777777" w:rsidR="00423AEF" w:rsidRPr="00032937" w:rsidRDefault="00423AEF" w:rsidP="003B01A5">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Hauteur totale : 92cm</w:t>
            </w:r>
          </w:p>
        </w:tc>
      </w:tr>
      <w:tr w:rsidR="00215ECC" w:rsidRPr="00032937" w14:paraId="22074917" w14:textId="77777777" w:rsidTr="00032937">
        <w:trPr>
          <w:trHeight w:val="315"/>
        </w:trPr>
        <w:tc>
          <w:tcPr>
            <w:tcW w:w="1696" w:type="dxa"/>
            <w:shd w:val="clear" w:color="auto" w:fill="auto"/>
            <w:hideMark/>
          </w:tcPr>
          <w:p w14:paraId="5628D362" w14:textId="7DDD3C3F" w:rsidR="00215ECC" w:rsidRPr="00032937" w:rsidRDefault="00215ECC" w:rsidP="00215ECC">
            <w:pPr>
              <w:jc w:val="center"/>
              <w:rPr>
                <w:rFonts w:asciiTheme="minorHAnsi" w:hAnsiTheme="minorHAnsi" w:cstheme="minorHAnsi"/>
              </w:rPr>
            </w:pPr>
            <w:r w:rsidRPr="00032937">
              <w:rPr>
                <w:rFonts w:asciiTheme="minorHAnsi" w:hAnsiTheme="minorHAnsi" w:cstheme="minorHAnsi"/>
              </w:rPr>
              <w:lastRenderedPageBreak/>
              <w:t>44</w:t>
            </w:r>
          </w:p>
        </w:tc>
        <w:tc>
          <w:tcPr>
            <w:tcW w:w="8364" w:type="dxa"/>
            <w:noWrap/>
            <w:hideMark/>
          </w:tcPr>
          <w:p w14:paraId="7742403F" w14:textId="77777777" w:rsidR="00215ECC" w:rsidRPr="00032937" w:rsidRDefault="00215ECC" w:rsidP="00215ECC">
            <w:pPr>
              <w:rPr>
                <w:rFonts w:asciiTheme="minorHAnsi" w:hAnsiTheme="minorHAnsi" w:cstheme="minorHAnsi"/>
              </w:rPr>
            </w:pPr>
            <w:r w:rsidRPr="00032937">
              <w:rPr>
                <w:rFonts w:asciiTheme="minorHAnsi" w:hAnsiTheme="minorHAnsi" w:cstheme="minorHAnsi"/>
                <w:b/>
                <w:bCs/>
              </w:rPr>
              <w:t>Pupitre</w:t>
            </w:r>
          </w:p>
          <w:p w14:paraId="43A7B56F"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Fabriqué avec un noyau en polyéthylène tapissé.</w:t>
            </w:r>
          </w:p>
          <w:p w14:paraId="13E8499B"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Base métallique en tôle de 10 mm d’épaisseur.</w:t>
            </w:r>
          </w:p>
          <w:p w14:paraId="515C7076"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Version électrifiée disponible comprenant un accès contenant deux prises, une base pour microphone et/ou lumière.</w:t>
            </w:r>
          </w:p>
          <w:p w14:paraId="62533EB3"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Incorpore des reposes verres et une réglette pour maintenir les documents.</w:t>
            </w:r>
          </w:p>
          <w:p w14:paraId="2E993F15"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Barre repose-pieds en acier inoxydable.</w:t>
            </w:r>
          </w:p>
          <w:p w14:paraId="4815CB3D"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2m de câble électrique.</w:t>
            </w:r>
          </w:p>
          <w:p w14:paraId="0722CF5C" w14:textId="77777777" w:rsidR="00215ECC" w:rsidRPr="00032937" w:rsidRDefault="00215ECC" w:rsidP="003B01A5">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Dimensions (+/-5%) : 60 x 50 x 114 cm</w:t>
            </w:r>
          </w:p>
          <w:p w14:paraId="5D79BAFC" w14:textId="77777777" w:rsidR="00215ECC" w:rsidRPr="00032937" w:rsidRDefault="00215ECC" w:rsidP="00215ECC">
            <w:pPr>
              <w:rPr>
                <w:rFonts w:asciiTheme="minorHAnsi" w:hAnsiTheme="minorHAnsi" w:cstheme="minorHAnsi"/>
                <w:b/>
              </w:rPr>
            </w:pPr>
          </w:p>
        </w:tc>
      </w:tr>
      <w:tr w:rsidR="00215ECC" w:rsidRPr="00032937" w14:paraId="2E563D23" w14:textId="77777777" w:rsidTr="00032937">
        <w:trPr>
          <w:trHeight w:val="315"/>
        </w:trPr>
        <w:tc>
          <w:tcPr>
            <w:tcW w:w="1696" w:type="dxa"/>
            <w:shd w:val="clear" w:color="auto" w:fill="auto"/>
            <w:hideMark/>
          </w:tcPr>
          <w:p w14:paraId="0C8BAE48" w14:textId="30FDC420" w:rsidR="00215ECC" w:rsidRPr="00032937" w:rsidRDefault="00215ECC" w:rsidP="00215ECC">
            <w:pPr>
              <w:jc w:val="center"/>
              <w:rPr>
                <w:rFonts w:asciiTheme="minorHAnsi" w:hAnsiTheme="minorHAnsi" w:cstheme="minorHAnsi"/>
              </w:rPr>
            </w:pPr>
            <w:r w:rsidRPr="00032937">
              <w:rPr>
                <w:rFonts w:asciiTheme="minorHAnsi" w:hAnsiTheme="minorHAnsi" w:cstheme="minorHAnsi"/>
              </w:rPr>
              <w:t>45</w:t>
            </w:r>
          </w:p>
        </w:tc>
        <w:tc>
          <w:tcPr>
            <w:tcW w:w="8364" w:type="dxa"/>
            <w:noWrap/>
            <w:hideMark/>
          </w:tcPr>
          <w:p w14:paraId="65A9B91A" w14:textId="77777777" w:rsidR="00215ECC" w:rsidRPr="00032937" w:rsidRDefault="00215ECC" w:rsidP="00215ECC">
            <w:pPr>
              <w:rPr>
                <w:rFonts w:asciiTheme="minorHAnsi" w:hAnsiTheme="minorHAnsi" w:cstheme="minorHAnsi"/>
              </w:rPr>
            </w:pPr>
            <w:r w:rsidRPr="00032937">
              <w:rPr>
                <w:rFonts w:asciiTheme="minorHAnsi" w:hAnsiTheme="minorHAnsi" w:cstheme="minorHAnsi"/>
                <w:b/>
                <w:bCs/>
              </w:rPr>
              <w:t>Fauteuil 1P pour salle de conférence</w:t>
            </w:r>
          </w:p>
          <w:p w14:paraId="3B2EF615"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Dimensions (±5%) :</w:t>
            </w:r>
          </w:p>
          <w:p w14:paraId="13A36317"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Hors tout : Larg. 800 x prof. 800 x haut. 720mm</w:t>
            </w:r>
          </w:p>
          <w:p w14:paraId="7E1D2C90"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Assise : Profondeur 540mm * Hauteur 420mm</w:t>
            </w:r>
          </w:p>
          <w:p w14:paraId="40438DE5"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Fauteuil avec dossier bas</w:t>
            </w:r>
          </w:p>
          <w:p w14:paraId="7AA74E26"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Fauteuil rembourré en mousse de polyuréthane souple CMHR à haute résilience recouverte de fibre de polyester extra-douce</w:t>
            </w:r>
          </w:p>
          <w:p w14:paraId="7F6DFE56"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intérieure en contreplaqué, avec un système de suspension à sangles élastiques.</w:t>
            </w:r>
          </w:p>
          <w:p w14:paraId="39C3373B"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Accoudoirs de Larg. 60mm, avec structure interne en bois massif</w:t>
            </w:r>
          </w:p>
          <w:p w14:paraId="112AB45E" w14:textId="77777777" w:rsidR="00215ECC" w:rsidRPr="00032937" w:rsidRDefault="00215ECC" w:rsidP="00215ECC">
            <w:pPr>
              <w:rPr>
                <w:rFonts w:asciiTheme="minorHAnsi" w:hAnsiTheme="minorHAnsi" w:cstheme="minorHAnsi"/>
                <w:b/>
              </w:rPr>
            </w:pPr>
            <w:r w:rsidRPr="00032937">
              <w:rPr>
                <w:rFonts w:asciiTheme="minorHAnsi" w:hAnsiTheme="minorHAnsi" w:cstheme="minorHAnsi"/>
              </w:rPr>
              <w:t>4 pieds en acier peint en poudre de polyester thermodurcissable</w:t>
            </w:r>
          </w:p>
        </w:tc>
      </w:tr>
      <w:tr w:rsidR="00215ECC" w:rsidRPr="00032937" w14:paraId="3A32126A" w14:textId="77777777" w:rsidTr="00032937">
        <w:trPr>
          <w:trHeight w:val="315"/>
        </w:trPr>
        <w:tc>
          <w:tcPr>
            <w:tcW w:w="1696" w:type="dxa"/>
            <w:shd w:val="clear" w:color="auto" w:fill="auto"/>
            <w:hideMark/>
          </w:tcPr>
          <w:p w14:paraId="3D742A07" w14:textId="17E50ADA" w:rsidR="00215ECC" w:rsidRPr="00032937" w:rsidRDefault="00215ECC" w:rsidP="00215ECC">
            <w:pPr>
              <w:jc w:val="center"/>
              <w:rPr>
                <w:rFonts w:asciiTheme="minorHAnsi" w:hAnsiTheme="minorHAnsi" w:cstheme="minorHAnsi"/>
              </w:rPr>
            </w:pPr>
            <w:r w:rsidRPr="00032937">
              <w:rPr>
                <w:rFonts w:asciiTheme="minorHAnsi" w:hAnsiTheme="minorHAnsi" w:cstheme="minorHAnsi"/>
              </w:rPr>
              <w:t>46</w:t>
            </w:r>
          </w:p>
        </w:tc>
        <w:tc>
          <w:tcPr>
            <w:tcW w:w="8364" w:type="dxa"/>
            <w:noWrap/>
            <w:hideMark/>
          </w:tcPr>
          <w:p w14:paraId="2C7D1EDE" w14:textId="77777777" w:rsidR="00215ECC" w:rsidRPr="00032937" w:rsidRDefault="00215ECC" w:rsidP="00215ECC">
            <w:pPr>
              <w:rPr>
                <w:rFonts w:asciiTheme="minorHAnsi" w:hAnsiTheme="minorHAnsi" w:cstheme="minorHAnsi"/>
              </w:rPr>
            </w:pPr>
            <w:r w:rsidRPr="00032937">
              <w:rPr>
                <w:rFonts w:asciiTheme="minorHAnsi" w:hAnsiTheme="minorHAnsi" w:cstheme="minorHAnsi"/>
                <w:b/>
                <w:bCs/>
              </w:rPr>
              <w:t xml:space="preserve"> Table d'appoint ronde</w:t>
            </w:r>
          </w:p>
          <w:p w14:paraId="5715F9B2"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Plateau rond, Ø 400mm, en placage chêne ou laquée, ép. 19mm</w:t>
            </w:r>
          </w:p>
          <w:p w14:paraId="011913B6"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Table d’appoint à hauteur fixe de 660mm (±5%)</w:t>
            </w:r>
          </w:p>
          <w:p w14:paraId="3A15CBC3" w14:textId="77777777" w:rsidR="00215ECC" w:rsidRPr="00032937" w:rsidRDefault="00215ECC" w:rsidP="003B01A5">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Piètement et base en acier peint en polyester thermodurcissable micro-texturée</w:t>
            </w:r>
          </w:p>
          <w:p w14:paraId="4EAD4F5B" w14:textId="77777777" w:rsidR="00215ECC" w:rsidRDefault="00215ECC" w:rsidP="00215ECC">
            <w:pPr>
              <w:rPr>
                <w:rFonts w:asciiTheme="minorHAnsi" w:hAnsiTheme="minorHAnsi" w:cstheme="minorHAnsi"/>
              </w:rPr>
            </w:pPr>
          </w:p>
          <w:p w14:paraId="60C32A13" w14:textId="792D01DC" w:rsidR="000A3314" w:rsidRPr="00032937" w:rsidRDefault="000A3314" w:rsidP="00215ECC">
            <w:pPr>
              <w:rPr>
                <w:rFonts w:asciiTheme="minorHAnsi" w:hAnsiTheme="minorHAnsi" w:cstheme="minorHAnsi"/>
              </w:rPr>
            </w:pPr>
          </w:p>
        </w:tc>
      </w:tr>
      <w:tr w:rsidR="00215ECC" w:rsidRPr="00032937" w14:paraId="75B78EDB" w14:textId="77777777" w:rsidTr="00032937">
        <w:trPr>
          <w:trHeight w:val="315"/>
        </w:trPr>
        <w:tc>
          <w:tcPr>
            <w:tcW w:w="1696" w:type="dxa"/>
            <w:shd w:val="clear" w:color="auto" w:fill="auto"/>
            <w:hideMark/>
          </w:tcPr>
          <w:p w14:paraId="2DF93B7C" w14:textId="07B2B953" w:rsidR="00215ECC" w:rsidRPr="00032937" w:rsidRDefault="00215ECC" w:rsidP="00215ECC">
            <w:pPr>
              <w:jc w:val="center"/>
              <w:rPr>
                <w:rFonts w:asciiTheme="minorHAnsi" w:hAnsiTheme="minorHAnsi" w:cstheme="minorHAnsi"/>
              </w:rPr>
            </w:pPr>
            <w:r w:rsidRPr="00032937">
              <w:rPr>
                <w:rFonts w:asciiTheme="minorHAnsi" w:hAnsiTheme="minorHAnsi" w:cstheme="minorHAnsi"/>
              </w:rPr>
              <w:t>47</w:t>
            </w:r>
          </w:p>
        </w:tc>
        <w:tc>
          <w:tcPr>
            <w:tcW w:w="8364" w:type="dxa"/>
            <w:noWrap/>
            <w:hideMark/>
          </w:tcPr>
          <w:p w14:paraId="4D6BC8C1" w14:textId="77777777" w:rsidR="00215ECC" w:rsidRPr="00032937" w:rsidRDefault="00215ECC" w:rsidP="00215ECC">
            <w:pPr>
              <w:rPr>
                <w:rFonts w:asciiTheme="minorHAnsi" w:hAnsiTheme="minorHAnsi" w:cstheme="minorHAnsi"/>
              </w:rPr>
            </w:pPr>
            <w:r w:rsidRPr="00032937">
              <w:rPr>
                <w:rFonts w:asciiTheme="minorHAnsi" w:hAnsiTheme="minorHAnsi" w:cstheme="minorHAnsi"/>
                <w:b/>
                <w:bCs/>
              </w:rPr>
              <w:t xml:space="preserve"> Pouf d’accueil</w:t>
            </w:r>
          </w:p>
          <w:p w14:paraId="3B01839B" w14:textId="77777777" w:rsidR="00215ECC" w:rsidRPr="00032937" w:rsidRDefault="00215ECC" w:rsidP="003B01A5">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Structure creuse conique en polypropylène expansé recevant un couvercle rembourré en mousse de découpe formant assise.</w:t>
            </w:r>
          </w:p>
          <w:p w14:paraId="4422B5F0" w14:textId="77777777" w:rsidR="00215ECC" w:rsidRPr="00032937" w:rsidRDefault="00215ECC" w:rsidP="003B01A5">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lastRenderedPageBreak/>
              <w:t>La structure et l’assise sont intégralement habillées de textile structuré 3D.</w:t>
            </w:r>
          </w:p>
          <w:p w14:paraId="02AA8FDC" w14:textId="77777777" w:rsidR="00215ECC" w:rsidRPr="00032937" w:rsidRDefault="00215ECC" w:rsidP="003B01A5">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Embase bombée en matière synthétique antidérapante</w:t>
            </w:r>
          </w:p>
          <w:p w14:paraId="645D8BF7" w14:textId="77777777" w:rsidR="00215ECC" w:rsidRPr="00032937" w:rsidRDefault="00215ECC" w:rsidP="003B01A5">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Sangle de transport 100 % polypropylène, coloris noir.</w:t>
            </w:r>
          </w:p>
          <w:p w14:paraId="73CF608A" w14:textId="77777777" w:rsidR="00215ECC" w:rsidRPr="00032937" w:rsidRDefault="00215ECC" w:rsidP="00215ECC">
            <w:pPr>
              <w:rPr>
                <w:rFonts w:asciiTheme="minorHAnsi" w:hAnsiTheme="minorHAnsi" w:cstheme="minorHAnsi"/>
                <w:b/>
              </w:rPr>
            </w:pPr>
            <w:r w:rsidRPr="00032937">
              <w:rPr>
                <w:rFonts w:asciiTheme="minorHAnsi" w:hAnsiTheme="minorHAnsi" w:cstheme="minorHAnsi"/>
              </w:rPr>
              <w:t>Dimensions hors tout (±5%) : 67cm * 32cm.</w:t>
            </w:r>
          </w:p>
        </w:tc>
      </w:tr>
      <w:tr w:rsidR="00215ECC" w:rsidRPr="00032937" w14:paraId="04810959" w14:textId="77777777" w:rsidTr="00032937">
        <w:trPr>
          <w:trHeight w:val="315"/>
        </w:trPr>
        <w:tc>
          <w:tcPr>
            <w:tcW w:w="1696" w:type="dxa"/>
            <w:shd w:val="clear" w:color="auto" w:fill="auto"/>
            <w:hideMark/>
          </w:tcPr>
          <w:p w14:paraId="470AEFD3" w14:textId="331ECD23" w:rsidR="00215ECC" w:rsidRPr="00032937" w:rsidRDefault="00215ECC" w:rsidP="00215ECC">
            <w:pPr>
              <w:jc w:val="center"/>
              <w:rPr>
                <w:rFonts w:asciiTheme="minorHAnsi" w:hAnsiTheme="minorHAnsi" w:cstheme="minorHAnsi"/>
              </w:rPr>
            </w:pPr>
            <w:r w:rsidRPr="00032937">
              <w:rPr>
                <w:rFonts w:asciiTheme="minorHAnsi" w:hAnsiTheme="minorHAnsi" w:cstheme="minorHAnsi"/>
              </w:rPr>
              <w:lastRenderedPageBreak/>
              <w:t>48</w:t>
            </w:r>
          </w:p>
        </w:tc>
        <w:tc>
          <w:tcPr>
            <w:tcW w:w="8364" w:type="dxa"/>
            <w:noWrap/>
            <w:hideMark/>
          </w:tcPr>
          <w:p w14:paraId="099F4C8B" w14:textId="77777777" w:rsidR="00215ECC" w:rsidRPr="00032937" w:rsidRDefault="00215ECC" w:rsidP="00215ECC">
            <w:pPr>
              <w:rPr>
                <w:rFonts w:asciiTheme="minorHAnsi" w:hAnsiTheme="minorHAnsi" w:cstheme="minorHAnsi"/>
                <w:b/>
                <w:bCs/>
              </w:rPr>
            </w:pPr>
            <w:r w:rsidRPr="00032937">
              <w:rPr>
                <w:rFonts w:asciiTheme="minorHAnsi" w:hAnsiTheme="minorHAnsi" w:cstheme="minorHAnsi"/>
                <w:b/>
                <w:bCs/>
              </w:rPr>
              <w:t xml:space="preserve"> Tableau mobile</w:t>
            </w:r>
          </w:p>
          <w:p w14:paraId="3F4830A3" w14:textId="77777777" w:rsidR="00215ECC" w:rsidRPr="00032937" w:rsidRDefault="00215ECC" w:rsidP="003B01A5">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Dimensions (± 5%) : Largeur 1000mm x hauteur 1960mm</w:t>
            </w:r>
          </w:p>
          <w:p w14:paraId="4F7EA346" w14:textId="77777777" w:rsidR="00215ECC" w:rsidRPr="00032937" w:rsidRDefault="00215ECC" w:rsidP="003B01A5">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Tableau rectangulaire à coins arrondis sur 4 roulettes</w:t>
            </w:r>
          </w:p>
          <w:p w14:paraId="484A87E6" w14:textId="77777777" w:rsidR="00215ECC" w:rsidRPr="00032937" w:rsidRDefault="00215ECC" w:rsidP="003B01A5">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Face avant avec une partie supérieure tableau d’écriture vitré et une partie inférieure en tissu</w:t>
            </w:r>
          </w:p>
          <w:p w14:paraId="4D2E3BC8" w14:textId="77777777" w:rsidR="00215ECC" w:rsidRPr="00032937" w:rsidRDefault="00215ECC" w:rsidP="003B01A5">
            <w:pPr>
              <w:pStyle w:val="Paragraphedeliste"/>
              <w:numPr>
                <w:ilvl w:val="0"/>
                <w:numId w:val="61"/>
              </w:numPr>
              <w:rPr>
                <w:rFonts w:asciiTheme="minorHAnsi" w:hAnsiTheme="minorHAnsi" w:cstheme="minorHAnsi"/>
              </w:rPr>
            </w:pPr>
            <w:r w:rsidRPr="00032937">
              <w:rPr>
                <w:rFonts w:asciiTheme="minorHAnsi" w:hAnsiTheme="minorHAnsi" w:cstheme="minorHAnsi"/>
              </w:rPr>
              <w:t>Face arrière en tissu insonorisant</w:t>
            </w:r>
          </w:p>
          <w:p w14:paraId="6E4C69BA" w14:textId="6F6D3F9C" w:rsidR="00215ECC" w:rsidRPr="00032937" w:rsidRDefault="00215ECC" w:rsidP="00215ECC">
            <w:pPr>
              <w:pStyle w:val="Paragraphedeliste"/>
              <w:ind w:left="720"/>
              <w:rPr>
                <w:rFonts w:asciiTheme="minorHAnsi" w:hAnsiTheme="minorHAnsi" w:cstheme="minorHAnsi"/>
              </w:rPr>
            </w:pPr>
          </w:p>
        </w:tc>
      </w:tr>
      <w:tr w:rsidR="00215ECC" w:rsidRPr="00032937" w14:paraId="071D2902" w14:textId="77777777" w:rsidTr="00032937">
        <w:trPr>
          <w:trHeight w:val="315"/>
        </w:trPr>
        <w:tc>
          <w:tcPr>
            <w:tcW w:w="1696" w:type="dxa"/>
            <w:shd w:val="clear" w:color="auto" w:fill="auto"/>
            <w:hideMark/>
          </w:tcPr>
          <w:p w14:paraId="655049B6" w14:textId="70B369F3" w:rsidR="00215ECC" w:rsidRPr="00032937" w:rsidRDefault="00215ECC" w:rsidP="00215ECC">
            <w:pPr>
              <w:jc w:val="center"/>
              <w:rPr>
                <w:rFonts w:asciiTheme="minorHAnsi" w:hAnsiTheme="minorHAnsi" w:cstheme="minorHAnsi"/>
              </w:rPr>
            </w:pPr>
            <w:r w:rsidRPr="00032937">
              <w:rPr>
                <w:rFonts w:asciiTheme="minorHAnsi" w:hAnsiTheme="minorHAnsi" w:cstheme="minorHAnsi"/>
              </w:rPr>
              <w:t>49</w:t>
            </w:r>
          </w:p>
        </w:tc>
        <w:tc>
          <w:tcPr>
            <w:tcW w:w="8364" w:type="dxa"/>
            <w:noWrap/>
            <w:hideMark/>
          </w:tcPr>
          <w:p w14:paraId="5428B5AA" w14:textId="77777777" w:rsidR="00215ECC" w:rsidRPr="00032937" w:rsidRDefault="00215ECC" w:rsidP="00215ECC">
            <w:pPr>
              <w:rPr>
                <w:rFonts w:asciiTheme="minorHAnsi" w:hAnsiTheme="minorHAnsi" w:cstheme="minorHAnsi"/>
                <w:b/>
                <w:bCs/>
              </w:rPr>
            </w:pPr>
            <w:r w:rsidRPr="00032937">
              <w:rPr>
                <w:rFonts w:asciiTheme="minorHAnsi" w:hAnsiTheme="minorHAnsi" w:cstheme="minorHAnsi"/>
                <w:b/>
                <w:bCs/>
              </w:rPr>
              <w:t>Assise en bollard</w:t>
            </w:r>
          </w:p>
          <w:p w14:paraId="38CE1FD6" w14:textId="77777777" w:rsidR="00215ECC" w:rsidRPr="00032937" w:rsidRDefault="00215ECC" w:rsidP="003B01A5">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Pouf en forme de T d’une hauteur d’assise de 480mm ou 660mm ± 5 %</w:t>
            </w:r>
          </w:p>
          <w:p w14:paraId="56A82FDB" w14:textId="77777777" w:rsidR="00215ECC" w:rsidRPr="00032937" w:rsidRDefault="00215ECC" w:rsidP="003B01A5">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De 390mm de largeur ou 550mm ± 5 %</w:t>
            </w:r>
          </w:p>
          <w:p w14:paraId="453FF514" w14:textId="77777777" w:rsidR="00215ECC" w:rsidRPr="00032937" w:rsidRDefault="00215ECC" w:rsidP="003B01A5">
            <w:pPr>
              <w:pStyle w:val="Paragraphedeliste"/>
              <w:numPr>
                <w:ilvl w:val="0"/>
                <w:numId w:val="62"/>
              </w:numPr>
              <w:rPr>
                <w:rFonts w:asciiTheme="minorHAnsi" w:hAnsiTheme="minorHAnsi" w:cstheme="minorHAnsi"/>
              </w:rPr>
            </w:pPr>
            <w:r w:rsidRPr="00032937">
              <w:rPr>
                <w:rFonts w:asciiTheme="minorHAnsi" w:hAnsiTheme="minorHAnsi" w:cstheme="minorHAnsi"/>
              </w:rPr>
              <w:t>De 350mm ± 5 % de profondeur</w:t>
            </w:r>
          </w:p>
          <w:p w14:paraId="0D40B99B" w14:textId="18F334DE" w:rsidR="00215ECC" w:rsidRPr="00032937" w:rsidRDefault="00215ECC" w:rsidP="00215ECC">
            <w:pPr>
              <w:pStyle w:val="Paragraphedeliste"/>
              <w:ind w:left="720"/>
              <w:rPr>
                <w:rFonts w:asciiTheme="minorHAnsi" w:hAnsiTheme="minorHAnsi" w:cstheme="minorHAnsi"/>
              </w:rPr>
            </w:pPr>
          </w:p>
        </w:tc>
      </w:tr>
      <w:tr w:rsidR="00215ECC" w:rsidRPr="00032937" w14:paraId="7B9935C9" w14:textId="77777777" w:rsidTr="00032937">
        <w:trPr>
          <w:trHeight w:val="2059"/>
        </w:trPr>
        <w:tc>
          <w:tcPr>
            <w:tcW w:w="1696" w:type="dxa"/>
            <w:shd w:val="clear" w:color="auto" w:fill="auto"/>
            <w:hideMark/>
          </w:tcPr>
          <w:p w14:paraId="04BADFF6" w14:textId="181A8B7D"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50</w:t>
            </w:r>
          </w:p>
        </w:tc>
        <w:tc>
          <w:tcPr>
            <w:tcW w:w="8364" w:type="dxa"/>
            <w:noWrap/>
            <w:hideMark/>
          </w:tcPr>
          <w:p w14:paraId="102E969E" w14:textId="77777777" w:rsidR="00215ECC" w:rsidRPr="00032937" w:rsidRDefault="00215ECC" w:rsidP="00215ECC">
            <w:pPr>
              <w:rPr>
                <w:rFonts w:asciiTheme="minorHAnsi" w:hAnsiTheme="minorHAnsi" w:cstheme="minorHAnsi"/>
                <w:b/>
                <w:bCs/>
              </w:rPr>
            </w:pPr>
            <w:proofErr w:type="spellStart"/>
            <w:r w:rsidRPr="00032937">
              <w:rPr>
                <w:rFonts w:asciiTheme="minorHAnsi" w:hAnsiTheme="minorHAnsi" w:cstheme="minorHAnsi"/>
                <w:b/>
                <w:bCs/>
              </w:rPr>
              <w:t>Balls</w:t>
            </w:r>
            <w:proofErr w:type="spellEnd"/>
          </w:p>
          <w:p w14:paraId="6654F25B" w14:textId="77777777" w:rsidR="00215ECC" w:rsidRPr="00032937" w:rsidRDefault="00215ECC" w:rsidP="003B01A5">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Siège ballon avec poignée de déplacement</w:t>
            </w:r>
          </w:p>
          <w:p w14:paraId="63E2676C" w14:textId="77777777" w:rsidR="00215ECC" w:rsidRPr="00032937" w:rsidRDefault="00215ECC" w:rsidP="003B01A5">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Assise moelleuse</w:t>
            </w:r>
          </w:p>
          <w:p w14:paraId="7FA67651" w14:textId="490BE10F" w:rsidR="00215ECC" w:rsidRPr="00032937" w:rsidRDefault="00215ECC" w:rsidP="00AC4EEA">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Tissu 100% polyester (</w:t>
            </w:r>
            <w:r w:rsidR="00AC4EEA" w:rsidRPr="00AC4EEA">
              <w:rPr>
                <w:rFonts w:asciiTheme="minorHAnsi" w:hAnsiTheme="minorHAnsi" w:cstheme="minorHAnsi"/>
              </w:rPr>
              <w:t xml:space="preserve">Résistance </w:t>
            </w:r>
            <w:r w:rsidR="00AC4EEA">
              <w:rPr>
                <w:rFonts w:asciiTheme="minorHAnsi" w:hAnsiTheme="minorHAnsi" w:cstheme="minorHAnsi"/>
              </w:rPr>
              <w:t xml:space="preserve">au frottement </w:t>
            </w:r>
            <w:r w:rsidR="00AC4EEA" w:rsidRPr="00AC4EEA">
              <w:rPr>
                <w:rFonts w:asciiTheme="minorHAnsi" w:hAnsiTheme="minorHAnsi" w:cstheme="minorHAnsi"/>
              </w:rPr>
              <w:t xml:space="preserve">minimale de 50 000 cycles </w:t>
            </w:r>
            <w:proofErr w:type="spellStart"/>
            <w:r w:rsidR="00AC4EEA" w:rsidRPr="00AC4EEA">
              <w:rPr>
                <w:rFonts w:asciiTheme="minorHAnsi" w:hAnsiTheme="minorHAnsi" w:cstheme="minorHAnsi"/>
              </w:rPr>
              <w:t>Martindale</w:t>
            </w:r>
            <w:proofErr w:type="spellEnd"/>
            <w:r w:rsidRPr="00032937">
              <w:rPr>
                <w:rFonts w:asciiTheme="minorHAnsi" w:hAnsiTheme="minorHAnsi" w:cstheme="minorHAnsi"/>
              </w:rPr>
              <w:t xml:space="preserve">), </w:t>
            </w:r>
          </w:p>
          <w:p w14:paraId="30160AB2" w14:textId="77777777" w:rsidR="00215ECC" w:rsidRPr="00032937" w:rsidRDefault="00215ECC" w:rsidP="003B01A5">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Lavable</w:t>
            </w:r>
          </w:p>
          <w:p w14:paraId="58A51F83" w14:textId="77777777" w:rsidR="00215ECC" w:rsidRPr="00032937" w:rsidRDefault="00215ECC" w:rsidP="003B01A5">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Anti-éclatement et socle lesté anti-roulement</w:t>
            </w:r>
          </w:p>
          <w:p w14:paraId="51B6BE0E" w14:textId="77777777" w:rsidR="00215ECC" w:rsidRPr="00032937" w:rsidRDefault="00215ECC" w:rsidP="003B01A5">
            <w:pPr>
              <w:pStyle w:val="Paragraphedeliste"/>
              <w:numPr>
                <w:ilvl w:val="0"/>
                <w:numId w:val="64"/>
              </w:numPr>
              <w:rPr>
                <w:rFonts w:asciiTheme="minorHAnsi" w:hAnsiTheme="minorHAnsi" w:cstheme="minorHAnsi"/>
              </w:rPr>
            </w:pPr>
            <w:r w:rsidRPr="00032937">
              <w:rPr>
                <w:rFonts w:asciiTheme="minorHAnsi" w:hAnsiTheme="minorHAnsi" w:cstheme="minorHAnsi"/>
              </w:rPr>
              <w:t>Diamètre 55cm</w:t>
            </w:r>
          </w:p>
          <w:p w14:paraId="2B8E9C07" w14:textId="77777777" w:rsidR="00215ECC" w:rsidRPr="00032937" w:rsidRDefault="00215ECC" w:rsidP="00215ECC">
            <w:pPr>
              <w:rPr>
                <w:rFonts w:asciiTheme="minorHAnsi" w:hAnsiTheme="minorHAnsi" w:cstheme="minorHAnsi"/>
              </w:rPr>
            </w:pPr>
          </w:p>
          <w:p w14:paraId="6AA5F447" w14:textId="26E52C47" w:rsidR="00215ECC" w:rsidRPr="00032937" w:rsidRDefault="00215ECC" w:rsidP="00215ECC">
            <w:pPr>
              <w:rPr>
                <w:rFonts w:asciiTheme="minorHAnsi" w:hAnsiTheme="minorHAnsi" w:cstheme="minorHAnsi"/>
              </w:rPr>
            </w:pPr>
          </w:p>
        </w:tc>
      </w:tr>
      <w:tr w:rsidR="00215ECC" w:rsidRPr="00032937" w14:paraId="2A577996" w14:textId="77777777" w:rsidTr="00032937">
        <w:trPr>
          <w:trHeight w:val="315"/>
        </w:trPr>
        <w:tc>
          <w:tcPr>
            <w:tcW w:w="1696" w:type="dxa"/>
            <w:shd w:val="clear" w:color="auto" w:fill="auto"/>
            <w:hideMark/>
          </w:tcPr>
          <w:p w14:paraId="3FB152BC" w14:textId="5B41452D"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51</w:t>
            </w:r>
          </w:p>
        </w:tc>
        <w:tc>
          <w:tcPr>
            <w:tcW w:w="8364" w:type="dxa"/>
            <w:noWrap/>
            <w:hideMark/>
          </w:tcPr>
          <w:p w14:paraId="10BFD3BC" w14:textId="77777777" w:rsidR="00215ECC" w:rsidRPr="00032937" w:rsidRDefault="00215ECC" w:rsidP="00215ECC">
            <w:pPr>
              <w:rPr>
                <w:rFonts w:asciiTheme="minorHAnsi" w:hAnsiTheme="minorHAnsi" w:cstheme="minorHAnsi"/>
                <w:b/>
                <w:bCs/>
              </w:rPr>
            </w:pPr>
            <w:r w:rsidRPr="00032937">
              <w:rPr>
                <w:rFonts w:asciiTheme="minorHAnsi" w:hAnsiTheme="minorHAnsi" w:cstheme="minorHAnsi"/>
                <w:b/>
                <w:bCs/>
              </w:rPr>
              <w:t>Comptoir médiathèque</w:t>
            </w:r>
          </w:p>
          <w:p w14:paraId="2A2A9A2E" w14:textId="77777777" w:rsidR="00215ECC" w:rsidRPr="00032937" w:rsidRDefault="00215ECC" w:rsidP="003B01A5">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Comptoir en deux modules intégrés de dimensions hors tout (±5%) : 2100 mm x 800 mm hauteur 1100 mm</w:t>
            </w:r>
          </w:p>
          <w:p w14:paraId="3F69AA1B" w14:textId="77777777" w:rsidR="00215ECC" w:rsidRPr="00032937" w:rsidRDefault="00215ECC" w:rsidP="003B01A5">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Module accueil en forme de C de largeur 1510 mm * prof 350mm * hauteur 1100 mm, avec dessus, côtés et dessous épaisseur 50 mm, voile épaisseur 19mm. L’ensemble sur un socle en retrait en contreplaqué stratifié sur patins de largeur 1370mm * prof 210mm *hauteur 70mm.</w:t>
            </w:r>
          </w:p>
          <w:p w14:paraId="53AFAE04" w14:textId="77777777" w:rsidR="00215ECC" w:rsidRPr="00032937" w:rsidRDefault="00215ECC" w:rsidP="003B01A5">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Module plan de travail de hauteur 730 mm intégré dans le module accueil, de largeur1500mm * prof 800mm * hauteur 500mm, fixé sur deux pieds tubulaires de section30x30mm de hauteur 230 mm et doté de patins pour réglage, en bois stratifié épaisseur30mm avec voile épaisseur 19mm. Le dessous est doté d’un dégagement de 350 mm profondeur pour les jambes et pieds, le plan de travail est doté d’un passe-câbles sur le côté.</w:t>
            </w:r>
          </w:p>
          <w:p w14:paraId="15B3B1FD" w14:textId="77777777" w:rsidR="00215ECC" w:rsidRPr="00032937" w:rsidRDefault="00215ECC" w:rsidP="003B01A5">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Entre le module plan de travail et le module accueil, un caisson à un tiroir est fixé de 50mm sous le plan de travail.</w:t>
            </w:r>
          </w:p>
          <w:p w14:paraId="29BFE4EB" w14:textId="77777777" w:rsidR="00215ECC" w:rsidRPr="00032937" w:rsidRDefault="00215ECC" w:rsidP="003B01A5">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Le corps est doté de passage de câbles, en mélamine épaisseur 19 mm et un dessus épaisseur 30 mm, ainsi qu’un tiroir avec coulisse à billes et fermant à clef.</w:t>
            </w:r>
          </w:p>
          <w:p w14:paraId="66893B86" w14:textId="062D4522" w:rsidR="00215ECC" w:rsidRDefault="00215ECC" w:rsidP="00215ECC">
            <w:pPr>
              <w:rPr>
                <w:rFonts w:asciiTheme="minorHAnsi" w:hAnsiTheme="minorHAnsi" w:cstheme="minorHAnsi"/>
              </w:rPr>
            </w:pPr>
            <w:r w:rsidRPr="00032937">
              <w:rPr>
                <w:rFonts w:asciiTheme="minorHAnsi" w:hAnsiTheme="minorHAnsi" w:cstheme="minorHAnsi"/>
              </w:rPr>
              <w:t>Tolérance (±5%)</w:t>
            </w:r>
          </w:p>
          <w:p w14:paraId="11C1EF43" w14:textId="6A00AFBB" w:rsidR="00222BC4" w:rsidRDefault="00222BC4" w:rsidP="00215ECC">
            <w:pPr>
              <w:rPr>
                <w:rFonts w:asciiTheme="minorHAnsi" w:hAnsiTheme="minorHAnsi" w:cstheme="minorHAnsi"/>
              </w:rPr>
            </w:pPr>
          </w:p>
          <w:p w14:paraId="37628DE6" w14:textId="77777777" w:rsidR="00222BC4" w:rsidRPr="00032937" w:rsidRDefault="00222BC4" w:rsidP="00215ECC">
            <w:pPr>
              <w:rPr>
                <w:rFonts w:asciiTheme="minorHAnsi" w:hAnsiTheme="minorHAnsi" w:cstheme="minorHAnsi"/>
              </w:rPr>
            </w:pPr>
          </w:p>
          <w:p w14:paraId="41BDD314" w14:textId="78447B50" w:rsidR="006D430D" w:rsidRPr="00032937" w:rsidRDefault="006D430D" w:rsidP="00215ECC">
            <w:pPr>
              <w:rPr>
                <w:rFonts w:asciiTheme="minorHAnsi" w:hAnsiTheme="minorHAnsi" w:cstheme="minorHAnsi"/>
                <w:b/>
              </w:rPr>
            </w:pPr>
          </w:p>
        </w:tc>
      </w:tr>
      <w:tr w:rsidR="00215ECC" w:rsidRPr="00032937" w14:paraId="61DAC30D" w14:textId="77777777" w:rsidTr="00032937">
        <w:trPr>
          <w:trHeight w:val="315"/>
        </w:trPr>
        <w:tc>
          <w:tcPr>
            <w:tcW w:w="1696" w:type="dxa"/>
            <w:shd w:val="clear" w:color="auto" w:fill="auto"/>
            <w:hideMark/>
          </w:tcPr>
          <w:p w14:paraId="3F13EF0D" w14:textId="2F1158A6" w:rsidR="00215ECC" w:rsidRPr="00032937" w:rsidRDefault="00215ECC" w:rsidP="00215ECC">
            <w:pPr>
              <w:jc w:val="center"/>
              <w:rPr>
                <w:rFonts w:asciiTheme="minorHAnsi" w:hAnsiTheme="minorHAnsi" w:cstheme="minorHAnsi"/>
              </w:rPr>
            </w:pPr>
            <w:r w:rsidRPr="00032937">
              <w:rPr>
                <w:rFonts w:asciiTheme="minorHAnsi" w:hAnsiTheme="minorHAnsi" w:cstheme="minorHAnsi"/>
              </w:rPr>
              <w:lastRenderedPageBreak/>
              <w:t>52</w:t>
            </w:r>
          </w:p>
        </w:tc>
        <w:tc>
          <w:tcPr>
            <w:tcW w:w="8364" w:type="dxa"/>
            <w:noWrap/>
            <w:hideMark/>
          </w:tcPr>
          <w:p w14:paraId="7AC6964E" w14:textId="77777777" w:rsidR="00215ECC" w:rsidRPr="00032937" w:rsidRDefault="00215ECC" w:rsidP="00215ECC">
            <w:pPr>
              <w:rPr>
                <w:rFonts w:asciiTheme="minorHAnsi" w:hAnsiTheme="minorHAnsi" w:cstheme="minorHAnsi"/>
                <w:b/>
                <w:bCs/>
              </w:rPr>
            </w:pPr>
            <w:r w:rsidRPr="00032937">
              <w:rPr>
                <w:rFonts w:asciiTheme="minorHAnsi" w:hAnsiTheme="minorHAnsi" w:cstheme="minorHAnsi"/>
                <w:b/>
                <w:bCs/>
              </w:rPr>
              <w:t>Chaise avec tablette écritoire</w:t>
            </w:r>
          </w:p>
          <w:p w14:paraId="2F8128EC"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Coque de protection en polypropylène</w:t>
            </w:r>
          </w:p>
          <w:p w14:paraId="090B9F82"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Dossier est relié aux accoudoirs moyennant de deux pièces de liaison injectées chromées</w:t>
            </w:r>
          </w:p>
          <w:p w14:paraId="1DF2F36E"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 xml:space="preserve">Dossier et assise rembourrés en mousse et revêtus en tissu  </w:t>
            </w:r>
          </w:p>
          <w:p w14:paraId="0C717517"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Accoudoirs métalliques chromées avec manchettes en polyuréthane</w:t>
            </w:r>
          </w:p>
          <w:p w14:paraId="77A5BAAF"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Tablette écritoire rabattable en panneau compresse de 10 mm d’épaisseur avec une surface d’écriture arquée, dimensions hors tout de 270 x 365 mm</w:t>
            </w:r>
          </w:p>
          <w:p w14:paraId="2BF7C8C8" w14:textId="77777777" w:rsidR="00215ECC" w:rsidRPr="00032937" w:rsidRDefault="00215ECC" w:rsidP="003B01A5">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Piétement 4 pieds métalliques chromés, avec patins antidérapants et antitaches</w:t>
            </w:r>
          </w:p>
          <w:p w14:paraId="5BDE6836" w14:textId="77777777" w:rsidR="00215ECC" w:rsidRPr="00032937" w:rsidRDefault="00215ECC" w:rsidP="003B01A5">
            <w:pPr>
              <w:pStyle w:val="Paragraphedeliste"/>
              <w:numPr>
                <w:ilvl w:val="0"/>
                <w:numId w:val="66"/>
              </w:numPr>
              <w:rPr>
                <w:rFonts w:asciiTheme="minorHAnsi" w:hAnsiTheme="minorHAnsi" w:cstheme="minorHAnsi"/>
              </w:rPr>
            </w:pPr>
            <w:r w:rsidRPr="00032937">
              <w:rPr>
                <w:rFonts w:asciiTheme="minorHAnsi" w:hAnsiTheme="minorHAnsi" w:cstheme="minorHAnsi"/>
              </w:rPr>
              <w:t>Dimensions (±5%) :</w:t>
            </w:r>
          </w:p>
          <w:p w14:paraId="7E50CB5C" w14:textId="77777777" w:rsidR="00215ECC" w:rsidRPr="00032937" w:rsidRDefault="00215ECC" w:rsidP="003B01A5">
            <w:pPr>
              <w:pStyle w:val="Paragraphedeliste"/>
              <w:numPr>
                <w:ilvl w:val="0"/>
                <w:numId w:val="67"/>
              </w:numPr>
              <w:contextualSpacing/>
              <w:rPr>
                <w:rFonts w:asciiTheme="minorHAnsi" w:hAnsiTheme="minorHAnsi" w:cstheme="minorHAnsi"/>
              </w:rPr>
            </w:pPr>
            <w:r w:rsidRPr="00032937">
              <w:rPr>
                <w:rFonts w:asciiTheme="minorHAnsi" w:hAnsiTheme="minorHAnsi" w:cstheme="minorHAnsi"/>
              </w:rPr>
              <w:t>Hors tout : Larg. 610mm x Prof. 600mm x Haut. 825mm</w:t>
            </w:r>
          </w:p>
          <w:p w14:paraId="7C969043" w14:textId="77777777" w:rsidR="00215ECC" w:rsidRPr="00032937" w:rsidRDefault="00215ECC" w:rsidP="003B01A5">
            <w:pPr>
              <w:pStyle w:val="Paragraphedeliste"/>
              <w:numPr>
                <w:ilvl w:val="0"/>
                <w:numId w:val="67"/>
              </w:numPr>
              <w:contextualSpacing/>
              <w:rPr>
                <w:rFonts w:asciiTheme="minorHAnsi" w:hAnsiTheme="minorHAnsi" w:cstheme="minorHAnsi"/>
              </w:rPr>
            </w:pPr>
            <w:r w:rsidRPr="00032937">
              <w:rPr>
                <w:rFonts w:asciiTheme="minorHAnsi" w:hAnsiTheme="minorHAnsi" w:cstheme="minorHAnsi"/>
              </w:rPr>
              <w:t>Assise : Larg. 470mm x Prof. 480mm x Haut. 480mm</w:t>
            </w:r>
          </w:p>
          <w:p w14:paraId="372966AE" w14:textId="77777777" w:rsidR="00215ECC" w:rsidRPr="00032937" w:rsidRDefault="00215ECC" w:rsidP="003B01A5">
            <w:pPr>
              <w:pStyle w:val="Paragraphedeliste"/>
              <w:numPr>
                <w:ilvl w:val="0"/>
                <w:numId w:val="67"/>
              </w:numPr>
              <w:rPr>
                <w:rFonts w:asciiTheme="minorHAnsi" w:hAnsiTheme="minorHAnsi" w:cstheme="minorHAnsi"/>
              </w:rPr>
            </w:pPr>
            <w:r w:rsidRPr="00032937">
              <w:rPr>
                <w:rFonts w:asciiTheme="minorHAnsi" w:hAnsiTheme="minorHAnsi" w:cstheme="minorHAnsi"/>
              </w:rPr>
              <w:t>Haut jusqu’aux accoudoirs : 650 mm</w:t>
            </w:r>
          </w:p>
          <w:p w14:paraId="4A55034B" w14:textId="77777777" w:rsidR="00215ECC" w:rsidRPr="00032937" w:rsidRDefault="00215ECC" w:rsidP="00215ECC">
            <w:pPr>
              <w:rPr>
                <w:rFonts w:asciiTheme="minorHAnsi" w:hAnsiTheme="minorHAnsi" w:cstheme="minorHAnsi"/>
              </w:rPr>
            </w:pPr>
          </w:p>
          <w:p w14:paraId="3A6C252B" w14:textId="77777777" w:rsidR="00215ECC" w:rsidRPr="00032937" w:rsidRDefault="00215ECC" w:rsidP="00215ECC">
            <w:pPr>
              <w:rPr>
                <w:rFonts w:asciiTheme="minorHAnsi" w:hAnsiTheme="minorHAnsi" w:cstheme="minorHAnsi"/>
                <w:b/>
              </w:rPr>
            </w:pPr>
          </w:p>
        </w:tc>
      </w:tr>
      <w:tr w:rsidR="00215ECC" w:rsidRPr="00032937" w14:paraId="56D0F003" w14:textId="77777777" w:rsidTr="00032937">
        <w:trPr>
          <w:trHeight w:val="315"/>
        </w:trPr>
        <w:tc>
          <w:tcPr>
            <w:tcW w:w="1696" w:type="dxa"/>
            <w:shd w:val="clear" w:color="auto" w:fill="auto"/>
            <w:hideMark/>
          </w:tcPr>
          <w:p w14:paraId="2079C129" w14:textId="797AE3D2"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53</w:t>
            </w:r>
          </w:p>
        </w:tc>
        <w:tc>
          <w:tcPr>
            <w:tcW w:w="8364" w:type="dxa"/>
            <w:noWrap/>
            <w:hideMark/>
          </w:tcPr>
          <w:p w14:paraId="79F409E6" w14:textId="1506E4E3" w:rsidR="00215ECC" w:rsidRPr="00032937" w:rsidRDefault="00215ECC" w:rsidP="00215ECC">
            <w:pPr>
              <w:rPr>
                <w:rFonts w:asciiTheme="minorHAnsi" w:hAnsiTheme="minorHAnsi" w:cstheme="minorHAnsi"/>
                <w:b/>
                <w:bCs/>
              </w:rPr>
            </w:pPr>
            <w:r w:rsidRPr="00032937">
              <w:rPr>
                <w:rFonts w:asciiTheme="minorHAnsi" w:hAnsiTheme="minorHAnsi" w:cstheme="minorHAnsi"/>
                <w:b/>
                <w:bCs/>
              </w:rPr>
              <w:t>Comptoir COP :</w:t>
            </w:r>
          </w:p>
          <w:p w14:paraId="17DEB750" w14:textId="77777777" w:rsidR="00215ECC" w:rsidRPr="00032937" w:rsidRDefault="00215ECC" w:rsidP="00215ECC">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Accueil de dimensions :</w:t>
            </w:r>
          </w:p>
          <w:p w14:paraId="562B3534" w14:textId="77777777" w:rsidR="00215ECC" w:rsidRPr="00032937" w:rsidRDefault="00215ECC" w:rsidP="00215ECC">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Longueur : 1548mm ± 5 %</w:t>
            </w:r>
          </w:p>
          <w:p w14:paraId="52A4EE1F" w14:textId="77777777" w:rsidR="00215ECC" w:rsidRPr="00032937" w:rsidRDefault="00215ECC" w:rsidP="00215ECC">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Largeur : 870mm ± 5 %</w:t>
            </w:r>
          </w:p>
          <w:p w14:paraId="1C4FFA20" w14:textId="77777777" w:rsidR="00215ECC" w:rsidRPr="00032937" w:rsidRDefault="00215ECC" w:rsidP="00215ECC">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Composé de plusieurs types de panneaux de différentes épaisseurs avec deux niveaux de travail :</w:t>
            </w:r>
          </w:p>
          <w:p w14:paraId="433B4F74" w14:textId="77777777" w:rsidR="00215ECC" w:rsidRPr="00032937" w:rsidRDefault="00215ECC" w:rsidP="00215ECC">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Un plateau ovale d’une hauteur de 690mm± 5 %</w:t>
            </w:r>
          </w:p>
          <w:p w14:paraId="4487869F" w14:textId="5563E6F6" w:rsidR="00215ECC" w:rsidRPr="00032937" w:rsidRDefault="00215ECC" w:rsidP="00215ECC">
            <w:pPr>
              <w:ind w:left="360"/>
              <w:contextualSpacing/>
              <w:rPr>
                <w:rFonts w:asciiTheme="minorHAnsi" w:hAnsiTheme="minorHAnsi" w:cstheme="minorHAnsi"/>
              </w:rPr>
            </w:pPr>
            <w:r w:rsidRPr="00032937">
              <w:rPr>
                <w:rFonts w:asciiTheme="minorHAnsi" w:hAnsiTheme="minorHAnsi" w:cstheme="minorHAnsi"/>
              </w:rPr>
              <w:t>Un deuxième de 1150mm± 5 % de hauteur.</w:t>
            </w:r>
          </w:p>
          <w:p w14:paraId="01F95F7D" w14:textId="266F5161" w:rsidR="00215ECC" w:rsidRPr="00032937" w:rsidRDefault="00215ECC" w:rsidP="00215ECC">
            <w:pPr>
              <w:pStyle w:val="Paragraphedeliste"/>
              <w:ind w:left="720"/>
              <w:rPr>
                <w:rFonts w:asciiTheme="minorHAnsi" w:hAnsiTheme="minorHAnsi" w:cstheme="minorHAnsi"/>
              </w:rPr>
            </w:pPr>
          </w:p>
        </w:tc>
      </w:tr>
      <w:tr w:rsidR="00215ECC" w:rsidRPr="00032937" w14:paraId="4BE568B6" w14:textId="77777777" w:rsidTr="00032937">
        <w:trPr>
          <w:trHeight w:val="315"/>
        </w:trPr>
        <w:tc>
          <w:tcPr>
            <w:tcW w:w="1696" w:type="dxa"/>
            <w:shd w:val="clear" w:color="auto" w:fill="auto"/>
          </w:tcPr>
          <w:p w14:paraId="374EE5C5" w14:textId="0B391163"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54</w:t>
            </w:r>
          </w:p>
        </w:tc>
        <w:tc>
          <w:tcPr>
            <w:tcW w:w="8364" w:type="dxa"/>
            <w:shd w:val="clear" w:color="auto" w:fill="auto"/>
            <w:noWrap/>
            <w:vAlign w:val="center"/>
          </w:tcPr>
          <w:p w14:paraId="473FF8C7" w14:textId="77777777" w:rsidR="00215ECC" w:rsidRPr="00032937" w:rsidRDefault="00215ECC" w:rsidP="00215ECC">
            <w:pPr>
              <w:rPr>
                <w:rFonts w:ascii="Calibri" w:hAnsi="Calibri" w:cs="Calibri"/>
                <w:b/>
                <w:bCs/>
                <w:u w:val="single"/>
              </w:rPr>
            </w:pPr>
            <w:r w:rsidRPr="00032937">
              <w:rPr>
                <w:rFonts w:ascii="Calibri" w:hAnsi="Calibri" w:cs="Calibri"/>
                <w:b/>
                <w:bCs/>
                <w:u w:val="single"/>
              </w:rPr>
              <w:t>Table Rectangulaire pour salle silencieuse – Type 1</w:t>
            </w:r>
          </w:p>
          <w:p w14:paraId="3A9DD315" w14:textId="77777777" w:rsidR="00215ECC" w:rsidRPr="00032937" w:rsidRDefault="00215ECC" w:rsidP="00215ECC">
            <w:pPr>
              <w:rPr>
                <w:rFonts w:ascii="Calibri" w:hAnsi="Calibri" w:cs="Calibri"/>
              </w:rPr>
            </w:pPr>
            <w:r w:rsidRPr="00032937">
              <w:rPr>
                <w:rFonts w:ascii="Calibri" w:hAnsi="Calibri" w:cs="Calibri"/>
              </w:rPr>
              <w:t>Dimensions hors tout (±5%) : Largeur 1200mm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 xml:space="preserve">•Longerons en tube d’acier section carrée 40x40mm avec des connecteurs blancs et qui </w:t>
            </w:r>
          </w:p>
          <w:p w14:paraId="53B79529" w14:textId="77777777" w:rsidR="00215ECC" w:rsidRPr="00032937" w:rsidRDefault="00215ECC" w:rsidP="00215ECC">
            <w:pPr>
              <w:rPr>
                <w:rFonts w:ascii="Calibri" w:hAnsi="Calibri" w:cs="Calibri"/>
              </w:rPr>
            </w:pPr>
          </w:p>
          <w:p w14:paraId="44E21924" w14:textId="77777777" w:rsidR="00215ECC" w:rsidRPr="00032937" w:rsidRDefault="00215ECC" w:rsidP="003B01A5">
            <w:pPr>
              <w:pStyle w:val="Paragraphedeliste"/>
              <w:numPr>
                <w:ilvl w:val="0"/>
                <w:numId w:val="72"/>
              </w:numPr>
              <w:rPr>
                <w:rFonts w:asciiTheme="minorHAnsi" w:hAnsiTheme="minorHAnsi" w:cstheme="minorHAnsi"/>
              </w:rPr>
            </w:pPr>
            <w:r w:rsidRPr="00032937">
              <w:rPr>
                <w:rFonts w:ascii="Calibri" w:hAnsi="Calibri" w:cs="Calibri"/>
              </w:rPr>
              <w:t>rehaussent le plateau du piètement d'environ 13mm.</w:t>
            </w:r>
            <w:r w:rsidRPr="00032937">
              <w:rPr>
                <w:rFonts w:ascii="Calibri" w:hAnsi="Calibri" w:cs="Calibri"/>
              </w:rPr>
              <w:br/>
              <w:t>•Les piétements sont équipés par des bouchons et insertions réglables chromées</w:t>
            </w:r>
          </w:p>
          <w:p w14:paraId="68D198F2" w14:textId="045B2B1F" w:rsidR="00215ECC" w:rsidRPr="00032937" w:rsidRDefault="00215ECC" w:rsidP="00215ECC">
            <w:pPr>
              <w:rPr>
                <w:rFonts w:asciiTheme="minorHAnsi" w:hAnsiTheme="minorHAnsi" w:cstheme="minorHAnsi"/>
                <w:b/>
                <w:bCs/>
              </w:rPr>
            </w:pPr>
          </w:p>
        </w:tc>
      </w:tr>
      <w:tr w:rsidR="00215ECC" w:rsidRPr="00032937" w14:paraId="2FA38BB7" w14:textId="77777777" w:rsidTr="00032937">
        <w:trPr>
          <w:trHeight w:val="315"/>
        </w:trPr>
        <w:tc>
          <w:tcPr>
            <w:tcW w:w="1696" w:type="dxa"/>
            <w:shd w:val="clear" w:color="auto" w:fill="auto"/>
          </w:tcPr>
          <w:p w14:paraId="68B67CC3" w14:textId="2BEF51CB"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55</w:t>
            </w:r>
          </w:p>
        </w:tc>
        <w:tc>
          <w:tcPr>
            <w:tcW w:w="8364" w:type="dxa"/>
            <w:noWrap/>
          </w:tcPr>
          <w:p w14:paraId="4FEC92A9" w14:textId="77777777" w:rsidR="00215ECC" w:rsidRPr="00032937" w:rsidRDefault="00215ECC" w:rsidP="00215ECC">
            <w:pPr>
              <w:rPr>
                <w:rFonts w:ascii="Calibri" w:hAnsi="Calibri" w:cs="Calibri"/>
                <w:b/>
                <w:bCs/>
                <w:u w:val="single"/>
              </w:rPr>
            </w:pPr>
            <w:r w:rsidRPr="00032937">
              <w:rPr>
                <w:rFonts w:ascii="Calibri" w:hAnsi="Calibri" w:cs="Calibri"/>
                <w:b/>
                <w:bCs/>
                <w:u w:val="single"/>
              </w:rPr>
              <w:t>Table Rectangulaire pour salle silencieuse – Type 2</w:t>
            </w:r>
          </w:p>
          <w:p w14:paraId="6DCD2A45" w14:textId="77777777" w:rsidR="00215ECC" w:rsidRDefault="00215ECC" w:rsidP="00215ECC">
            <w:pPr>
              <w:rPr>
                <w:rFonts w:ascii="Calibri" w:hAnsi="Calibri" w:cs="Calibri"/>
              </w:rPr>
            </w:pPr>
            <w:r w:rsidRPr="00032937">
              <w:rPr>
                <w:rFonts w:ascii="Calibri" w:hAnsi="Calibri" w:cs="Calibri"/>
              </w:rPr>
              <w:t>Dimensions hors tout (±5%) : Largeur 1800mm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•Longerons en tube d’acier section carrée 40x40mm avec des connecteurs blancs et qui rehaussent le plateau du piètement d'environ 13mm.</w:t>
            </w:r>
            <w:r w:rsidRPr="00032937">
              <w:rPr>
                <w:rFonts w:ascii="Calibri" w:hAnsi="Calibri" w:cs="Calibri"/>
              </w:rPr>
              <w:br/>
              <w:t>•Les piétements sont équipés par des bouchons et insertions réglables chromées</w:t>
            </w:r>
          </w:p>
          <w:p w14:paraId="3BDD30BD" w14:textId="226DEA95" w:rsidR="00EC1FAE" w:rsidRPr="00032937" w:rsidRDefault="00EC1FAE" w:rsidP="00215ECC">
            <w:pPr>
              <w:rPr>
                <w:rFonts w:ascii="Calibri" w:hAnsi="Calibri" w:cs="Calibri"/>
                <w:b/>
                <w:bCs/>
                <w:u w:val="single"/>
              </w:rPr>
            </w:pPr>
          </w:p>
        </w:tc>
      </w:tr>
      <w:tr w:rsidR="00215ECC" w:rsidRPr="00032937" w14:paraId="23F613A8" w14:textId="77777777" w:rsidTr="00032937">
        <w:trPr>
          <w:trHeight w:val="315"/>
        </w:trPr>
        <w:tc>
          <w:tcPr>
            <w:tcW w:w="1696" w:type="dxa"/>
            <w:shd w:val="clear" w:color="auto" w:fill="auto"/>
          </w:tcPr>
          <w:p w14:paraId="6B6958F6" w14:textId="7E776815" w:rsidR="00215ECC" w:rsidRPr="00032937" w:rsidRDefault="00215ECC" w:rsidP="00215ECC">
            <w:pPr>
              <w:jc w:val="center"/>
              <w:rPr>
                <w:rFonts w:asciiTheme="minorHAnsi" w:hAnsiTheme="minorHAnsi" w:cstheme="minorHAnsi"/>
              </w:rPr>
            </w:pPr>
            <w:r w:rsidRPr="00032937">
              <w:rPr>
                <w:rFonts w:asciiTheme="minorHAnsi" w:hAnsiTheme="minorHAnsi" w:cstheme="minorHAnsi"/>
              </w:rPr>
              <w:lastRenderedPageBreak/>
              <w:t>56</w:t>
            </w:r>
          </w:p>
        </w:tc>
        <w:tc>
          <w:tcPr>
            <w:tcW w:w="8364" w:type="dxa"/>
            <w:noWrap/>
          </w:tcPr>
          <w:p w14:paraId="023AED94" w14:textId="77777777" w:rsidR="00215ECC" w:rsidRPr="00032937" w:rsidRDefault="00215ECC" w:rsidP="00215ECC">
            <w:pPr>
              <w:rPr>
                <w:rFonts w:ascii="Calibri" w:hAnsi="Calibri" w:cs="Calibri"/>
              </w:rPr>
            </w:pPr>
            <w:r w:rsidRPr="00032937">
              <w:rPr>
                <w:rFonts w:ascii="Calibri" w:hAnsi="Calibri" w:cs="Calibri"/>
                <w:b/>
                <w:bCs/>
                <w:u w:val="single"/>
              </w:rPr>
              <w:t>Chaise de lecture  pour salle silencieuse</w:t>
            </w:r>
            <w:r w:rsidRPr="00032937">
              <w:rPr>
                <w:rFonts w:ascii="Calibri" w:hAnsi="Calibri" w:cs="Calibri"/>
              </w:rPr>
              <w:br w:type="page"/>
            </w:r>
          </w:p>
          <w:p w14:paraId="29B8EE1B" w14:textId="77777777" w:rsidR="00215ECC" w:rsidRPr="00032937" w:rsidRDefault="00215ECC" w:rsidP="00215ECC">
            <w:pPr>
              <w:rPr>
                <w:rFonts w:ascii="Calibri" w:hAnsi="Calibri" w:cs="Calibri"/>
              </w:rPr>
            </w:pPr>
            <w:r w:rsidRPr="00032937">
              <w:rPr>
                <w:rFonts w:ascii="Calibri" w:hAnsi="Calibri" w:cs="Calibri"/>
              </w:rPr>
              <w:t>Dimensions hors tout (±5%) : Largeur 565mm * Profondeur 535mm * Hauteur 785mm</w:t>
            </w:r>
            <w:r w:rsidRPr="00032937">
              <w:rPr>
                <w:rFonts w:ascii="Calibri" w:hAnsi="Calibri" w:cs="Calibri"/>
              </w:rPr>
              <w:br w:type="page"/>
              <w:t>•Structure en polypropylène</w:t>
            </w:r>
            <w:r w:rsidRPr="00032937">
              <w:rPr>
                <w:rFonts w:ascii="Calibri" w:hAnsi="Calibri" w:cs="Calibri"/>
              </w:rPr>
              <w:br w:type="page"/>
              <w:t>•Dossier courbé et incliné couvrant l’assise à l'arrière</w:t>
            </w:r>
            <w:r w:rsidRPr="00032937">
              <w:rPr>
                <w:rFonts w:ascii="Calibri" w:hAnsi="Calibri" w:cs="Calibri"/>
              </w:rPr>
              <w:br w:type="page"/>
              <w:t>•Piètement 4 pieds Ø18mm, peint en époxy</w:t>
            </w:r>
          </w:p>
          <w:p w14:paraId="4386C310" w14:textId="77777777" w:rsidR="00215ECC" w:rsidRPr="00032937" w:rsidRDefault="00215ECC" w:rsidP="00215ECC">
            <w:pPr>
              <w:rPr>
                <w:rFonts w:ascii="Calibri" w:hAnsi="Calibri" w:cs="Calibri"/>
                <w:b/>
                <w:bCs/>
                <w:u w:val="single"/>
              </w:rPr>
            </w:pPr>
          </w:p>
        </w:tc>
      </w:tr>
      <w:tr w:rsidR="00215ECC" w:rsidRPr="00032937" w14:paraId="459454F1" w14:textId="77777777" w:rsidTr="00032937">
        <w:trPr>
          <w:trHeight w:val="315"/>
        </w:trPr>
        <w:tc>
          <w:tcPr>
            <w:tcW w:w="1696" w:type="dxa"/>
            <w:shd w:val="clear" w:color="auto" w:fill="auto"/>
          </w:tcPr>
          <w:p w14:paraId="04A3AAFB" w14:textId="5DEBFA56"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57</w:t>
            </w:r>
          </w:p>
        </w:tc>
        <w:tc>
          <w:tcPr>
            <w:tcW w:w="8364" w:type="dxa"/>
            <w:shd w:val="clear" w:color="auto" w:fill="auto"/>
            <w:noWrap/>
            <w:vAlign w:val="center"/>
          </w:tcPr>
          <w:p w14:paraId="5A012596" w14:textId="77777777" w:rsidR="00215ECC" w:rsidRPr="00032937" w:rsidRDefault="00215ECC" w:rsidP="00215ECC">
            <w:pPr>
              <w:rPr>
                <w:rFonts w:ascii="Calibri" w:hAnsi="Calibri" w:cs="Calibri"/>
                <w:b/>
                <w:bCs/>
                <w:u w:val="single"/>
              </w:rPr>
            </w:pPr>
            <w:r w:rsidRPr="00032937">
              <w:rPr>
                <w:rFonts w:ascii="Calibri" w:hAnsi="Calibri" w:cs="Calibri"/>
                <w:b/>
                <w:bCs/>
                <w:u w:val="single"/>
              </w:rPr>
              <w:t>Table carré 60*60 :</w:t>
            </w:r>
          </w:p>
          <w:p w14:paraId="0297D4BB" w14:textId="77777777" w:rsidR="00215ECC" w:rsidRPr="00032937" w:rsidRDefault="00215ECC" w:rsidP="00215ECC">
            <w:pPr>
              <w:rPr>
                <w:rFonts w:ascii="Calibri" w:hAnsi="Calibri" w:cs="Calibri"/>
              </w:rPr>
            </w:pPr>
            <w:r w:rsidRPr="00032937">
              <w:rPr>
                <w:rFonts w:ascii="Calibri" w:hAnsi="Calibri" w:cs="Calibri"/>
              </w:rPr>
              <w:t>Dimensions hors tout (±5%) : Largeur 600mm * Profondeur 600mm * Hauteur 740mm</w:t>
            </w:r>
          </w:p>
          <w:p w14:paraId="15C8ACA1" w14:textId="77777777" w:rsidR="00215ECC" w:rsidRPr="00032937" w:rsidRDefault="00215ECC" w:rsidP="00215ECC">
            <w:pPr>
              <w:rPr>
                <w:rFonts w:ascii="Calibri" w:hAnsi="Calibri" w:cs="Calibri"/>
              </w:rPr>
            </w:pPr>
            <w:r w:rsidRPr="00032937">
              <w:rPr>
                <w:rFonts w:ascii="Calibri" w:hAnsi="Calibri" w:cs="Calibri"/>
              </w:rPr>
              <w:t>• Plateau en mélamine blanc épaisseur 19mm avec chant en pvc</w:t>
            </w:r>
          </w:p>
          <w:p w14:paraId="4E9353CA" w14:textId="77777777" w:rsidR="00215ECC" w:rsidRPr="00032937" w:rsidRDefault="00215ECC" w:rsidP="00215ECC">
            <w:pPr>
              <w:rPr>
                <w:rFonts w:ascii="Calibri" w:hAnsi="Calibri" w:cs="Calibri"/>
              </w:rPr>
            </w:pPr>
            <w:r w:rsidRPr="00032937">
              <w:rPr>
                <w:rFonts w:ascii="Calibri" w:hAnsi="Calibri" w:cs="Calibri"/>
              </w:rPr>
              <w:t>• Piétements soudés (composés de deux montants tube d’acier de section triangulaire 55x55mm et une traverse en tube d’acier de section carrée 40x40mm)</w:t>
            </w:r>
          </w:p>
          <w:p w14:paraId="050238D0" w14:textId="77777777" w:rsidR="00215ECC" w:rsidRPr="00032937" w:rsidRDefault="00215ECC" w:rsidP="00215ECC">
            <w:pPr>
              <w:rPr>
                <w:rFonts w:ascii="Calibri" w:hAnsi="Calibri" w:cs="Calibri"/>
              </w:rPr>
            </w:pPr>
            <w:r w:rsidRPr="00032937">
              <w:rPr>
                <w:rFonts w:ascii="Calibri" w:hAnsi="Calibri" w:cs="Calibri"/>
              </w:rPr>
              <w:t>Longerons ou poutres en tube d’acier section carrée 40x40mm avec des connecteurs chromés et qui rehaussent le plateau du piètement d'environ 13mm.</w:t>
            </w:r>
          </w:p>
          <w:p w14:paraId="15E321CC" w14:textId="414A4187" w:rsidR="00215ECC" w:rsidRPr="00032937" w:rsidRDefault="00215ECC" w:rsidP="00215ECC">
            <w:pPr>
              <w:rPr>
                <w:rFonts w:ascii="Calibri" w:hAnsi="Calibri" w:cs="Calibri"/>
                <w:b/>
                <w:bCs/>
                <w:u w:val="single"/>
              </w:rPr>
            </w:pPr>
            <w:r w:rsidRPr="00032937">
              <w:rPr>
                <w:rFonts w:ascii="Calibri" w:hAnsi="Calibri" w:cs="Calibri"/>
              </w:rPr>
              <w:t>• Les piétements sont équipés par des bouchons et insertions réglables chromées.</w:t>
            </w:r>
          </w:p>
        </w:tc>
      </w:tr>
      <w:tr w:rsidR="00215ECC" w:rsidRPr="00032937" w14:paraId="41A6B434" w14:textId="77777777" w:rsidTr="00032937">
        <w:trPr>
          <w:trHeight w:val="315"/>
        </w:trPr>
        <w:tc>
          <w:tcPr>
            <w:tcW w:w="1696" w:type="dxa"/>
            <w:shd w:val="clear" w:color="auto" w:fill="auto"/>
          </w:tcPr>
          <w:p w14:paraId="4CD6BBE0" w14:textId="42BDF9E0" w:rsidR="00215ECC" w:rsidRPr="00032937" w:rsidRDefault="00215ECC" w:rsidP="00215ECC">
            <w:pPr>
              <w:jc w:val="center"/>
              <w:rPr>
                <w:rFonts w:asciiTheme="minorHAnsi" w:hAnsiTheme="minorHAnsi" w:cstheme="minorHAnsi"/>
              </w:rPr>
            </w:pPr>
            <w:r w:rsidRPr="00032937">
              <w:rPr>
                <w:rFonts w:asciiTheme="minorHAnsi" w:hAnsiTheme="minorHAnsi" w:cstheme="minorHAnsi"/>
              </w:rPr>
              <w:t>58</w:t>
            </w:r>
          </w:p>
        </w:tc>
        <w:tc>
          <w:tcPr>
            <w:tcW w:w="8364" w:type="dxa"/>
            <w:shd w:val="clear" w:color="auto" w:fill="auto"/>
            <w:noWrap/>
            <w:vAlign w:val="center"/>
          </w:tcPr>
          <w:p w14:paraId="66B00523" w14:textId="77777777" w:rsidR="00215ECC" w:rsidRPr="00032937" w:rsidRDefault="00215ECC" w:rsidP="00215ECC">
            <w:pPr>
              <w:rPr>
                <w:rFonts w:ascii="Calibri" w:hAnsi="Calibri" w:cs="Calibri"/>
                <w:b/>
                <w:bCs/>
                <w:u w:val="single"/>
              </w:rPr>
            </w:pPr>
            <w:r w:rsidRPr="00032937">
              <w:rPr>
                <w:rFonts w:ascii="Calibri" w:hAnsi="Calibri" w:cs="Calibri"/>
                <w:b/>
                <w:bCs/>
                <w:u w:val="single"/>
              </w:rPr>
              <w:t xml:space="preserve">Bureau Opérateur de 4 personnes </w:t>
            </w:r>
          </w:p>
          <w:p w14:paraId="7015D6F7" w14:textId="77777777" w:rsidR="00215ECC" w:rsidRPr="00032937" w:rsidRDefault="00215ECC" w:rsidP="00215ECC">
            <w:pPr>
              <w:rPr>
                <w:rFonts w:ascii="Calibri" w:hAnsi="Calibri" w:cs="Calibri"/>
              </w:rPr>
            </w:pPr>
            <w:r w:rsidRPr="00032937">
              <w:rPr>
                <w:rFonts w:ascii="Calibri" w:hAnsi="Calibri" w:cs="Calibri"/>
              </w:rPr>
              <w:t>• Dimensions hors tout (±5%) : Larg. 2040 * Prof. 1100mm * Haut. 750 mm</w:t>
            </w:r>
          </w:p>
          <w:p w14:paraId="10E4C1F0" w14:textId="77777777" w:rsidR="00215ECC" w:rsidRPr="00032937" w:rsidRDefault="00215ECC" w:rsidP="00215ECC">
            <w:pPr>
              <w:rPr>
                <w:rFonts w:ascii="Calibri" w:hAnsi="Calibri" w:cs="Calibri"/>
              </w:rPr>
            </w:pPr>
            <w:r w:rsidRPr="00032937">
              <w:rPr>
                <w:rFonts w:ascii="Calibri" w:hAnsi="Calibri" w:cs="Calibri"/>
              </w:rPr>
              <w:t>• Un module de plateau en mélamine 2 faces décor ép. 30 mm, bordé d’un chant en PVC 2mm</w:t>
            </w:r>
          </w:p>
          <w:p w14:paraId="32F0BF92" w14:textId="77777777" w:rsidR="00215ECC" w:rsidRPr="00032937" w:rsidRDefault="00215ECC" w:rsidP="00215ECC">
            <w:pPr>
              <w:rPr>
                <w:rFonts w:ascii="Calibri" w:hAnsi="Calibri" w:cs="Calibri"/>
              </w:rPr>
            </w:pPr>
            <w:r w:rsidRPr="00032937">
              <w:rPr>
                <w:rFonts w:ascii="Calibri" w:hAnsi="Calibri" w:cs="Calibri"/>
              </w:rPr>
              <w:t>• 02 Piétements anneaux soudés (composé de deux montants et une base en tube d’acier section 50x50 et une traverse en tube d’acier section carrée 40x40mm.</w:t>
            </w:r>
          </w:p>
          <w:p w14:paraId="58F22465" w14:textId="77777777" w:rsidR="00215ECC" w:rsidRPr="00032937" w:rsidRDefault="00215ECC" w:rsidP="00215ECC">
            <w:pPr>
              <w:rPr>
                <w:rFonts w:ascii="Calibri" w:hAnsi="Calibri" w:cs="Calibri"/>
              </w:rPr>
            </w:pPr>
            <w:r w:rsidRPr="00032937">
              <w:rPr>
                <w:rFonts w:ascii="Calibri" w:hAnsi="Calibri" w:cs="Calibri"/>
              </w:rPr>
              <w:t>• Les piétements sont équipés par des bouchons en plastique effet chromé et vérins réglables.</w:t>
            </w:r>
          </w:p>
          <w:p w14:paraId="5C6B2728" w14:textId="77777777" w:rsidR="00215ECC" w:rsidRPr="00032937" w:rsidRDefault="00215ECC" w:rsidP="00215ECC">
            <w:pPr>
              <w:rPr>
                <w:rFonts w:ascii="Calibri" w:hAnsi="Calibri" w:cs="Calibri"/>
              </w:rPr>
            </w:pPr>
            <w:r w:rsidRPr="00032937">
              <w:rPr>
                <w:rFonts w:ascii="Calibri" w:hAnsi="Calibri" w:cs="Calibri"/>
              </w:rPr>
              <w:t>• Chaque piètement est équipé par deux joues en MDF 19 mm peint, fixé par des vis à travers des montants sur les faces extérieures de hauteur 300 mm, une en haut à fleur du plateau et une en bas à 50mm.</w:t>
            </w:r>
          </w:p>
          <w:p w14:paraId="15CA1C06" w14:textId="77777777" w:rsidR="00215ECC" w:rsidRPr="00032937" w:rsidRDefault="00215ECC" w:rsidP="00215ECC">
            <w:pPr>
              <w:rPr>
                <w:rFonts w:ascii="Calibri" w:hAnsi="Calibri" w:cs="Calibri"/>
              </w:rPr>
            </w:pPr>
            <w:r w:rsidRPr="00032937">
              <w:rPr>
                <w:rFonts w:ascii="Calibri" w:hAnsi="Calibri" w:cs="Calibri"/>
              </w:rPr>
              <w:t>• 02 Longerons ou poutres en tube acier section carrée 40x40mm avec des connecteurs chromés et qui rehaussent le plateau du piètement d’environ 13mm.</w:t>
            </w:r>
          </w:p>
          <w:p w14:paraId="05A1DAA4" w14:textId="77777777" w:rsidR="00215ECC" w:rsidRPr="00032937" w:rsidRDefault="00215ECC" w:rsidP="00215ECC">
            <w:pPr>
              <w:rPr>
                <w:rFonts w:ascii="Calibri" w:hAnsi="Calibri" w:cs="Calibri"/>
              </w:rPr>
            </w:pPr>
            <w:r w:rsidRPr="00032937">
              <w:rPr>
                <w:rFonts w:ascii="Calibri" w:hAnsi="Calibri" w:cs="Calibri"/>
              </w:rPr>
              <w:t>• Goulotte en acier lamine à froid suspendue à des attaches fixées sous le plateau et qui servent comme charnière pour les goulottes.</w:t>
            </w:r>
          </w:p>
          <w:p w14:paraId="64F26201" w14:textId="2D4D6B7E" w:rsidR="00215ECC" w:rsidRPr="00032937" w:rsidRDefault="00215ECC" w:rsidP="00215ECC">
            <w:pPr>
              <w:rPr>
                <w:rFonts w:ascii="Calibri" w:hAnsi="Calibri" w:cs="Calibri"/>
                <w:b/>
                <w:bCs/>
                <w:u w:val="single"/>
              </w:rPr>
            </w:pPr>
            <w:r w:rsidRPr="00032937">
              <w:rPr>
                <w:rFonts w:ascii="Calibri" w:hAnsi="Calibri" w:cs="Calibri"/>
              </w:rPr>
              <w:t>• La surface de l'ensemble des pièces métalliques sont traitées avec une peinture en époxy polymérisée après passage au four.</w:t>
            </w:r>
          </w:p>
        </w:tc>
      </w:tr>
      <w:tr w:rsidR="00215ECC" w:rsidRPr="00032937" w14:paraId="53770F19" w14:textId="77777777" w:rsidTr="00032937">
        <w:trPr>
          <w:trHeight w:val="315"/>
        </w:trPr>
        <w:tc>
          <w:tcPr>
            <w:tcW w:w="1696" w:type="dxa"/>
            <w:shd w:val="clear" w:color="auto" w:fill="auto"/>
          </w:tcPr>
          <w:p w14:paraId="71184044" w14:textId="079D56D7" w:rsidR="00215ECC" w:rsidRPr="00032937" w:rsidRDefault="00CF2061" w:rsidP="00215ECC">
            <w:pPr>
              <w:jc w:val="center"/>
              <w:rPr>
                <w:rFonts w:asciiTheme="minorHAnsi" w:hAnsiTheme="minorHAnsi" w:cstheme="minorHAnsi"/>
              </w:rPr>
            </w:pPr>
            <w:r>
              <w:rPr>
                <w:rFonts w:asciiTheme="minorHAnsi" w:hAnsiTheme="minorHAnsi" w:cstheme="minorHAnsi"/>
              </w:rPr>
              <w:t>59</w:t>
            </w:r>
          </w:p>
        </w:tc>
        <w:tc>
          <w:tcPr>
            <w:tcW w:w="8364" w:type="dxa"/>
            <w:shd w:val="clear" w:color="auto" w:fill="auto"/>
            <w:noWrap/>
            <w:vAlign w:val="center"/>
          </w:tcPr>
          <w:p w14:paraId="4A665927" w14:textId="6641CB95" w:rsidR="00215ECC" w:rsidRPr="00032937" w:rsidRDefault="00215ECC" w:rsidP="00215ECC">
            <w:pPr>
              <w:rPr>
                <w:rFonts w:ascii="Calibri" w:hAnsi="Calibri" w:cs="Calibri"/>
                <w:b/>
                <w:bCs/>
                <w:u w:val="single"/>
              </w:rPr>
            </w:pPr>
            <w:r w:rsidRPr="00032937">
              <w:rPr>
                <w:rFonts w:ascii="Calibri" w:hAnsi="Calibri" w:cs="Calibri"/>
                <w:b/>
                <w:bCs/>
                <w:u w:val="single"/>
              </w:rPr>
              <w:t>Tabouret Marche pieds</w:t>
            </w:r>
            <w:r w:rsidRPr="00032937">
              <w:rPr>
                <w:rFonts w:ascii="Calibri" w:hAnsi="Calibri" w:cs="Calibri"/>
              </w:rPr>
              <w:br/>
              <w:t>•Marchepied mobile antichoc et anti-rayures.</w:t>
            </w:r>
            <w:r w:rsidRPr="00032937">
              <w:rPr>
                <w:rFonts w:ascii="Calibri" w:hAnsi="Calibri" w:cs="Calibri"/>
              </w:rPr>
              <w:br/>
              <w:t>•Grande stabilité grâce à ses roulettes escamotables.</w:t>
            </w:r>
            <w:r w:rsidRPr="00032937">
              <w:rPr>
                <w:rFonts w:ascii="Calibri" w:hAnsi="Calibri" w:cs="Calibri"/>
              </w:rPr>
              <w:br/>
              <w:t>• Marches équipée d'un revêtement caoutchouc antidérapant.</w:t>
            </w:r>
            <w:r w:rsidRPr="00032937">
              <w:rPr>
                <w:rFonts w:ascii="Calibri" w:hAnsi="Calibri" w:cs="Calibri"/>
              </w:rPr>
              <w:br/>
              <w:t>• Matériau en polypropylène</w:t>
            </w:r>
            <w:r w:rsidRPr="00032937">
              <w:rPr>
                <w:rFonts w:ascii="Calibri" w:hAnsi="Calibri" w:cs="Calibri"/>
              </w:rPr>
              <w:br/>
              <w:t>• Nb de marches (plate-forme incluse) : 2</w:t>
            </w:r>
            <w:r w:rsidRPr="00032937">
              <w:rPr>
                <w:rFonts w:ascii="Calibri" w:hAnsi="Calibri" w:cs="Calibri"/>
              </w:rPr>
              <w:br/>
              <w:t>• Hauteur hors tout (m) (±5%) : 0.42 m</w:t>
            </w:r>
            <w:r w:rsidRPr="00032937">
              <w:rPr>
                <w:rFonts w:ascii="Calibri" w:hAnsi="Calibri" w:cs="Calibri"/>
              </w:rPr>
              <w:br/>
              <w:t>• Charge maxi : 150 kg</w:t>
            </w:r>
            <w:r w:rsidRPr="00032937">
              <w:rPr>
                <w:rFonts w:ascii="Calibri" w:hAnsi="Calibri" w:cs="Calibri"/>
              </w:rPr>
              <w:br/>
              <w:t>• Diamètre Hors tout (±5%) : Ø 450 mm</w:t>
            </w:r>
            <w:r w:rsidRPr="00032937">
              <w:rPr>
                <w:rFonts w:ascii="Calibri" w:hAnsi="Calibri" w:cs="Calibri"/>
              </w:rPr>
              <w:br/>
              <w:t>• Diamètre Plateau (±5%) : Ø 300 mm</w:t>
            </w:r>
            <w:r w:rsidRPr="00032937">
              <w:rPr>
                <w:rFonts w:ascii="Calibri" w:hAnsi="Calibri" w:cs="Calibri"/>
              </w:rPr>
              <w:br/>
              <w:t>• Coloris : Gris</w:t>
            </w:r>
          </w:p>
        </w:tc>
      </w:tr>
      <w:tr w:rsidR="00215ECC" w:rsidRPr="00032937" w14:paraId="4733DF9C" w14:textId="77777777" w:rsidTr="00032937">
        <w:trPr>
          <w:trHeight w:val="315"/>
        </w:trPr>
        <w:tc>
          <w:tcPr>
            <w:tcW w:w="1696" w:type="dxa"/>
            <w:shd w:val="clear" w:color="auto" w:fill="auto"/>
          </w:tcPr>
          <w:p w14:paraId="44B27141" w14:textId="1B32BD12" w:rsidR="00215ECC" w:rsidRPr="00032937" w:rsidRDefault="00215ECC" w:rsidP="00215ECC">
            <w:pPr>
              <w:jc w:val="center"/>
              <w:rPr>
                <w:rFonts w:asciiTheme="minorHAnsi" w:hAnsiTheme="minorHAnsi" w:cstheme="minorHAnsi"/>
              </w:rPr>
            </w:pPr>
            <w:r w:rsidRPr="00032937">
              <w:rPr>
                <w:rFonts w:asciiTheme="minorHAnsi" w:hAnsiTheme="minorHAnsi" w:cstheme="minorHAnsi"/>
              </w:rPr>
              <w:t>6</w:t>
            </w:r>
            <w:r w:rsidR="00CF2061">
              <w:rPr>
                <w:rFonts w:asciiTheme="minorHAnsi" w:hAnsiTheme="minorHAnsi" w:cstheme="minorHAnsi"/>
              </w:rPr>
              <w:t>0</w:t>
            </w:r>
          </w:p>
        </w:tc>
        <w:tc>
          <w:tcPr>
            <w:tcW w:w="8364" w:type="dxa"/>
            <w:noWrap/>
          </w:tcPr>
          <w:p w14:paraId="21F27637" w14:textId="77777777" w:rsidR="00215ECC" w:rsidRPr="00032937" w:rsidRDefault="00215ECC" w:rsidP="00215ECC">
            <w:pPr>
              <w:rPr>
                <w:rFonts w:ascii="Calibri" w:hAnsi="Calibri" w:cs="Calibri"/>
                <w:b/>
                <w:bCs/>
                <w:u w:val="single"/>
              </w:rPr>
            </w:pPr>
            <w:r w:rsidRPr="00032937">
              <w:rPr>
                <w:rFonts w:ascii="Calibri" w:hAnsi="Calibri" w:cs="Calibri"/>
                <w:b/>
                <w:bCs/>
                <w:u w:val="single"/>
              </w:rPr>
              <w:t>Chariot de livre :</w:t>
            </w:r>
          </w:p>
          <w:p w14:paraId="07C6EEBE"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Chariot de livres composé de :</w:t>
            </w:r>
          </w:p>
          <w:p w14:paraId="75C1B6F4"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 xml:space="preserve">•Support en tube rond, acier </w:t>
            </w:r>
            <w:proofErr w:type="spellStart"/>
            <w:r w:rsidRPr="00032937">
              <w:rPr>
                <w:rFonts w:asciiTheme="minorHAnsi" w:hAnsiTheme="minorHAnsi" w:cstheme="minorHAnsi"/>
              </w:rPr>
              <w:t>thermolaqué</w:t>
            </w:r>
            <w:proofErr w:type="spellEnd"/>
          </w:p>
          <w:p w14:paraId="239496DE"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•Matériaux : panneaux de particules mélaminé 19mm</w:t>
            </w:r>
          </w:p>
          <w:p w14:paraId="166C8F9A"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•Corps incliné avec étagères fixes (3 zones de rangement)</w:t>
            </w:r>
          </w:p>
          <w:p w14:paraId="5DCDCF53" w14:textId="77777777" w:rsidR="00215ECC" w:rsidRPr="00032937" w:rsidRDefault="00215ECC" w:rsidP="00215ECC">
            <w:pPr>
              <w:rPr>
                <w:rFonts w:asciiTheme="minorHAnsi" w:hAnsiTheme="minorHAnsi" w:cstheme="minorHAnsi"/>
              </w:rPr>
            </w:pPr>
            <w:r w:rsidRPr="00032937">
              <w:rPr>
                <w:rFonts w:asciiTheme="minorHAnsi" w:hAnsiTheme="minorHAnsi" w:cstheme="minorHAnsi"/>
              </w:rPr>
              <w:t xml:space="preserve">•4 roues, dont deux </w:t>
            </w:r>
            <w:proofErr w:type="spellStart"/>
            <w:r w:rsidRPr="00032937">
              <w:rPr>
                <w:rFonts w:asciiTheme="minorHAnsi" w:hAnsiTheme="minorHAnsi" w:cstheme="minorHAnsi"/>
              </w:rPr>
              <w:t>verrouillables</w:t>
            </w:r>
            <w:proofErr w:type="spellEnd"/>
          </w:p>
          <w:p w14:paraId="3B978ED3" w14:textId="5C3215CB" w:rsidR="00215ECC" w:rsidRPr="00032937" w:rsidRDefault="00215ECC" w:rsidP="00215ECC">
            <w:pPr>
              <w:rPr>
                <w:rFonts w:asciiTheme="minorHAnsi" w:hAnsiTheme="minorHAnsi" w:cstheme="minorHAnsi"/>
                <w:color w:val="000000" w:themeColor="text1"/>
                <w:lang w:val="fr-MA" w:eastAsia="en-US"/>
              </w:rPr>
            </w:pPr>
            <w:r w:rsidRPr="00032937">
              <w:rPr>
                <w:rFonts w:asciiTheme="minorHAnsi" w:hAnsiTheme="minorHAnsi" w:cstheme="minorHAnsi"/>
                <w:color w:val="000000" w:themeColor="text1"/>
              </w:rPr>
              <w:lastRenderedPageBreak/>
              <w:t>Dimensions</w:t>
            </w:r>
            <w:proofErr w:type="gramStart"/>
            <w:r w:rsidRPr="00032937">
              <w:rPr>
                <w:rFonts w:asciiTheme="minorHAnsi" w:hAnsiTheme="minorHAnsi" w:cstheme="minorHAnsi"/>
                <w:color w:val="000000" w:themeColor="text1"/>
              </w:rPr>
              <w:t xml:space="preserve"> :Hors</w:t>
            </w:r>
            <w:proofErr w:type="gramEnd"/>
            <w:r w:rsidRPr="00032937">
              <w:rPr>
                <w:rFonts w:asciiTheme="minorHAnsi" w:hAnsiTheme="minorHAnsi" w:cstheme="minorHAnsi"/>
                <w:color w:val="000000" w:themeColor="text1"/>
              </w:rPr>
              <w:t xml:space="preserve"> tout (±5%) </w:t>
            </w:r>
            <w:r w:rsidR="00CB6B1D">
              <w:rPr>
                <w:rFonts w:asciiTheme="minorHAnsi" w:hAnsiTheme="minorHAnsi" w:cstheme="minorHAnsi"/>
                <w:color w:val="000000" w:themeColor="text1"/>
              </w:rPr>
              <w:t>: Largeur 685mm * Profondeur 577</w:t>
            </w:r>
            <w:r w:rsidRPr="00032937">
              <w:rPr>
                <w:rFonts w:asciiTheme="minorHAnsi" w:hAnsiTheme="minorHAnsi" w:cstheme="minorHAnsi"/>
                <w:color w:val="000000" w:themeColor="text1"/>
              </w:rPr>
              <w:t>mm * Hauteur 1240mm</w:t>
            </w:r>
          </w:p>
          <w:p w14:paraId="0CAF96AB" w14:textId="404F0F2B" w:rsidR="00215ECC" w:rsidRPr="00032937" w:rsidRDefault="00215ECC" w:rsidP="00215ECC">
            <w:pPr>
              <w:rPr>
                <w:rFonts w:ascii="Calibri" w:hAnsi="Calibri" w:cs="Calibri"/>
                <w:b/>
                <w:bCs/>
                <w:u w:val="single"/>
              </w:rPr>
            </w:pPr>
            <w:r w:rsidRPr="00032937">
              <w:rPr>
                <w:rFonts w:asciiTheme="minorHAnsi" w:hAnsiTheme="minorHAnsi" w:cstheme="minorHAnsi"/>
                <w:color w:val="000000" w:themeColor="text1"/>
                <w:lang w:val="fr-MA"/>
              </w:rPr>
              <w:t xml:space="preserve">               </w:t>
            </w:r>
            <w:r w:rsidRPr="00032937">
              <w:rPr>
                <w:rFonts w:asciiTheme="minorHAnsi" w:hAnsiTheme="minorHAnsi" w:cstheme="minorHAnsi"/>
                <w:color w:val="000000" w:themeColor="text1"/>
              </w:rPr>
              <w:t>Profondeur de tablette (±5%) : 250 mm</w:t>
            </w:r>
          </w:p>
        </w:tc>
      </w:tr>
    </w:tbl>
    <w:p w14:paraId="27E73BA3" w14:textId="516B656A" w:rsidR="00423AEF" w:rsidRPr="001E271B" w:rsidRDefault="00423AEF" w:rsidP="00423AEF">
      <w:pPr>
        <w:rPr>
          <w:rFonts w:asciiTheme="minorHAnsi" w:hAnsiTheme="minorHAnsi" w:cstheme="minorHAnsi"/>
          <w:sz w:val="22"/>
          <w:szCs w:val="22"/>
        </w:rPr>
      </w:pPr>
    </w:p>
    <w:p w14:paraId="0D7CE893" w14:textId="71814BD0" w:rsidR="00423AEF" w:rsidRDefault="00423AEF" w:rsidP="00423AEF">
      <w:pPr>
        <w:rPr>
          <w:rFonts w:asciiTheme="minorHAnsi" w:hAnsiTheme="minorHAnsi" w:cstheme="minorHAnsi"/>
          <w:sz w:val="22"/>
          <w:szCs w:val="22"/>
        </w:rPr>
      </w:pPr>
    </w:p>
    <w:p w14:paraId="08466AFE" w14:textId="295496CF" w:rsidR="00510CBA" w:rsidRDefault="00510CBA" w:rsidP="00423AEF">
      <w:pPr>
        <w:rPr>
          <w:rFonts w:asciiTheme="minorHAnsi" w:hAnsiTheme="minorHAnsi" w:cstheme="minorHAnsi"/>
          <w:sz w:val="22"/>
          <w:szCs w:val="22"/>
        </w:rPr>
      </w:pPr>
    </w:p>
    <w:p w14:paraId="2D2A55B2" w14:textId="77777777" w:rsidR="00510CBA" w:rsidRDefault="00510CBA" w:rsidP="00423AEF">
      <w:pPr>
        <w:rPr>
          <w:rFonts w:asciiTheme="minorHAnsi" w:hAnsiTheme="minorHAnsi" w:cstheme="minorHAnsi"/>
          <w:sz w:val="22"/>
          <w:szCs w:val="22"/>
        </w:rPr>
      </w:pPr>
    </w:p>
    <w:p w14:paraId="149CC35D" w14:textId="77777777" w:rsidR="00510CBA" w:rsidRDefault="00510CBA" w:rsidP="00423AEF">
      <w:pPr>
        <w:rPr>
          <w:rFonts w:asciiTheme="minorHAnsi" w:hAnsiTheme="minorHAnsi" w:cstheme="minorHAnsi"/>
          <w:sz w:val="22"/>
          <w:szCs w:val="22"/>
        </w:rPr>
      </w:pPr>
    </w:p>
    <w:p w14:paraId="0845D18A" w14:textId="77777777" w:rsidR="008153FB" w:rsidRPr="001E271B" w:rsidRDefault="008153FB" w:rsidP="00423AEF">
      <w:pPr>
        <w:rPr>
          <w:rFonts w:asciiTheme="minorHAnsi" w:hAnsiTheme="minorHAnsi" w:cstheme="minorHAnsi"/>
          <w:sz w:val="22"/>
          <w:szCs w:val="22"/>
        </w:rPr>
      </w:pPr>
    </w:p>
    <w:p w14:paraId="1123654D" w14:textId="77777777" w:rsidR="00032937" w:rsidRDefault="00032937" w:rsidP="00816765">
      <w:pPr>
        <w:ind w:left="2832" w:firstLine="708"/>
        <w:rPr>
          <w:rFonts w:asciiTheme="minorHAnsi" w:hAnsiTheme="minorHAnsi" w:cstheme="minorHAnsi"/>
          <w:b/>
          <w:bCs/>
          <w:sz w:val="36"/>
          <w:szCs w:val="36"/>
          <w:u w:val="single"/>
        </w:rPr>
      </w:pPr>
    </w:p>
    <w:p w14:paraId="0BF312C4" w14:textId="2D542BDC" w:rsidR="00423AEF" w:rsidRPr="002C1D19" w:rsidRDefault="00423AEF" w:rsidP="002C1D19">
      <w:pPr>
        <w:jc w:val="center"/>
        <w:rPr>
          <w:rFonts w:asciiTheme="minorHAnsi" w:hAnsiTheme="minorHAnsi" w:cstheme="minorHAnsi"/>
          <w:b/>
          <w:bCs/>
          <w:sz w:val="36"/>
          <w:szCs w:val="36"/>
        </w:rPr>
      </w:pPr>
      <w:r w:rsidRPr="002C1D19">
        <w:rPr>
          <w:rFonts w:asciiTheme="minorHAnsi" w:hAnsiTheme="minorHAnsi" w:cstheme="minorHAnsi"/>
          <w:b/>
          <w:bCs/>
          <w:sz w:val="36"/>
          <w:szCs w:val="36"/>
        </w:rPr>
        <w:t>Tableau de répartition</w:t>
      </w:r>
    </w:p>
    <w:p w14:paraId="0723A7FF" w14:textId="77777777" w:rsidR="00423AEF" w:rsidRPr="001E271B" w:rsidRDefault="00423AEF" w:rsidP="00423AEF">
      <w:pPr>
        <w:rPr>
          <w:rFonts w:asciiTheme="minorHAnsi" w:hAnsiTheme="minorHAnsi" w:cstheme="minorHAnsi"/>
          <w:sz w:val="22"/>
          <w:szCs w:val="22"/>
        </w:rPr>
      </w:pPr>
    </w:p>
    <w:p w14:paraId="7DF09D5A" w14:textId="77777777" w:rsidR="00423AEF" w:rsidRPr="001E271B" w:rsidRDefault="00423AEF" w:rsidP="00423AEF">
      <w:pPr>
        <w:rPr>
          <w:rFonts w:asciiTheme="minorHAnsi" w:hAnsiTheme="minorHAnsi" w:cstheme="minorHAnsi"/>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5815"/>
        <w:gridCol w:w="1985"/>
        <w:gridCol w:w="1559"/>
      </w:tblGrid>
      <w:tr w:rsidR="00816765" w:rsidRPr="00BB559C" w14:paraId="374A6FF9" w14:textId="77777777" w:rsidTr="00816765">
        <w:trPr>
          <w:trHeight w:val="626"/>
          <w:tblHeader/>
        </w:trPr>
        <w:tc>
          <w:tcPr>
            <w:tcW w:w="1126" w:type="dxa"/>
            <w:shd w:val="clear" w:color="000000" w:fill="BFBFBF"/>
            <w:vAlign w:val="center"/>
            <w:hideMark/>
          </w:tcPr>
          <w:p w14:paraId="0B6BE837" w14:textId="77777777" w:rsidR="00816765" w:rsidRPr="00BB559C" w:rsidRDefault="00816765">
            <w:pPr>
              <w:jc w:val="center"/>
              <w:rPr>
                <w:rFonts w:ascii="Calibri" w:hAnsi="Calibri" w:cs="Calibri"/>
                <w:b/>
                <w:bCs/>
                <w:color w:val="000000"/>
              </w:rPr>
            </w:pPr>
            <w:r w:rsidRPr="00BB559C">
              <w:rPr>
                <w:rFonts w:ascii="Calibri" w:hAnsi="Calibri" w:cs="Calibri"/>
                <w:b/>
                <w:bCs/>
                <w:color w:val="000000"/>
              </w:rPr>
              <w:t xml:space="preserve">Item N° </w:t>
            </w:r>
          </w:p>
        </w:tc>
        <w:tc>
          <w:tcPr>
            <w:tcW w:w="5815" w:type="dxa"/>
            <w:shd w:val="clear" w:color="000000" w:fill="BFBFBF"/>
            <w:vAlign w:val="center"/>
            <w:hideMark/>
          </w:tcPr>
          <w:p w14:paraId="45B833C3" w14:textId="77777777" w:rsidR="00816765" w:rsidRPr="00BB559C" w:rsidRDefault="00816765">
            <w:pPr>
              <w:jc w:val="center"/>
              <w:rPr>
                <w:rFonts w:ascii="Calibri" w:hAnsi="Calibri" w:cs="Calibri"/>
                <w:b/>
                <w:bCs/>
                <w:color w:val="000000"/>
              </w:rPr>
            </w:pPr>
            <w:r w:rsidRPr="00BB559C">
              <w:rPr>
                <w:rFonts w:ascii="Calibri" w:hAnsi="Calibri" w:cs="Calibri"/>
                <w:b/>
                <w:bCs/>
                <w:color w:val="000000"/>
              </w:rPr>
              <w:t>Désignations</w:t>
            </w:r>
          </w:p>
        </w:tc>
        <w:tc>
          <w:tcPr>
            <w:tcW w:w="1985" w:type="dxa"/>
            <w:shd w:val="clear" w:color="000000" w:fill="BFBFBF"/>
            <w:vAlign w:val="center"/>
            <w:hideMark/>
          </w:tcPr>
          <w:p w14:paraId="46A69901" w14:textId="77777777" w:rsidR="00816765" w:rsidRPr="00BB559C" w:rsidRDefault="00816765">
            <w:pPr>
              <w:jc w:val="center"/>
              <w:rPr>
                <w:rFonts w:ascii="Calibri" w:hAnsi="Calibri" w:cs="Calibri"/>
                <w:b/>
                <w:bCs/>
                <w:color w:val="000000"/>
              </w:rPr>
            </w:pPr>
            <w:r w:rsidRPr="00BB559C">
              <w:rPr>
                <w:rFonts w:ascii="Calibri" w:hAnsi="Calibri" w:cs="Calibri"/>
                <w:b/>
                <w:bCs/>
                <w:color w:val="000000"/>
              </w:rPr>
              <w:t>Unité</w:t>
            </w:r>
          </w:p>
        </w:tc>
        <w:tc>
          <w:tcPr>
            <w:tcW w:w="1559" w:type="dxa"/>
            <w:shd w:val="clear" w:color="000000" w:fill="BFBFBF"/>
            <w:vAlign w:val="center"/>
            <w:hideMark/>
          </w:tcPr>
          <w:p w14:paraId="00489B0D" w14:textId="6A42EAC8" w:rsidR="00816765" w:rsidRPr="00BB559C" w:rsidRDefault="00CB6B1D">
            <w:pPr>
              <w:jc w:val="center"/>
              <w:rPr>
                <w:rFonts w:ascii="Calibri" w:hAnsi="Calibri" w:cs="Calibri"/>
                <w:b/>
                <w:bCs/>
                <w:color w:val="000000"/>
              </w:rPr>
            </w:pPr>
            <w:r>
              <w:rPr>
                <w:rFonts w:ascii="Calibri" w:hAnsi="Calibri" w:cs="Calibri"/>
                <w:b/>
                <w:bCs/>
                <w:color w:val="000000"/>
              </w:rPr>
              <w:t xml:space="preserve">CMC </w:t>
            </w:r>
            <w:proofErr w:type="spellStart"/>
            <w:r w:rsidR="000A1433">
              <w:rPr>
                <w:rFonts w:ascii="Calibri" w:hAnsi="Calibri" w:cs="Calibri"/>
                <w:b/>
                <w:bCs/>
                <w:color w:val="000000"/>
              </w:rPr>
              <w:t>Errachidia</w:t>
            </w:r>
            <w:proofErr w:type="spellEnd"/>
          </w:p>
        </w:tc>
      </w:tr>
      <w:tr w:rsidR="004F55D2" w:rsidRPr="00BB559C" w14:paraId="65105006" w14:textId="77777777" w:rsidTr="004F55D2">
        <w:trPr>
          <w:trHeight w:val="350"/>
        </w:trPr>
        <w:tc>
          <w:tcPr>
            <w:tcW w:w="1126" w:type="dxa"/>
            <w:shd w:val="clear" w:color="auto" w:fill="auto"/>
            <w:hideMark/>
          </w:tcPr>
          <w:p w14:paraId="3DB67DE5" w14:textId="634AA0F7" w:rsidR="004F55D2" w:rsidRPr="00BB559C" w:rsidRDefault="004F55D2" w:rsidP="004F55D2">
            <w:pPr>
              <w:jc w:val="center"/>
              <w:rPr>
                <w:rFonts w:ascii="Arial" w:hAnsi="Arial" w:cs="Arial"/>
                <w:b/>
                <w:bCs/>
                <w:color w:val="000000"/>
              </w:rPr>
            </w:pPr>
            <w:r w:rsidRPr="00621F8E">
              <w:t>1</w:t>
            </w:r>
          </w:p>
        </w:tc>
        <w:tc>
          <w:tcPr>
            <w:tcW w:w="5815" w:type="dxa"/>
            <w:shd w:val="clear" w:color="auto" w:fill="auto"/>
            <w:hideMark/>
          </w:tcPr>
          <w:p w14:paraId="1D089D40" w14:textId="5582A522" w:rsidR="004F55D2" w:rsidRPr="00BB559C" w:rsidRDefault="004F55D2" w:rsidP="004F55D2">
            <w:pPr>
              <w:rPr>
                <w:rFonts w:ascii="Arial" w:hAnsi="Arial" w:cs="Arial"/>
                <w:color w:val="000000"/>
              </w:rPr>
            </w:pPr>
            <w:r w:rsidRPr="00621F8E">
              <w:t>Chaise professeur</w:t>
            </w:r>
          </w:p>
        </w:tc>
        <w:tc>
          <w:tcPr>
            <w:tcW w:w="1985" w:type="dxa"/>
            <w:shd w:val="clear" w:color="auto" w:fill="auto"/>
            <w:hideMark/>
          </w:tcPr>
          <w:p w14:paraId="6E8558AB" w14:textId="50AF7505" w:rsidR="004F55D2" w:rsidRPr="00BB559C" w:rsidRDefault="004F55D2" w:rsidP="004F55D2">
            <w:pPr>
              <w:jc w:val="center"/>
              <w:rPr>
                <w:rFonts w:ascii="Calibri" w:hAnsi="Calibri" w:cs="Calibri"/>
                <w:color w:val="000000"/>
              </w:rPr>
            </w:pPr>
            <w:r w:rsidRPr="00621F8E">
              <w:t>U</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A78FB6" w14:textId="6919DC1C" w:rsidR="004F55D2" w:rsidRPr="004F55D2" w:rsidRDefault="004F55D2" w:rsidP="004F55D2">
            <w:pPr>
              <w:jc w:val="center"/>
              <w:rPr>
                <w:rFonts w:ascii="Arial" w:hAnsi="Arial" w:cs="Arial"/>
                <w:color w:val="000000"/>
                <w:sz w:val="28"/>
                <w:szCs w:val="28"/>
              </w:rPr>
            </w:pPr>
            <w:r w:rsidRPr="004F55D2">
              <w:rPr>
                <w:sz w:val="28"/>
                <w:szCs w:val="28"/>
              </w:rPr>
              <w:t>63</w:t>
            </w:r>
          </w:p>
        </w:tc>
      </w:tr>
      <w:tr w:rsidR="004F55D2" w:rsidRPr="00BB559C" w14:paraId="3F5148D2" w14:textId="77777777" w:rsidTr="004F55D2">
        <w:trPr>
          <w:trHeight w:val="16"/>
        </w:trPr>
        <w:tc>
          <w:tcPr>
            <w:tcW w:w="1126" w:type="dxa"/>
            <w:shd w:val="clear" w:color="auto" w:fill="auto"/>
            <w:hideMark/>
          </w:tcPr>
          <w:p w14:paraId="3DDADF9B" w14:textId="682D15EE" w:rsidR="004F55D2" w:rsidRPr="00BB559C" w:rsidRDefault="004F55D2" w:rsidP="004F55D2">
            <w:pPr>
              <w:jc w:val="center"/>
              <w:rPr>
                <w:rFonts w:ascii="Arial" w:hAnsi="Arial" w:cs="Arial"/>
                <w:b/>
                <w:bCs/>
                <w:color w:val="000000"/>
              </w:rPr>
            </w:pPr>
            <w:r w:rsidRPr="00621F8E">
              <w:t>2</w:t>
            </w:r>
          </w:p>
        </w:tc>
        <w:tc>
          <w:tcPr>
            <w:tcW w:w="5815" w:type="dxa"/>
            <w:shd w:val="clear" w:color="auto" w:fill="auto"/>
            <w:hideMark/>
          </w:tcPr>
          <w:p w14:paraId="10C10697" w14:textId="719AE596" w:rsidR="004F55D2" w:rsidRPr="00BB559C" w:rsidRDefault="004F55D2" w:rsidP="004F55D2">
            <w:pPr>
              <w:rPr>
                <w:rFonts w:ascii="Arial" w:hAnsi="Arial" w:cs="Arial"/>
                <w:color w:val="000000"/>
              </w:rPr>
            </w:pPr>
            <w:r w:rsidRPr="00621F8E">
              <w:t>Bureau professeur</w:t>
            </w:r>
          </w:p>
        </w:tc>
        <w:tc>
          <w:tcPr>
            <w:tcW w:w="1985" w:type="dxa"/>
            <w:shd w:val="clear" w:color="auto" w:fill="auto"/>
            <w:hideMark/>
          </w:tcPr>
          <w:p w14:paraId="58269B0E" w14:textId="213ABB6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C175DDF" w14:textId="3E4F3CBF" w:rsidR="004F55D2" w:rsidRPr="004F55D2" w:rsidRDefault="004F55D2" w:rsidP="004F55D2">
            <w:pPr>
              <w:jc w:val="center"/>
              <w:rPr>
                <w:rFonts w:ascii="Arial" w:hAnsi="Arial" w:cs="Arial"/>
                <w:color w:val="000000"/>
                <w:sz w:val="28"/>
                <w:szCs w:val="28"/>
              </w:rPr>
            </w:pPr>
            <w:r w:rsidRPr="004F55D2">
              <w:rPr>
                <w:sz w:val="28"/>
                <w:szCs w:val="28"/>
              </w:rPr>
              <w:t>63</w:t>
            </w:r>
          </w:p>
        </w:tc>
      </w:tr>
      <w:tr w:rsidR="004F55D2" w:rsidRPr="00BB559C" w14:paraId="1433FC73" w14:textId="77777777" w:rsidTr="004F55D2">
        <w:trPr>
          <w:trHeight w:val="16"/>
        </w:trPr>
        <w:tc>
          <w:tcPr>
            <w:tcW w:w="1126" w:type="dxa"/>
            <w:shd w:val="clear" w:color="auto" w:fill="auto"/>
            <w:hideMark/>
          </w:tcPr>
          <w:p w14:paraId="2C638585" w14:textId="776FD5DE" w:rsidR="004F55D2" w:rsidRPr="00BB559C" w:rsidRDefault="004F55D2" w:rsidP="004F55D2">
            <w:pPr>
              <w:jc w:val="center"/>
              <w:rPr>
                <w:rFonts w:ascii="Arial" w:hAnsi="Arial" w:cs="Arial"/>
                <w:b/>
                <w:bCs/>
                <w:color w:val="000000"/>
              </w:rPr>
            </w:pPr>
            <w:r w:rsidRPr="00621F8E">
              <w:t>3</w:t>
            </w:r>
          </w:p>
        </w:tc>
        <w:tc>
          <w:tcPr>
            <w:tcW w:w="5815" w:type="dxa"/>
            <w:shd w:val="clear" w:color="auto" w:fill="auto"/>
            <w:hideMark/>
          </w:tcPr>
          <w:p w14:paraId="01060202" w14:textId="17385215" w:rsidR="004F55D2" w:rsidRPr="00BB559C" w:rsidRDefault="004F55D2" w:rsidP="004F55D2">
            <w:pPr>
              <w:rPr>
                <w:rFonts w:ascii="Arial" w:hAnsi="Arial" w:cs="Arial"/>
                <w:color w:val="000000"/>
              </w:rPr>
            </w:pPr>
            <w:r w:rsidRPr="00621F8E">
              <w:t xml:space="preserve">Bureau avec retour pour directeur de pôle </w:t>
            </w:r>
          </w:p>
        </w:tc>
        <w:tc>
          <w:tcPr>
            <w:tcW w:w="1985" w:type="dxa"/>
            <w:shd w:val="clear" w:color="auto" w:fill="auto"/>
            <w:hideMark/>
          </w:tcPr>
          <w:p w14:paraId="5E87AD2A" w14:textId="4A3AD86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60B0512" w14:textId="4F8D8007"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017CE4A5" w14:textId="77777777" w:rsidTr="004F55D2">
        <w:trPr>
          <w:trHeight w:val="16"/>
        </w:trPr>
        <w:tc>
          <w:tcPr>
            <w:tcW w:w="1126" w:type="dxa"/>
            <w:shd w:val="clear" w:color="auto" w:fill="auto"/>
            <w:hideMark/>
          </w:tcPr>
          <w:p w14:paraId="296893E8" w14:textId="79A07FB2" w:rsidR="004F55D2" w:rsidRPr="00BB559C" w:rsidRDefault="004F55D2" w:rsidP="004F55D2">
            <w:pPr>
              <w:jc w:val="center"/>
              <w:rPr>
                <w:rFonts w:ascii="Arial" w:hAnsi="Arial" w:cs="Arial"/>
                <w:b/>
                <w:bCs/>
                <w:color w:val="000000"/>
              </w:rPr>
            </w:pPr>
            <w:r w:rsidRPr="00621F8E">
              <w:t>4</w:t>
            </w:r>
          </w:p>
        </w:tc>
        <w:tc>
          <w:tcPr>
            <w:tcW w:w="5815" w:type="dxa"/>
            <w:shd w:val="clear" w:color="auto" w:fill="auto"/>
            <w:hideMark/>
          </w:tcPr>
          <w:p w14:paraId="2BFEF3BD" w14:textId="18A17816" w:rsidR="004F55D2" w:rsidRPr="00BB559C" w:rsidRDefault="004F55D2" w:rsidP="004F55D2">
            <w:pPr>
              <w:rPr>
                <w:rFonts w:ascii="Arial" w:hAnsi="Arial" w:cs="Arial"/>
                <w:color w:val="000000"/>
              </w:rPr>
            </w:pPr>
            <w:r w:rsidRPr="00621F8E">
              <w:t>Armoire basse pour directeur de pôle</w:t>
            </w:r>
          </w:p>
        </w:tc>
        <w:tc>
          <w:tcPr>
            <w:tcW w:w="1985" w:type="dxa"/>
            <w:shd w:val="clear" w:color="auto" w:fill="auto"/>
            <w:hideMark/>
          </w:tcPr>
          <w:p w14:paraId="6ED965EF" w14:textId="66F927CE"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5287E95" w14:textId="6E022DEF" w:rsidR="004F55D2" w:rsidRPr="004F55D2" w:rsidRDefault="004F55D2" w:rsidP="004F55D2">
            <w:pPr>
              <w:jc w:val="center"/>
              <w:rPr>
                <w:rFonts w:ascii="Arial" w:hAnsi="Arial" w:cs="Arial"/>
                <w:color w:val="000000"/>
                <w:sz w:val="28"/>
                <w:szCs w:val="28"/>
              </w:rPr>
            </w:pPr>
            <w:r w:rsidRPr="004F55D2">
              <w:rPr>
                <w:sz w:val="28"/>
                <w:szCs w:val="28"/>
              </w:rPr>
              <w:t>10</w:t>
            </w:r>
          </w:p>
        </w:tc>
      </w:tr>
      <w:tr w:rsidR="004F55D2" w:rsidRPr="00BB559C" w14:paraId="465BEFC9" w14:textId="77777777" w:rsidTr="004F55D2">
        <w:trPr>
          <w:trHeight w:val="16"/>
        </w:trPr>
        <w:tc>
          <w:tcPr>
            <w:tcW w:w="1126" w:type="dxa"/>
            <w:shd w:val="clear" w:color="auto" w:fill="auto"/>
            <w:hideMark/>
          </w:tcPr>
          <w:p w14:paraId="2F5C4B29" w14:textId="33E2C87D" w:rsidR="004F55D2" w:rsidRPr="00BB559C" w:rsidRDefault="004F55D2" w:rsidP="004F55D2">
            <w:pPr>
              <w:jc w:val="center"/>
              <w:rPr>
                <w:rFonts w:ascii="Arial" w:hAnsi="Arial" w:cs="Arial"/>
                <w:b/>
                <w:bCs/>
                <w:color w:val="000000"/>
              </w:rPr>
            </w:pPr>
            <w:r w:rsidRPr="00621F8E">
              <w:t>5</w:t>
            </w:r>
          </w:p>
        </w:tc>
        <w:tc>
          <w:tcPr>
            <w:tcW w:w="5815" w:type="dxa"/>
            <w:shd w:val="clear" w:color="auto" w:fill="auto"/>
            <w:hideMark/>
          </w:tcPr>
          <w:p w14:paraId="02BC26BC" w14:textId="048D7E28" w:rsidR="004F55D2" w:rsidRPr="00BB559C" w:rsidRDefault="004F55D2" w:rsidP="004F55D2">
            <w:pPr>
              <w:rPr>
                <w:rFonts w:ascii="Arial" w:hAnsi="Arial" w:cs="Arial"/>
                <w:color w:val="000000"/>
              </w:rPr>
            </w:pPr>
            <w:r w:rsidRPr="00621F8E">
              <w:t>Armoire haute  pour directeur de pôle</w:t>
            </w:r>
          </w:p>
        </w:tc>
        <w:tc>
          <w:tcPr>
            <w:tcW w:w="1985" w:type="dxa"/>
            <w:shd w:val="clear" w:color="auto" w:fill="auto"/>
            <w:hideMark/>
          </w:tcPr>
          <w:p w14:paraId="0726BA2D" w14:textId="40CF4881"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3C11133" w14:textId="43D32FDD"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47BBE3AF" w14:textId="77777777" w:rsidTr="004F55D2">
        <w:trPr>
          <w:trHeight w:val="16"/>
        </w:trPr>
        <w:tc>
          <w:tcPr>
            <w:tcW w:w="1126" w:type="dxa"/>
            <w:shd w:val="clear" w:color="auto" w:fill="auto"/>
            <w:hideMark/>
          </w:tcPr>
          <w:p w14:paraId="500ACF88" w14:textId="6E04EFF4" w:rsidR="004F55D2" w:rsidRPr="00BB559C" w:rsidRDefault="004F55D2" w:rsidP="004F55D2">
            <w:pPr>
              <w:jc w:val="center"/>
              <w:rPr>
                <w:rFonts w:ascii="Arial" w:hAnsi="Arial" w:cs="Arial"/>
                <w:b/>
                <w:bCs/>
                <w:color w:val="000000"/>
              </w:rPr>
            </w:pPr>
            <w:r w:rsidRPr="00621F8E">
              <w:t>6</w:t>
            </w:r>
          </w:p>
        </w:tc>
        <w:tc>
          <w:tcPr>
            <w:tcW w:w="5815" w:type="dxa"/>
            <w:shd w:val="clear" w:color="auto" w:fill="auto"/>
            <w:hideMark/>
          </w:tcPr>
          <w:p w14:paraId="49C86242" w14:textId="2B211269" w:rsidR="004F55D2" w:rsidRPr="00BB559C" w:rsidRDefault="004F55D2" w:rsidP="004F55D2">
            <w:pPr>
              <w:rPr>
                <w:rFonts w:ascii="Arial" w:hAnsi="Arial" w:cs="Arial"/>
                <w:color w:val="000000"/>
              </w:rPr>
            </w:pPr>
            <w:r w:rsidRPr="00621F8E">
              <w:t>Fauteuil de direction</w:t>
            </w:r>
          </w:p>
        </w:tc>
        <w:tc>
          <w:tcPr>
            <w:tcW w:w="1985" w:type="dxa"/>
            <w:shd w:val="clear" w:color="auto" w:fill="auto"/>
            <w:hideMark/>
          </w:tcPr>
          <w:p w14:paraId="276E4D41" w14:textId="683BB4FC"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D9670D5" w14:textId="07F5495D"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3E329756" w14:textId="77777777" w:rsidTr="004F55D2">
        <w:trPr>
          <w:trHeight w:val="16"/>
        </w:trPr>
        <w:tc>
          <w:tcPr>
            <w:tcW w:w="1126" w:type="dxa"/>
            <w:shd w:val="clear" w:color="auto" w:fill="auto"/>
            <w:hideMark/>
          </w:tcPr>
          <w:p w14:paraId="0E1A95E1" w14:textId="631729F6" w:rsidR="004F55D2" w:rsidRPr="00BB559C" w:rsidRDefault="004F55D2" w:rsidP="004F55D2">
            <w:pPr>
              <w:jc w:val="center"/>
              <w:rPr>
                <w:rFonts w:ascii="Arial" w:hAnsi="Arial" w:cs="Arial"/>
                <w:b/>
                <w:bCs/>
                <w:color w:val="000000"/>
              </w:rPr>
            </w:pPr>
            <w:r w:rsidRPr="00621F8E">
              <w:t>7</w:t>
            </w:r>
          </w:p>
        </w:tc>
        <w:tc>
          <w:tcPr>
            <w:tcW w:w="5815" w:type="dxa"/>
            <w:shd w:val="clear" w:color="auto" w:fill="auto"/>
            <w:hideMark/>
          </w:tcPr>
          <w:p w14:paraId="2CF4A265" w14:textId="5D157427" w:rsidR="004F55D2" w:rsidRPr="00BB559C" w:rsidRDefault="004F55D2" w:rsidP="004F55D2">
            <w:pPr>
              <w:rPr>
                <w:rFonts w:ascii="Arial" w:hAnsi="Arial" w:cs="Arial"/>
                <w:color w:val="000000"/>
              </w:rPr>
            </w:pPr>
            <w:r w:rsidRPr="00621F8E">
              <w:t xml:space="preserve">Siège visiteur de direction </w:t>
            </w:r>
          </w:p>
        </w:tc>
        <w:tc>
          <w:tcPr>
            <w:tcW w:w="1985" w:type="dxa"/>
            <w:shd w:val="clear" w:color="auto" w:fill="auto"/>
            <w:hideMark/>
          </w:tcPr>
          <w:p w14:paraId="4006C55F" w14:textId="34128A9C"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ECEAEB1" w14:textId="3482CEBF" w:rsidR="004F55D2" w:rsidRPr="004F55D2" w:rsidRDefault="004F55D2" w:rsidP="004F55D2">
            <w:pPr>
              <w:jc w:val="center"/>
              <w:rPr>
                <w:rFonts w:ascii="Arial" w:hAnsi="Arial" w:cs="Arial"/>
                <w:color w:val="000000"/>
                <w:sz w:val="28"/>
                <w:szCs w:val="28"/>
              </w:rPr>
            </w:pPr>
            <w:r w:rsidRPr="004F55D2">
              <w:rPr>
                <w:sz w:val="28"/>
                <w:szCs w:val="28"/>
              </w:rPr>
              <w:t>10</w:t>
            </w:r>
          </w:p>
        </w:tc>
      </w:tr>
      <w:tr w:rsidR="004F55D2" w:rsidRPr="00BB559C" w14:paraId="032ECF0E" w14:textId="77777777" w:rsidTr="004F55D2">
        <w:trPr>
          <w:trHeight w:val="16"/>
        </w:trPr>
        <w:tc>
          <w:tcPr>
            <w:tcW w:w="1126" w:type="dxa"/>
            <w:shd w:val="clear" w:color="auto" w:fill="auto"/>
            <w:hideMark/>
          </w:tcPr>
          <w:p w14:paraId="35E49828" w14:textId="52E32BD6" w:rsidR="004F55D2" w:rsidRPr="00BB559C" w:rsidRDefault="004F55D2" w:rsidP="004F55D2">
            <w:pPr>
              <w:jc w:val="center"/>
              <w:rPr>
                <w:rFonts w:ascii="Arial" w:hAnsi="Arial" w:cs="Arial"/>
                <w:b/>
                <w:bCs/>
                <w:color w:val="000000"/>
              </w:rPr>
            </w:pPr>
            <w:r w:rsidRPr="00621F8E">
              <w:t>8</w:t>
            </w:r>
          </w:p>
        </w:tc>
        <w:tc>
          <w:tcPr>
            <w:tcW w:w="5815" w:type="dxa"/>
            <w:shd w:val="clear" w:color="auto" w:fill="auto"/>
            <w:hideMark/>
          </w:tcPr>
          <w:p w14:paraId="1DAE0F2D" w14:textId="055B48D7" w:rsidR="004F55D2" w:rsidRPr="00BB559C" w:rsidRDefault="004F55D2" w:rsidP="004F55D2">
            <w:pPr>
              <w:rPr>
                <w:rFonts w:ascii="Arial" w:hAnsi="Arial" w:cs="Arial"/>
                <w:color w:val="000000"/>
              </w:rPr>
            </w:pPr>
            <w:r w:rsidRPr="00621F8E">
              <w:t xml:space="preserve">Table basse de direction </w:t>
            </w:r>
          </w:p>
        </w:tc>
        <w:tc>
          <w:tcPr>
            <w:tcW w:w="1985" w:type="dxa"/>
            <w:shd w:val="clear" w:color="auto" w:fill="auto"/>
            <w:hideMark/>
          </w:tcPr>
          <w:p w14:paraId="3988E041" w14:textId="754F96A0"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30FEC36" w14:textId="1F595C15" w:rsidR="004F55D2" w:rsidRPr="004F55D2" w:rsidRDefault="004F55D2" w:rsidP="004F55D2">
            <w:pPr>
              <w:jc w:val="center"/>
              <w:rPr>
                <w:rFonts w:ascii="Arial" w:hAnsi="Arial" w:cs="Arial"/>
                <w:color w:val="000000"/>
                <w:sz w:val="28"/>
                <w:szCs w:val="28"/>
              </w:rPr>
            </w:pPr>
            <w:r w:rsidRPr="004F55D2">
              <w:rPr>
                <w:sz w:val="28"/>
                <w:szCs w:val="28"/>
              </w:rPr>
              <w:t>10</w:t>
            </w:r>
          </w:p>
        </w:tc>
      </w:tr>
      <w:tr w:rsidR="004F55D2" w:rsidRPr="00BB559C" w14:paraId="7BB632D9" w14:textId="77777777" w:rsidTr="004F55D2">
        <w:trPr>
          <w:trHeight w:val="16"/>
        </w:trPr>
        <w:tc>
          <w:tcPr>
            <w:tcW w:w="1126" w:type="dxa"/>
            <w:shd w:val="clear" w:color="auto" w:fill="auto"/>
            <w:hideMark/>
          </w:tcPr>
          <w:p w14:paraId="35CA076E" w14:textId="7F8E0EF2" w:rsidR="004F55D2" w:rsidRPr="00BB559C" w:rsidRDefault="004F55D2" w:rsidP="004F55D2">
            <w:pPr>
              <w:jc w:val="center"/>
              <w:rPr>
                <w:rFonts w:ascii="Arial" w:hAnsi="Arial" w:cs="Arial"/>
                <w:b/>
                <w:bCs/>
                <w:color w:val="000000"/>
              </w:rPr>
            </w:pPr>
            <w:r w:rsidRPr="00621F8E">
              <w:t>9</w:t>
            </w:r>
          </w:p>
        </w:tc>
        <w:tc>
          <w:tcPr>
            <w:tcW w:w="5815" w:type="dxa"/>
            <w:shd w:val="clear" w:color="auto" w:fill="auto"/>
            <w:hideMark/>
          </w:tcPr>
          <w:p w14:paraId="228BDB69" w14:textId="41F444FE" w:rsidR="004F55D2" w:rsidRPr="00BB559C" w:rsidRDefault="004F55D2" w:rsidP="004F55D2">
            <w:pPr>
              <w:rPr>
                <w:rFonts w:ascii="Arial" w:hAnsi="Arial" w:cs="Arial"/>
                <w:color w:val="000000"/>
              </w:rPr>
            </w:pPr>
            <w:r w:rsidRPr="00621F8E">
              <w:t>Table de réunion ronde de direction</w:t>
            </w:r>
          </w:p>
        </w:tc>
        <w:tc>
          <w:tcPr>
            <w:tcW w:w="1985" w:type="dxa"/>
            <w:shd w:val="clear" w:color="auto" w:fill="auto"/>
            <w:hideMark/>
          </w:tcPr>
          <w:p w14:paraId="6A6D0A75" w14:textId="653E3C3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43716FF" w14:textId="0590BDCD"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49600D6C" w14:textId="77777777" w:rsidTr="004F55D2">
        <w:trPr>
          <w:trHeight w:val="16"/>
        </w:trPr>
        <w:tc>
          <w:tcPr>
            <w:tcW w:w="1126" w:type="dxa"/>
            <w:shd w:val="clear" w:color="auto" w:fill="auto"/>
            <w:hideMark/>
          </w:tcPr>
          <w:p w14:paraId="17C9AA78" w14:textId="5B16538D" w:rsidR="004F55D2" w:rsidRPr="00BB559C" w:rsidRDefault="004F55D2" w:rsidP="004F55D2">
            <w:pPr>
              <w:jc w:val="center"/>
              <w:rPr>
                <w:rFonts w:ascii="Arial" w:hAnsi="Arial" w:cs="Arial"/>
                <w:b/>
                <w:bCs/>
                <w:color w:val="000000"/>
              </w:rPr>
            </w:pPr>
            <w:r w:rsidRPr="00621F8E">
              <w:t>10</w:t>
            </w:r>
          </w:p>
        </w:tc>
        <w:tc>
          <w:tcPr>
            <w:tcW w:w="5815" w:type="dxa"/>
            <w:shd w:val="clear" w:color="auto" w:fill="auto"/>
            <w:hideMark/>
          </w:tcPr>
          <w:p w14:paraId="2E9D7438" w14:textId="722946EF" w:rsidR="004F55D2" w:rsidRPr="00BB559C" w:rsidRDefault="004F55D2" w:rsidP="004F55D2">
            <w:pPr>
              <w:rPr>
                <w:rFonts w:ascii="Arial" w:hAnsi="Arial" w:cs="Arial"/>
                <w:color w:val="000000"/>
              </w:rPr>
            </w:pPr>
            <w:r w:rsidRPr="00621F8E">
              <w:t xml:space="preserve">Siège réunion  de direction </w:t>
            </w:r>
          </w:p>
        </w:tc>
        <w:tc>
          <w:tcPr>
            <w:tcW w:w="1985" w:type="dxa"/>
            <w:shd w:val="clear" w:color="auto" w:fill="auto"/>
            <w:hideMark/>
          </w:tcPr>
          <w:p w14:paraId="69804BC7" w14:textId="0DDD8FB4"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9E7FD69" w14:textId="29C71749" w:rsidR="004F55D2" w:rsidRPr="004F55D2" w:rsidRDefault="004F55D2" w:rsidP="004F55D2">
            <w:pPr>
              <w:jc w:val="center"/>
              <w:rPr>
                <w:rFonts w:ascii="Arial" w:hAnsi="Arial" w:cs="Arial"/>
                <w:color w:val="000000"/>
                <w:sz w:val="28"/>
                <w:szCs w:val="28"/>
              </w:rPr>
            </w:pPr>
            <w:r w:rsidRPr="004F55D2">
              <w:rPr>
                <w:sz w:val="28"/>
                <w:szCs w:val="28"/>
              </w:rPr>
              <w:t>15</w:t>
            </w:r>
          </w:p>
        </w:tc>
      </w:tr>
      <w:tr w:rsidR="004F55D2" w:rsidRPr="00BB559C" w14:paraId="2BF14EC5" w14:textId="77777777" w:rsidTr="004F55D2">
        <w:trPr>
          <w:trHeight w:val="16"/>
        </w:trPr>
        <w:tc>
          <w:tcPr>
            <w:tcW w:w="1126" w:type="dxa"/>
            <w:shd w:val="clear" w:color="auto" w:fill="auto"/>
            <w:hideMark/>
          </w:tcPr>
          <w:p w14:paraId="04EFC0E1" w14:textId="12EE4213" w:rsidR="004F55D2" w:rsidRPr="00BB559C" w:rsidRDefault="004F55D2" w:rsidP="004F55D2">
            <w:pPr>
              <w:jc w:val="center"/>
              <w:rPr>
                <w:rFonts w:ascii="Arial" w:hAnsi="Arial" w:cs="Arial"/>
                <w:b/>
                <w:bCs/>
                <w:color w:val="000000"/>
              </w:rPr>
            </w:pPr>
            <w:r w:rsidRPr="00621F8E">
              <w:t>11</w:t>
            </w:r>
          </w:p>
        </w:tc>
        <w:tc>
          <w:tcPr>
            <w:tcW w:w="5815" w:type="dxa"/>
            <w:shd w:val="clear" w:color="auto" w:fill="auto"/>
            <w:hideMark/>
          </w:tcPr>
          <w:p w14:paraId="7CC726A4" w14:textId="3FD96E79" w:rsidR="004F55D2" w:rsidRPr="00BB559C" w:rsidRDefault="004F55D2" w:rsidP="004F55D2">
            <w:pPr>
              <w:rPr>
                <w:rFonts w:ascii="Arial" w:hAnsi="Arial" w:cs="Arial"/>
                <w:color w:val="000000"/>
              </w:rPr>
            </w:pPr>
            <w:r w:rsidRPr="00621F8E">
              <w:t>Bureau avec retour pour opérateur</w:t>
            </w:r>
          </w:p>
        </w:tc>
        <w:tc>
          <w:tcPr>
            <w:tcW w:w="1985" w:type="dxa"/>
            <w:shd w:val="clear" w:color="auto" w:fill="auto"/>
            <w:hideMark/>
          </w:tcPr>
          <w:p w14:paraId="7F22568A" w14:textId="465A2AC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35EDACD" w14:textId="6BD379EE" w:rsidR="004F55D2" w:rsidRPr="004F55D2" w:rsidRDefault="004F55D2" w:rsidP="004F55D2">
            <w:pPr>
              <w:jc w:val="center"/>
              <w:rPr>
                <w:rFonts w:ascii="Arial" w:hAnsi="Arial" w:cs="Arial"/>
                <w:color w:val="000000"/>
                <w:sz w:val="28"/>
                <w:szCs w:val="28"/>
              </w:rPr>
            </w:pPr>
            <w:r w:rsidRPr="004F55D2">
              <w:rPr>
                <w:sz w:val="28"/>
                <w:szCs w:val="28"/>
              </w:rPr>
              <w:t>15</w:t>
            </w:r>
          </w:p>
        </w:tc>
      </w:tr>
      <w:tr w:rsidR="004F55D2" w:rsidRPr="00BB559C" w14:paraId="584D033C" w14:textId="77777777" w:rsidTr="004F55D2">
        <w:trPr>
          <w:trHeight w:val="16"/>
        </w:trPr>
        <w:tc>
          <w:tcPr>
            <w:tcW w:w="1126" w:type="dxa"/>
            <w:shd w:val="clear" w:color="auto" w:fill="auto"/>
            <w:hideMark/>
          </w:tcPr>
          <w:p w14:paraId="636797E2" w14:textId="5DEE16D1" w:rsidR="004F55D2" w:rsidRPr="00BB559C" w:rsidRDefault="004F55D2" w:rsidP="004F55D2">
            <w:pPr>
              <w:jc w:val="center"/>
              <w:rPr>
                <w:rFonts w:ascii="Arial" w:hAnsi="Arial" w:cs="Arial"/>
                <w:b/>
                <w:bCs/>
                <w:color w:val="000000"/>
              </w:rPr>
            </w:pPr>
            <w:r w:rsidRPr="00621F8E">
              <w:t>12</w:t>
            </w:r>
          </w:p>
        </w:tc>
        <w:tc>
          <w:tcPr>
            <w:tcW w:w="5815" w:type="dxa"/>
            <w:shd w:val="clear" w:color="auto" w:fill="auto"/>
            <w:hideMark/>
          </w:tcPr>
          <w:p w14:paraId="183A9B69" w14:textId="7CFB0560" w:rsidR="004F55D2" w:rsidRPr="00BB559C" w:rsidRDefault="004F55D2" w:rsidP="004F55D2">
            <w:pPr>
              <w:rPr>
                <w:rFonts w:ascii="Arial" w:hAnsi="Arial" w:cs="Arial"/>
                <w:color w:val="000000"/>
              </w:rPr>
            </w:pPr>
            <w:r w:rsidRPr="00621F8E">
              <w:t>Bureau individuel pour opérateur type1</w:t>
            </w:r>
          </w:p>
        </w:tc>
        <w:tc>
          <w:tcPr>
            <w:tcW w:w="1985" w:type="dxa"/>
            <w:shd w:val="clear" w:color="auto" w:fill="auto"/>
            <w:hideMark/>
          </w:tcPr>
          <w:p w14:paraId="1B68CA9D" w14:textId="31CAA878"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E3196BE" w14:textId="427550DA" w:rsidR="004F55D2" w:rsidRPr="004F55D2" w:rsidRDefault="004F55D2" w:rsidP="004F55D2">
            <w:pPr>
              <w:jc w:val="center"/>
              <w:rPr>
                <w:rFonts w:ascii="Arial" w:hAnsi="Arial" w:cs="Arial"/>
                <w:color w:val="000000"/>
                <w:sz w:val="28"/>
                <w:szCs w:val="28"/>
              </w:rPr>
            </w:pPr>
            <w:r w:rsidRPr="004F55D2">
              <w:rPr>
                <w:sz w:val="28"/>
                <w:szCs w:val="28"/>
              </w:rPr>
              <w:t>19</w:t>
            </w:r>
          </w:p>
        </w:tc>
      </w:tr>
      <w:tr w:rsidR="004F55D2" w:rsidRPr="00BB559C" w14:paraId="349DB3EF" w14:textId="77777777" w:rsidTr="004F55D2">
        <w:trPr>
          <w:trHeight w:val="16"/>
        </w:trPr>
        <w:tc>
          <w:tcPr>
            <w:tcW w:w="1126" w:type="dxa"/>
            <w:shd w:val="clear" w:color="auto" w:fill="auto"/>
            <w:hideMark/>
          </w:tcPr>
          <w:p w14:paraId="1D81EE7D" w14:textId="0B5364A7" w:rsidR="004F55D2" w:rsidRPr="00BB559C" w:rsidRDefault="004F55D2" w:rsidP="004F55D2">
            <w:pPr>
              <w:jc w:val="center"/>
              <w:rPr>
                <w:rFonts w:ascii="Arial" w:hAnsi="Arial" w:cs="Arial"/>
                <w:b/>
                <w:bCs/>
                <w:color w:val="000000"/>
              </w:rPr>
            </w:pPr>
            <w:r w:rsidRPr="00621F8E">
              <w:t>13</w:t>
            </w:r>
          </w:p>
        </w:tc>
        <w:tc>
          <w:tcPr>
            <w:tcW w:w="5815" w:type="dxa"/>
            <w:shd w:val="clear" w:color="auto" w:fill="auto"/>
            <w:hideMark/>
          </w:tcPr>
          <w:p w14:paraId="1CA6F526" w14:textId="21999FA9" w:rsidR="004F55D2" w:rsidRPr="00BB559C" w:rsidRDefault="004F55D2" w:rsidP="004F55D2">
            <w:pPr>
              <w:rPr>
                <w:rFonts w:ascii="Arial" w:hAnsi="Arial" w:cs="Arial"/>
                <w:color w:val="000000"/>
              </w:rPr>
            </w:pPr>
            <w:r w:rsidRPr="00621F8E">
              <w:t>Table de Régie</w:t>
            </w:r>
          </w:p>
        </w:tc>
        <w:tc>
          <w:tcPr>
            <w:tcW w:w="1985" w:type="dxa"/>
            <w:shd w:val="clear" w:color="auto" w:fill="auto"/>
            <w:hideMark/>
          </w:tcPr>
          <w:p w14:paraId="4C176E13" w14:textId="0C3C06A8"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39E69C61" w14:textId="3575F7F8"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17D68C92" w14:textId="77777777" w:rsidTr="004F55D2">
        <w:trPr>
          <w:trHeight w:val="16"/>
        </w:trPr>
        <w:tc>
          <w:tcPr>
            <w:tcW w:w="1126" w:type="dxa"/>
            <w:shd w:val="clear" w:color="auto" w:fill="auto"/>
            <w:hideMark/>
          </w:tcPr>
          <w:p w14:paraId="210C9558" w14:textId="06DE1BD9" w:rsidR="004F55D2" w:rsidRPr="00BB559C" w:rsidRDefault="004F55D2" w:rsidP="004F55D2">
            <w:pPr>
              <w:jc w:val="center"/>
              <w:rPr>
                <w:rFonts w:ascii="Arial" w:hAnsi="Arial" w:cs="Arial"/>
                <w:b/>
                <w:bCs/>
                <w:color w:val="000000"/>
              </w:rPr>
            </w:pPr>
            <w:r w:rsidRPr="00621F8E">
              <w:t>14</w:t>
            </w:r>
          </w:p>
        </w:tc>
        <w:tc>
          <w:tcPr>
            <w:tcW w:w="5815" w:type="dxa"/>
            <w:shd w:val="clear" w:color="auto" w:fill="auto"/>
            <w:hideMark/>
          </w:tcPr>
          <w:p w14:paraId="7ACA0950" w14:textId="36D174B9" w:rsidR="004F55D2" w:rsidRPr="00BB559C" w:rsidRDefault="004F55D2" w:rsidP="004F55D2">
            <w:pPr>
              <w:rPr>
                <w:rFonts w:ascii="Arial" w:hAnsi="Arial" w:cs="Arial"/>
                <w:color w:val="000000"/>
              </w:rPr>
            </w:pPr>
            <w:r w:rsidRPr="00621F8E">
              <w:t>Table pour imprimante</w:t>
            </w:r>
          </w:p>
        </w:tc>
        <w:tc>
          <w:tcPr>
            <w:tcW w:w="1985" w:type="dxa"/>
            <w:shd w:val="clear" w:color="auto" w:fill="auto"/>
            <w:hideMark/>
          </w:tcPr>
          <w:p w14:paraId="33D432AE" w14:textId="35015833"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EA91759" w14:textId="42A809EB" w:rsidR="004F55D2" w:rsidRPr="004F55D2" w:rsidRDefault="004F55D2" w:rsidP="004F55D2">
            <w:pPr>
              <w:jc w:val="center"/>
              <w:rPr>
                <w:rFonts w:ascii="Arial" w:hAnsi="Arial" w:cs="Arial"/>
                <w:color w:val="000000"/>
                <w:sz w:val="28"/>
                <w:szCs w:val="28"/>
              </w:rPr>
            </w:pPr>
            <w:r w:rsidRPr="004F55D2">
              <w:rPr>
                <w:sz w:val="28"/>
                <w:szCs w:val="28"/>
              </w:rPr>
              <w:t>4</w:t>
            </w:r>
          </w:p>
        </w:tc>
      </w:tr>
      <w:tr w:rsidR="004F55D2" w:rsidRPr="00BB559C" w14:paraId="5FF0C15D" w14:textId="77777777" w:rsidTr="004F55D2">
        <w:trPr>
          <w:trHeight w:val="16"/>
        </w:trPr>
        <w:tc>
          <w:tcPr>
            <w:tcW w:w="1126" w:type="dxa"/>
            <w:shd w:val="clear" w:color="auto" w:fill="auto"/>
            <w:hideMark/>
          </w:tcPr>
          <w:p w14:paraId="1CDB8413" w14:textId="70803EA9" w:rsidR="004F55D2" w:rsidRPr="00BB559C" w:rsidRDefault="004F55D2" w:rsidP="004F55D2">
            <w:pPr>
              <w:jc w:val="center"/>
              <w:rPr>
                <w:rFonts w:ascii="Arial" w:hAnsi="Arial" w:cs="Arial"/>
                <w:b/>
                <w:bCs/>
                <w:color w:val="000000"/>
              </w:rPr>
            </w:pPr>
            <w:r w:rsidRPr="00621F8E">
              <w:t>15</w:t>
            </w:r>
          </w:p>
        </w:tc>
        <w:tc>
          <w:tcPr>
            <w:tcW w:w="5815" w:type="dxa"/>
            <w:shd w:val="clear" w:color="auto" w:fill="auto"/>
            <w:hideMark/>
          </w:tcPr>
          <w:p w14:paraId="2C6687DF" w14:textId="697D1AEC" w:rsidR="004F55D2" w:rsidRPr="00BB559C" w:rsidRDefault="004F55D2" w:rsidP="004F55D2">
            <w:pPr>
              <w:rPr>
                <w:rFonts w:ascii="Arial" w:hAnsi="Arial" w:cs="Arial"/>
                <w:color w:val="000000"/>
              </w:rPr>
            </w:pPr>
            <w:r w:rsidRPr="00621F8E">
              <w:t xml:space="preserve">Siège Opérateur  </w:t>
            </w:r>
          </w:p>
        </w:tc>
        <w:tc>
          <w:tcPr>
            <w:tcW w:w="1985" w:type="dxa"/>
            <w:shd w:val="clear" w:color="auto" w:fill="auto"/>
            <w:hideMark/>
          </w:tcPr>
          <w:p w14:paraId="74774DFA" w14:textId="39DA6DF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FF7531A" w14:textId="3A9F3C0A" w:rsidR="004F55D2" w:rsidRPr="004F55D2" w:rsidRDefault="004F55D2" w:rsidP="004F55D2">
            <w:pPr>
              <w:jc w:val="center"/>
              <w:rPr>
                <w:rFonts w:ascii="Arial" w:hAnsi="Arial" w:cs="Arial"/>
                <w:color w:val="000000"/>
                <w:sz w:val="28"/>
                <w:szCs w:val="28"/>
              </w:rPr>
            </w:pPr>
            <w:r w:rsidRPr="004F55D2">
              <w:rPr>
                <w:sz w:val="28"/>
                <w:szCs w:val="28"/>
              </w:rPr>
              <w:t>62</w:t>
            </w:r>
          </w:p>
        </w:tc>
      </w:tr>
      <w:tr w:rsidR="004F55D2" w:rsidRPr="00BB559C" w14:paraId="1EEBBC3D" w14:textId="77777777" w:rsidTr="004F55D2">
        <w:trPr>
          <w:trHeight w:val="16"/>
        </w:trPr>
        <w:tc>
          <w:tcPr>
            <w:tcW w:w="1126" w:type="dxa"/>
            <w:shd w:val="clear" w:color="auto" w:fill="auto"/>
            <w:hideMark/>
          </w:tcPr>
          <w:p w14:paraId="3237080B" w14:textId="7FEB8C3A" w:rsidR="004F55D2" w:rsidRPr="00BB559C" w:rsidRDefault="004F55D2" w:rsidP="004F55D2">
            <w:pPr>
              <w:jc w:val="center"/>
              <w:rPr>
                <w:rFonts w:ascii="Arial" w:hAnsi="Arial" w:cs="Arial"/>
                <w:b/>
                <w:bCs/>
                <w:color w:val="000000"/>
              </w:rPr>
            </w:pPr>
            <w:r w:rsidRPr="00621F8E">
              <w:t>16</w:t>
            </w:r>
          </w:p>
        </w:tc>
        <w:tc>
          <w:tcPr>
            <w:tcW w:w="5815" w:type="dxa"/>
            <w:shd w:val="clear" w:color="auto" w:fill="auto"/>
            <w:hideMark/>
          </w:tcPr>
          <w:p w14:paraId="043C601F" w14:textId="746909BA" w:rsidR="004F55D2" w:rsidRPr="00BB559C" w:rsidRDefault="004F55D2" w:rsidP="004F55D2">
            <w:pPr>
              <w:rPr>
                <w:rFonts w:ascii="Arial" w:hAnsi="Arial" w:cs="Arial"/>
                <w:color w:val="000000"/>
              </w:rPr>
            </w:pPr>
            <w:r w:rsidRPr="00621F8E">
              <w:t xml:space="preserve">Chaise visiteur Opérateur </w:t>
            </w:r>
          </w:p>
        </w:tc>
        <w:tc>
          <w:tcPr>
            <w:tcW w:w="1985" w:type="dxa"/>
            <w:shd w:val="clear" w:color="auto" w:fill="auto"/>
            <w:hideMark/>
          </w:tcPr>
          <w:p w14:paraId="1B403BBD" w14:textId="301E5593"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A40772A" w14:textId="68CF5C4B" w:rsidR="004F55D2" w:rsidRPr="004F55D2" w:rsidRDefault="004F55D2" w:rsidP="004F55D2">
            <w:pPr>
              <w:jc w:val="center"/>
              <w:rPr>
                <w:rFonts w:ascii="Arial" w:hAnsi="Arial" w:cs="Arial"/>
                <w:color w:val="000000"/>
                <w:sz w:val="28"/>
                <w:szCs w:val="28"/>
              </w:rPr>
            </w:pPr>
            <w:r w:rsidRPr="004F55D2">
              <w:rPr>
                <w:sz w:val="28"/>
                <w:szCs w:val="28"/>
              </w:rPr>
              <w:t>43</w:t>
            </w:r>
          </w:p>
        </w:tc>
      </w:tr>
      <w:tr w:rsidR="004F55D2" w:rsidRPr="00BB559C" w14:paraId="0E15C8FC" w14:textId="77777777" w:rsidTr="004F55D2">
        <w:trPr>
          <w:trHeight w:val="16"/>
        </w:trPr>
        <w:tc>
          <w:tcPr>
            <w:tcW w:w="1126" w:type="dxa"/>
            <w:shd w:val="clear" w:color="auto" w:fill="auto"/>
            <w:hideMark/>
          </w:tcPr>
          <w:p w14:paraId="54A12908" w14:textId="0196022C" w:rsidR="004F55D2" w:rsidRPr="00BB559C" w:rsidRDefault="004F55D2" w:rsidP="004F55D2">
            <w:pPr>
              <w:jc w:val="center"/>
              <w:rPr>
                <w:rFonts w:ascii="Arial" w:hAnsi="Arial" w:cs="Arial"/>
                <w:b/>
                <w:bCs/>
                <w:color w:val="000000"/>
              </w:rPr>
            </w:pPr>
            <w:r w:rsidRPr="00621F8E">
              <w:t>17</w:t>
            </w:r>
          </w:p>
        </w:tc>
        <w:tc>
          <w:tcPr>
            <w:tcW w:w="5815" w:type="dxa"/>
            <w:shd w:val="clear" w:color="auto" w:fill="auto"/>
            <w:hideMark/>
          </w:tcPr>
          <w:p w14:paraId="45AFEC93" w14:textId="4798F32A" w:rsidR="004F55D2" w:rsidRPr="00BB559C" w:rsidRDefault="004F55D2" w:rsidP="004F55D2">
            <w:pPr>
              <w:rPr>
                <w:rFonts w:ascii="Arial" w:hAnsi="Arial" w:cs="Arial"/>
                <w:color w:val="000000"/>
              </w:rPr>
            </w:pPr>
            <w:r w:rsidRPr="00621F8E">
              <w:t>Rangement à rideau bas</w:t>
            </w:r>
          </w:p>
        </w:tc>
        <w:tc>
          <w:tcPr>
            <w:tcW w:w="1985" w:type="dxa"/>
            <w:shd w:val="clear" w:color="auto" w:fill="auto"/>
            <w:hideMark/>
          </w:tcPr>
          <w:p w14:paraId="0913A6FC" w14:textId="3942BE45"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1F9D462" w14:textId="0FAD29DC" w:rsidR="004F55D2" w:rsidRPr="004F55D2" w:rsidRDefault="004F55D2" w:rsidP="004F55D2">
            <w:pPr>
              <w:jc w:val="center"/>
              <w:rPr>
                <w:rFonts w:ascii="Arial" w:hAnsi="Arial" w:cs="Arial"/>
                <w:color w:val="000000"/>
                <w:sz w:val="28"/>
                <w:szCs w:val="28"/>
              </w:rPr>
            </w:pPr>
            <w:r w:rsidRPr="004F55D2">
              <w:rPr>
                <w:sz w:val="28"/>
                <w:szCs w:val="28"/>
              </w:rPr>
              <w:t>39</w:t>
            </w:r>
          </w:p>
        </w:tc>
      </w:tr>
      <w:tr w:rsidR="004F55D2" w:rsidRPr="00BB559C" w14:paraId="652D0070" w14:textId="77777777" w:rsidTr="004F55D2">
        <w:trPr>
          <w:trHeight w:val="16"/>
        </w:trPr>
        <w:tc>
          <w:tcPr>
            <w:tcW w:w="1126" w:type="dxa"/>
            <w:shd w:val="clear" w:color="auto" w:fill="auto"/>
            <w:hideMark/>
          </w:tcPr>
          <w:p w14:paraId="74CC2B28" w14:textId="3C6EA9AC" w:rsidR="004F55D2" w:rsidRPr="00BB559C" w:rsidRDefault="004F55D2" w:rsidP="004F55D2">
            <w:pPr>
              <w:jc w:val="center"/>
              <w:rPr>
                <w:rFonts w:ascii="Arial" w:hAnsi="Arial" w:cs="Arial"/>
                <w:b/>
                <w:bCs/>
                <w:color w:val="000000"/>
              </w:rPr>
            </w:pPr>
            <w:r w:rsidRPr="00621F8E">
              <w:t>18</w:t>
            </w:r>
          </w:p>
        </w:tc>
        <w:tc>
          <w:tcPr>
            <w:tcW w:w="5815" w:type="dxa"/>
            <w:shd w:val="clear" w:color="auto" w:fill="auto"/>
            <w:hideMark/>
          </w:tcPr>
          <w:p w14:paraId="57A0A5E6" w14:textId="6E8969D7" w:rsidR="004F55D2" w:rsidRPr="00BB559C" w:rsidRDefault="004F55D2" w:rsidP="004F55D2">
            <w:pPr>
              <w:rPr>
                <w:rFonts w:ascii="Arial" w:hAnsi="Arial" w:cs="Arial"/>
                <w:color w:val="000000"/>
              </w:rPr>
            </w:pPr>
            <w:r w:rsidRPr="00621F8E">
              <w:t>Rangement à rideau haut</w:t>
            </w:r>
          </w:p>
        </w:tc>
        <w:tc>
          <w:tcPr>
            <w:tcW w:w="1985" w:type="dxa"/>
            <w:shd w:val="clear" w:color="auto" w:fill="auto"/>
            <w:hideMark/>
          </w:tcPr>
          <w:p w14:paraId="490958DF" w14:textId="44DF6A34"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6A34792" w14:textId="01CD8E05"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0AAF569E" w14:textId="77777777" w:rsidTr="004F55D2">
        <w:trPr>
          <w:trHeight w:val="16"/>
        </w:trPr>
        <w:tc>
          <w:tcPr>
            <w:tcW w:w="1126" w:type="dxa"/>
            <w:shd w:val="clear" w:color="auto" w:fill="auto"/>
            <w:hideMark/>
          </w:tcPr>
          <w:p w14:paraId="0A76C273" w14:textId="6AFFD545" w:rsidR="004F55D2" w:rsidRPr="00BB559C" w:rsidRDefault="004F55D2" w:rsidP="004F55D2">
            <w:pPr>
              <w:jc w:val="center"/>
              <w:rPr>
                <w:rFonts w:ascii="Arial" w:hAnsi="Arial" w:cs="Arial"/>
                <w:b/>
                <w:bCs/>
                <w:color w:val="000000"/>
              </w:rPr>
            </w:pPr>
            <w:r w:rsidRPr="00621F8E">
              <w:t>19</w:t>
            </w:r>
          </w:p>
        </w:tc>
        <w:tc>
          <w:tcPr>
            <w:tcW w:w="5815" w:type="dxa"/>
            <w:shd w:val="clear" w:color="auto" w:fill="auto"/>
            <w:hideMark/>
          </w:tcPr>
          <w:p w14:paraId="090E6FA0" w14:textId="340BC9E3" w:rsidR="004F55D2" w:rsidRPr="00BB559C" w:rsidRDefault="004F55D2" w:rsidP="004F55D2">
            <w:pPr>
              <w:rPr>
                <w:rFonts w:ascii="Arial" w:hAnsi="Arial" w:cs="Arial"/>
                <w:color w:val="000000"/>
              </w:rPr>
            </w:pPr>
            <w:r w:rsidRPr="00621F8E">
              <w:t>Table pliante sur roulettes pour salle de réunion</w:t>
            </w:r>
          </w:p>
        </w:tc>
        <w:tc>
          <w:tcPr>
            <w:tcW w:w="1985" w:type="dxa"/>
            <w:shd w:val="clear" w:color="auto" w:fill="auto"/>
            <w:hideMark/>
          </w:tcPr>
          <w:p w14:paraId="09DD094C" w14:textId="744F205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FBA569D" w14:textId="0D16561C" w:rsidR="004F55D2" w:rsidRPr="004F55D2" w:rsidRDefault="004F55D2" w:rsidP="004F55D2">
            <w:pPr>
              <w:jc w:val="center"/>
              <w:rPr>
                <w:rFonts w:ascii="Arial" w:hAnsi="Arial" w:cs="Arial"/>
                <w:color w:val="000000"/>
                <w:sz w:val="28"/>
                <w:szCs w:val="28"/>
              </w:rPr>
            </w:pPr>
            <w:r w:rsidRPr="004F55D2">
              <w:rPr>
                <w:sz w:val="28"/>
                <w:szCs w:val="28"/>
              </w:rPr>
              <w:t>30</w:t>
            </w:r>
          </w:p>
        </w:tc>
      </w:tr>
      <w:tr w:rsidR="004F55D2" w:rsidRPr="00BB559C" w14:paraId="452E0665" w14:textId="77777777" w:rsidTr="004F55D2">
        <w:trPr>
          <w:trHeight w:val="16"/>
        </w:trPr>
        <w:tc>
          <w:tcPr>
            <w:tcW w:w="1126" w:type="dxa"/>
            <w:shd w:val="clear" w:color="auto" w:fill="auto"/>
            <w:hideMark/>
          </w:tcPr>
          <w:p w14:paraId="039A9969" w14:textId="6452A28C" w:rsidR="004F55D2" w:rsidRPr="00BB559C" w:rsidRDefault="004F55D2" w:rsidP="004F55D2">
            <w:pPr>
              <w:jc w:val="center"/>
              <w:rPr>
                <w:rFonts w:ascii="Arial" w:hAnsi="Arial" w:cs="Arial"/>
                <w:b/>
                <w:bCs/>
                <w:color w:val="000000"/>
              </w:rPr>
            </w:pPr>
            <w:r w:rsidRPr="00621F8E">
              <w:t>20</w:t>
            </w:r>
          </w:p>
        </w:tc>
        <w:tc>
          <w:tcPr>
            <w:tcW w:w="5815" w:type="dxa"/>
            <w:shd w:val="clear" w:color="auto" w:fill="auto"/>
            <w:hideMark/>
          </w:tcPr>
          <w:p w14:paraId="5CFBF27C" w14:textId="22677A8E" w:rsidR="004F55D2" w:rsidRPr="00BB559C" w:rsidRDefault="004F55D2" w:rsidP="004F55D2">
            <w:pPr>
              <w:rPr>
                <w:rFonts w:ascii="Arial" w:hAnsi="Arial" w:cs="Arial"/>
                <w:color w:val="000000"/>
              </w:rPr>
            </w:pPr>
            <w:r w:rsidRPr="00621F8E">
              <w:t>Chaise sur roulettes pour table pliante</w:t>
            </w:r>
          </w:p>
        </w:tc>
        <w:tc>
          <w:tcPr>
            <w:tcW w:w="1985" w:type="dxa"/>
            <w:shd w:val="clear" w:color="auto" w:fill="auto"/>
            <w:hideMark/>
          </w:tcPr>
          <w:p w14:paraId="489278BB" w14:textId="72FC8DD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362E772D" w14:textId="60850685" w:rsidR="004F55D2" w:rsidRPr="004F55D2" w:rsidRDefault="004F55D2" w:rsidP="004F55D2">
            <w:pPr>
              <w:jc w:val="center"/>
              <w:rPr>
                <w:rFonts w:ascii="Arial" w:hAnsi="Arial" w:cs="Arial"/>
                <w:color w:val="000000"/>
                <w:sz w:val="28"/>
                <w:szCs w:val="28"/>
              </w:rPr>
            </w:pPr>
            <w:r w:rsidRPr="004F55D2">
              <w:rPr>
                <w:sz w:val="28"/>
                <w:szCs w:val="28"/>
              </w:rPr>
              <w:t>60</w:t>
            </w:r>
          </w:p>
        </w:tc>
      </w:tr>
      <w:tr w:rsidR="004F55D2" w:rsidRPr="00BB559C" w14:paraId="0226581B" w14:textId="77777777" w:rsidTr="004F55D2">
        <w:trPr>
          <w:trHeight w:val="16"/>
        </w:trPr>
        <w:tc>
          <w:tcPr>
            <w:tcW w:w="1126" w:type="dxa"/>
            <w:shd w:val="clear" w:color="auto" w:fill="auto"/>
            <w:hideMark/>
          </w:tcPr>
          <w:p w14:paraId="11B82810" w14:textId="3639220A" w:rsidR="004F55D2" w:rsidRPr="00BB559C" w:rsidRDefault="004F55D2" w:rsidP="004F55D2">
            <w:pPr>
              <w:jc w:val="center"/>
              <w:rPr>
                <w:rFonts w:ascii="Arial" w:hAnsi="Arial" w:cs="Arial"/>
                <w:b/>
                <w:bCs/>
                <w:color w:val="000000"/>
              </w:rPr>
            </w:pPr>
            <w:r w:rsidRPr="00621F8E">
              <w:t>21</w:t>
            </w:r>
          </w:p>
        </w:tc>
        <w:tc>
          <w:tcPr>
            <w:tcW w:w="5815" w:type="dxa"/>
            <w:shd w:val="clear" w:color="auto" w:fill="auto"/>
            <w:hideMark/>
          </w:tcPr>
          <w:p w14:paraId="60E59958" w14:textId="3010B42A" w:rsidR="004F55D2" w:rsidRPr="00BB559C" w:rsidRDefault="004F55D2" w:rsidP="004F55D2">
            <w:pPr>
              <w:rPr>
                <w:rFonts w:ascii="Arial" w:hAnsi="Arial" w:cs="Arial"/>
                <w:color w:val="000000"/>
              </w:rPr>
            </w:pPr>
            <w:r w:rsidRPr="00621F8E">
              <w:t>Corbeille A</w:t>
            </w:r>
          </w:p>
        </w:tc>
        <w:tc>
          <w:tcPr>
            <w:tcW w:w="1985" w:type="dxa"/>
            <w:shd w:val="clear" w:color="auto" w:fill="auto"/>
            <w:hideMark/>
          </w:tcPr>
          <w:p w14:paraId="6338B343" w14:textId="2450EF1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141F991" w14:textId="4B3D91B2" w:rsidR="004F55D2" w:rsidRPr="004F55D2" w:rsidRDefault="004F55D2" w:rsidP="004F55D2">
            <w:pPr>
              <w:jc w:val="center"/>
              <w:rPr>
                <w:rFonts w:ascii="Arial" w:hAnsi="Arial" w:cs="Arial"/>
                <w:color w:val="000000"/>
                <w:sz w:val="28"/>
                <w:szCs w:val="28"/>
              </w:rPr>
            </w:pPr>
            <w:r w:rsidRPr="004F55D2">
              <w:rPr>
                <w:sz w:val="28"/>
                <w:szCs w:val="28"/>
              </w:rPr>
              <w:t>60</w:t>
            </w:r>
          </w:p>
        </w:tc>
      </w:tr>
      <w:tr w:rsidR="004F55D2" w:rsidRPr="00BB559C" w14:paraId="2F97C7D2" w14:textId="77777777" w:rsidTr="004F55D2">
        <w:trPr>
          <w:trHeight w:val="16"/>
        </w:trPr>
        <w:tc>
          <w:tcPr>
            <w:tcW w:w="1126" w:type="dxa"/>
            <w:shd w:val="clear" w:color="auto" w:fill="auto"/>
            <w:hideMark/>
          </w:tcPr>
          <w:p w14:paraId="140EA4A1" w14:textId="66E8037D" w:rsidR="004F55D2" w:rsidRPr="00BB559C" w:rsidRDefault="004F55D2" w:rsidP="004F55D2">
            <w:pPr>
              <w:jc w:val="center"/>
              <w:rPr>
                <w:rFonts w:ascii="Arial" w:hAnsi="Arial" w:cs="Arial"/>
                <w:b/>
                <w:bCs/>
                <w:color w:val="000000"/>
              </w:rPr>
            </w:pPr>
            <w:r w:rsidRPr="00621F8E">
              <w:t>22</w:t>
            </w:r>
          </w:p>
        </w:tc>
        <w:tc>
          <w:tcPr>
            <w:tcW w:w="5815" w:type="dxa"/>
            <w:shd w:val="clear" w:color="auto" w:fill="auto"/>
            <w:hideMark/>
          </w:tcPr>
          <w:p w14:paraId="10CE7D66" w14:textId="7A4B16B1" w:rsidR="004F55D2" w:rsidRPr="00BB559C" w:rsidRDefault="004F55D2" w:rsidP="004F55D2">
            <w:pPr>
              <w:rPr>
                <w:rFonts w:ascii="Arial" w:hAnsi="Arial" w:cs="Arial"/>
                <w:color w:val="000000"/>
              </w:rPr>
            </w:pPr>
            <w:r w:rsidRPr="00621F8E">
              <w:t xml:space="preserve">Table Pliante en V </w:t>
            </w:r>
          </w:p>
        </w:tc>
        <w:tc>
          <w:tcPr>
            <w:tcW w:w="1985" w:type="dxa"/>
            <w:shd w:val="clear" w:color="auto" w:fill="auto"/>
            <w:hideMark/>
          </w:tcPr>
          <w:p w14:paraId="5CAD726B" w14:textId="358F0F3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50B4DD7" w14:textId="0C1FD4E9" w:rsidR="004F55D2" w:rsidRPr="004F55D2" w:rsidRDefault="004F55D2" w:rsidP="004F55D2">
            <w:pPr>
              <w:jc w:val="center"/>
              <w:rPr>
                <w:rFonts w:ascii="Arial" w:hAnsi="Arial" w:cs="Arial"/>
                <w:color w:val="000000"/>
                <w:sz w:val="28"/>
                <w:szCs w:val="28"/>
              </w:rPr>
            </w:pPr>
            <w:r w:rsidRPr="004F55D2">
              <w:rPr>
                <w:sz w:val="28"/>
                <w:szCs w:val="28"/>
              </w:rPr>
              <w:t>6</w:t>
            </w:r>
          </w:p>
        </w:tc>
      </w:tr>
      <w:tr w:rsidR="004F55D2" w:rsidRPr="00BB559C" w14:paraId="104D89F1" w14:textId="77777777" w:rsidTr="004F55D2">
        <w:trPr>
          <w:trHeight w:val="16"/>
        </w:trPr>
        <w:tc>
          <w:tcPr>
            <w:tcW w:w="1126" w:type="dxa"/>
            <w:shd w:val="clear" w:color="auto" w:fill="auto"/>
            <w:hideMark/>
          </w:tcPr>
          <w:p w14:paraId="6CD98D17" w14:textId="7598BBB0" w:rsidR="004F55D2" w:rsidRPr="00BB559C" w:rsidRDefault="004F55D2" w:rsidP="004F55D2">
            <w:pPr>
              <w:jc w:val="center"/>
              <w:rPr>
                <w:rFonts w:ascii="Arial" w:hAnsi="Arial" w:cs="Arial"/>
                <w:b/>
                <w:bCs/>
                <w:color w:val="000000"/>
              </w:rPr>
            </w:pPr>
            <w:r w:rsidRPr="00621F8E">
              <w:t>23</w:t>
            </w:r>
          </w:p>
        </w:tc>
        <w:tc>
          <w:tcPr>
            <w:tcW w:w="5815" w:type="dxa"/>
            <w:shd w:val="clear" w:color="auto" w:fill="auto"/>
            <w:hideMark/>
          </w:tcPr>
          <w:p w14:paraId="7106A855" w14:textId="6878196A" w:rsidR="004F55D2" w:rsidRPr="00BB559C" w:rsidRDefault="004F55D2" w:rsidP="004F55D2">
            <w:pPr>
              <w:rPr>
                <w:rFonts w:ascii="Arial" w:hAnsi="Arial" w:cs="Arial"/>
                <w:color w:val="000000"/>
              </w:rPr>
            </w:pPr>
            <w:r w:rsidRPr="00621F8E">
              <w:t>Chaise Salle séminaire avec accoudoirs</w:t>
            </w:r>
          </w:p>
        </w:tc>
        <w:tc>
          <w:tcPr>
            <w:tcW w:w="1985" w:type="dxa"/>
            <w:shd w:val="clear" w:color="auto" w:fill="auto"/>
            <w:hideMark/>
          </w:tcPr>
          <w:p w14:paraId="2774C42F" w14:textId="143DE673"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59709ED" w14:textId="3DF72990" w:rsidR="004F55D2" w:rsidRPr="004F55D2" w:rsidRDefault="004F55D2" w:rsidP="004F55D2">
            <w:pPr>
              <w:jc w:val="center"/>
              <w:rPr>
                <w:rFonts w:ascii="Arial" w:hAnsi="Arial" w:cs="Arial"/>
                <w:color w:val="000000"/>
                <w:sz w:val="28"/>
                <w:szCs w:val="28"/>
              </w:rPr>
            </w:pPr>
            <w:r w:rsidRPr="004F55D2">
              <w:rPr>
                <w:sz w:val="28"/>
                <w:szCs w:val="28"/>
              </w:rPr>
              <w:t>14</w:t>
            </w:r>
          </w:p>
        </w:tc>
      </w:tr>
      <w:tr w:rsidR="004F55D2" w:rsidRPr="00BB559C" w14:paraId="2F7FE5CD" w14:textId="77777777" w:rsidTr="004F55D2">
        <w:trPr>
          <w:trHeight w:val="16"/>
        </w:trPr>
        <w:tc>
          <w:tcPr>
            <w:tcW w:w="1126" w:type="dxa"/>
            <w:shd w:val="clear" w:color="auto" w:fill="auto"/>
            <w:hideMark/>
          </w:tcPr>
          <w:p w14:paraId="09B1985A" w14:textId="1BEBE433" w:rsidR="004F55D2" w:rsidRPr="00BB559C" w:rsidRDefault="004F55D2" w:rsidP="004F55D2">
            <w:pPr>
              <w:jc w:val="center"/>
              <w:rPr>
                <w:rFonts w:ascii="Arial" w:hAnsi="Arial" w:cs="Arial"/>
                <w:b/>
                <w:bCs/>
                <w:color w:val="000000"/>
              </w:rPr>
            </w:pPr>
            <w:r w:rsidRPr="00621F8E">
              <w:t>24</w:t>
            </w:r>
          </w:p>
        </w:tc>
        <w:tc>
          <w:tcPr>
            <w:tcW w:w="5815" w:type="dxa"/>
            <w:shd w:val="clear" w:color="auto" w:fill="auto"/>
            <w:hideMark/>
          </w:tcPr>
          <w:p w14:paraId="7D2E7834" w14:textId="27A6018B" w:rsidR="004F55D2" w:rsidRPr="00BB559C" w:rsidRDefault="004F55D2" w:rsidP="004F55D2">
            <w:pPr>
              <w:rPr>
                <w:rFonts w:ascii="Arial" w:hAnsi="Arial" w:cs="Arial"/>
                <w:color w:val="000000"/>
              </w:rPr>
            </w:pPr>
            <w:r w:rsidRPr="00621F8E">
              <w:t>Chaise de collaboration</w:t>
            </w:r>
          </w:p>
        </w:tc>
        <w:tc>
          <w:tcPr>
            <w:tcW w:w="1985" w:type="dxa"/>
            <w:shd w:val="clear" w:color="auto" w:fill="auto"/>
            <w:hideMark/>
          </w:tcPr>
          <w:p w14:paraId="7AC655FA" w14:textId="6318AC9D"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5DD5806" w14:textId="497679C3" w:rsidR="004F55D2" w:rsidRPr="004F55D2" w:rsidRDefault="004F55D2" w:rsidP="004F55D2">
            <w:pPr>
              <w:jc w:val="center"/>
              <w:rPr>
                <w:rFonts w:ascii="Arial" w:hAnsi="Arial" w:cs="Arial"/>
                <w:color w:val="000000"/>
                <w:sz w:val="28"/>
                <w:szCs w:val="28"/>
              </w:rPr>
            </w:pPr>
            <w:r w:rsidRPr="004F55D2">
              <w:rPr>
                <w:sz w:val="28"/>
                <w:szCs w:val="28"/>
              </w:rPr>
              <w:t>12</w:t>
            </w:r>
          </w:p>
        </w:tc>
      </w:tr>
      <w:tr w:rsidR="004F55D2" w:rsidRPr="00BB559C" w14:paraId="56B81BD5" w14:textId="77777777" w:rsidTr="004F55D2">
        <w:trPr>
          <w:trHeight w:val="16"/>
        </w:trPr>
        <w:tc>
          <w:tcPr>
            <w:tcW w:w="1126" w:type="dxa"/>
            <w:shd w:val="clear" w:color="auto" w:fill="auto"/>
            <w:hideMark/>
          </w:tcPr>
          <w:p w14:paraId="589FB1ED" w14:textId="33227A6F" w:rsidR="004F55D2" w:rsidRPr="00BB559C" w:rsidRDefault="004F55D2" w:rsidP="004F55D2">
            <w:pPr>
              <w:jc w:val="center"/>
              <w:rPr>
                <w:rFonts w:ascii="Arial" w:hAnsi="Arial" w:cs="Arial"/>
                <w:b/>
                <w:bCs/>
                <w:color w:val="000000"/>
              </w:rPr>
            </w:pPr>
            <w:r w:rsidRPr="00621F8E">
              <w:t>25</w:t>
            </w:r>
          </w:p>
        </w:tc>
        <w:tc>
          <w:tcPr>
            <w:tcW w:w="5815" w:type="dxa"/>
            <w:shd w:val="clear" w:color="auto" w:fill="auto"/>
            <w:hideMark/>
          </w:tcPr>
          <w:p w14:paraId="0179C3BE" w14:textId="70E2A624" w:rsidR="004F55D2" w:rsidRPr="00BB559C" w:rsidRDefault="004F55D2" w:rsidP="004F55D2">
            <w:pPr>
              <w:rPr>
                <w:rFonts w:ascii="Arial" w:hAnsi="Arial" w:cs="Arial"/>
                <w:color w:val="000000"/>
              </w:rPr>
            </w:pPr>
            <w:r w:rsidRPr="00621F8E">
              <w:t>Bureau tulipe de 3P sans caisson</w:t>
            </w:r>
          </w:p>
        </w:tc>
        <w:tc>
          <w:tcPr>
            <w:tcW w:w="1985" w:type="dxa"/>
            <w:shd w:val="clear" w:color="auto" w:fill="auto"/>
            <w:hideMark/>
          </w:tcPr>
          <w:p w14:paraId="3757000E" w14:textId="798F023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FA9DD20" w14:textId="26C2B55F"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6511BA22" w14:textId="77777777" w:rsidTr="004F55D2">
        <w:trPr>
          <w:trHeight w:val="16"/>
        </w:trPr>
        <w:tc>
          <w:tcPr>
            <w:tcW w:w="1126" w:type="dxa"/>
            <w:shd w:val="clear" w:color="auto" w:fill="auto"/>
            <w:hideMark/>
          </w:tcPr>
          <w:p w14:paraId="70109018" w14:textId="0FAF468C" w:rsidR="004F55D2" w:rsidRPr="00BB559C" w:rsidRDefault="004F55D2" w:rsidP="004F55D2">
            <w:pPr>
              <w:jc w:val="center"/>
              <w:rPr>
                <w:rFonts w:ascii="Arial" w:hAnsi="Arial" w:cs="Arial"/>
                <w:b/>
                <w:bCs/>
                <w:color w:val="000000"/>
              </w:rPr>
            </w:pPr>
            <w:r w:rsidRPr="00621F8E">
              <w:t>26</w:t>
            </w:r>
          </w:p>
        </w:tc>
        <w:tc>
          <w:tcPr>
            <w:tcW w:w="5815" w:type="dxa"/>
            <w:shd w:val="clear" w:color="auto" w:fill="auto"/>
            <w:hideMark/>
          </w:tcPr>
          <w:p w14:paraId="4674E121" w14:textId="6796EF6D" w:rsidR="004F55D2" w:rsidRPr="00BB559C" w:rsidRDefault="004F55D2" w:rsidP="004F55D2">
            <w:pPr>
              <w:rPr>
                <w:rFonts w:ascii="Arial" w:hAnsi="Arial" w:cs="Arial"/>
                <w:color w:val="000000"/>
              </w:rPr>
            </w:pPr>
            <w:r w:rsidRPr="00621F8E">
              <w:t>Ensemble de 3 tables de bureau debout</w:t>
            </w:r>
          </w:p>
        </w:tc>
        <w:tc>
          <w:tcPr>
            <w:tcW w:w="1985" w:type="dxa"/>
            <w:shd w:val="clear" w:color="auto" w:fill="auto"/>
            <w:hideMark/>
          </w:tcPr>
          <w:p w14:paraId="0CED84EF" w14:textId="601923AD"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F11856A" w14:textId="32858B91"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6D3A56CF" w14:textId="77777777" w:rsidTr="004F55D2">
        <w:trPr>
          <w:trHeight w:val="16"/>
        </w:trPr>
        <w:tc>
          <w:tcPr>
            <w:tcW w:w="1126" w:type="dxa"/>
            <w:shd w:val="clear" w:color="auto" w:fill="auto"/>
            <w:hideMark/>
          </w:tcPr>
          <w:p w14:paraId="741E9CEA" w14:textId="7ACC2D9F" w:rsidR="004F55D2" w:rsidRPr="00BB559C" w:rsidRDefault="004F55D2" w:rsidP="004F55D2">
            <w:pPr>
              <w:jc w:val="center"/>
              <w:rPr>
                <w:rFonts w:ascii="Arial" w:hAnsi="Arial" w:cs="Arial"/>
                <w:b/>
                <w:bCs/>
                <w:color w:val="000000"/>
              </w:rPr>
            </w:pPr>
            <w:r w:rsidRPr="00621F8E">
              <w:t>27</w:t>
            </w:r>
          </w:p>
        </w:tc>
        <w:tc>
          <w:tcPr>
            <w:tcW w:w="5815" w:type="dxa"/>
            <w:shd w:val="clear" w:color="auto" w:fill="auto"/>
            <w:hideMark/>
          </w:tcPr>
          <w:p w14:paraId="5576B2CB" w14:textId="267313D3" w:rsidR="004F55D2" w:rsidRPr="00BB559C" w:rsidRDefault="004F55D2" w:rsidP="004F55D2">
            <w:pPr>
              <w:rPr>
                <w:rFonts w:ascii="Arial" w:hAnsi="Arial" w:cs="Arial"/>
                <w:color w:val="000000"/>
              </w:rPr>
            </w:pPr>
            <w:r w:rsidRPr="00621F8E">
              <w:t xml:space="preserve">Tabouret Haut </w:t>
            </w:r>
          </w:p>
        </w:tc>
        <w:tc>
          <w:tcPr>
            <w:tcW w:w="1985" w:type="dxa"/>
            <w:shd w:val="clear" w:color="auto" w:fill="auto"/>
            <w:hideMark/>
          </w:tcPr>
          <w:p w14:paraId="45B60444" w14:textId="656CE278"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2CE7B78" w14:textId="0F106CEA" w:rsidR="004F55D2" w:rsidRPr="004F55D2" w:rsidRDefault="004F55D2" w:rsidP="004F55D2">
            <w:pPr>
              <w:jc w:val="center"/>
              <w:rPr>
                <w:rFonts w:ascii="Arial" w:hAnsi="Arial" w:cs="Arial"/>
                <w:color w:val="000000"/>
                <w:sz w:val="28"/>
                <w:szCs w:val="28"/>
              </w:rPr>
            </w:pPr>
            <w:r w:rsidRPr="004F55D2">
              <w:rPr>
                <w:sz w:val="28"/>
                <w:szCs w:val="28"/>
              </w:rPr>
              <w:t>8</w:t>
            </w:r>
          </w:p>
        </w:tc>
      </w:tr>
      <w:tr w:rsidR="004F55D2" w:rsidRPr="00BB559C" w14:paraId="25E8DD4B" w14:textId="77777777" w:rsidTr="004F55D2">
        <w:trPr>
          <w:trHeight w:val="16"/>
        </w:trPr>
        <w:tc>
          <w:tcPr>
            <w:tcW w:w="1126" w:type="dxa"/>
            <w:shd w:val="clear" w:color="auto" w:fill="auto"/>
            <w:hideMark/>
          </w:tcPr>
          <w:p w14:paraId="7221329D" w14:textId="642E965A" w:rsidR="004F55D2" w:rsidRPr="00BB559C" w:rsidRDefault="004F55D2" w:rsidP="004F55D2">
            <w:pPr>
              <w:jc w:val="center"/>
              <w:rPr>
                <w:rFonts w:ascii="Arial" w:hAnsi="Arial" w:cs="Arial"/>
                <w:b/>
                <w:bCs/>
                <w:color w:val="000000"/>
              </w:rPr>
            </w:pPr>
            <w:r w:rsidRPr="00621F8E">
              <w:t>28</w:t>
            </w:r>
          </w:p>
        </w:tc>
        <w:tc>
          <w:tcPr>
            <w:tcW w:w="5815" w:type="dxa"/>
            <w:shd w:val="clear" w:color="auto" w:fill="auto"/>
            <w:hideMark/>
          </w:tcPr>
          <w:p w14:paraId="7E9FB521" w14:textId="577CF2C3" w:rsidR="004F55D2" w:rsidRPr="00BB559C" w:rsidRDefault="004F55D2" w:rsidP="004F55D2">
            <w:pPr>
              <w:rPr>
                <w:rFonts w:ascii="Arial" w:hAnsi="Arial" w:cs="Arial"/>
                <w:color w:val="000000"/>
              </w:rPr>
            </w:pPr>
            <w:r w:rsidRPr="00621F8E">
              <w:t>Table informatique pour machine réglable en hauteur</w:t>
            </w:r>
          </w:p>
        </w:tc>
        <w:tc>
          <w:tcPr>
            <w:tcW w:w="1985" w:type="dxa"/>
            <w:shd w:val="clear" w:color="auto" w:fill="auto"/>
            <w:hideMark/>
          </w:tcPr>
          <w:p w14:paraId="4FF4BC2E" w14:textId="38F8CD31"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AE42106" w14:textId="1B4EF9EB" w:rsidR="004F55D2" w:rsidRPr="004F55D2" w:rsidRDefault="004F55D2" w:rsidP="004F55D2">
            <w:pPr>
              <w:jc w:val="center"/>
              <w:rPr>
                <w:rFonts w:ascii="Arial" w:hAnsi="Arial" w:cs="Arial"/>
                <w:color w:val="000000"/>
                <w:sz w:val="28"/>
                <w:szCs w:val="28"/>
              </w:rPr>
            </w:pPr>
            <w:r w:rsidRPr="004F55D2">
              <w:rPr>
                <w:sz w:val="28"/>
                <w:szCs w:val="28"/>
              </w:rPr>
              <w:t>4</w:t>
            </w:r>
          </w:p>
        </w:tc>
      </w:tr>
      <w:tr w:rsidR="004F55D2" w:rsidRPr="00BB559C" w14:paraId="4279F7E1" w14:textId="77777777" w:rsidTr="004F55D2">
        <w:trPr>
          <w:trHeight w:val="16"/>
        </w:trPr>
        <w:tc>
          <w:tcPr>
            <w:tcW w:w="1126" w:type="dxa"/>
            <w:shd w:val="clear" w:color="auto" w:fill="auto"/>
            <w:hideMark/>
          </w:tcPr>
          <w:p w14:paraId="717E4DE0" w14:textId="27F76CAD" w:rsidR="004F55D2" w:rsidRPr="00BB559C" w:rsidRDefault="004F55D2" w:rsidP="004F55D2">
            <w:pPr>
              <w:jc w:val="center"/>
              <w:rPr>
                <w:rFonts w:ascii="Arial" w:hAnsi="Arial" w:cs="Arial"/>
                <w:b/>
                <w:bCs/>
                <w:color w:val="000000"/>
              </w:rPr>
            </w:pPr>
            <w:r w:rsidRPr="00621F8E">
              <w:t>29</w:t>
            </w:r>
          </w:p>
        </w:tc>
        <w:tc>
          <w:tcPr>
            <w:tcW w:w="5815" w:type="dxa"/>
            <w:shd w:val="clear" w:color="auto" w:fill="auto"/>
            <w:hideMark/>
          </w:tcPr>
          <w:p w14:paraId="157E7D18" w14:textId="569E8E45" w:rsidR="004F55D2" w:rsidRPr="00BB559C" w:rsidRDefault="004F55D2" w:rsidP="004F55D2">
            <w:pPr>
              <w:rPr>
                <w:rFonts w:ascii="Arial" w:hAnsi="Arial" w:cs="Arial"/>
                <w:color w:val="000000"/>
              </w:rPr>
            </w:pPr>
            <w:r w:rsidRPr="00621F8E">
              <w:t xml:space="preserve">Fauteuil avec assise </w:t>
            </w:r>
            <w:proofErr w:type="spellStart"/>
            <w:r w:rsidRPr="00621F8E">
              <w:t>surelevée</w:t>
            </w:r>
            <w:proofErr w:type="spellEnd"/>
            <w:r w:rsidRPr="00621F8E">
              <w:t xml:space="preserve"> </w:t>
            </w:r>
          </w:p>
        </w:tc>
        <w:tc>
          <w:tcPr>
            <w:tcW w:w="1985" w:type="dxa"/>
            <w:shd w:val="clear" w:color="auto" w:fill="auto"/>
            <w:hideMark/>
          </w:tcPr>
          <w:p w14:paraId="3091B8CB" w14:textId="65C7D2B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16B0AA0" w14:textId="20302219" w:rsidR="004F55D2" w:rsidRPr="004F55D2" w:rsidRDefault="004F55D2" w:rsidP="004F55D2">
            <w:pPr>
              <w:jc w:val="center"/>
              <w:rPr>
                <w:rFonts w:ascii="Arial" w:hAnsi="Arial" w:cs="Arial"/>
                <w:color w:val="000000"/>
                <w:sz w:val="28"/>
                <w:szCs w:val="28"/>
              </w:rPr>
            </w:pPr>
            <w:r w:rsidRPr="004F55D2">
              <w:rPr>
                <w:sz w:val="28"/>
                <w:szCs w:val="28"/>
              </w:rPr>
              <w:t>8</w:t>
            </w:r>
          </w:p>
        </w:tc>
      </w:tr>
      <w:tr w:rsidR="004F55D2" w:rsidRPr="00BB559C" w14:paraId="34384FC9" w14:textId="77777777" w:rsidTr="004F55D2">
        <w:trPr>
          <w:trHeight w:val="16"/>
        </w:trPr>
        <w:tc>
          <w:tcPr>
            <w:tcW w:w="1126" w:type="dxa"/>
            <w:shd w:val="clear" w:color="auto" w:fill="auto"/>
            <w:hideMark/>
          </w:tcPr>
          <w:p w14:paraId="5C274169" w14:textId="70C0AE86" w:rsidR="004F55D2" w:rsidRPr="00BB559C" w:rsidRDefault="004F55D2" w:rsidP="004F55D2">
            <w:pPr>
              <w:jc w:val="center"/>
              <w:rPr>
                <w:rFonts w:ascii="Arial" w:hAnsi="Arial" w:cs="Arial"/>
                <w:b/>
                <w:bCs/>
                <w:color w:val="000000"/>
              </w:rPr>
            </w:pPr>
            <w:r w:rsidRPr="00621F8E">
              <w:t>30</w:t>
            </w:r>
          </w:p>
        </w:tc>
        <w:tc>
          <w:tcPr>
            <w:tcW w:w="5815" w:type="dxa"/>
            <w:shd w:val="clear" w:color="auto" w:fill="auto"/>
            <w:hideMark/>
          </w:tcPr>
          <w:p w14:paraId="69054EB4" w14:textId="77C17F17" w:rsidR="004F55D2" w:rsidRPr="00BB559C" w:rsidRDefault="004F55D2" w:rsidP="004F55D2">
            <w:pPr>
              <w:rPr>
                <w:rFonts w:ascii="Arial" w:hAnsi="Arial" w:cs="Arial"/>
                <w:color w:val="000000"/>
              </w:rPr>
            </w:pPr>
            <w:r w:rsidRPr="00621F8E">
              <w:t>Gradin mobile</w:t>
            </w:r>
          </w:p>
        </w:tc>
        <w:tc>
          <w:tcPr>
            <w:tcW w:w="1985" w:type="dxa"/>
            <w:shd w:val="clear" w:color="auto" w:fill="auto"/>
            <w:hideMark/>
          </w:tcPr>
          <w:p w14:paraId="0BA94F5F" w14:textId="0404FD48"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956AC47" w14:textId="110E578B"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2219A489" w14:textId="77777777" w:rsidTr="004F55D2">
        <w:trPr>
          <w:trHeight w:val="16"/>
        </w:trPr>
        <w:tc>
          <w:tcPr>
            <w:tcW w:w="1126" w:type="dxa"/>
            <w:shd w:val="clear" w:color="auto" w:fill="auto"/>
            <w:hideMark/>
          </w:tcPr>
          <w:p w14:paraId="6F59AE07" w14:textId="40092B9B" w:rsidR="004F55D2" w:rsidRPr="00BB559C" w:rsidRDefault="004F55D2" w:rsidP="004F55D2">
            <w:pPr>
              <w:jc w:val="center"/>
              <w:rPr>
                <w:rFonts w:ascii="Arial" w:hAnsi="Arial" w:cs="Arial"/>
                <w:b/>
                <w:bCs/>
                <w:color w:val="000000"/>
              </w:rPr>
            </w:pPr>
            <w:r w:rsidRPr="00621F8E">
              <w:t>31</w:t>
            </w:r>
          </w:p>
        </w:tc>
        <w:tc>
          <w:tcPr>
            <w:tcW w:w="5815" w:type="dxa"/>
            <w:shd w:val="clear" w:color="auto" w:fill="auto"/>
            <w:hideMark/>
          </w:tcPr>
          <w:p w14:paraId="5E7644D7" w14:textId="6FCD505E" w:rsidR="004F55D2" w:rsidRPr="00BB559C" w:rsidRDefault="004F55D2" w:rsidP="004F55D2">
            <w:pPr>
              <w:rPr>
                <w:rFonts w:ascii="Arial" w:hAnsi="Arial" w:cs="Arial"/>
                <w:color w:val="000000"/>
              </w:rPr>
            </w:pPr>
            <w:r w:rsidRPr="00621F8E">
              <w:t xml:space="preserve">Bureau pour directeur général </w:t>
            </w:r>
          </w:p>
        </w:tc>
        <w:tc>
          <w:tcPr>
            <w:tcW w:w="1985" w:type="dxa"/>
            <w:shd w:val="clear" w:color="auto" w:fill="auto"/>
            <w:hideMark/>
          </w:tcPr>
          <w:p w14:paraId="7A3BE782" w14:textId="02629FF0"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72D6CA5" w14:textId="54043AD6"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094E63B3" w14:textId="77777777" w:rsidTr="004F55D2">
        <w:trPr>
          <w:trHeight w:val="16"/>
        </w:trPr>
        <w:tc>
          <w:tcPr>
            <w:tcW w:w="1126" w:type="dxa"/>
            <w:shd w:val="clear" w:color="auto" w:fill="auto"/>
            <w:hideMark/>
          </w:tcPr>
          <w:p w14:paraId="4CC9F0D0" w14:textId="6EAB275A" w:rsidR="004F55D2" w:rsidRPr="00BB559C" w:rsidRDefault="004F55D2" w:rsidP="004F55D2">
            <w:pPr>
              <w:jc w:val="center"/>
              <w:rPr>
                <w:rFonts w:ascii="Arial" w:hAnsi="Arial" w:cs="Arial"/>
                <w:b/>
                <w:bCs/>
                <w:color w:val="000000"/>
              </w:rPr>
            </w:pPr>
            <w:r w:rsidRPr="00621F8E">
              <w:lastRenderedPageBreak/>
              <w:t>32</w:t>
            </w:r>
          </w:p>
        </w:tc>
        <w:tc>
          <w:tcPr>
            <w:tcW w:w="5815" w:type="dxa"/>
            <w:shd w:val="clear" w:color="auto" w:fill="auto"/>
            <w:hideMark/>
          </w:tcPr>
          <w:p w14:paraId="7A283B9E" w14:textId="37CDFD7B" w:rsidR="004F55D2" w:rsidRPr="00BB559C" w:rsidRDefault="004F55D2" w:rsidP="004F55D2">
            <w:pPr>
              <w:rPr>
                <w:rFonts w:ascii="Arial" w:hAnsi="Arial" w:cs="Arial"/>
                <w:color w:val="000000"/>
              </w:rPr>
            </w:pPr>
            <w:r w:rsidRPr="00621F8E">
              <w:t>Bahut  pour directeur général</w:t>
            </w:r>
          </w:p>
        </w:tc>
        <w:tc>
          <w:tcPr>
            <w:tcW w:w="1985" w:type="dxa"/>
            <w:shd w:val="clear" w:color="auto" w:fill="auto"/>
            <w:hideMark/>
          </w:tcPr>
          <w:p w14:paraId="7484175A" w14:textId="432B4269"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A80DAC0" w14:textId="00FB947F"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1F4D909B" w14:textId="77777777" w:rsidTr="004F55D2">
        <w:trPr>
          <w:trHeight w:val="16"/>
        </w:trPr>
        <w:tc>
          <w:tcPr>
            <w:tcW w:w="1126" w:type="dxa"/>
            <w:shd w:val="clear" w:color="auto" w:fill="auto"/>
            <w:hideMark/>
          </w:tcPr>
          <w:p w14:paraId="1F5382C0" w14:textId="14F6C302" w:rsidR="004F55D2" w:rsidRPr="00BB559C" w:rsidRDefault="004F55D2" w:rsidP="004F55D2">
            <w:pPr>
              <w:jc w:val="center"/>
              <w:rPr>
                <w:rFonts w:ascii="Arial" w:hAnsi="Arial" w:cs="Arial"/>
                <w:b/>
                <w:bCs/>
                <w:color w:val="000000"/>
              </w:rPr>
            </w:pPr>
            <w:r w:rsidRPr="00621F8E">
              <w:t>33</w:t>
            </w:r>
          </w:p>
        </w:tc>
        <w:tc>
          <w:tcPr>
            <w:tcW w:w="5815" w:type="dxa"/>
            <w:shd w:val="clear" w:color="auto" w:fill="auto"/>
            <w:hideMark/>
          </w:tcPr>
          <w:p w14:paraId="61CBC67B" w14:textId="005816FA" w:rsidR="004F55D2" w:rsidRPr="00BB559C" w:rsidRDefault="004F55D2" w:rsidP="004F55D2">
            <w:pPr>
              <w:rPr>
                <w:rFonts w:ascii="Arial" w:hAnsi="Arial" w:cs="Arial"/>
                <w:color w:val="000000"/>
              </w:rPr>
            </w:pPr>
            <w:r w:rsidRPr="00621F8E">
              <w:t>Fauteuil pour directeur général</w:t>
            </w:r>
          </w:p>
        </w:tc>
        <w:tc>
          <w:tcPr>
            <w:tcW w:w="1985" w:type="dxa"/>
            <w:shd w:val="clear" w:color="auto" w:fill="auto"/>
            <w:hideMark/>
          </w:tcPr>
          <w:p w14:paraId="618A4881" w14:textId="257C02B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10C6551" w14:textId="1794CE98"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6755585E" w14:textId="77777777" w:rsidTr="004F55D2">
        <w:trPr>
          <w:trHeight w:val="16"/>
        </w:trPr>
        <w:tc>
          <w:tcPr>
            <w:tcW w:w="1126" w:type="dxa"/>
            <w:shd w:val="clear" w:color="auto" w:fill="auto"/>
            <w:hideMark/>
          </w:tcPr>
          <w:p w14:paraId="7DB16066" w14:textId="0E74404E" w:rsidR="004F55D2" w:rsidRPr="00BB559C" w:rsidRDefault="004F55D2" w:rsidP="004F55D2">
            <w:pPr>
              <w:jc w:val="center"/>
              <w:rPr>
                <w:rFonts w:ascii="Arial" w:hAnsi="Arial" w:cs="Arial"/>
                <w:b/>
                <w:bCs/>
                <w:color w:val="000000"/>
              </w:rPr>
            </w:pPr>
            <w:r w:rsidRPr="00621F8E">
              <w:t>34</w:t>
            </w:r>
          </w:p>
        </w:tc>
        <w:tc>
          <w:tcPr>
            <w:tcW w:w="5815" w:type="dxa"/>
            <w:shd w:val="clear" w:color="auto" w:fill="auto"/>
            <w:hideMark/>
          </w:tcPr>
          <w:p w14:paraId="18CC1DF2" w14:textId="7C7728CB" w:rsidR="004F55D2" w:rsidRPr="00BB559C" w:rsidRDefault="004F55D2" w:rsidP="004F55D2">
            <w:pPr>
              <w:rPr>
                <w:rFonts w:ascii="Arial" w:hAnsi="Arial" w:cs="Arial"/>
                <w:color w:val="000000"/>
              </w:rPr>
            </w:pPr>
            <w:r w:rsidRPr="00621F8E">
              <w:t xml:space="preserve">Fauteuil visiteur pour directeur général </w:t>
            </w:r>
          </w:p>
        </w:tc>
        <w:tc>
          <w:tcPr>
            <w:tcW w:w="1985" w:type="dxa"/>
            <w:shd w:val="clear" w:color="auto" w:fill="auto"/>
            <w:hideMark/>
          </w:tcPr>
          <w:p w14:paraId="69A58E2D" w14:textId="76541E9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0F4C3635" w14:textId="4CE77046" w:rsidR="004F55D2" w:rsidRPr="004F55D2" w:rsidRDefault="004F55D2" w:rsidP="004F55D2">
            <w:pPr>
              <w:jc w:val="center"/>
              <w:rPr>
                <w:rFonts w:ascii="Arial" w:hAnsi="Arial" w:cs="Arial"/>
                <w:color w:val="000000"/>
                <w:sz w:val="28"/>
                <w:szCs w:val="28"/>
              </w:rPr>
            </w:pPr>
            <w:r w:rsidRPr="004F55D2">
              <w:rPr>
                <w:sz w:val="28"/>
                <w:szCs w:val="28"/>
              </w:rPr>
              <w:t>3</w:t>
            </w:r>
          </w:p>
        </w:tc>
      </w:tr>
      <w:tr w:rsidR="004F55D2" w:rsidRPr="00BB559C" w14:paraId="34E55F8C" w14:textId="77777777" w:rsidTr="004F55D2">
        <w:trPr>
          <w:trHeight w:val="16"/>
        </w:trPr>
        <w:tc>
          <w:tcPr>
            <w:tcW w:w="1126" w:type="dxa"/>
            <w:shd w:val="clear" w:color="auto" w:fill="auto"/>
            <w:hideMark/>
          </w:tcPr>
          <w:p w14:paraId="502BEE6E" w14:textId="5A167BC2" w:rsidR="004F55D2" w:rsidRPr="00BB559C" w:rsidRDefault="004F55D2" w:rsidP="004F55D2">
            <w:pPr>
              <w:jc w:val="center"/>
              <w:rPr>
                <w:rFonts w:ascii="Arial" w:hAnsi="Arial" w:cs="Arial"/>
                <w:b/>
                <w:bCs/>
                <w:color w:val="000000"/>
              </w:rPr>
            </w:pPr>
            <w:r w:rsidRPr="00621F8E">
              <w:t>35</w:t>
            </w:r>
          </w:p>
        </w:tc>
        <w:tc>
          <w:tcPr>
            <w:tcW w:w="5815" w:type="dxa"/>
            <w:shd w:val="clear" w:color="auto" w:fill="auto"/>
            <w:hideMark/>
          </w:tcPr>
          <w:p w14:paraId="4066DB76" w14:textId="4AD16F9B" w:rsidR="004F55D2" w:rsidRPr="00BB559C" w:rsidRDefault="004F55D2" w:rsidP="004F55D2">
            <w:pPr>
              <w:rPr>
                <w:rFonts w:ascii="Arial" w:hAnsi="Arial" w:cs="Arial"/>
                <w:color w:val="000000"/>
              </w:rPr>
            </w:pPr>
            <w:r w:rsidRPr="00621F8E">
              <w:t xml:space="preserve">Table basse pour directeur général </w:t>
            </w:r>
          </w:p>
        </w:tc>
        <w:tc>
          <w:tcPr>
            <w:tcW w:w="1985" w:type="dxa"/>
            <w:shd w:val="clear" w:color="auto" w:fill="auto"/>
            <w:hideMark/>
          </w:tcPr>
          <w:p w14:paraId="44FE0E1E" w14:textId="03B0AA24"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1705CFA" w14:textId="3C552C09"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642DA4B4" w14:textId="77777777" w:rsidTr="004F55D2">
        <w:trPr>
          <w:trHeight w:val="16"/>
        </w:trPr>
        <w:tc>
          <w:tcPr>
            <w:tcW w:w="1126" w:type="dxa"/>
            <w:shd w:val="clear" w:color="auto" w:fill="auto"/>
            <w:hideMark/>
          </w:tcPr>
          <w:p w14:paraId="5E8F5526" w14:textId="7045CBE4" w:rsidR="004F55D2" w:rsidRPr="00BB559C" w:rsidRDefault="004F55D2" w:rsidP="004F55D2">
            <w:pPr>
              <w:jc w:val="center"/>
              <w:rPr>
                <w:rFonts w:ascii="Arial" w:hAnsi="Arial" w:cs="Arial"/>
                <w:b/>
                <w:bCs/>
                <w:color w:val="000000"/>
              </w:rPr>
            </w:pPr>
            <w:r w:rsidRPr="00621F8E">
              <w:t>36</w:t>
            </w:r>
          </w:p>
        </w:tc>
        <w:tc>
          <w:tcPr>
            <w:tcW w:w="5815" w:type="dxa"/>
            <w:shd w:val="clear" w:color="auto" w:fill="auto"/>
            <w:hideMark/>
          </w:tcPr>
          <w:p w14:paraId="3BC28419" w14:textId="1DB12D11" w:rsidR="004F55D2" w:rsidRPr="00BB559C" w:rsidRDefault="004F55D2" w:rsidP="004F55D2">
            <w:pPr>
              <w:rPr>
                <w:color w:val="000000"/>
              </w:rPr>
            </w:pPr>
            <w:r w:rsidRPr="00621F8E">
              <w:t>Chauffeuse pour directeur général</w:t>
            </w:r>
          </w:p>
        </w:tc>
        <w:tc>
          <w:tcPr>
            <w:tcW w:w="1985" w:type="dxa"/>
            <w:shd w:val="clear" w:color="auto" w:fill="auto"/>
            <w:hideMark/>
          </w:tcPr>
          <w:p w14:paraId="30527F23" w14:textId="67E8879A"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7E42333" w14:textId="1F357633" w:rsidR="004F55D2" w:rsidRPr="004F55D2" w:rsidRDefault="004F55D2" w:rsidP="004F55D2">
            <w:pPr>
              <w:jc w:val="center"/>
              <w:rPr>
                <w:rFonts w:ascii="Arial" w:hAnsi="Arial" w:cs="Arial"/>
                <w:color w:val="000000"/>
                <w:sz w:val="28"/>
                <w:szCs w:val="28"/>
              </w:rPr>
            </w:pPr>
            <w:r w:rsidRPr="004F55D2">
              <w:rPr>
                <w:sz w:val="28"/>
                <w:szCs w:val="28"/>
              </w:rPr>
              <w:t>8</w:t>
            </w:r>
          </w:p>
        </w:tc>
      </w:tr>
      <w:tr w:rsidR="004F55D2" w:rsidRPr="00BB559C" w14:paraId="5E36C067" w14:textId="77777777" w:rsidTr="004F55D2">
        <w:trPr>
          <w:trHeight w:val="16"/>
        </w:trPr>
        <w:tc>
          <w:tcPr>
            <w:tcW w:w="1126" w:type="dxa"/>
            <w:shd w:val="clear" w:color="auto" w:fill="auto"/>
            <w:hideMark/>
          </w:tcPr>
          <w:p w14:paraId="46146EDF" w14:textId="196C3F24" w:rsidR="004F55D2" w:rsidRPr="00BB559C" w:rsidRDefault="004F55D2" w:rsidP="004F55D2">
            <w:pPr>
              <w:jc w:val="center"/>
              <w:rPr>
                <w:rFonts w:ascii="Arial" w:hAnsi="Arial" w:cs="Arial"/>
                <w:b/>
                <w:bCs/>
                <w:color w:val="000000"/>
              </w:rPr>
            </w:pPr>
            <w:r w:rsidRPr="00621F8E">
              <w:t>37</w:t>
            </w:r>
          </w:p>
        </w:tc>
        <w:tc>
          <w:tcPr>
            <w:tcW w:w="5815" w:type="dxa"/>
            <w:shd w:val="clear" w:color="auto" w:fill="auto"/>
            <w:hideMark/>
          </w:tcPr>
          <w:p w14:paraId="18EE46EB" w14:textId="050402E3" w:rsidR="004F55D2" w:rsidRPr="00BB559C" w:rsidRDefault="004F55D2" w:rsidP="004F55D2">
            <w:pPr>
              <w:rPr>
                <w:rFonts w:ascii="Arial" w:hAnsi="Arial" w:cs="Arial"/>
                <w:color w:val="000000"/>
              </w:rPr>
            </w:pPr>
            <w:r w:rsidRPr="00621F8E">
              <w:t xml:space="preserve">Porte Manteau A </w:t>
            </w:r>
          </w:p>
        </w:tc>
        <w:tc>
          <w:tcPr>
            <w:tcW w:w="1985" w:type="dxa"/>
            <w:shd w:val="clear" w:color="auto" w:fill="auto"/>
            <w:hideMark/>
          </w:tcPr>
          <w:p w14:paraId="08235A0D" w14:textId="4D9F9FF9"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F424C6F" w14:textId="7C309828" w:rsidR="004F55D2" w:rsidRPr="004F55D2" w:rsidRDefault="004F55D2" w:rsidP="004F55D2">
            <w:pPr>
              <w:jc w:val="center"/>
              <w:rPr>
                <w:rFonts w:ascii="Arial" w:hAnsi="Arial" w:cs="Arial"/>
                <w:color w:val="000000"/>
                <w:sz w:val="28"/>
                <w:szCs w:val="28"/>
              </w:rPr>
            </w:pPr>
            <w:r w:rsidRPr="004F55D2">
              <w:rPr>
                <w:sz w:val="28"/>
                <w:szCs w:val="28"/>
              </w:rPr>
              <w:t>18</w:t>
            </w:r>
          </w:p>
        </w:tc>
      </w:tr>
      <w:tr w:rsidR="004F55D2" w:rsidRPr="00BB559C" w14:paraId="6C322534" w14:textId="77777777" w:rsidTr="004F55D2">
        <w:trPr>
          <w:trHeight w:val="16"/>
        </w:trPr>
        <w:tc>
          <w:tcPr>
            <w:tcW w:w="1126" w:type="dxa"/>
            <w:shd w:val="clear" w:color="auto" w:fill="auto"/>
            <w:hideMark/>
          </w:tcPr>
          <w:p w14:paraId="758007E8" w14:textId="22F0B8B4" w:rsidR="004F55D2" w:rsidRPr="00BB559C" w:rsidRDefault="004F55D2" w:rsidP="004F55D2">
            <w:pPr>
              <w:jc w:val="center"/>
              <w:rPr>
                <w:rFonts w:ascii="Arial" w:hAnsi="Arial" w:cs="Arial"/>
                <w:b/>
                <w:bCs/>
                <w:color w:val="000000"/>
              </w:rPr>
            </w:pPr>
            <w:r w:rsidRPr="00621F8E">
              <w:t>38</w:t>
            </w:r>
          </w:p>
        </w:tc>
        <w:tc>
          <w:tcPr>
            <w:tcW w:w="5815" w:type="dxa"/>
            <w:shd w:val="clear" w:color="auto" w:fill="auto"/>
            <w:hideMark/>
          </w:tcPr>
          <w:p w14:paraId="4BBC3CFA" w14:textId="4EC39E9C" w:rsidR="004F55D2" w:rsidRPr="00BB559C" w:rsidRDefault="004F55D2" w:rsidP="004F55D2">
            <w:pPr>
              <w:rPr>
                <w:rFonts w:ascii="Arial" w:hAnsi="Arial" w:cs="Arial"/>
                <w:color w:val="000000"/>
              </w:rPr>
            </w:pPr>
            <w:r w:rsidRPr="00621F8E">
              <w:t>Attente sur poutre 3 places</w:t>
            </w:r>
          </w:p>
        </w:tc>
        <w:tc>
          <w:tcPr>
            <w:tcW w:w="1985" w:type="dxa"/>
            <w:shd w:val="clear" w:color="auto" w:fill="auto"/>
            <w:hideMark/>
          </w:tcPr>
          <w:p w14:paraId="0F7C19AA" w14:textId="7B4B2878"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6F1563E" w14:textId="0E227076"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242679AD" w14:textId="77777777" w:rsidTr="004F55D2">
        <w:trPr>
          <w:trHeight w:val="16"/>
        </w:trPr>
        <w:tc>
          <w:tcPr>
            <w:tcW w:w="1126" w:type="dxa"/>
            <w:shd w:val="clear" w:color="auto" w:fill="auto"/>
            <w:hideMark/>
          </w:tcPr>
          <w:p w14:paraId="5ACA1EB8" w14:textId="65264F84" w:rsidR="004F55D2" w:rsidRPr="00BB559C" w:rsidRDefault="004F55D2" w:rsidP="004F55D2">
            <w:pPr>
              <w:jc w:val="center"/>
              <w:rPr>
                <w:rFonts w:ascii="Arial" w:hAnsi="Arial" w:cs="Arial"/>
                <w:b/>
                <w:bCs/>
                <w:color w:val="000000"/>
              </w:rPr>
            </w:pPr>
            <w:r w:rsidRPr="00621F8E">
              <w:t>39</w:t>
            </w:r>
          </w:p>
        </w:tc>
        <w:tc>
          <w:tcPr>
            <w:tcW w:w="5815" w:type="dxa"/>
            <w:shd w:val="clear" w:color="auto" w:fill="auto"/>
            <w:hideMark/>
          </w:tcPr>
          <w:p w14:paraId="1709692A" w14:textId="7366B500" w:rsidR="004F55D2" w:rsidRPr="00BB559C" w:rsidRDefault="004F55D2" w:rsidP="004F55D2">
            <w:pPr>
              <w:rPr>
                <w:rFonts w:ascii="Arial" w:hAnsi="Arial" w:cs="Arial"/>
                <w:color w:val="000000"/>
              </w:rPr>
            </w:pPr>
            <w:r w:rsidRPr="00621F8E">
              <w:t>Vitrine d´intérieur.</w:t>
            </w:r>
          </w:p>
        </w:tc>
        <w:tc>
          <w:tcPr>
            <w:tcW w:w="1985" w:type="dxa"/>
            <w:shd w:val="clear" w:color="auto" w:fill="auto"/>
            <w:hideMark/>
          </w:tcPr>
          <w:p w14:paraId="5F142E72" w14:textId="55358F1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446C27A" w14:textId="0FE1EF31" w:rsidR="004F55D2" w:rsidRPr="004F55D2" w:rsidRDefault="004F55D2" w:rsidP="004F55D2">
            <w:pPr>
              <w:jc w:val="center"/>
              <w:rPr>
                <w:rFonts w:ascii="Arial" w:hAnsi="Arial" w:cs="Arial"/>
                <w:color w:val="000000"/>
                <w:sz w:val="28"/>
                <w:szCs w:val="28"/>
              </w:rPr>
            </w:pPr>
            <w:r w:rsidRPr="004F55D2">
              <w:rPr>
                <w:sz w:val="28"/>
                <w:szCs w:val="28"/>
              </w:rPr>
              <w:t>7</w:t>
            </w:r>
          </w:p>
        </w:tc>
      </w:tr>
      <w:tr w:rsidR="004F55D2" w:rsidRPr="00BB559C" w14:paraId="6BF9B795" w14:textId="77777777" w:rsidTr="004F55D2">
        <w:trPr>
          <w:trHeight w:val="16"/>
        </w:trPr>
        <w:tc>
          <w:tcPr>
            <w:tcW w:w="1126" w:type="dxa"/>
            <w:shd w:val="clear" w:color="auto" w:fill="auto"/>
            <w:hideMark/>
          </w:tcPr>
          <w:p w14:paraId="73169BB1" w14:textId="214C8E0D" w:rsidR="004F55D2" w:rsidRPr="00BB559C" w:rsidRDefault="004F55D2" w:rsidP="004F55D2">
            <w:pPr>
              <w:jc w:val="center"/>
              <w:rPr>
                <w:rFonts w:ascii="Arial" w:hAnsi="Arial" w:cs="Arial"/>
                <w:b/>
                <w:bCs/>
                <w:color w:val="000000"/>
              </w:rPr>
            </w:pPr>
            <w:r w:rsidRPr="00621F8E">
              <w:t>40</w:t>
            </w:r>
          </w:p>
        </w:tc>
        <w:tc>
          <w:tcPr>
            <w:tcW w:w="5815" w:type="dxa"/>
            <w:shd w:val="clear" w:color="auto" w:fill="auto"/>
            <w:hideMark/>
          </w:tcPr>
          <w:p w14:paraId="455FB7D5" w14:textId="39BCAE06" w:rsidR="004F55D2" w:rsidRPr="00BB559C" w:rsidRDefault="004F55D2" w:rsidP="004F55D2">
            <w:pPr>
              <w:rPr>
                <w:rFonts w:ascii="Arial" w:hAnsi="Arial" w:cs="Arial"/>
                <w:color w:val="000000"/>
              </w:rPr>
            </w:pPr>
            <w:r w:rsidRPr="00621F8E">
              <w:t>Corbeille B</w:t>
            </w:r>
          </w:p>
        </w:tc>
        <w:tc>
          <w:tcPr>
            <w:tcW w:w="1985" w:type="dxa"/>
            <w:shd w:val="clear" w:color="auto" w:fill="auto"/>
            <w:hideMark/>
          </w:tcPr>
          <w:p w14:paraId="041C3AD4" w14:textId="6E7A203A"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A097F54" w14:textId="03E443EE" w:rsidR="004F55D2" w:rsidRPr="004F55D2" w:rsidRDefault="004F55D2" w:rsidP="004F55D2">
            <w:pPr>
              <w:jc w:val="center"/>
              <w:rPr>
                <w:rFonts w:ascii="Arial" w:hAnsi="Arial" w:cs="Arial"/>
                <w:color w:val="000000"/>
                <w:sz w:val="28"/>
                <w:szCs w:val="28"/>
              </w:rPr>
            </w:pPr>
            <w:r w:rsidRPr="004F55D2">
              <w:rPr>
                <w:sz w:val="28"/>
                <w:szCs w:val="28"/>
              </w:rPr>
              <w:t>10</w:t>
            </w:r>
          </w:p>
        </w:tc>
      </w:tr>
      <w:tr w:rsidR="004F55D2" w:rsidRPr="00BB559C" w14:paraId="1E7C6C9C" w14:textId="77777777" w:rsidTr="004F55D2">
        <w:trPr>
          <w:trHeight w:val="16"/>
        </w:trPr>
        <w:tc>
          <w:tcPr>
            <w:tcW w:w="1126" w:type="dxa"/>
            <w:shd w:val="clear" w:color="auto" w:fill="auto"/>
            <w:hideMark/>
          </w:tcPr>
          <w:p w14:paraId="6604C297" w14:textId="6EB6A4A2" w:rsidR="004F55D2" w:rsidRPr="00BB559C" w:rsidRDefault="004F55D2" w:rsidP="004F55D2">
            <w:pPr>
              <w:jc w:val="center"/>
              <w:rPr>
                <w:rFonts w:ascii="Arial" w:hAnsi="Arial" w:cs="Arial"/>
                <w:b/>
                <w:bCs/>
                <w:color w:val="000000"/>
              </w:rPr>
            </w:pPr>
            <w:r w:rsidRPr="00621F8E">
              <w:t>41</w:t>
            </w:r>
          </w:p>
        </w:tc>
        <w:tc>
          <w:tcPr>
            <w:tcW w:w="5815" w:type="dxa"/>
            <w:shd w:val="clear" w:color="auto" w:fill="auto"/>
            <w:hideMark/>
          </w:tcPr>
          <w:p w14:paraId="5FAA179C" w14:textId="1CB3470B" w:rsidR="004F55D2" w:rsidRPr="00BB559C" w:rsidRDefault="004F55D2" w:rsidP="004F55D2">
            <w:pPr>
              <w:rPr>
                <w:rFonts w:ascii="Arial" w:hAnsi="Arial" w:cs="Arial"/>
                <w:color w:val="000000"/>
              </w:rPr>
            </w:pPr>
            <w:r w:rsidRPr="00621F8E">
              <w:t>Table de réunion ovale</w:t>
            </w:r>
          </w:p>
        </w:tc>
        <w:tc>
          <w:tcPr>
            <w:tcW w:w="1985" w:type="dxa"/>
            <w:shd w:val="clear" w:color="auto" w:fill="auto"/>
            <w:hideMark/>
          </w:tcPr>
          <w:p w14:paraId="1B58A613" w14:textId="7292CFC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32E7D7AF" w14:textId="3CC40FE4"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67A2CF74" w14:textId="77777777" w:rsidTr="004F55D2">
        <w:trPr>
          <w:trHeight w:val="16"/>
        </w:trPr>
        <w:tc>
          <w:tcPr>
            <w:tcW w:w="1126" w:type="dxa"/>
            <w:shd w:val="clear" w:color="auto" w:fill="auto"/>
            <w:hideMark/>
          </w:tcPr>
          <w:p w14:paraId="265F6C79" w14:textId="71A0E67F" w:rsidR="004F55D2" w:rsidRPr="00BB559C" w:rsidRDefault="004F55D2" w:rsidP="004F55D2">
            <w:pPr>
              <w:jc w:val="center"/>
              <w:rPr>
                <w:rFonts w:ascii="Arial" w:hAnsi="Arial" w:cs="Arial"/>
                <w:b/>
                <w:bCs/>
                <w:color w:val="000000"/>
              </w:rPr>
            </w:pPr>
            <w:r w:rsidRPr="00621F8E">
              <w:t>42</w:t>
            </w:r>
          </w:p>
        </w:tc>
        <w:tc>
          <w:tcPr>
            <w:tcW w:w="5815" w:type="dxa"/>
            <w:shd w:val="clear" w:color="auto" w:fill="auto"/>
            <w:hideMark/>
          </w:tcPr>
          <w:p w14:paraId="35D12298" w14:textId="4DF9086D" w:rsidR="004F55D2" w:rsidRPr="00BB559C" w:rsidRDefault="004F55D2" w:rsidP="004F55D2">
            <w:pPr>
              <w:rPr>
                <w:rFonts w:ascii="Arial" w:hAnsi="Arial" w:cs="Arial"/>
                <w:color w:val="000000"/>
              </w:rPr>
            </w:pPr>
            <w:r w:rsidRPr="00621F8E">
              <w:t>Fauteuil pour salle de conseil</w:t>
            </w:r>
          </w:p>
        </w:tc>
        <w:tc>
          <w:tcPr>
            <w:tcW w:w="1985" w:type="dxa"/>
            <w:shd w:val="clear" w:color="auto" w:fill="auto"/>
            <w:hideMark/>
          </w:tcPr>
          <w:p w14:paraId="3328E362" w14:textId="56B0836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2A7E8FD" w14:textId="70351783" w:rsidR="004F55D2" w:rsidRPr="004F55D2" w:rsidRDefault="004F55D2" w:rsidP="004F55D2">
            <w:pPr>
              <w:jc w:val="center"/>
              <w:rPr>
                <w:rFonts w:ascii="Arial" w:hAnsi="Arial" w:cs="Arial"/>
                <w:color w:val="000000"/>
                <w:sz w:val="28"/>
                <w:szCs w:val="28"/>
              </w:rPr>
            </w:pPr>
            <w:r w:rsidRPr="004F55D2">
              <w:rPr>
                <w:sz w:val="28"/>
                <w:szCs w:val="28"/>
              </w:rPr>
              <w:t>2</w:t>
            </w:r>
            <w:r w:rsidR="008F5A80">
              <w:rPr>
                <w:sz w:val="28"/>
                <w:szCs w:val="28"/>
              </w:rPr>
              <w:t>2</w:t>
            </w:r>
          </w:p>
        </w:tc>
      </w:tr>
      <w:tr w:rsidR="004F55D2" w:rsidRPr="00BB559C" w14:paraId="5B9A90D6" w14:textId="77777777" w:rsidTr="004F55D2">
        <w:trPr>
          <w:trHeight w:val="16"/>
        </w:trPr>
        <w:tc>
          <w:tcPr>
            <w:tcW w:w="1126" w:type="dxa"/>
            <w:shd w:val="clear" w:color="auto" w:fill="auto"/>
            <w:hideMark/>
          </w:tcPr>
          <w:p w14:paraId="2CCD1926" w14:textId="7FAF3BAF" w:rsidR="004F55D2" w:rsidRPr="00BB559C" w:rsidRDefault="004F55D2" w:rsidP="004F55D2">
            <w:pPr>
              <w:jc w:val="center"/>
              <w:rPr>
                <w:rFonts w:ascii="Arial" w:hAnsi="Arial" w:cs="Arial"/>
                <w:b/>
                <w:bCs/>
                <w:color w:val="000000"/>
              </w:rPr>
            </w:pPr>
            <w:r w:rsidRPr="00621F8E">
              <w:t>43</w:t>
            </w:r>
          </w:p>
        </w:tc>
        <w:tc>
          <w:tcPr>
            <w:tcW w:w="5815" w:type="dxa"/>
            <w:shd w:val="clear" w:color="auto" w:fill="auto"/>
            <w:hideMark/>
          </w:tcPr>
          <w:p w14:paraId="534A9CE5" w14:textId="6ED98DE7" w:rsidR="004F55D2" w:rsidRPr="00BB559C" w:rsidRDefault="004F55D2" w:rsidP="004F55D2">
            <w:pPr>
              <w:rPr>
                <w:rFonts w:ascii="Arial" w:hAnsi="Arial" w:cs="Arial"/>
                <w:color w:val="000000"/>
              </w:rPr>
            </w:pPr>
            <w:r w:rsidRPr="00621F8E">
              <w:t>Fauteuil pour salle de conférence</w:t>
            </w:r>
          </w:p>
        </w:tc>
        <w:tc>
          <w:tcPr>
            <w:tcW w:w="1985" w:type="dxa"/>
            <w:shd w:val="clear" w:color="auto" w:fill="auto"/>
            <w:hideMark/>
          </w:tcPr>
          <w:p w14:paraId="7071F214" w14:textId="636D57FC"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E60D0E4" w14:textId="5774423C" w:rsidR="004F55D2" w:rsidRPr="004F55D2" w:rsidRDefault="004F55D2" w:rsidP="004F55D2">
            <w:pPr>
              <w:jc w:val="center"/>
              <w:rPr>
                <w:rFonts w:ascii="Arial" w:hAnsi="Arial" w:cs="Arial"/>
                <w:color w:val="000000"/>
                <w:sz w:val="28"/>
                <w:szCs w:val="28"/>
              </w:rPr>
            </w:pPr>
            <w:r w:rsidRPr="004F55D2">
              <w:rPr>
                <w:sz w:val="28"/>
                <w:szCs w:val="28"/>
              </w:rPr>
              <w:t>175</w:t>
            </w:r>
          </w:p>
        </w:tc>
      </w:tr>
      <w:tr w:rsidR="004F55D2" w:rsidRPr="00BB559C" w14:paraId="150F9F55" w14:textId="77777777" w:rsidTr="004F55D2">
        <w:trPr>
          <w:trHeight w:val="16"/>
        </w:trPr>
        <w:tc>
          <w:tcPr>
            <w:tcW w:w="1126" w:type="dxa"/>
            <w:shd w:val="clear" w:color="auto" w:fill="auto"/>
            <w:hideMark/>
          </w:tcPr>
          <w:p w14:paraId="53B35727" w14:textId="3251BB95" w:rsidR="004F55D2" w:rsidRPr="00BB559C" w:rsidRDefault="004F55D2" w:rsidP="004F55D2">
            <w:pPr>
              <w:jc w:val="center"/>
              <w:rPr>
                <w:rFonts w:ascii="Arial" w:hAnsi="Arial" w:cs="Arial"/>
                <w:b/>
                <w:bCs/>
                <w:color w:val="000000"/>
              </w:rPr>
            </w:pPr>
            <w:r w:rsidRPr="00621F8E">
              <w:t>44</w:t>
            </w:r>
          </w:p>
        </w:tc>
        <w:tc>
          <w:tcPr>
            <w:tcW w:w="5815" w:type="dxa"/>
            <w:shd w:val="clear" w:color="auto" w:fill="auto"/>
            <w:hideMark/>
          </w:tcPr>
          <w:p w14:paraId="22236536" w14:textId="0A27D2B5" w:rsidR="004F55D2" w:rsidRPr="00BB559C" w:rsidRDefault="004F55D2" w:rsidP="004F55D2">
            <w:pPr>
              <w:rPr>
                <w:rFonts w:ascii="Arial" w:hAnsi="Arial" w:cs="Arial"/>
                <w:color w:val="000000"/>
              </w:rPr>
            </w:pPr>
            <w:r w:rsidRPr="00621F8E">
              <w:t xml:space="preserve">Pupitre </w:t>
            </w:r>
          </w:p>
        </w:tc>
        <w:tc>
          <w:tcPr>
            <w:tcW w:w="1985" w:type="dxa"/>
            <w:shd w:val="clear" w:color="auto" w:fill="auto"/>
            <w:hideMark/>
          </w:tcPr>
          <w:p w14:paraId="42EE8DA0" w14:textId="6D2D891F"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4BC1821" w14:textId="6DB263DE"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62E9103F" w14:textId="77777777" w:rsidTr="004F55D2">
        <w:trPr>
          <w:trHeight w:val="16"/>
        </w:trPr>
        <w:tc>
          <w:tcPr>
            <w:tcW w:w="1126" w:type="dxa"/>
            <w:shd w:val="clear" w:color="auto" w:fill="auto"/>
            <w:hideMark/>
          </w:tcPr>
          <w:p w14:paraId="13604ABC" w14:textId="57233D2B" w:rsidR="004F55D2" w:rsidRPr="00BB559C" w:rsidRDefault="004F55D2" w:rsidP="004F55D2">
            <w:pPr>
              <w:jc w:val="center"/>
              <w:rPr>
                <w:rFonts w:ascii="Arial" w:hAnsi="Arial" w:cs="Arial"/>
                <w:b/>
                <w:bCs/>
                <w:color w:val="000000"/>
              </w:rPr>
            </w:pPr>
            <w:r w:rsidRPr="00621F8E">
              <w:t>45</w:t>
            </w:r>
          </w:p>
        </w:tc>
        <w:tc>
          <w:tcPr>
            <w:tcW w:w="5815" w:type="dxa"/>
            <w:shd w:val="clear" w:color="auto" w:fill="auto"/>
            <w:hideMark/>
          </w:tcPr>
          <w:p w14:paraId="701FD361" w14:textId="42D9634D" w:rsidR="004F55D2" w:rsidRPr="00BB559C" w:rsidRDefault="004F55D2" w:rsidP="004F55D2">
            <w:pPr>
              <w:rPr>
                <w:rFonts w:ascii="Arial" w:hAnsi="Arial" w:cs="Arial"/>
                <w:color w:val="000000"/>
              </w:rPr>
            </w:pPr>
            <w:r w:rsidRPr="00621F8E">
              <w:t xml:space="preserve">Fauteuil 1P pour salle de conférence </w:t>
            </w:r>
          </w:p>
        </w:tc>
        <w:tc>
          <w:tcPr>
            <w:tcW w:w="1985" w:type="dxa"/>
            <w:shd w:val="clear" w:color="auto" w:fill="auto"/>
            <w:hideMark/>
          </w:tcPr>
          <w:p w14:paraId="0FFD1C37" w14:textId="6BB315E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C3013B6" w14:textId="065E186F"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541A5FBB" w14:textId="77777777" w:rsidTr="004F55D2">
        <w:trPr>
          <w:trHeight w:val="16"/>
        </w:trPr>
        <w:tc>
          <w:tcPr>
            <w:tcW w:w="1126" w:type="dxa"/>
            <w:shd w:val="clear" w:color="auto" w:fill="auto"/>
            <w:hideMark/>
          </w:tcPr>
          <w:p w14:paraId="22212C90" w14:textId="76D96B1E" w:rsidR="004F55D2" w:rsidRPr="00BB559C" w:rsidRDefault="004F55D2" w:rsidP="004F55D2">
            <w:pPr>
              <w:jc w:val="center"/>
              <w:rPr>
                <w:rFonts w:ascii="Arial" w:hAnsi="Arial" w:cs="Arial"/>
                <w:b/>
                <w:bCs/>
                <w:color w:val="000000"/>
              </w:rPr>
            </w:pPr>
            <w:r w:rsidRPr="00621F8E">
              <w:t>46</w:t>
            </w:r>
          </w:p>
        </w:tc>
        <w:tc>
          <w:tcPr>
            <w:tcW w:w="5815" w:type="dxa"/>
            <w:shd w:val="clear" w:color="auto" w:fill="auto"/>
            <w:hideMark/>
          </w:tcPr>
          <w:p w14:paraId="6DB74476" w14:textId="319E0CEB" w:rsidR="004F55D2" w:rsidRPr="00BB559C" w:rsidRDefault="004F55D2" w:rsidP="004F55D2">
            <w:pPr>
              <w:rPr>
                <w:rFonts w:ascii="Arial" w:hAnsi="Arial" w:cs="Arial"/>
                <w:color w:val="000000"/>
              </w:rPr>
            </w:pPr>
            <w:r w:rsidRPr="00621F8E">
              <w:t>Table d'appoint ronde</w:t>
            </w:r>
          </w:p>
        </w:tc>
        <w:tc>
          <w:tcPr>
            <w:tcW w:w="1985" w:type="dxa"/>
            <w:shd w:val="clear" w:color="auto" w:fill="auto"/>
            <w:hideMark/>
          </w:tcPr>
          <w:p w14:paraId="2ACA4CE4" w14:textId="32474D5B"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DF4A191" w14:textId="2FC23ADE"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4ED6C554" w14:textId="77777777" w:rsidTr="004F55D2">
        <w:trPr>
          <w:trHeight w:val="16"/>
        </w:trPr>
        <w:tc>
          <w:tcPr>
            <w:tcW w:w="1126" w:type="dxa"/>
            <w:shd w:val="clear" w:color="auto" w:fill="auto"/>
            <w:hideMark/>
          </w:tcPr>
          <w:p w14:paraId="12D76A45" w14:textId="0F60901A" w:rsidR="004F55D2" w:rsidRPr="00BB559C" w:rsidRDefault="004F55D2" w:rsidP="004F55D2">
            <w:pPr>
              <w:jc w:val="center"/>
              <w:rPr>
                <w:rFonts w:ascii="Arial" w:hAnsi="Arial" w:cs="Arial"/>
                <w:b/>
                <w:bCs/>
                <w:color w:val="000000"/>
              </w:rPr>
            </w:pPr>
            <w:r w:rsidRPr="00621F8E">
              <w:t>47</w:t>
            </w:r>
          </w:p>
        </w:tc>
        <w:tc>
          <w:tcPr>
            <w:tcW w:w="5815" w:type="dxa"/>
            <w:shd w:val="clear" w:color="auto" w:fill="auto"/>
            <w:hideMark/>
          </w:tcPr>
          <w:p w14:paraId="6D148AAB" w14:textId="33E59789" w:rsidR="004F55D2" w:rsidRPr="00BB559C" w:rsidRDefault="004F55D2" w:rsidP="004F55D2">
            <w:pPr>
              <w:rPr>
                <w:rFonts w:ascii="Arial" w:hAnsi="Arial" w:cs="Arial"/>
                <w:color w:val="000000"/>
              </w:rPr>
            </w:pPr>
            <w:r w:rsidRPr="00621F8E">
              <w:t xml:space="preserve">Pouf d’accueil </w:t>
            </w:r>
          </w:p>
        </w:tc>
        <w:tc>
          <w:tcPr>
            <w:tcW w:w="1985" w:type="dxa"/>
            <w:shd w:val="clear" w:color="auto" w:fill="auto"/>
            <w:hideMark/>
          </w:tcPr>
          <w:p w14:paraId="4818A567" w14:textId="53F5D801"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748E2DD1" w14:textId="7E4CB594" w:rsidR="004F55D2" w:rsidRPr="004F55D2" w:rsidRDefault="004F55D2" w:rsidP="004F55D2">
            <w:pPr>
              <w:jc w:val="center"/>
              <w:rPr>
                <w:rFonts w:ascii="Arial" w:hAnsi="Arial" w:cs="Arial"/>
                <w:color w:val="000000"/>
                <w:sz w:val="28"/>
                <w:szCs w:val="28"/>
              </w:rPr>
            </w:pPr>
            <w:r w:rsidRPr="004F55D2">
              <w:rPr>
                <w:sz w:val="28"/>
                <w:szCs w:val="28"/>
              </w:rPr>
              <w:t>8</w:t>
            </w:r>
          </w:p>
        </w:tc>
      </w:tr>
      <w:tr w:rsidR="004F55D2" w:rsidRPr="00BB559C" w14:paraId="422DCBCB" w14:textId="77777777" w:rsidTr="004F55D2">
        <w:trPr>
          <w:trHeight w:val="16"/>
        </w:trPr>
        <w:tc>
          <w:tcPr>
            <w:tcW w:w="1126" w:type="dxa"/>
            <w:shd w:val="clear" w:color="auto" w:fill="auto"/>
            <w:hideMark/>
          </w:tcPr>
          <w:p w14:paraId="205CF9A4" w14:textId="5DA86FD7" w:rsidR="004F55D2" w:rsidRPr="00BB559C" w:rsidRDefault="004F55D2" w:rsidP="004F55D2">
            <w:pPr>
              <w:jc w:val="center"/>
              <w:rPr>
                <w:rFonts w:ascii="Arial" w:hAnsi="Arial" w:cs="Arial"/>
                <w:b/>
                <w:bCs/>
                <w:color w:val="000000"/>
              </w:rPr>
            </w:pPr>
            <w:r w:rsidRPr="00621F8E">
              <w:t>48</w:t>
            </w:r>
          </w:p>
        </w:tc>
        <w:tc>
          <w:tcPr>
            <w:tcW w:w="5815" w:type="dxa"/>
            <w:shd w:val="clear" w:color="auto" w:fill="auto"/>
            <w:hideMark/>
          </w:tcPr>
          <w:p w14:paraId="29E1BF0D" w14:textId="6298636F" w:rsidR="004F55D2" w:rsidRPr="00032937" w:rsidRDefault="004F55D2" w:rsidP="004F55D2">
            <w:pPr>
              <w:rPr>
                <w:rFonts w:ascii="Arial" w:hAnsi="Arial" w:cs="Arial"/>
                <w:color w:val="000000"/>
              </w:rPr>
            </w:pPr>
            <w:r w:rsidRPr="00621F8E">
              <w:t>Tableau  mobile</w:t>
            </w:r>
          </w:p>
        </w:tc>
        <w:tc>
          <w:tcPr>
            <w:tcW w:w="1985" w:type="dxa"/>
            <w:shd w:val="clear" w:color="auto" w:fill="auto"/>
            <w:hideMark/>
          </w:tcPr>
          <w:p w14:paraId="546B3195" w14:textId="1EA5B025"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2F5A157E" w14:textId="051E01E1" w:rsidR="004F55D2" w:rsidRPr="004F55D2" w:rsidRDefault="004F55D2" w:rsidP="004F55D2">
            <w:pPr>
              <w:jc w:val="center"/>
              <w:rPr>
                <w:rFonts w:ascii="Arial" w:hAnsi="Arial" w:cs="Arial"/>
                <w:color w:val="000000"/>
                <w:sz w:val="28"/>
                <w:szCs w:val="28"/>
              </w:rPr>
            </w:pPr>
            <w:r w:rsidRPr="004F55D2">
              <w:rPr>
                <w:sz w:val="28"/>
                <w:szCs w:val="28"/>
              </w:rPr>
              <w:t>2</w:t>
            </w:r>
          </w:p>
        </w:tc>
      </w:tr>
      <w:tr w:rsidR="004F55D2" w:rsidRPr="00BB559C" w14:paraId="380DC961" w14:textId="77777777" w:rsidTr="004F55D2">
        <w:trPr>
          <w:trHeight w:val="16"/>
        </w:trPr>
        <w:tc>
          <w:tcPr>
            <w:tcW w:w="1126" w:type="dxa"/>
            <w:shd w:val="clear" w:color="auto" w:fill="auto"/>
            <w:hideMark/>
          </w:tcPr>
          <w:p w14:paraId="71EFF17A" w14:textId="52D26792" w:rsidR="004F55D2" w:rsidRPr="00BB559C" w:rsidRDefault="004F55D2" w:rsidP="004F55D2">
            <w:pPr>
              <w:jc w:val="center"/>
              <w:rPr>
                <w:rFonts w:ascii="Arial" w:hAnsi="Arial" w:cs="Arial"/>
                <w:b/>
                <w:bCs/>
                <w:color w:val="000000"/>
              </w:rPr>
            </w:pPr>
            <w:r w:rsidRPr="00621F8E">
              <w:t>49</w:t>
            </w:r>
          </w:p>
        </w:tc>
        <w:tc>
          <w:tcPr>
            <w:tcW w:w="5815" w:type="dxa"/>
            <w:shd w:val="clear" w:color="auto" w:fill="auto"/>
            <w:hideMark/>
          </w:tcPr>
          <w:p w14:paraId="1D0FC125" w14:textId="5868EF16" w:rsidR="004F55D2" w:rsidRPr="00BB559C" w:rsidRDefault="004F55D2" w:rsidP="004F55D2">
            <w:pPr>
              <w:rPr>
                <w:rFonts w:ascii="Arial" w:hAnsi="Arial" w:cs="Arial"/>
                <w:color w:val="000000"/>
              </w:rPr>
            </w:pPr>
            <w:r w:rsidRPr="00621F8E">
              <w:t>Assise en bollard</w:t>
            </w:r>
          </w:p>
        </w:tc>
        <w:tc>
          <w:tcPr>
            <w:tcW w:w="1985" w:type="dxa"/>
            <w:shd w:val="clear" w:color="auto" w:fill="auto"/>
            <w:hideMark/>
          </w:tcPr>
          <w:p w14:paraId="00716A9B" w14:textId="096494CC"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A137EB3" w14:textId="4BF13731" w:rsidR="004F55D2" w:rsidRPr="004F55D2" w:rsidRDefault="004F55D2" w:rsidP="004F55D2">
            <w:pPr>
              <w:jc w:val="center"/>
              <w:rPr>
                <w:rFonts w:ascii="Arial" w:hAnsi="Arial" w:cs="Arial"/>
                <w:color w:val="000000"/>
                <w:sz w:val="28"/>
                <w:szCs w:val="28"/>
              </w:rPr>
            </w:pPr>
            <w:r w:rsidRPr="004F55D2">
              <w:rPr>
                <w:sz w:val="28"/>
                <w:szCs w:val="28"/>
              </w:rPr>
              <w:t>3</w:t>
            </w:r>
          </w:p>
        </w:tc>
      </w:tr>
      <w:tr w:rsidR="004F55D2" w:rsidRPr="00BB559C" w14:paraId="6097DCE3" w14:textId="77777777" w:rsidTr="004F55D2">
        <w:trPr>
          <w:trHeight w:val="16"/>
        </w:trPr>
        <w:tc>
          <w:tcPr>
            <w:tcW w:w="1126" w:type="dxa"/>
            <w:shd w:val="clear" w:color="auto" w:fill="auto"/>
            <w:hideMark/>
          </w:tcPr>
          <w:p w14:paraId="03F35C8B" w14:textId="331F03D4" w:rsidR="004F55D2" w:rsidRPr="00BB559C" w:rsidRDefault="004F55D2" w:rsidP="004F55D2">
            <w:pPr>
              <w:jc w:val="center"/>
              <w:rPr>
                <w:rFonts w:ascii="Arial" w:hAnsi="Arial" w:cs="Arial"/>
                <w:b/>
                <w:bCs/>
                <w:color w:val="000000"/>
              </w:rPr>
            </w:pPr>
            <w:r w:rsidRPr="00621F8E">
              <w:t>50</w:t>
            </w:r>
          </w:p>
        </w:tc>
        <w:tc>
          <w:tcPr>
            <w:tcW w:w="5815" w:type="dxa"/>
            <w:shd w:val="clear" w:color="auto" w:fill="auto"/>
            <w:hideMark/>
          </w:tcPr>
          <w:p w14:paraId="2A31ECDB" w14:textId="5B14B605" w:rsidR="004F55D2" w:rsidRPr="00BB559C" w:rsidRDefault="004F55D2" w:rsidP="004F55D2">
            <w:pPr>
              <w:rPr>
                <w:rFonts w:ascii="Arial" w:hAnsi="Arial" w:cs="Arial"/>
                <w:color w:val="000000"/>
              </w:rPr>
            </w:pPr>
            <w:proofErr w:type="spellStart"/>
            <w:r w:rsidRPr="00621F8E">
              <w:t>Balls</w:t>
            </w:r>
            <w:proofErr w:type="spellEnd"/>
          </w:p>
        </w:tc>
        <w:tc>
          <w:tcPr>
            <w:tcW w:w="1985" w:type="dxa"/>
            <w:shd w:val="clear" w:color="auto" w:fill="auto"/>
            <w:hideMark/>
          </w:tcPr>
          <w:p w14:paraId="5858556A" w14:textId="0D6A42D1"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FD1A4C4" w14:textId="2FE89F71" w:rsidR="004F55D2" w:rsidRPr="004F55D2" w:rsidRDefault="004F55D2" w:rsidP="004F55D2">
            <w:pPr>
              <w:jc w:val="center"/>
              <w:rPr>
                <w:rFonts w:ascii="Arial" w:hAnsi="Arial" w:cs="Arial"/>
                <w:color w:val="000000"/>
                <w:sz w:val="28"/>
                <w:szCs w:val="28"/>
              </w:rPr>
            </w:pPr>
            <w:r w:rsidRPr="004F55D2">
              <w:rPr>
                <w:sz w:val="28"/>
                <w:szCs w:val="28"/>
              </w:rPr>
              <w:t>4</w:t>
            </w:r>
          </w:p>
        </w:tc>
      </w:tr>
      <w:tr w:rsidR="004F55D2" w:rsidRPr="00BB559C" w14:paraId="56169B80" w14:textId="77777777" w:rsidTr="004F55D2">
        <w:trPr>
          <w:trHeight w:val="16"/>
        </w:trPr>
        <w:tc>
          <w:tcPr>
            <w:tcW w:w="1126" w:type="dxa"/>
            <w:shd w:val="clear" w:color="auto" w:fill="auto"/>
            <w:hideMark/>
          </w:tcPr>
          <w:p w14:paraId="3D01DC23" w14:textId="53949DFA" w:rsidR="004F55D2" w:rsidRPr="00BB559C" w:rsidRDefault="004F55D2" w:rsidP="004F55D2">
            <w:pPr>
              <w:jc w:val="center"/>
              <w:rPr>
                <w:rFonts w:ascii="Arial" w:hAnsi="Arial" w:cs="Arial"/>
                <w:b/>
                <w:bCs/>
                <w:color w:val="000000"/>
              </w:rPr>
            </w:pPr>
            <w:r w:rsidRPr="00621F8E">
              <w:t>51</w:t>
            </w:r>
          </w:p>
        </w:tc>
        <w:tc>
          <w:tcPr>
            <w:tcW w:w="5815" w:type="dxa"/>
            <w:shd w:val="clear" w:color="auto" w:fill="auto"/>
            <w:hideMark/>
          </w:tcPr>
          <w:p w14:paraId="0B67053B" w14:textId="6DE5A593" w:rsidR="004F55D2" w:rsidRPr="00BB559C" w:rsidRDefault="004F55D2" w:rsidP="004F55D2">
            <w:pPr>
              <w:rPr>
                <w:rFonts w:ascii="Arial" w:hAnsi="Arial" w:cs="Arial"/>
                <w:color w:val="000000"/>
              </w:rPr>
            </w:pPr>
            <w:r w:rsidRPr="00621F8E">
              <w:t>Comptoir médiathèque</w:t>
            </w:r>
          </w:p>
        </w:tc>
        <w:tc>
          <w:tcPr>
            <w:tcW w:w="1985" w:type="dxa"/>
            <w:shd w:val="clear" w:color="auto" w:fill="auto"/>
            <w:hideMark/>
          </w:tcPr>
          <w:p w14:paraId="0A406C19" w14:textId="166F21DC"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47FAF61" w14:textId="59C19DA4"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5389D1C8" w14:textId="77777777" w:rsidTr="004F55D2">
        <w:trPr>
          <w:trHeight w:val="16"/>
        </w:trPr>
        <w:tc>
          <w:tcPr>
            <w:tcW w:w="1126" w:type="dxa"/>
            <w:shd w:val="clear" w:color="auto" w:fill="auto"/>
            <w:hideMark/>
          </w:tcPr>
          <w:p w14:paraId="3C58735D" w14:textId="72F0911C" w:rsidR="004F55D2" w:rsidRPr="00BB559C" w:rsidRDefault="004F55D2" w:rsidP="004F55D2">
            <w:pPr>
              <w:jc w:val="center"/>
              <w:rPr>
                <w:rFonts w:ascii="Arial" w:hAnsi="Arial" w:cs="Arial"/>
                <w:b/>
                <w:bCs/>
                <w:color w:val="000000"/>
              </w:rPr>
            </w:pPr>
            <w:r w:rsidRPr="00621F8E">
              <w:t>52</w:t>
            </w:r>
          </w:p>
        </w:tc>
        <w:tc>
          <w:tcPr>
            <w:tcW w:w="5815" w:type="dxa"/>
            <w:shd w:val="clear" w:color="auto" w:fill="auto"/>
            <w:hideMark/>
          </w:tcPr>
          <w:p w14:paraId="284E85E9" w14:textId="06285E0A" w:rsidR="004F55D2" w:rsidRPr="00BB559C" w:rsidRDefault="004F55D2" w:rsidP="004F55D2">
            <w:pPr>
              <w:rPr>
                <w:rFonts w:ascii="Arial" w:hAnsi="Arial" w:cs="Arial"/>
                <w:color w:val="000000"/>
              </w:rPr>
            </w:pPr>
            <w:r w:rsidRPr="00621F8E">
              <w:t xml:space="preserve">Chaise avec tablette </w:t>
            </w:r>
            <w:proofErr w:type="spellStart"/>
            <w:r w:rsidRPr="00621F8E">
              <w:t>écitoire</w:t>
            </w:r>
            <w:proofErr w:type="spellEnd"/>
          </w:p>
        </w:tc>
        <w:tc>
          <w:tcPr>
            <w:tcW w:w="1985" w:type="dxa"/>
            <w:shd w:val="clear" w:color="auto" w:fill="auto"/>
            <w:hideMark/>
          </w:tcPr>
          <w:p w14:paraId="67740E4A" w14:textId="4DAD1252"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A551422" w14:textId="14D06187" w:rsidR="004F55D2" w:rsidRPr="004F55D2" w:rsidRDefault="004F55D2" w:rsidP="004F55D2">
            <w:pPr>
              <w:jc w:val="center"/>
              <w:rPr>
                <w:rFonts w:ascii="Arial" w:hAnsi="Arial" w:cs="Arial"/>
                <w:color w:val="000000"/>
                <w:sz w:val="28"/>
                <w:szCs w:val="28"/>
              </w:rPr>
            </w:pPr>
            <w:r w:rsidRPr="004F55D2">
              <w:rPr>
                <w:sz w:val="28"/>
                <w:szCs w:val="28"/>
              </w:rPr>
              <w:t>20</w:t>
            </w:r>
          </w:p>
        </w:tc>
      </w:tr>
      <w:tr w:rsidR="004F55D2" w:rsidRPr="00BB559C" w14:paraId="567AA64A" w14:textId="77777777" w:rsidTr="004F55D2">
        <w:trPr>
          <w:trHeight w:val="16"/>
        </w:trPr>
        <w:tc>
          <w:tcPr>
            <w:tcW w:w="1126" w:type="dxa"/>
            <w:shd w:val="clear" w:color="auto" w:fill="auto"/>
            <w:hideMark/>
          </w:tcPr>
          <w:p w14:paraId="6941D286" w14:textId="35B1875C" w:rsidR="004F55D2" w:rsidRPr="00BB559C" w:rsidRDefault="004F55D2" w:rsidP="004F55D2">
            <w:pPr>
              <w:jc w:val="center"/>
              <w:rPr>
                <w:rFonts w:ascii="Arial" w:hAnsi="Arial" w:cs="Arial"/>
                <w:b/>
                <w:bCs/>
                <w:color w:val="000000"/>
              </w:rPr>
            </w:pPr>
            <w:r w:rsidRPr="00621F8E">
              <w:t>53</w:t>
            </w:r>
          </w:p>
        </w:tc>
        <w:tc>
          <w:tcPr>
            <w:tcW w:w="5815" w:type="dxa"/>
            <w:shd w:val="clear" w:color="auto" w:fill="auto"/>
            <w:hideMark/>
          </w:tcPr>
          <w:p w14:paraId="1D365BF6" w14:textId="57830EDA" w:rsidR="004F55D2" w:rsidRPr="00BB559C" w:rsidRDefault="004F55D2" w:rsidP="004F55D2">
            <w:pPr>
              <w:rPr>
                <w:rFonts w:ascii="Arial" w:hAnsi="Arial" w:cs="Arial"/>
                <w:color w:val="000000"/>
              </w:rPr>
            </w:pPr>
            <w:r w:rsidRPr="00621F8E">
              <w:t>Comptoir COP</w:t>
            </w:r>
          </w:p>
        </w:tc>
        <w:tc>
          <w:tcPr>
            <w:tcW w:w="1985" w:type="dxa"/>
            <w:shd w:val="clear" w:color="auto" w:fill="auto"/>
            <w:hideMark/>
          </w:tcPr>
          <w:p w14:paraId="4972BAD1" w14:textId="2540FD90"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175C495" w14:textId="66E0E7C8" w:rsidR="004F55D2" w:rsidRPr="004F55D2" w:rsidRDefault="004F55D2" w:rsidP="004F55D2">
            <w:pPr>
              <w:jc w:val="center"/>
              <w:rPr>
                <w:rFonts w:ascii="Arial" w:hAnsi="Arial" w:cs="Arial"/>
                <w:color w:val="000000"/>
                <w:sz w:val="28"/>
                <w:szCs w:val="28"/>
              </w:rPr>
            </w:pPr>
            <w:r w:rsidRPr="004F55D2">
              <w:rPr>
                <w:sz w:val="28"/>
                <w:szCs w:val="28"/>
              </w:rPr>
              <w:t>1</w:t>
            </w:r>
          </w:p>
        </w:tc>
      </w:tr>
      <w:tr w:rsidR="004F55D2" w:rsidRPr="00BB559C" w14:paraId="62C3D997" w14:textId="77777777" w:rsidTr="004F55D2">
        <w:trPr>
          <w:trHeight w:val="16"/>
        </w:trPr>
        <w:tc>
          <w:tcPr>
            <w:tcW w:w="1126" w:type="dxa"/>
            <w:shd w:val="clear" w:color="auto" w:fill="auto"/>
            <w:hideMark/>
          </w:tcPr>
          <w:p w14:paraId="3A4A5BF2" w14:textId="0B4DC6F6" w:rsidR="004F55D2" w:rsidRPr="00BB559C" w:rsidRDefault="004F55D2" w:rsidP="004F55D2">
            <w:pPr>
              <w:jc w:val="center"/>
              <w:rPr>
                <w:rFonts w:ascii="Arial" w:hAnsi="Arial" w:cs="Arial"/>
                <w:b/>
                <w:bCs/>
                <w:color w:val="000000"/>
              </w:rPr>
            </w:pPr>
            <w:r w:rsidRPr="00621F8E">
              <w:t>54</w:t>
            </w:r>
          </w:p>
        </w:tc>
        <w:tc>
          <w:tcPr>
            <w:tcW w:w="5815" w:type="dxa"/>
            <w:shd w:val="clear" w:color="auto" w:fill="auto"/>
            <w:hideMark/>
          </w:tcPr>
          <w:p w14:paraId="51B61E71" w14:textId="5BBEC24C" w:rsidR="004F55D2" w:rsidRPr="00BB559C" w:rsidRDefault="004F55D2" w:rsidP="004F55D2">
            <w:pPr>
              <w:rPr>
                <w:color w:val="000000"/>
              </w:rPr>
            </w:pPr>
            <w:r w:rsidRPr="00621F8E">
              <w:t>Table Rectangulaire pour salle silencieuse – Type 1</w:t>
            </w:r>
          </w:p>
        </w:tc>
        <w:tc>
          <w:tcPr>
            <w:tcW w:w="1985" w:type="dxa"/>
            <w:shd w:val="clear" w:color="auto" w:fill="auto"/>
            <w:hideMark/>
          </w:tcPr>
          <w:p w14:paraId="52BAB27C" w14:textId="287902C3"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F5E2C4A" w14:textId="00A9AF6A" w:rsidR="004F55D2" w:rsidRPr="004F55D2" w:rsidRDefault="004F55D2" w:rsidP="004F55D2">
            <w:pPr>
              <w:jc w:val="center"/>
              <w:rPr>
                <w:rFonts w:ascii="Arial" w:hAnsi="Arial" w:cs="Arial"/>
                <w:color w:val="000000"/>
                <w:sz w:val="28"/>
                <w:szCs w:val="28"/>
              </w:rPr>
            </w:pPr>
            <w:r w:rsidRPr="004F55D2">
              <w:rPr>
                <w:sz w:val="28"/>
                <w:szCs w:val="28"/>
              </w:rPr>
              <w:t>4</w:t>
            </w:r>
          </w:p>
        </w:tc>
      </w:tr>
      <w:tr w:rsidR="004F55D2" w:rsidRPr="00BB559C" w14:paraId="601AA6A6" w14:textId="77777777" w:rsidTr="004F55D2">
        <w:trPr>
          <w:trHeight w:val="16"/>
        </w:trPr>
        <w:tc>
          <w:tcPr>
            <w:tcW w:w="1126" w:type="dxa"/>
            <w:shd w:val="clear" w:color="auto" w:fill="auto"/>
            <w:hideMark/>
          </w:tcPr>
          <w:p w14:paraId="0E7F63EE" w14:textId="65EBBE5A" w:rsidR="004F55D2" w:rsidRPr="00BB559C" w:rsidRDefault="004F55D2" w:rsidP="004F55D2">
            <w:pPr>
              <w:jc w:val="center"/>
              <w:rPr>
                <w:rFonts w:ascii="Arial" w:hAnsi="Arial" w:cs="Arial"/>
                <w:b/>
                <w:bCs/>
                <w:color w:val="000000"/>
              </w:rPr>
            </w:pPr>
            <w:r w:rsidRPr="00621F8E">
              <w:t>55</w:t>
            </w:r>
          </w:p>
        </w:tc>
        <w:tc>
          <w:tcPr>
            <w:tcW w:w="5815" w:type="dxa"/>
            <w:shd w:val="clear" w:color="auto" w:fill="auto"/>
            <w:hideMark/>
          </w:tcPr>
          <w:p w14:paraId="48294E6B" w14:textId="31BD6F75" w:rsidR="004F55D2" w:rsidRPr="00BB559C" w:rsidRDefault="004F55D2" w:rsidP="004F55D2">
            <w:pPr>
              <w:rPr>
                <w:rFonts w:ascii="Arial" w:hAnsi="Arial" w:cs="Arial"/>
                <w:color w:val="000000"/>
              </w:rPr>
            </w:pPr>
            <w:r w:rsidRPr="00621F8E">
              <w:t>Table Rectangulaire pour salle silencieuse – Type 2</w:t>
            </w:r>
          </w:p>
        </w:tc>
        <w:tc>
          <w:tcPr>
            <w:tcW w:w="1985" w:type="dxa"/>
            <w:shd w:val="clear" w:color="auto" w:fill="auto"/>
            <w:hideMark/>
          </w:tcPr>
          <w:p w14:paraId="73B2381C" w14:textId="2FCC54BF"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171F70D4" w14:textId="0E682580" w:rsidR="004F55D2" w:rsidRPr="004F55D2" w:rsidRDefault="004F55D2" w:rsidP="004F55D2">
            <w:pPr>
              <w:jc w:val="center"/>
              <w:rPr>
                <w:rFonts w:ascii="Arial" w:hAnsi="Arial" w:cs="Arial"/>
                <w:color w:val="000000"/>
                <w:sz w:val="28"/>
                <w:szCs w:val="28"/>
              </w:rPr>
            </w:pPr>
            <w:r w:rsidRPr="004F55D2">
              <w:rPr>
                <w:sz w:val="28"/>
                <w:szCs w:val="28"/>
              </w:rPr>
              <w:t>5</w:t>
            </w:r>
          </w:p>
        </w:tc>
      </w:tr>
      <w:tr w:rsidR="004F55D2" w:rsidRPr="00BB559C" w14:paraId="6B9B737F" w14:textId="77777777" w:rsidTr="004F55D2">
        <w:trPr>
          <w:trHeight w:val="16"/>
        </w:trPr>
        <w:tc>
          <w:tcPr>
            <w:tcW w:w="1126" w:type="dxa"/>
            <w:shd w:val="clear" w:color="auto" w:fill="auto"/>
            <w:hideMark/>
          </w:tcPr>
          <w:p w14:paraId="79782B0F" w14:textId="5148E092" w:rsidR="004F55D2" w:rsidRPr="00BB559C" w:rsidRDefault="004F55D2" w:rsidP="004F55D2">
            <w:pPr>
              <w:jc w:val="center"/>
              <w:rPr>
                <w:rFonts w:ascii="Arial" w:hAnsi="Arial" w:cs="Arial"/>
                <w:b/>
                <w:bCs/>
                <w:color w:val="000000"/>
              </w:rPr>
            </w:pPr>
            <w:r w:rsidRPr="00621F8E">
              <w:t>56</w:t>
            </w:r>
          </w:p>
        </w:tc>
        <w:tc>
          <w:tcPr>
            <w:tcW w:w="5815" w:type="dxa"/>
            <w:shd w:val="clear" w:color="auto" w:fill="auto"/>
            <w:hideMark/>
          </w:tcPr>
          <w:p w14:paraId="1218C8DA" w14:textId="5FFFA463" w:rsidR="004F55D2" w:rsidRPr="00BB559C" w:rsidRDefault="004F55D2" w:rsidP="004F55D2">
            <w:pPr>
              <w:rPr>
                <w:rFonts w:ascii="Arial" w:hAnsi="Arial" w:cs="Arial"/>
                <w:color w:val="000000"/>
              </w:rPr>
            </w:pPr>
            <w:r w:rsidRPr="00621F8E">
              <w:t>Chaise de lecture  pour salle silencieuse</w:t>
            </w:r>
          </w:p>
        </w:tc>
        <w:tc>
          <w:tcPr>
            <w:tcW w:w="1985" w:type="dxa"/>
            <w:shd w:val="clear" w:color="auto" w:fill="auto"/>
            <w:hideMark/>
          </w:tcPr>
          <w:p w14:paraId="5BDE03F9" w14:textId="0CFC4E1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F4B4ACF" w14:textId="003317B3" w:rsidR="004F55D2" w:rsidRPr="004F55D2" w:rsidRDefault="004F55D2" w:rsidP="004F55D2">
            <w:pPr>
              <w:jc w:val="center"/>
              <w:rPr>
                <w:rFonts w:ascii="Arial" w:hAnsi="Arial" w:cs="Arial"/>
                <w:color w:val="000000"/>
                <w:sz w:val="28"/>
                <w:szCs w:val="28"/>
              </w:rPr>
            </w:pPr>
            <w:r w:rsidRPr="004F55D2">
              <w:rPr>
                <w:sz w:val="28"/>
                <w:szCs w:val="28"/>
              </w:rPr>
              <w:t>28</w:t>
            </w:r>
          </w:p>
        </w:tc>
      </w:tr>
      <w:tr w:rsidR="004F55D2" w:rsidRPr="00BB559C" w14:paraId="1AE65214" w14:textId="77777777" w:rsidTr="004F55D2">
        <w:trPr>
          <w:trHeight w:val="16"/>
        </w:trPr>
        <w:tc>
          <w:tcPr>
            <w:tcW w:w="1126" w:type="dxa"/>
            <w:shd w:val="clear" w:color="auto" w:fill="auto"/>
            <w:hideMark/>
          </w:tcPr>
          <w:p w14:paraId="45AAB9AF" w14:textId="7848AD94" w:rsidR="004F55D2" w:rsidRPr="00BB559C" w:rsidRDefault="004F55D2" w:rsidP="004F55D2">
            <w:pPr>
              <w:jc w:val="center"/>
              <w:rPr>
                <w:rFonts w:ascii="Arial" w:hAnsi="Arial" w:cs="Arial"/>
                <w:b/>
                <w:bCs/>
                <w:color w:val="000000"/>
              </w:rPr>
            </w:pPr>
            <w:r w:rsidRPr="00621F8E">
              <w:t>57</w:t>
            </w:r>
          </w:p>
        </w:tc>
        <w:tc>
          <w:tcPr>
            <w:tcW w:w="5815" w:type="dxa"/>
            <w:shd w:val="clear" w:color="auto" w:fill="auto"/>
            <w:hideMark/>
          </w:tcPr>
          <w:p w14:paraId="41A253CD" w14:textId="5B51CD3B" w:rsidR="004F55D2" w:rsidRPr="00BB559C" w:rsidRDefault="004F55D2" w:rsidP="004F55D2">
            <w:pPr>
              <w:rPr>
                <w:rFonts w:ascii="Arial" w:hAnsi="Arial" w:cs="Arial"/>
                <w:color w:val="000000"/>
              </w:rPr>
            </w:pPr>
            <w:r w:rsidRPr="00621F8E">
              <w:t>Table carré 60*60</w:t>
            </w:r>
          </w:p>
        </w:tc>
        <w:tc>
          <w:tcPr>
            <w:tcW w:w="1985" w:type="dxa"/>
            <w:shd w:val="clear" w:color="auto" w:fill="auto"/>
            <w:hideMark/>
          </w:tcPr>
          <w:p w14:paraId="0B75C887" w14:textId="34057A49"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409A897B" w14:textId="5CB1E37B" w:rsidR="004F55D2" w:rsidRPr="004F55D2" w:rsidRDefault="004F55D2" w:rsidP="004F55D2">
            <w:pPr>
              <w:jc w:val="center"/>
              <w:rPr>
                <w:rFonts w:ascii="Arial" w:hAnsi="Arial" w:cs="Arial"/>
                <w:color w:val="000000"/>
                <w:sz w:val="28"/>
                <w:szCs w:val="28"/>
              </w:rPr>
            </w:pPr>
            <w:r w:rsidRPr="004F55D2">
              <w:rPr>
                <w:sz w:val="28"/>
                <w:szCs w:val="28"/>
              </w:rPr>
              <w:t>24</w:t>
            </w:r>
          </w:p>
        </w:tc>
      </w:tr>
      <w:tr w:rsidR="004F55D2" w:rsidRPr="00BB559C" w14:paraId="227BD126" w14:textId="77777777" w:rsidTr="004F55D2">
        <w:trPr>
          <w:trHeight w:val="16"/>
        </w:trPr>
        <w:tc>
          <w:tcPr>
            <w:tcW w:w="1126" w:type="dxa"/>
            <w:shd w:val="clear" w:color="auto" w:fill="auto"/>
            <w:hideMark/>
          </w:tcPr>
          <w:p w14:paraId="10E7807E" w14:textId="73B141A7" w:rsidR="004F55D2" w:rsidRPr="00BB559C" w:rsidRDefault="004F55D2" w:rsidP="004F55D2">
            <w:pPr>
              <w:jc w:val="center"/>
              <w:rPr>
                <w:rFonts w:ascii="Arial" w:hAnsi="Arial" w:cs="Arial"/>
                <w:b/>
                <w:bCs/>
                <w:color w:val="000000"/>
              </w:rPr>
            </w:pPr>
            <w:r w:rsidRPr="00621F8E">
              <w:t>58</w:t>
            </w:r>
          </w:p>
        </w:tc>
        <w:tc>
          <w:tcPr>
            <w:tcW w:w="5815" w:type="dxa"/>
            <w:shd w:val="clear" w:color="auto" w:fill="auto"/>
            <w:hideMark/>
          </w:tcPr>
          <w:p w14:paraId="1C39103B" w14:textId="4CE38C97" w:rsidR="004F55D2" w:rsidRPr="00BB559C" w:rsidRDefault="004F55D2" w:rsidP="004F55D2">
            <w:pPr>
              <w:rPr>
                <w:rFonts w:ascii="Arial" w:hAnsi="Arial" w:cs="Arial"/>
                <w:color w:val="000000"/>
              </w:rPr>
            </w:pPr>
            <w:r w:rsidRPr="00621F8E">
              <w:t xml:space="preserve">Bureau Opérateur de 4 personnes </w:t>
            </w:r>
          </w:p>
        </w:tc>
        <w:tc>
          <w:tcPr>
            <w:tcW w:w="1985" w:type="dxa"/>
            <w:shd w:val="clear" w:color="auto" w:fill="auto"/>
            <w:hideMark/>
          </w:tcPr>
          <w:p w14:paraId="54307296" w14:textId="0B00C9CA"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61A8C573" w14:textId="12D7F035" w:rsidR="004F55D2" w:rsidRPr="004F55D2" w:rsidRDefault="004F55D2" w:rsidP="004F55D2">
            <w:pPr>
              <w:jc w:val="center"/>
              <w:rPr>
                <w:rFonts w:ascii="Arial" w:hAnsi="Arial" w:cs="Arial"/>
                <w:color w:val="000000"/>
                <w:sz w:val="28"/>
                <w:szCs w:val="28"/>
              </w:rPr>
            </w:pPr>
            <w:r w:rsidRPr="004F55D2">
              <w:rPr>
                <w:sz w:val="28"/>
                <w:szCs w:val="28"/>
              </w:rPr>
              <w:t>3</w:t>
            </w:r>
          </w:p>
        </w:tc>
      </w:tr>
      <w:tr w:rsidR="004F55D2" w:rsidRPr="00BB559C" w14:paraId="062129E7" w14:textId="77777777" w:rsidTr="004F55D2">
        <w:trPr>
          <w:trHeight w:val="16"/>
        </w:trPr>
        <w:tc>
          <w:tcPr>
            <w:tcW w:w="1126" w:type="dxa"/>
            <w:shd w:val="clear" w:color="auto" w:fill="auto"/>
            <w:hideMark/>
          </w:tcPr>
          <w:p w14:paraId="323A5C81" w14:textId="58B8C186" w:rsidR="004F55D2" w:rsidRPr="00BB559C" w:rsidRDefault="004F55D2" w:rsidP="004F55D2">
            <w:pPr>
              <w:jc w:val="center"/>
              <w:rPr>
                <w:rFonts w:ascii="Arial" w:hAnsi="Arial" w:cs="Arial"/>
                <w:b/>
                <w:bCs/>
                <w:color w:val="000000"/>
              </w:rPr>
            </w:pPr>
            <w:r w:rsidRPr="00621F8E">
              <w:t>59</w:t>
            </w:r>
          </w:p>
        </w:tc>
        <w:tc>
          <w:tcPr>
            <w:tcW w:w="5815" w:type="dxa"/>
            <w:shd w:val="clear" w:color="auto" w:fill="auto"/>
            <w:hideMark/>
          </w:tcPr>
          <w:p w14:paraId="03FB7E89" w14:textId="6892F801" w:rsidR="004F55D2" w:rsidRPr="00BB559C" w:rsidRDefault="004F55D2" w:rsidP="004F55D2">
            <w:pPr>
              <w:rPr>
                <w:rFonts w:ascii="Arial" w:hAnsi="Arial" w:cs="Arial"/>
                <w:color w:val="000000"/>
              </w:rPr>
            </w:pPr>
            <w:r w:rsidRPr="00621F8E">
              <w:t>Tabouret Marchepieds</w:t>
            </w:r>
          </w:p>
        </w:tc>
        <w:tc>
          <w:tcPr>
            <w:tcW w:w="1985" w:type="dxa"/>
            <w:shd w:val="clear" w:color="auto" w:fill="auto"/>
            <w:hideMark/>
          </w:tcPr>
          <w:p w14:paraId="6231EDB0" w14:textId="025E482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30786150" w14:textId="4DA70E78" w:rsidR="004F55D2" w:rsidRPr="004F55D2" w:rsidRDefault="004F55D2" w:rsidP="004F55D2">
            <w:pPr>
              <w:jc w:val="center"/>
              <w:rPr>
                <w:rFonts w:ascii="Arial" w:hAnsi="Arial" w:cs="Arial"/>
                <w:color w:val="000000"/>
                <w:sz w:val="28"/>
                <w:szCs w:val="28"/>
              </w:rPr>
            </w:pPr>
            <w:r w:rsidRPr="004F55D2">
              <w:rPr>
                <w:sz w:val="28"/>
                <w:szCs w:val="28"/>
              </w:rPr>
              <w:t>4</w:t>
            </w:r>
          </w:p>
        </w:tc>
      </w:tr>
      <w:tr w:rsidR="004F55D2" w:rsidRPr="00BB559C" w14:paraId="07B67555" w14:textId="77777777" w:rsidTr="004F55D2">
        <w:trPr>
          <w:trHeight w:val="16"/>
        </w:trPr>
        <w:tc>
          <w:tcPr>
            <w:tcW w:w="1126" w:type="dxa"/>
            <w:shd w:val="clear" w:color="auto" w:fill="auto"/>
            <w:hideMark/>
          </w:tcPr>
          <w:p w14:paraId="41512ED4" w14:textId="6D8BFC54" w:rsidR="004F55D2" w:rsidRPr="00BB559C" w:rsidRDefault="004F55D2" w:rsidP="004F55D2">
            <w:pPr>
              <w:jc w:val="center"/>
              <w:rPr>
                <w:rFonts w:ascii="Arial" w:hAnsi="Arial" w:cs="Arial"/>
                <w:b/>
                <w:bCs/>
                <w:color w:val="000000"/>
              </w:rPr>
            </w:pPr>
            <w:r w:rsidRPr="00621F8E">
              <w:t>60</w:t>
            </w:r>
          </w:p>
        </w:tc>
        <w:tc>
          <w:tcPr>
            <w:tcW w:w="5815" w:type="dxa"/>
            <w:shd w:val="clear" w:color="auto" w:fill="auto"/>
            <w:hideMark/>
          </w:tcPr>
          <w:p w14:paraId="627E3F6C" w14:textId="1E708CD2" w:rsidR="004F55D2" w:rsidRPr="00BB559C" w:rsidRDefault="004F55D2" w:rsidP="004F55D2">
            <w:pPr>
              <w:rPr>
                <w:rFonts w:ascii="Arial" w:hAnsi="Arial" w:cs="Arial"/>
                <w:color w:val="000000"/>
              </w:rPr>
            </w:pPr>
            <w:r w:rsidRPr="00621F8E">
              <w:t>Chariot de livre</w:t>
            </w:r>
          </w:p>
        </w:tc>
        <w:tc>
          <w:tcPr>
            <w:tcW w:w="1985" w:type="dxa"/>
            <w:shd w:val="clear" w:color="auto" w:fill="auto"/>
            <w:hideMark/>
          </w:tcPr>
          <w:p w14:paraId="20540C38" w14:textId="7A3D9CC7" w:rsidR="004F55D2" w:rsidRPr="00BB559C" w:rsidRDefault="004F55D2" w:rsidP="004F55D2">
            <w:pPr>
              <w:jc w:val="center"/>
              <w:rPr>
                <w:rFonts w:ascii="Calibri" w:hAnsi="Calibri" w:cs="Calibri"/>
                <w:color w:val="000000"/>
              </w:rPr>
            </w:pPr>
            <w:r w:rsidRPr="00621F8E">
              <w:t>U</w:t>
            </w:r>
          </w:p>
        </w:tc>
        <w:tc>
          <w:tcPr>
            <w:tcW w:w="1559" w:type="dxa"/>
            <w:tcBorders>
              <w:top w:val="nil"/>
              <w:left w:val="single" w:sz="4" w:space="0" w:color="auto"/>
              <w:bottom w:val="single" w:sz="4" w:space="0" w:color="auto"/>
              <w:right w:val="single" w:sz="4" w:space="0" w:color="auto"/>
            </w:tcBorders>
            <w:shd w:val="clear" w:color="auto" w:fill="auto"/>
            <w:hideMark/>
          </w:tcPr>
          <w:p w14:paraId="53658F18" w14:textId="4B4BDD7B" w:rsidR="004F55D2" w:rsidRPr="004F55D2" w:rsidRDefault="004F55D2" w:rsidP="004F55D2">
            <w:pPr>
              <w:jc w:val="center"/>
              <w:rPr>
                <w:rFonts w:ascii="Arial" w:hAnsi="Arial" w:cs="Arial"/>
                <w:color w:val="000000"/>
                <w:sz w:val="28"/>
                <w:szCs w:val="28"/>
              </w:rPr>
            </w:pPr>
            <w:r w:rsidRPr="004F55D2">
              <w:rPr>
                <w:sz w:val="28"/>
                <w:szCs w:val="28"/>
              </w:rPr>
              <w:t>2</w:t>
            </w:r>
          </w:p>
        </w:tc>
      </w:tr>
    </w:tbl>
    <w:p w14:paraId="3074B58D" w14:textId="6E8A4DF1" w:rsidR="00215ECC" w:rsidRPr="00CF1C79" w:rsidRDefault="00215ECC" w:rsidP="00E52954"/>
    <w:p w14:paraId="09BDD287" w14:textId="77777777" w:rsidR="004F55D2" w:rsidRDefault="004F55D2" w:rsidP="00146009">
      <w:pPr>
        <w:jc w:val="center"/>
        <w:rPr>
          <w:rFonts w:asciiTheme="minorHAnsi" w:hAnsiTheme="minorHAnsi" w:cstheme="minorHAnsi"/>
          <w:b/>
          <w:bCs/>
          <w:sz w:val="36"/>
          <w:szCs w:val="36"/>
        </w:rPr>
      </w:pPr>
    </w:p>
    <w:p w14:paraId="2C4417E2" w14:textId="77777777" w:rsidR="004F55D2" w:rsidRDefault="004F55D2" w:rsidP="00146009">
      <w:pPr>
        <w:jc w:val="center"/>
        <w:rPr>
          <w:rFonts w:asciiTheme="minorHAnsi" w:hAnsiTheme="minorHAnsi" w:cstheme="minorHAnsi"/>
          <w:b/>
          <w:bCs/>
          <w:sz w:val="36"/>
          <w:szCs w:val="36"/>
        </w:rPr>
      </w:pPr>
    </w:p>
    <w:p w14:paraId="00D4177E" w14:textId="77777777" w:rsidR="004F55D2" w:rsidRDefault="004F55D2" w:rsidP="00146009">
      <w:pPr>
        <w:jc w:val="center"/>
        <w:rPr>
          <w:rFonts w:asciiTheme="minorHAnsi" w:hAnsiTheme="minorHAnsi" w:cstheme="minorHAnsi"/>
          <w:b/>
          <w:bCs/>
          <w:sz w:val="36"/>
          <w:szCs w:val="36"/>
        </w:rPr>
      </w:pPr>
    </w:p>
    <w:p w14:paraId="1B46A214" w14:textId="77777777" w:rsidR="004F55D2" w:rsidRDefault="004F55D2" w:rsidP="00146009">
      <w:pPr>
        <w:jc w:val="center"/>
        <w:rPr>
          <w:rFonts w:asciiTheme="minorHAnsi" w:hAnsiTheme="minorHAnsi" w:cstheme="minorHAnsi"/>
          <w:b/>
          <w:bCs/>
          <w:sz w:val="36"/>
          <w:szCs w:val="36"/>
        </w:rPr>
      </w:pPr>
    </w:p>
    <w:p w14:paraId="0EFD895F" w14:textId="77777777" w:rsidR="004F55D2" w:rsidRDefault="004F55D2" w:rsidP="00146009">
      <w:pPr>
        <w:jc w:val="center"/>
        <w:rPr>
          <w:rFonts w:asciiTheme="minorHAnsi" w:hAnsiTheme="minorHAnsi" w:cstheme="minorHAnsi"/>
          <w:b/>
          <w:bCs/>
          <w:sz w:val="36"/>
          <w:szCs w:val="36"/>
        </w:rPr>
      </w:pPr>
    </w:p>
    <w:p w14:paraId="1F959FD7" w14:textId="77777777" w:rsidR="004F55D2" w:rsidRDefault="004F55D2" w:rsidP="00146009">
      <w:pPr>
        <w:jc w:val="center"/>
        <w:rPr>
          <w:rFonts w:asciiTheme="minorHAnsi" w:hAnsiTheme="minorHAnsi" w:cstheme="minorHAnsi"/>
          <w:b/>
          <w:bCs/>
          <w:sz w:val="36"/>
          <w:szCs w:val="36"/>
        </w:rPr>
      </w:pPr>
    </w:p>
    <w:p w14:paraId="2677053F" w14:textId="77777777" w:rsidR="004F55D2" w:rsidRDefault="004F55D2" w:rsidP="00146009">
      <w:pPr>
        <w:jc w:val="center"/>
        <w:rPr>
          <w:rFonts w:asciiTheme="minorHAnsi" w:hAnsiTheme="minorHAnsi" w:cstheme="minorHAnsi"/>
          <w:b/>
          <w:bCs/>
          <w:sz w:val="36"/>
          <w:szCs w:val="36"/>
        </w:rPr>
      </w:pPr>
    </w:p>
    <w:p w14:paraId="3A21625A" w14:textId="77777777" w:rsidR="004F55D2" w:rsidRDefault="004F55D2" w:rsidP="00146009">
      <w:pPr>
        <w:jc w:val="center"/>
        <w:rPr>
          <w:rFonts w:asciiTheme="minorHAnsi" w:hAnsiTheme="minorHAnsi" w:cstheme="minorHAnsi"/>
          <w:b/>
          <w:bCs/>
          <w:sz w:val="36"/>
          <w:szCs w:val="36"/>
        </w:rPr>
      </w:pPr>
    </w:p>
    <w:p w14:paraId="039EAAF5" w14:textId="69BE070D" w:rsidR="00BE2478" w:rsidRPr="002C1D19" w:rsidRDefault="00BE2478" w:rsidP="00146009">
      <w:pPr>
        <w:jc w:val="center"/>
        <w:rPr>
          <w:rFonts w:asciiTheme="minorHAnsi" w:hAnsiTheme="minorHAnsi" w:cstheme="minorHAnsi"/>
          <w:b/>
          <w:bCs/>
          <w:sz w:val="36"/>
          <w:szCs w:val="36"/>
        </w:rPr>
      </w:pPr>
      <w:r w:rsidRPr="002C1D19">
        <w:rPr>
          <w:rFonts w:asciiTheme="minorHAnsi" w:hAnsiTheme="minorHAnsi" w:cstheme="minorHAnsi"/>
          <w:b/>
          <w:bCs/>
          <w:sz w:val="36"/>
          <w:szCs w:val="36"/>
        </w:rPr>
        <w:lastRenderedPageBreak/>
        <w:t xml:space="preserve">Lot n° 3 : mobilier d'internat </w:t>
      </w:r>
    </w:p>
    <w:p w14:paraId="145D87B6" w14:textId="4E55C0D4" w:rsidR="00244E4B" w:rsidRPr="00CF1C79" w:rsidRDefault="00244E4B" w:rsidP="00032937">
      <w:pPr>
        <w:rPr>
          <w:rFonts w:asciiTheme="minorHAnsi" w:hAnsiTheme="minorHAnsi" w:cstheme="minorHAnsi"/>
          <w:b/>
          <w:bCs/>
          <w:sz w:val="28"/>
          <w:szCs w:val="22"/>
        </w:rPr>
      </w:pPr>
    </w:p>
    <w:tbl>
      <w:tblPr>
        <w:tblW w:w="0" w:type="dxa"/>
        <w:tblCellMar>
          <w:left w:w="70" w:type="dxa"/>
          <w:right w:w="70" w:type="dxa"/>
        </w:tblCellMar>
        <w:tblLook w:val="04A0" w:firstRow="1" w:lastRow="0" w:firstColumn="1" w:lastColumn="0" w:noHBand="0" w:noVBand="1"/>
      </w:tblPr>
      <w:tblGrid>
        <w:gridCol w:w="654"/>
        <w:gridCol w:w="9967"/>
      </w:tblGrid>
      <w:tr w:rsidR="0079430E" w:rsidRPr="00CF1C79" w14:paraId="3909C839" w14:textId="77777777" w:rsidTr="00032937">
        <w:trPr>
          <w:trHeight w:val="300"/>
          <w:tblHeader/>
        </w:trPr>
        <w:tc>
          <w:tcPr>
            <w:tcW w:w="0" w:type="auto"/>
            <w:tcBorders>
              <w:top w:val="single" w:sz="4" w:space="0" w:color="auto"/>
              <w:left w:val="single" w:sz="4" w:space="0" w:color="auto"/>
              <w:bottom w:val="nil"/>
              <w:right w:val="single" w:sz="4" w:space="0" w:color="auto"/>
            </w:tcBorders>
            <w:shd w:val="clear" w:color="auto" w:fill="BFBFBF" w:themeFill="background1" w:themeFillShade="BF"/>
          </w:tcPr>
          <w:p w14:paraId="265B0C48" w14:textId="77777777" w:rsidR="0079430E" w:rsidRPr="00CF1C79" w:rsidRDefault="0079430E" w:rsidP="0079430E">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0" w:type="auto"/>
            <w:tcBorders>
              <w:top w:val="single" w:sz="4" w:space="0" w:color="auto"/>
              <w:left w:val="single" w:sz="4" w:space="0" w:color="auto"/>
              <w:bottom w:val="nil"/>
              <w:right w:val="single" w:sz="4" w:space="0" w:color="auto"/>
            </w:tcBorders>
            <w:shd w:val="clear" w:color="auto" w:fill="BFBFBF" w:themeFill="background1" w:themeFillShade="BF"/>
            <w:vAlign w:val="center"/>
          </w:tcPr>
          <w:p w14:paraId="0DF2DCB5" w14:textId="77777777" w:rsidR="0079430E" w:rsidRPr="00CF1C79" w:rsidRDefault="0079430E" w:rsidP="0079430E">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r>
      <w:tr w:rsidR="0079430E" w:rsidRPr="00CF1C79" w14:paraId="7E2AA815" w14:textId="77777777" w:rsidTr="00032937">
        <w:trPr>
          <w:trHeight w:val="300"/>
        </w:trPr>
        <w:tc>
          <w:tcPr>
            <w:tcW w:w="0" w:type="auto"/>
            <w:tcBorders>
              <w:top w:val="single" w:sz="4" w:space="0" w:color="auto"/>
              <w:left w:val="single" w:sz="4" w:space="0" w:color="auto"/>
              <w:bottom w:val="nil"/>
              <w:right w:val="single" w:sz="4" w:space="0" w:color="auto"/>
            </w:tcBorders>
          </w:tcPr>
          <w:p w14:paraId="4752FC96"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2E631914" w14:textId="77777777" w:rsidR="0079430E" w:rsidRDefault="0079430E" w:rsidP="0079430E">
            <w:pPr>
              <w:rPr>
                <w:rFonts w:ascii="Calibri" w:hAnsi="Calibri" w:cs="Calibri"/>
                <w:b/>
                <w:bCs/>
                <w:lang w:eastAsia="fr-MA"/>
              </w:rPr>
            </w:pPr>
            <w:r w:rsidRPr="00CF1C79">
              <w:rPr>
                <w:rFonts w:ascii="Calibri" w:hAnsi="Calibri" w:cs="Calibri"/>
                <w:b/>
                <w:bCs/>
                <w:lang w:eastAsia="fr-MA"/>
              </w:rPr>
              <w:t>Chariot infirmerie</w:t>
            </w:r>
          </w:p>
          <w:p w14:paraId="55B0E414" w14:textId="3CC6B6E4" w:rsidR="00244E4B" w:rsidRPr="00CF1C79" w:rsidRDefault="00244E4B" w:rsidP="0079430E">
            <w:pPr>
              <w:rPr>
                <w:rFonts w:ascii="Calibri" w:hAnsi="Calibri" w:cs="Calibri"/>
                <w:b/>
                <w:bCs/>
                <w:lang w:val="fr-MA" w:eastAsia="fr-MA"/>
              </w:rPr>
            </w:pPr>
          </w:p>
        </w:tc>
      </w:tr>
      <w:tr w:rsidR="0079430E" w:rsidRPr="00CF1C79" w14:paraId="388A976A" w14:textId="77777777" w:rsidTr="00032937">
        <w:trPr>
          <w:trHeight w:val="300"/>
        </w:trPr>
        <w:tc>
          <w:tcPr>
            <w:tcW w:w="0" w:type="auto"/>
            <w:tcBorders>
              <w:top w:val="nil"/>
              <w:left w:val="single" w:sz="4" w:space="0" w:color="auto"/>
              <w:bottom w:val="nil"/>
              <w:right w:val="single" w:sz="4" w:space="0" w:color="auto"/>
            </w:tcBorders>
          </w:tcPr>
          <w:p w14:paraId="457F1F2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8DAAF79"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Desserte de dimensions :</w:t>
            </w:r>
          </w:p>
        </w:tc>
      </w:tr>
      <w:tr w:rsidR="0079430E" w:rsidRPr="00CF1C79" w14:paraId="6DDD6CE6" w14:textId="77777777" w:rsidTr="00032937">
        <w:trPr>
          <w:trHeight w:val="300"/>
        </w:trPr>
        <w:tc>
          <w:tcPr>
            <w:tcW w:w="0" w:type="auto"/>
            <w:tcBorders>
              <w:top w:val="nil"/>
              <w:left w:val="single" w:sz="4" w:space="0" w:color="auto"/>
              <w:bottom w:val="nil"/>
              <w:right w:val="single" w:sz="4" w:space="0" w:color="auto"/>
            </w:tcBorders>
          </w:tcPr>
          <w:p w14:paraId="37DF8AE9" w14:textId="77777777" w:rsidR="0079430E" w:rsidRPr="00CF1C79" w:rsidRDefault="0079430E" w:rsidP="0079430E">
            <w:pPr>
              <w:rPr>
                <w:rFonts w:ascii="Courier New" w:eastAsia="Courier New" w:hAnsi="Courier New" w:cs="Courier New"/>
                <w:lang w:eastAsia="fr-MA"/>
              </w:rPr>
            </w:pPr>
            <w:r w:rsidRPr="00CF1C79">
              <w:rPr>
                <w:rFonts w:ascii="Courier New" w:eastAsia="Courier New" w:hAnsi="Courier New" w:cs="Courier New"/>
                <w:lang w:eastAsia="fr-MA"/>
              </w:rPr>
              <w:t>1</w:t>
            </w:r>
          </w:p>
        </w:tc>
        <w:tc>
          <w:tcPr>
            <w:tcW w:w="0" w:type="auto"/>
            <w:tcBorders>
              <w:top w:val="nil"/>
              <w:left w:val="single" w:sz="4" w:space="0" w:color="auto"/>
              <w:bottom w:val="nil"/>
              <w:right w:val="single" w:sz="4" w:space="0" w:color="auto"/>
            </w:tcBorders>
            <w:shd w:val="clear" w:color="auto" w:fill="auto"/>
            <w:hideMark/>
          </w:tcPr>
          <w:p w14:paraId="15E0D87A" w14:textId="77777777" w:rsidR="0079430E" w:rsidRPr="00CF1C79" w:rsidRDefault="0079430E" w:rsidP="0079430E">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Profondeur : 35 cm ± 5 % </w:t>
            </w:r>
          </w:p>
        </w:tc>
      </w:tr>
      <w:tr w:rsidR="0079430E" w:rsidRPr="00CF1C79" w14:paraId="4FB4CBAC" w14:textId="77777777" w:rsidTr="00032937">
        <w:trPr>
          <w:trHeight w:val="300"/>
        </w:trPr>
        <w:tc>
          <w:tcPr>
            <w:tcW w:w="0" w:type="auto"/>
            <w:tcBorders>
              <w:top w:val="nil"/>
              <w:left w:val="single" w:sz="4" w:space="0" w:color="auto"/>
              <w:bottom w:val="nil"/>
              <w:right w:val="single" w:sz="4" w:space="0" w:color="auto"/>
            </w:tcBorders>
          </w:tcPr>
          <w:p w14:paraId="62A7B6AD" w14:textId="77777777" w:rsidR="0079430E" w:rsidRPr="00CF1C79" w:rsidRDefault="0079430E" w:rsidP="0079430E">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57180641" w14:textId="77777777" w:rsidR="0079430E" w:rsidRPr="00CF1C79" w:rsidRDefault="0079430E" w:rsidP="0079430E">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Largeur : 45cm± 5 % </w:t>
            </w:r>
          </w:p>
        </w:tc>
      </w:tr>
      <w:tr w:rsidR="0079430E" w:rsidRPr="00CF1C79" w14:paraId="5F51B7B2" w14:textId="77777777" w:rsidTr="00032937">
        <w:trPr>
          <w:trHeight w:val="300"/>
        </w:trPr>
        <w:tc>
          <w:tcPr>
            <w:tcW w:w="0" w:type="auto"/>
            <w:tcBorders>
              <w:top w:val="nil"/>
              <w:left w:val="single" w:sz="4" w:space="0" w:color="auto"/>
              <w:bottom w:val="nil"/>
              <w:right w:val="single" w:sz="4" w:space="0" w:color="auto"/>
            </w:tcBorders>
          </w:tcPr>
          <w:p w14:paraId="65F65A14" w14:textId="77777777" w:rsidR="0079430E" w:rsidRPr="00CF1C79" w:rsidRDefault="0079430E" w:rsidP="0079430E">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36EA8DE1" w14:textId="77777777" w:rsidR="0079430E" w:rsidRPr="00CF1C79" w:rsidRDefault="0079430E" w:rsidP="0079430E">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Hauteur : 78 cm ± 5 % </w:t>
            </w:r>
          </w:p>
        </w:tc>
      </w:tr>
      <w:tr w:rsidR="0079430E" w:rsidRPr="00CF1C79" w14:paraId="41E6DD65" w14:textId="77777777" w:rsidTr="00032937">
        <w:trPr>
          <w:trHeight w:val="300"/>
        </w:trPr>
        <w:tc>
          <w:tcPr>
            <w:tcW w:w="0" w:type="auto"/>
            <w:tcBorders>
              <w:top w:val="nil"/>
              <w:left w:val="single" w:sz="4" w:space="0" w:color="auto"/>
              <w:bottom w:val="nil"/>
              <w:right w:val="single" w:sz="4" w:space="0" w:color="auto"/>
            </w:tcBorders>
          </w:tcPr>
          <w:p w14:paraId="5D010207"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AB7A2A2"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Réalisé en structure métallique. </w:t>
            </w:r>
          </w:p>
        </w:tc>
      </w:tr>
      <w:tr w:rsidR="0079430E" w:rsidRPr="00CF1C79" w14:paraId="03BB3EEE" w14:textId="77777777" w:rsidTr="00032937">
        <w:trPr>
          <w:trHeight w:val="300"/>
        </w:trPr>
        <w:tc>
          <w:tcPr>
            <w:tcW w:w="0" w:type="auto"/>
            <w:tcBorders>
              <w:top w:val="nil"/>
              <w:left w:val="single" w:sz="4" w:space="0" w:color="auto"/>
              <w:bottom w:val="single" w:sz="4" w:space="0" w:color="auto"/>
              <w:right w:val="single" w:sz="4" w:space="0" w:color="auto"/>
            </w:tcBorders>
          </w:tcPr>
          <w:p w14:paraId="50C83C8A"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2CC75399"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L’ensemble sur 4 roues.</w:t>
            </w:r>
          </w:p>
          <w:p w14:paraId="75DEE9C6" w14:textId="77777777" w:rsidR="0079430E" w:rsidRPr="00CF1C79" w:rsidRDefault="0079430E" w:rsidP="0079430E">
            <w:pPr>
              <w:rPr>
                <w:rFonts w:ascii="Calibri" w:hAnsi="Calibri" w:cs="Calibri"/>
                <w:lang w:val="fr-MA" w:eastAsia="fr-MA"/>
              </w:rPr>
            </w:pPr>
          </w:p>
        </w:tc>
      </w:tr>
      <w:tr w:rsidR="0079430E" w:rsidRPr="00CF1C79" w14:paraId="15CE3FFF" w14:textId="77777777" w:rsidTr="00032937">
        <w:trPr>
          <w:trHeight w:val="300"/>
        </w:trPr>
        <w:tc>
          <w:tcPr>
            <w:tcW w:w="0" w:type="auto"/>
            <w:tcBorders>
              <w:top w:val="nil"/>
              <w:left w:val="single" w:sz="4" w:space="0" w:color="auto"/>
              <w:bottom w:val="nil"/>
              <w:right w:val="single" w:sz="4" w:space="0" w:color="auto"/>
            </w:tcBorders>
          </w:tcPr>
          <w:p w14:paraId="4169D673"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1BE04B9E" w14:textId="77777777" w:rsidR="0079430E" w:rsidRDefault="0079430E" w:rsidP="0079430E">
            <w:pPr>
              <w:rPr>
                <w:rFonts w:ascii="Calibri" w:hAnsi="Calibri" w:cs="Calibri"/>
                <w:b/>
                <w:bCs/>
                <w:lang w:eastAsia="fr-MA"/>
              </w:rPr>
            </w:pPr>
            <w:r w:rsidRPr="00CF1C79">
              <w:rPr>
                <w:rFonts w:ascii="Calibri" w:hAnsi="Calibri" w:cs="Calibri"/>
                <w:b/>
                <w:bCs/>
                <w:lang w:eastAsia="fr-MA"/>
              </w:rPr>
              <w:t xml:space="preserve">Divan d'examen </w:t>
            </w:r>
          </w:p>
          <w:p w14:paraId="1454D724" w14:textId="260B559E" w:rsidR="00244E4B" w:rsidRPr="00CF1C79" w:rsidRDefault="00244E4B" w:rsidP="0079430E">
            <w:pPr>
              <w:rPr>
                <w:rFonts w:ascii="Calibri" w:hAnsi="Calibri" w:cs="Calibri"/>
                <w:b/>
                <w:bCs/>
                <w:lang w:val="fr-MA" w:eastAsia="fr-MA"/>
              </w:rPr>
            </w:pPr>
          </w:p>
        </w:tc>
      </w:tr>
      <w:tr w:rsidR="0079430E" w:rsidRPr="00CF1C79" w14:paraId="25012F09" w14:textId="77777777" w:rsidTr="00032937">
        <w:trPr>
          <w:trHeight w:val="300"/>
        </w:trPr>
        <w:tc>
          <w:tcPr>
            <w:tcW w:w="0" w:type="auto"/>
            <w:tcBorders>
              <w:top w:val="nil"/>
              <w:left w:val="single" w:sz="4" w:space="0" w:color="auto"/>
              <w:bottom w:val="nil"/>
              <w:right w:val="single" w:sz="4" w:space="0" w:color="auto"/>
            </w:tcBorders>
          </w:tcPr>
          <w:p w14:paraId="2479CACB" w14:textId="77777777" w:rsidR="0079430E" w:rsidRPr="00CF1C79" w:rsidRDefault="0079430E" w:rsidP="0079430E">
            <w:pPr>
              <w:rPr>
                <w:rFonts w:ascii="Calibri" w:hAnsi="Calibri" w:cs="Calibri"/>
                <w:lang w:eastAsia="fr-MA"/>
              </w:rPr>
            </w:pPr>
            <w:r w:rsidRPr="00CF1C79">
              <w:rPr>
                <w:rFonts w:ascii="Calibri" w:hAnsi="Calibri" w:cs="Calibri"/>
                <w:lang w:eastAsia="fr-MA"/>
              </w:rPr>
              <w:t>2</w:t>
            </w:r>
          </w:p>
        </w:tc>
        <w:tc>
          <w:tcPr>
            <w:tcW w:w="0" w:type="auto"/>
            <w:tcBorders>
              <w:top w:val="nil"/>
              <w:left w:val="single" w:sz="4" w:space="0" w:color="auto"/>
              <w:bottom w:val="nil"/>
              <w:right w:val="single" w:sz="4" w:space="0" w:color="auto"/>
            </w:tcBorders>
            <w:shd w:val="clear" w:color="auto" w:fill="auto"/>
            <w:hideMark/>
          </w:tcPr>
          <w:p w14:paraId="6F65873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Structure entièrement en acier inoxydable</w:t>
            </w:r>
          </w:p>
        </w:tc>
      </w:tr>
      <w:tr w:rsidR="0079430E" w:rsidRPr="00CF1C79" w14:paraId="73A0DE88" w14:textId="77777777" w:rsidTr="00032937">
        <w:trPr>
          <w:trHeight w:val="300"/>
        </w:trPr>
        <w:tc>
          <w:tcPr>
            <w:tcW w:w="0" w:type="auto"/>
            <w:tcBorders>
              <w:top w:val="nil"/>
              <w:left w:val="single" w:sz="4" w:space="0" w:color="auto"/>
              <w:bottom w:val="nil"/>
              <w:right w:val="single" w:sz="4" w:space="0" w:color="auto"/>
            </w:tcBorders>
          </w:tcPr>
          <w:p w14:paraId="39762F0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5F719AE"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Ossature en tube rond 32 x 15 mm inox  </w:t>
            </w:r>
          </w:p>
        </w:tc>
      </w:tr>
      <w:tr w:rsidR="0079430E" w:rsidRPr="00CF1C79" w14:paraId="1356EDD2" w14:textId="77777777" w:rsidTr="00032937">
        <w:trPr>
          <w:trHeight w:val="300"/>
        </w:trPr>
        <w:tc>
          <w:tcPr>
            <w:tcW w:w="0" w:type="auto"/>
            <w:tcBorders>
              <w:top w:val="nil"/>
              <w:left w:val="single" w:sz="4" w:space="0" w:color="auto"/>
              <w:bottom w:val="nil"/>
              <w:right w:val="single" w:sz="4" w:space="0" w:color="auto"/>
            </w:tcBorders>
          </w:tcPr>
          <w:p w14:paraId="7D85FBB1"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815B1E9"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Partie relève buste réglable par crémaillère </w:t>
            </w:r>
          </w:p>
        </w:tc>
      </w:tr>
      <w:tr w:rsidR="0079430E" w:rsidRPr="00CF1C79" w14:paraId="53D85281" w14:textId="77777777" w:rsidTr="00032937">
        <w:trPr>
          <w:trHeight w:val="300"/>
        </w:trPr>
        <w:tc>
          <w:tcPr>
            <w:tcW w:w="0" w:type="auto"/>
            <w:tcBorders>
              <w:top w:val="nil"/>
              <w:left w:val="single" w:sz="4" w:space="0" w:color="auto"/>
              <w:bottom w:val="nil"/>
              <w:right w:val="single" w:sz="4" w:space="0" w:color="auto"/>
            </w:tcBorders>
          </w:tcPr>
          <w:p w14:paraId="08EE514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9B0EF4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Sellerie garnie de mousse haute densité, recouverte en similicuir lavable épaisseur 60 </w:t>
            </w:r>
            <w:proofErr w:type="spellStart"/>
            <w:r w:rsidRPr="00CF1C79">
              <w:rPr>
                <w:rFonts w:ascii="Calibri" w:hAnsi="Calibri" w:cs="Calibri"/>
                <w:lang w:eastAsia="fr-MA"/>
              </w:rPr>
              <w:t>mm.</w:t>
            </w:r>
            <w:proofErr w:type="spellEnd"/>
          </w:p>
        </w:tc>
      </w:tr>
      <w:tr w:rsidR="0079430E" w:rsidRPr="00CF1C79" w14:paraId="57545941" w14:textId="77777777" w:rsidTr="00032937">
        <w:trPr>
          <w:trHeight w:val="300"/>
        </w:trPr>
        <w:tc>
          <w:tcPr>
            <w:tcW w:w="0" w:type="auto"/>
            <w:tcBorders>
              <w:top w:val="nil"/>
              <w:left w:val="single" w:sz="4" w:space="0" w:color="auto"/>
              <w:bottom w:val="single" w:sz="4" w:space="0" w:color="auto"/>
              <w:right w:val="single" w:sz="4" w:space="0" w:color="auto"/>
            </w:tcBorders>
          </w:tcPr>
          <w:p w14:paraId="2CE2054B"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75F1CD55"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de couchage : 1800 ± 5 % * 600 mm ± 5 % * hauteur 750 mm ± 5 %</w:t>
            </w:r>
          </w:p>
          <w:p w14:paraId="585F33D5" w14:textId="77777777" w:rsidR="0079430E" w:rsidRPr="00CF1C79" w:rsidRDefault="0079430E" w:rsidP="0079430E">
            <w:pPr>
              <w:rPr>
                <w:rFonts w:ascii="Calibri" w:hAnsi="Calibri" w:cs="Calibri"/>
                <w:lang w:val="fr-MA" w:eastAsia="fr-MA"/>
              </w:rPr>
            </w:pPr>
          </w:p>
        </w:tc>
      </w:tr>
      <w:tr w:rsidR="0079430E" w:rsidRPr="00CF1C79" w14:paraId="1664FBFA" w14:textId="77777777" w:rsidTr="00032937">
        <w:trPr>
          <w:trHeight w:val="300"/>
        </w:trPr>
        <w:tc>
          <w:tcPr>
            <w:tcW w:w="0" w:type="auto"/>
            <w:tcBorders>
              <w:top w:val="nil"/>
              <w:left w:val="single" w:sz="4" w:space="0" w:color="auto"/>
              <w:bottom w:val="nil"/>
              <w:right w:val="single" w:sz="4" w:space="0" w:color="auto"/>
            </w:tcBorders>
          </w:tcPr>
          <w:p w14:paraId="59F0FB83"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08F0F089" w14:textId="77777777" w:rsidR="0079430E" w:rsidRDefault="0079430E" w:rsidP="0079430E">
            <w:pPr>
              <w:rPr>
                <w:rFonts w:ascii="Calibri" w:hAnsi="Calibri" w:cs="Calibri"/>
                <w:b/>
                <w:bCs/>
                <w:lang w:eastAsia="fr-MA"/>
              </w:rPr>
            </w:pPr>
            <w:r w:rsidRPr="00CF1C79">
              <w:rPr>
                <w:rFonts w:ascii="Calibri" w:hAnsi="Calibri" w:cs="Calibri"/>
                <w:b/>
                <w:bCs/>
                <w:lang w:eastAsia="fr-MA"/>
              </w:rPr>
              <w:t xml:space="preserve">Escabeau à 2 marches </w:t>
            </w:r>
          </w:p>
          <w:p w14:paraId="0CEDB5D2" w14:textId="2D67FA10" w:rsidR="00244E4B" w:rsidRPr="00CF1C79" w:rsidRDefault="00244E4B" w:rsidP="0079430E">
            <w:pPr>
              <w:rPr>
                <w:rFonts w:ascii="Calibri" w:hAnsi="Calibri" w:cs="Calibri"/>
                <w:b/>
                <w:bCs/>
                <w:lang w:val="fr-MA" w:eastAsia="fr-MA"/>
              </w:rPr>
            </w:pPr>
          </w:p>
        </w:tc>
      </w:tr>
      <w:tr w:rsidR="0079430E" w:rsidRPr="00CF1C79" w14:paraId="122E9498" w14:textId="77777777" w:rsidTr="00032937">
        <w:trPr>
          <w:trHeight w:val="300"/>
        </w:trPr>
        <w:tc>
          <w:tcPr>
            <w:tcW w:w="0" w:type="auto"/>
            <w:tcBorders>
              <w:top w:val="nil"/>
              <w:left w:val="single" w:sz="4" w:space="0" w:color="auto"/>
              <w:bottom w:val="nil"/>
              <w:right w:val="single" w:sz="4" w:space="0" w:color="auto"/>
            </w:tcBorders>
          </w:tcPr>
          <w:p w14:paraId="3B23729F" w14:textId="77777777" w:rsidR="0079430E" w:rsidRPr="00CF1C79" w:rsidRDefault="0079430E" w:rsidP="0079430E">
            <w:pPr>
              <w:rPr>
                <w:rFonts w:ascii="Calibri" w:hAnsi="Calibri" w:cs="Calibri"/>
                <w:lang w:eastAsia="fr-MA"/>
              </w:rPr>
            </w:pPr>
            <w:r w:rsidRPr="00CF1C79">
              <w:rPr>
                <w:rFonts w:ascii="Calibri" w:hAnsi="Calibri" w:cs="Calibri"/>
                <w:lang w:eastAsia="fr-MA"/>
              </w:rPr>
              <w:t>3</w:t>
            </w:r>
          </w:p>
        </w:tc>
        <w:tc>
          <w:tcPr>
            <w:tcW w:w="0" w:type="auto"/>
            <w:tcBorders>
              <w:top w:val="nil"/>
              <w:left w:val="single" w:sz="4" w:space="0" w:color="auto"/>
              <w:bottom w:val="nil"/>
              <w:right w:val="single" w:sz="4" w:space="0" w:color="auto"/>
            </w:tcBorders>
            <w:shd w:val="clear" w:color="auto" w:fill="auto"/>
            <w:hideMark/>
          </w:tcPr>
          <w:p w14:paraId="59F11E91"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Piétement en tube acier Inox diam. 25 mm cintré. </w:t>
            </w:r>
          </w:p>
        </w:tc>
      </w:tr>
      <w:tr w:rsidR="0079430E" w:rsidRPr="00CF1C79" w14:paraId="2755C6BE" w14:textId="77777777" w:rsidTr="00032937">
        <w:trPr>
          <w:trHeight w:val="300"/>
        </w:trPr>
        <w:tc>
          <w:tcPr>
            <w:tcW w:w="0" w:type="auto"/>
            <w:tcBorders>
              <w:top w:val="nil"/>
              <w:left w:val="single" w:sz="4" w:space="0" w:color="auto"/>
              <w:bottom w:val="nil"/>
              <w:right w:val="single" w:sz="4" w:space="0" w:color="auto"/>
            </w:tcBorders>
          </w:tcPr>
          <w:p w14:paraId="20073E9F"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0FA247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Marche en tôle pliée non glissante, </w:t>
            </w:r>
          </w:p>
        </w:tc>
      </w:tr>
      <w:tr w:rsidR="0079430E" w:rsidRPr="00CF1C79" w14:paraId="5CB174E3" w14:textId="77777777" w:rsidTr="00032937">
        <w:trPr>
          <w:trHeight w:val="300"/>
        </w:trPr>
        <w:tc>
          <w:tcPr>
            <w:tcW w:w="0" w:type="auto"/>
            <w:tcBorders>
              <w:top w:val="nil"/>
              <w:left w:val="single" w:sz="4" w:space="0" w:color="auto"/>
              <w:bottom w:val="nil"/>
              <w:right w:val="single" w:sz="4" w:space="0" w:color="auto"/>
            </w:tcBorders>
          </w:tcPr>
          <w:p w14:paraId="20B634E0"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91744A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Extrémités équipés d ’embouts plastiques.</w:t>
            </w:r>
          </w:p>
        </w:tc>
      </w:tr>
      <w:tr w:rsidR="0079430E" w:rsidRPr="00CF1C79" w14:paraId="542BD51D" w14:textId="77777777" w:rsidTr="00032937">
        <w:trPr>
          <w:trHeight w:val="300"/>
        </w:trPr>
        <w:tc>
          <w:tcPr>
            <w:tcW w:w="0" w:type="auto"/>
            <w:tcBorders>
              <w:top w:val="nil"/>
              <w:left w:val="single" w:sz="4" w:space="0" w:color="auto"/>
              <w:bottom w:val="single" w:sz="4" w:space="0" w:color="auto"/>
              <w:right w:val="single" w:sz="4" w:space="0" w:color="auto"/>
            </w:tcBorders>
          </w:tcPr>
          <w:p w14:paraId="1EDE077A"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46D19316"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 450mm * Prof.500mm * Haut.400mm</w:t>
            </w:r>
          </w:p>
          <w:p w14:paraId="71047C92" w14:textId="77777777" w:rsidR="0079430E" w:rsidRPr="00CF1C79" w:rsidRDefault="0079430E" w:rsidP="0079430E">
            <w:pPr>
              <w:rPr>
                <w:rFonts w:ascii="Calibri" w:hAnsi="Calibri" w:cs="Calibri"/>
                <w:lang w:val="fr-MA" w:eastAsia="fr-MA"/>
              </w:rPr>
            </w:pPr>
          </w:p>
        </w:tc>
      </w:tr>
      <w:tr w:rsidR="0079430E" w:rsidRPr="00CF1C79" w14:paraId="06C4D66A" w14:textId="77777777" w:rsidTr="00032937">
        <w:trPr>
          <w:trHeight w:val="300"/>
        </w:trPr>
        <w:tc>
          <w:tcPr>
            <w:tcW w:w="0" w:type="auto"/>
            <w:tcBorders>
              <w:top w:val="nil"/>
              <w:left w:val="single" w:sz="4" w:space="0" w:color="auto"/>
              <w:bottom w:val="nil"/>
              <w:right w:val="single" w:sz="4" w:space="0" w:color="auto"/>
            </w:tcBorders>
          </w:tcPr>
          <w:p w14:paraId="309B9EEA"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1E81E377" w14:textId="77777777" w:rsidR="0079430E" w:rsidRDefault="0079430E" w:rsidP="0079430E">
            <w:pPr>
              <w:rPr>
                <w:rFonts w:ascii="Calibri" w:hAnsi="Calibri" w:cs="Calibri"/>
                <w:b/>
                <w:bCs/>
                <w:lang w:eastAsia="fr-MA"/>
              </w:rPr>
            </w:pPr>
            <w:r w:rsidRPr="00CF1C79">
              <w:rPr>
                <w:rFonts w:ascii="Calibri" w:hAnsi="Calibri" w:cs="Calibri"/>
                <w:b/>
                <w:bCs/>
                <w:lang w:eastAsia="fr-MA"/>
              </w:rPr>
              <w:t>Tabouret pivotant à vis</w:t>
            </w:r>
          </w:p>
          <w:p w14:paraId="5D2C47A1" w14:textId="4BAF489F" w:rsidR="00244E4B" w:rsidRPr="00CF1C79" w:rsidRDefault="00244E4B" w:rsidP="0079430E">
            <w:pPr>
              <w:rPr>
                <w:rFonts w:ascii="Calibri" w:hAnsi="Calibri" w:cs="Calibri"/>
                <w:b/>
                <w:bCs/>
                <w:lang w:val="fr-MA" w:eastAsia="fr-MA"/>
              </w:rPr>
            </w:pPr>
          </w:p>
        </w:tc>
      </w:tr>
      <w:tr w:rsidR="0079430E" w:rsidRPr="00CF1C79" w14:paraId="36622479" w14:textId="77777777" w:rsidTr="00032937">
        <w:trPr>
          <w:trHeight w:val="300"/>
        </w:trPr>
        <w:tc>
          <w:tcPr>
            <w:tcW w:w="0" w:type="auto"/>
            <w:tcBorders>
              <w:top w:val="nil"/>
              <w:left w:val="single" w:sz="4" w:space="0" w:color="auto"/>
              <w:bottom w:val="nil"/>
              <w:right w:val="single" w:sz="4" w:space="0" w:color="auto"/>
            </w:tcBorders>
          </w:tcPr>
          <w:p w14:paraId="48625BB3" w14:textId="77777777" w:rsidR="0079430E" w:rsidRPr="00CF1C79" w:rsidRDefault="0079430E" w:rsidP="0079430E">
            <w:pPr>
              <w:rPr>
                <w:rFonts w:ascii="Calibri" w:hAnsi="Calibri" w:cs="Calibri"/>
                <w:lang w:eastAsia="fr-MA"/>
              </w:rPr>
            </w:pPr>
            <w:r w:rsidRPr="00CF1C79">
              <w:rPr>
                <w:rFonts w:ascii="Calibri" w:hAnsi="Calibri" w:cs="Calibri"/>
                <w:lang w:eastAsia="fr-MA"/>
              </w:rPr>
              <w:t>4</w:t>
            </w:r>
          </w:p>
        </w:tc>
        <w:tc>
          <w:tcPr>
            <w:tcW w:w="0" w:type="auto"/>
            <w:tcBorders>
              <w:top w:val="nil"/>
              <w:left w:val="single" w:sz="4" w:space="0" w:color="auto"/>
              <w:bottom w:val="nil"/>
              <w:right w:val="single" w:sz="4" w:space="0" w:color="auto"/>
            </w:tcBorders>
            <w:shd w:val="clear" w:color="auto" w:fill="auto"/>
            <w:hideMark/>
          </w:tcPr>
          <w:p w14:paraId="0064CEE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Ossature peinte à 4 branches sur patins.</w:t>
            </w:r>
          </w:p>
        </w:tc>
      </w:tr>
      <w:tr w:rsidR="0079430E" w:rsidRPr="00CF1C79" w14:paraId="4DC47683" w14:textId="77777777" w:rsidTr="00032937">
        <w:trPr>
          <w:trHeight w:val="300"/>
        </w:trPr>
        <w:tc>
          <w:tcPr>
            <w:tcW w:w="0" w:type="auto"/>
            <w:tcBorders>
              <w:top w:val="nil"/>
              <w:left w:val="single" w:sz="4" w:space="0" w:color="auto"/>
              <w:bottom w:val="single" w:sz="4" w:space="0" w:color="auto"/>
              <w:right w:val="single" w:sz="4" w:space="0" w:color="auto"/>
            </w:tcBorders>
          </w:tcPr>
          <w:p w14:paraId="6E1E046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109BF8D4"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rembourrée diam. 36 mm et recouvert de simili cuir.</w:t>
            </w:r>
          </w:p>
          <w:p w14:paraId="4AA597FC" w14:textId="77777777" w:rsidR="0079430E" w:rsidRPr="00CF1C79" w:rsidRDefault="0079430E" w:rsidP="0079430E">
            <w:pPr>
              <w:rPr>
                <w:rFonts w:ascii="Calibri" w:hAnsi="Calibri" w:cs="Calibri"/>
                <w:lang w:val="fr-MA" w:eastAsia="fr-MA"/>
              </w:rPr>
            </w:pPr>
          </w:p>
        </w:tc>
      </w:tr>
      <w:tr w:rsidR="0079430E" w:rsidRPr="00CF1C79" w14:paraId="64361876" w14:textId="77777777" w:rsidTr="00032937">
        <w:trPr>
          <w:trHeight w:val="300"/>
        </w:trPr>
        <w:tc>
          <w:tcPr>
            <w:tcW w:w="0" w:type="auto"/>
            <w:tcBorders>
              <w:top w:val="nil"/>
              <w:left w:val="single" w:sz="4" w:space="0" w:color="auto"/>
              <w:bottom w:val="nil"/>
              <w:right w:val="single" w:sz="4" w:space="0" w:color="auto"/>
            </w:tcBorders>
          </w:tcPr>
          <w:p w14:paraId="050362E0"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453741E3" w14:textId="77777777" w:rsidR="0079430E" w:rsidRDefault="0079430E" w:rsidP="0079430E">
            <w:pPr>
              <w:rPr>
                <w:rFonts w:ascii="Calibri" w:hAnsi="Calibri" w:cs="Calibri"/>
                <w:b/>
                <w:bCs/>
                <w:lang w:eastAsia="fr-MA"/>
              </w:rPr>
            </w:pPr>
            <w:r w:rsidRPr="00CF1C79">
              <w:rPr>
                <w:rFonts w:ascii="Calibri" w:hAnsi="Calibri" w:cs="Calibri"/>
                <w:b/>
                <w:bCs/>
                <w:lang w:eastAsia="fr-MA"/>
              </w:rPr>
              <w:t>Armoire vitrine</w:t>
            </w:r>
          </w:p>
          <w:p w14:paraId="6DF4D256" w14:textId="051657E9" w:rsidR="00244E4B" w:rsidRPr="00CF1C79" w:rsidRDefault="00244E4B" w:rsidP="0079430E">
            <w:pPr>
              <w:rPr>
                <w:rFonts w:ascii="Calibri" w:hAnsi="Calibri" w:cs="Calibri"/>
                <w:b/>
                <w:bCs/>
                <w:lang w:val="fr-MA" w:eastAsia="fr-MA"/>
              </w:rPr>
            </w:pPr>
          </w:p>
        </w:tc>
      </w:tr>
      <w:tr w:rsidR="0079430E" w:rsidRPr="00CF1C79" w14:paraId="3E81DFF1" w14:textId="77777777" w:rsidTr="00032937">
        <w:trPr>
          <w:trHeight w:val="300"/>
        </w:trPr>
        <w:tc>
          <w:tcPr>
            <w:tcW w:w="0" w:type="auto"/>
            <w:tcBorders>
              <w:top w:val="nil"/>
              <w:left w:val="single" w:sz="4" w:space="0" w:color="auto"/>
              <w:bottom w:val="nil"/>
              <w:right w:val="single" w:sz="4" w:space="0" w:color="auto"/>
            </w:tcBorders>
          </w:tcPr>
          <w:p w14:paraId="0A556460"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8F873D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Structure métallique peinte époxy blanche </w:t>
            </w:r>
          </w:p>
        </w:tc>
      </w:tr>
      <w:tr w:rsidR="0079430E" w:rsidRPr="00CF1C79" w14:paraId="17F8300A" w14:textId="77777777" w:rsidTr="00032937">
        <w:trPr>
          <w:trHeight w:val="300"/>
        </w:trPr>
        <w:tc>
          <w:tcPr>
            <w:tcW w:w="0" w:type="auto"/>
            <w:tcBorders>
              <w:top w:val="nil"/>
              <w:left w:val="single" w:sz="4" w:space="0" w:color="auto"/>
              <w:bottom w:val="nil"/>
              <w:right w:val="single" w:sz="4" w:space="0" w:color="auto"/>
            </w:tcBorders>
          </w:tcPr>
          <w:p w14:paraId="177907A8" w14:textId="77777777" w:rsidR="0079430E" w:rsidRPr="00CF1C79" w:rsidRDefault="0079430E" w:rsidP="0079430E">
            <w:pPr>
              <w:rPr>
                <w:rFonts w:ascii="Calibri" w:hAnsi="Calibri" w:cs="Calibri"/>
                <w:lang w:eastAsia="fr-MA"/>
              </w:rPr>
            </w:pPr>
            <w:r w:rsidRPr="00CF1C79">
              <w:rPr>
                <w:rFonts w:ascii="Calibri" w:hAnsi="Calibri" w:cs="Calibri"/>
                <w:lang w:eastAsia="fr-MA"/>
              </w:rPr>
              <w:t>5</w:t>
            </w:r>
          </w:p>
        </w:tc>
        <w:tc>
          <w:tcPr>
            <w:tcW w:w="0" w:type="auto"/>
            <w:tcBorders>
              <w:top w:val="nil"/>
              <w:left w:val="single" w:sz="4" w:space="0" w:color="auto"/>
              <w:bottom w:val="nil"/>
              <w:right w:val="single" w:sz="4" w:space="0" w:color="auto"/>
            </w:tcBorders>
            <w:shd w:val="clear" w:color="auto" w:fill="auto"/>
            <w:hideMark/>
          </w:tcPr>
          <w:p w14:paraId="1927691D"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Munie de 4 tablettes en verre  </w:t>
            </w:r>
          </w:p>
        </w:tc>
      </w:tr>
      <w:tr w:rsidR="0079430E" w:rsidRPr="00CF1C79" w14:paraId="12E97607" w14:textId="77777777" w:rsidTr="00032937">
        <w:trPr>
          <w:trHeight w:val="300"/>
        </w:trPr>
        <w:tc>
          <w:tcPr>
            <w:tcW w:w="0" w:type="auto"/>
            <w:tcBorders>
              <w:top w:val="nil"/>
              <w:left w:val="single" w:sz="4" w:space="0" w:color="auto"/>
              <w:bottom w:val="nil"/>
              <w:right w:val="single" w:sz="4" w:space="0" w:color="auto"/>
            </w:tcBorders>
          </w:tcPr>
          <w:p w14:paraId="2757B372"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6A8BDEA6"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côtés vitrés et une porte vitrée avec système de fermeture</w:t>
            </w:r>
          </w:p>
        </w:tc>
      </w:tr>
      <w:tr w:rsidR="0079430E" w:rsidRPr="00CF1C79" w14:paraId="152057A8" w14:textId="77777777" w:rsidTr="00032937">
        <w:trPr>
          <w:trHeight w:val="300"/>
        </w:trPr>
        <w:tc>
          <w:tcPr>
            <w:tcW w:w="0" w:type="auto"/>
            <w:tcBorders>
              <w:top w:val="nil"/>
              <w:left w:val="single" w:sz="4" w:space="0" w:color="auto"/>
              <w:bottom w:val="single" w:sz="4" w:space="0" w:color="auto"/>
              <w:right w:val="single" w:sz="4" w:space="0" w:color="auto"/>
            </w:tcBorders>
          </w:tcPr>
          <w:p w14:paraId="2161975A"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37F82300"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larg. 600mm * prof 400mm * haut 1700mm</w:t>
            </w:r>
          </w:p>
          <w:p w14:paraId="45637F88" w14:textId="63D1FBBC" w:rsidR="00855250" w:rsidRPr="00CF1C79" w:rsidRDefault="00855250" w:rsidP="00032937">
            <w:pPr>
              <w:rPr>
                <w:rFonts w:ascii="Calibri" w:hAnsi="Calibri" w:cs="Calibri"/>
                <w:lang w:val="fr-MA" w:eastAsia="fr-MA"/>
              </w:rPr>
            </w:pPr>
          </w:p>
        </w:tc>
      </w:tr>
      <w:tr w:rsidR="0079430E" w:rsidRPr="00CF1C79" w14:paraId="0921B8FE" w14:textId="77777777" w:rsidTr="00032937">
        <w:trPr>
          <w:trHeight w:val="300"/>
        </w:trPr>
        <w:tc>
          <w:tcPr>
            <w:tcW w:w="0" w:type="auto"/>
            <w:tcBorders>
              <w:top w:val="single" w:sz="4" w:space="0" w:color="auto"/>
              <w:left w:val="single" w:sz="4" w:space="0" w:color="auto"/>
              <w:bottom w:val="nil"/>
              <w:right w:val="single" w:sz="4" w:space="0" w:color="auto"/>
            </w:tcBorders>
          </w:tcPr>
          <w:p w14:paraId="14CF73F1"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759FA8F5"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Stéthoscope</w:t>
            </w:r>
          </w:p>
        </w:tc>
      </w:tr>
      <w:tr w:rsidR="0079430E" w:rsidRPr="00CF1C79" w14:paraId="7BCFA814" w14:textId="77777777" w:rsidTr="00032937">
        <w:trPr>
          <w:trHeight w:val="300"/>
        </w:trPr>
        <w:tc>
          <w:tcPr>
            <w:tcW w:w="0" w:type="auto"/>
            <w:tcBorders>
              <w:top w:val="nil"/>
              <w:left w:val="single" w:sz="4" w:space="0" w:color="auto"/>
              <w:bottom w:val="single" w:sz="4" w:space="0" w:color="auto"/>
              <w:right w:val="single" w:sz="4" w:space="0" w:color="auto"/>
            </w:tcBorders>
          </w:tcPr>
          <w:p w14:paraId="6DC290A8" w14:textId="77777777" w:rsidR="0079430E" w:rsidRPr="00CF1C79" w:rsidRDefault="0079430E" w:rsidP="0079430E">
            <w:pPr>
              <w:rPr>
                <w:rFonts w:ascii="Calibri" w:hAnsi="Calibri" w:cs="Calibri"/>
                <w:lang w:eastAsia="fr-MA"/>
              </w:rPr>
            </w:pPr>
            <w:r w:rsidRPr="00CF1C79">
              <w:rPr>
                <w:rFonts w:ascii="Calibri" w:hAnsi="Calibri" w:cs="Calibri"/>
                <w:lang w:eastAsia="fr-MA"/>
              </w:rPr>
              <w:t>6</w:t>
            </w:r>
          </w:p>
        </w:tc>
        <w:tc>
          <w:tcPr>
            <w:tcW w:w="0" w:type="auto"/>
            <w:tcBorders>
              <w:top w:val="nil"/>
              <w:left w:val="single" w:sz="4" w:space="0" w:color="auto"/>
              <w:bottom w:val="single" w:sz="4" w:space="0" w:color="auto"/>
              <w:right w:val="single" w:sz="4" w:space="0" w:color="auto"/>
            </w:tcBorders>
            <w:shd w:val="clear" w:color="auto" w:fill="auto"/>
            <w:hideMark/>
          </w:tcPr>
          <w:p w14:paraId="5C347990"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Stéthoscope Noir, acier inoxydable</w:t>
            </w:r>
          </w:p>
          <w:p w14:paraId="64285EF4" w14:textId="77777777" w:rsidR="0079430E" w:rsidRPr="00CF1C79" w:rsidRDefault="0079430E" w:rsidP="0079430E">
            <w:pPr>
              <w:rPr>
                <w:rFonts w:ascii="Calibri" w:hAnsi="Calibri" w:cs="Calibri"/>
                <w:lang w:val="fr-MA" w:eastAsia="fr-MA"/>
              </w:rPr>
            </w:pPr>
          </w:p>
        </w:tc>
      </w:tr>
      <w:tr w:rsidR="0079430E" w:rsidRPr="00CF1C79" w14:paraId="5265B5BE" w14:textId="77777777" w:rsidTr="00032937">
        <w:trPr>
          <w:trHeight w:val="300"/>
        </w:trPr>
        <w:tc>
          <w:tcPr>
            <w:tcW w:w="0" w:type="auto"/>
            <w:tcBorders>
              <w:top w:val="nil"/>
              <w:left w:val="single" w:sz="4" w:space="0" w:color="auto"/>
              <w:bottom w:val="nil"/>
              <w:right w:val="single" w:sz="4" w:space="0" w:color="auto"/>
            </w:tcBorders>
          </w:tcPr>
          <w:p w14:paraId="6870079E" w14:textId="77777777" w:rsidR="0079430E" w:rsidRPr="00CF1C79" w:rsidRDefault="0079430E" w:rsidP="0079430E">
            <w:pPr>
              <w:rPr>
                <w:rFonts w:ascii="Calibri" w:hAnsi="Calibri" w:cs="Calibri"/>
                <w:b/>
                <w:bCs/>
                <w:lang w:eastAsia="fr-MA"/>
              </w:rPr>
            </w:pPr>
            <w:r w:rsidRPr="00CF1C79">
              <w:rPr>
                <w:rFonts w:ascii="Calibri" w:hAnsi="Calibri" w:cs="Calibri"/>
                <w:b/>
                <w:bCs/>
                <w:lang w:eastAsia="fr-MA"/>
              </w:rPr>
              <w:t>7</w:t>
            </w:r>
          </w:p>
        </w:tc>
        <w:tc>
          <w:tcPr>
            <w:tcW w:w="0" w:type="auto"/>
            <w:tcBorders>
              <w:top w:val="nil"/>
              <w:left w:val="single" w:sz="4" w:space="0" w:color="auto"/>
              <w:bottom w:val="nil"/>
              <w:right w:val="single" w:sz="4" w:space="0" w:color="auto"/>
            </w:tcBorders>
            <w:shd w:val="clear" w:color="auto" w:fill="auto"/>
            <w:hideMark/>
          </w:tcPr>
          <w:p w14:paraId="2CE11815"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Thermomètre</w:t>
            </w:r>
          </w:p>
        </w:tc>
      </w:tr>
      <w:tr w:rsidR="0079430E" w:rsidRPr="00CF1C79" w14:paraId="24BD0642" w14:textId="77777777" w:rsidTr="00032937">
        <w:trPr>
          <w:trHeight w:val="300"/>
        </w:trPr>
        <w:tc>
          <w:tcPr>
            <w:tcW w:w="0" w:type="auto"/>
            <w:tcBorders>
              <w:top w:val="nil"/>
              <w:left w:val="single" w:sz="4" w:space="0" w:color="auto"/>
              <w:bottom w:val="single" w:sz="4" w:space="0" w:color="auto"/>
              <w:right w:val="single" w:sz="4" w:space="0" w:color="auto"/>
            </w:tcBorders>
          </w:tcPr>
          <w:p w14:paraId="22FA2B3E"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7259AE9B"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Thermomètre digital frontal sans contact</w:t>
            </w:r>
          </w:p>
          <w:p w14:paraId="758C5C47" w14:textId="77777777" w:rsidR="0079430E" w:rsidRPr="00CF1C79" w:rsidRDefault="0079430E" w:rsidP="0079430E">
            <w:pPr>
              <w:rPr>
                <w:rFonts w:ascii="Calibri" w:hAnsi="Calibri" w:cs="Calibri"/>
                <w:lang w:val="fr-MA" w:eastAsia="fr-MA"/>
              </w:rPr>
            </w:pPr>
          </w:p>
        </w:tc>
      </w:tr>
      <w:tr w:rsidR="0079430E" w:rsidRPr="00CF1C79" w14:paraId="3D1D001E" w14:textId="77777777" w:rsidTr="00032937">
        <w:trPr>
          <w:trHeight w:val="841"/>
        </w:trPr>
        <w:tc>
          <w:tcPr>
            <w:tcW w:w="0" w:type="auto"/>
            <w:tcBorders>
              <w:top w:val="single" w:sz="4" w:space="0" w:color="auto"/>
              <w:left w:val="single" w:sz="4" w:space="0" w:color="auto"/>
              <w:bottom w:val="single" w:sz="4" w:space="0" w:color="auto"/>
              <w:right w:val="single" w:sz="4" w:space="0" w:color="auto"/>
            </w:tcBorders>
          </w:tcPr>
          <w:p w14:paraId="02A5CC33" w14:textId="77777777" w:rsidR="0079430E" w:rsidRPr="00CF1C79" w:rsidRDefault="0079430E" w:rsidP="0079430E">
            <w:pPr>
              <w:rPr>
                <w:rFonts w:ascii="Calibri" w:hAnsi="Calibri" w:cs="Calibri"/>
                <w:b/>
                <w:bCs/>
                <w:lang w:eastAsia="fr-MA"/>
              </w:rPr>
            </w:pPr>
            <w:r w:rsidRPr="00CF1C79">
              <w:rPr>
                <w:rFonts w:ascii="Calibri" w:hAnsi="Calibri" w:cs="Calibri"/>
                <w:lang w:eastAsia="fr-MA"/>
              </w:rPr>
              <w:lastRenderedPageBreak/>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792D" w14:textId="77777777" w:rsidR="0079430E" w:rsidRPr="00CF1C79" w:rsidRDefault="0079430E" w:rsidP="0079430E">
            <w:pPr>
              <w:rPr>
                <w:rFonts w:ascii="Calibri" w:hAnsi="Calibri" w:cs="Calibri"/>
                <w:b/>
                <w:bCs/>
                <w:lang w:eastAsia="fr-MA"/>
              </w:rPr>
            </w:pPr>
            <w:r w:rsidRPr="00CF1C79">
              <w:rPr>
                <w:rFonts w:ascii="Calibri" w:hAnsi="Calibri" w:cs="Calibri"/>
                <w:b/>
                <w:bCs/>
                <w:lang w:eastAsia="fr-MA"/>
              </w:rPr>
              <w:t>Tensiomètre</w:t>
            </w:r>
          </w:p>
          <w:p w14:paraId="2710731E"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Tensiomètre blanc brassard désinfectant adulte</w:t>
            </w:r>
          </w:p>
        </w:tc>
      </w:tr>
      <w:tr w:rsidR="0079430E" w:rsidRPr="00CF1C79" w14:paraId="41C80D5C" w14:textId="77777777" w:rsidTr="00032937">
        <w:trPr>
          <w:trHeight w:val="300"/>
        </w:trPr>
        <w:tc>
          <w:tcPr>
            <w:tcW w:w="0" w:type="auto"/>
            <w:tcBorders>
              <w:top w:val="single" w:sz="4" w:space="0" w:color="auto"/>
              <w:left w:val="single" w:sz="4" w:space="0" w:color="auto"/>
              <w:right w:val="single" w:sz="4" w:space="0" w:color="auto"/>
            </w:tcBorders>
          </w:tcPr>
          <w:p w14:paraId="1C9A5DE9" w14:textId="77777777" w:rsidR="0079430E" w:rsidRPr="00CF1C79" w:rsidRDefault="0079430E" w:rsidP="0079430E">
            <w:pPr>
              <w:rPr>
                <w:rFonts w:ascii="Calibri" w:hAnsi="Calibri" w:cs="Calibri"/>
                <w:b/>
                <w:bCs/>
                <w:lang w:eastAsia="fr-MA"/>
              </w:rPr>
            </w:pPr>
          </w:p>
        </w:tc>
        <w:tc>
          <w:tcPr>
            <w:tcW w:w="0" w:type="auto"/>
            <w:vMerge w:val="restart"/>
            <w:tcBorders>
              <w:top w:val="single" w:sz="4" w:space="0" w:color="auto"/>
              <w:left w:val="single" w:sz="4" w:space="0" w:color="auto"/>
              <w:right w:val="single" w:sz="4" w:space="0" w:color="auto"/>
            </w:tcBorders>
            <w:shd w:val="clear" w:color="auto" w:fill="auto"/>
            <w:hideMark/>
          </w:tcPr>
          <w:p w14:paraId="69117368" w14:textId="4247E67D" w:rsidR="0079430E" w:rsidRDefault="0079430E" w:rsidP="0079430E">
            <w:pPr>
              <w:rPr>
                <w:rFonts w:ascii="Calibri" w:hAnsi="Calibri" w:cs="Calibri"/>
                <w:b/>
                <w:bCs/>
                <w:lang w:eastAsia="fr-MA"/>
              </w:rPr>
            </w:pPr>
            <w:r w:rsidRPr="00CF1C79">
              <w:rPr>
                <w:rFonts w:ascii="Calibri" w:hAnsi="Calibri" w:cs="Calibri"/>
                <w:b/>
                <w:bCs/>
                <w:lang w:eastAsia="fr-MA"/>
              </w:rPr>
              <w:t>Table hauteur normale internat</w:t>
            </w:r>
          </w:p>
          <w:p w14:paraId="5B6231DC" w14:textId="77777777" w:rsidR="00855250" w:rsidRPr="00CF1C79" w:rsidRDefault="00855250" w:rsidP="0079430E">
            <w:pPr>
              <w:rPr>
                <w:rFonts w:ascii="Calibri" w:hAnsi="Calibri" w:cs="Calibri"/>
                <w:b/>
                <w:bCs/>
                <w:lang w:val="fr-MA" w:eastAsia="fr-MA"/>
              </w:rPr>
            </w:pPr>
          </w:p>
          <w:p w14:paraId="5D854CB9"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Table de cafétéria à 4 branches </w:t>
            </w:r>
          </w:p>
          <w:p w14:paraId="5DDD3D48"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constitué d’une colonne centrale en tube métallique rond, base en aluminium sur 4 branches avec patins antidérapants et un support supérieur de fixation en aluminium moulé sous pression de forme croisé de largeur de 410 mm</w:t>
            </w:r>
          </w:p>
          <w:p w14:paraId="0B84D876"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w:t>
            </w:r>
          </w:p>
          <w:p w14:paraId="0270F087" w14:textId="77777777" w:rsidR="0079430E" w:rsidRPr="00CF1C79" w:rsidRDefault="0079430E" w:rsidP="0079430E">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Largeur 800mm ± 5 % x profondeur 800mm ± 5 % x hauteur 720mm ± 5 %</w:t>
            </w:r>
          </w:p>
        </w:tc>
      </w:tr>
      <w:tr w:rsidR="0079430E" w:rsidRPr="00CF1C79" w14:paraId="6ABB760F" w14:textId="77777777" w:rsidTr="00032937">
        <w:trPr>
          <w:trHeight w:val="1810"/>
        </w:trPr>
        <w:tc>
          <w:tcPr>
            <w:tcW w:w="0" w:type="auto"/>
            <w:tcBorders>
              <w:top w:val="nil"/>
              <w:left w:val="single" w:sz="4" w:space="0" w:color="auto"/>
              <w:bottom w:val="single" w:sz="4" w:space="0" w:color="auto"/>
              <w:right w:val="single" w:sz="4" w:space="0" w:color="auto"/>
            </w:tcBorders>
          </w:tcPr>
          <w:p w14:paraId="32B5639B" w14:textId="77777777" w:rsidR="0079430E" w:rsidRPr="00CF1C79" w:rsidRDefault="0079430E" w:rsidP="0079430E">
            <w:pPr>
              <w:rPr>
                <w:rFonts w:ascii="Calibri" w:hAnsi="Calibri" w:cs="Calibri"/>
                <w:lang w:eastAsia="fr-MA"/>
              </w:rPr>
            </w:pPr>
            <w:r w:rsidRPr="00CF1C79">
              <w:rPr>
                <w:rFonts w:ascii="Calibri" w:hAnsi="Calibri" w:cs="Calibri"/>
                <w:lang w:eastAsia="fr-MA"/>
              </w:rPr>
              <w:t>9</w:t>
            </w:r>
          </w:p>
        </w:tc>
        <w:tc>
          <w:tcPr>
            <w:tcW w:w="0" w:type="auto"/>
            <w:vMerge/>
            <w:tcBorders>
              <w:left w:val="single" w:sz="4" w:space="0" w:color="auto"/>
              <w:bottom w:val="single" w:sz="4" w:space="0" w:color="auto"/>
              <w:right w:val="single" w:sz="4" w:space="0" w:color="auto"/>
            </w:tcBorders>
            <w:shd w:val="clear" w:color="auto" w:fill="auto"/>
            <w:hideMark/>
          </w:tcPr>
          <w:p w14:paraId="73BB1257" w14:textId="77777777" w:rsidR="0079430E" w:rsidRPr="00CF1C79" w:rsidRDefault="0079430E" w:rsidP="0079430E">
            <w:pPr>
              <w:rPr>
                <w:rFonts w:ascii="Calibri" w:hAnsi="Calibri" w:cs="Calibri"/>
                <w:lang w:val="fr-MA" w:eastAsia="fr-MA"/>
              </w:rPr>
            </w:pPr>
          </w:p>
        </w:tc>
      </w:tr>
      <w:tr w:rsidR="0079430E" w:rsidRPr="00CF1C79" w14:paraId="3E2249ED" w14:textId="77777777" w:rsidTr="00032937">
        <w:trPr>
          <w:trHeight w:val="300"/>
        </w:trPr>
        <w:tc>
          <w:tcPr>
            <w:tcW w:w="0" w:type="auto"/>
            <w:tcBorders>
              <w:top w:val="single" w:sz="4" w:space="0" w:color="auto"/>
              <w:left w:val="single" w:sz="4" w:space="0" w:color="auto"/>
              <w:bottom w:val="nil"/>
              <w:right w:val="single" w:sz="4" w:space="0" w:color="auto"/>
            </w:tcBorders>
          </w:tcPr>
          <w:p w14:paraId="34AD115D" w14:textId="77777777" w:rsidR="0079430E" w:rsidRPr="00CF1C79" w:rsidRDefault="0079430E" w:rsidP="0079430E">
            <w:pPr>
              <w:rPr>
                <w:rFonts w:ascii="Calibri" w:hAnsi="Calibri" w:cs="Calibri"/>
                <w:b/>
                <w:bCs/>
                <w:lang w:eastAsia="fr-MA"/>
              </w:rPr>
            </w:pPr>
            <w:r w:rsidRPr="00CF1C79">
              <w:rPr>
                <w:rFonts w:ascii="Calibri" w:hAnsi="Calibri" w:cs="Calibri"/>
                <w:b/>
                <w:bCs/>
                <w:lang w:eastAsia="fr-MA"/>
              </w:rPr>
              <w:t>10</w:t>
            </w:r>
          </w:p>
        </w:tc>
        <w:tc>
          <w:tcPr>
            <w:tcW w:w="0" w:type="auto"/>
            <w:tcBorders>
              <w:top w:val="single" w:sz="4" w:space="0" w:color="auto"/>
              <w:left w:val="single" w:sz="4" w:space="0" w:color="auto"/>
              <w:bottom w:val="nil"/>
              <w:right w:val="single" w:sz="4" w:space="0" w:color="auto"/>
            </w:tcBorders>
            <w:shd w:val="clear" w:color="auto" w:fill="auto"/>
            <w:hideMark/>
          </w:tcPr>
          <w:p w14:paraId="771AD3B7" w14:textId="77777777" w:rsidR="0079430E" w:rsidRDefault="0079430E" w:rsidP="0079430E">
            <w:pPr>
              <w:rPr>
                <w:rFonts w:ascii="Calibri" w:hAnsi="Calibri" w:cs="Calibri"/>
                <w:b/>
                <w:bCs/>
                <w:lang w:eastAsia="fr-MA"/>
              </w:rPr>
            </w:pPr>
            <w:r w:rsidRPr="00CF1C79">
              <w:rPr>
                <w:rFonts w:ascii="Calibri" w:hAnsi="Calibri" w:cs="Calibri"/>
                <w:b/>
                <w:bCs/>
                <w:lang w:eastAsia="fr-MA"/>
              </w:rPr>
              <w:t>Chaise cafétéria internat</w:t>
            </w:r>
          </w:p>
          <w:p w14:paraId="6E7FF68C" w14:textId="5116E9F9" w:rsidR="00855250" w:rsidRPr="00CF1C79" w:rsidRDefault="00855250" w:rsidP="0079430E">
            <w:pPr>
              <w:rPr>
                <w:rFonts w:ascii="Calibri" w:hAnsi="Calibri" w:cs="Calibri"/>
                <w:b/>
                <w:bCs/>
                <w:lang w:val="fr-MA" w:eastAsia="fr-MA"/>
              </w:rPr>
            </w:pPr>
          </w:p>
        </w:tc>
      </w:tr>
      <w:tr w:rsidR="0079430E" w:rsidRPr="00CF1C79" w14:paraId="5EAC99D8" w14:textId="77777777" w:rsidTr="00032937">
        <w:trPr>
          <w:trHeight w:val="300"/>
        </w:trPr>
        <w:tc>
          <w:tcPr>
            <w:tcW w:w="0" w:type="auto"/>
            <w:tcBorders>
              <w:top w:val="nil"/>
              <w:left w:val="single" w:sz="4" w:space="0" w:color="auto"/>
              <w:bottom w:val="nil"/>
              <w:right w:val="single" w:sz="4" w:space="0" w:color="auto"/>
            </w:tcBorders>
          </w:tcPr>
          <w:p w14:paraId="447AE6AF"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9F09C65"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empilable</w:t>
            </w:r>
          </w:p>
        </w:tc>
      </w:tr>
      <w:tr w:rsidR="0079430E" w:rsidRPr="00CF1C79" w14:paraId="54E15E83" w14:textId="77777777" w:rsidTr="00032937">
        <w:trPr>
          <w:trHeight w:val="300"/>
        </w:trPr>
        <w:tc>
          <w:tcPr>
            <w:tcW w:w="0" w:type="auto"/>
            <w:tcBorders>
              <w:top w:val="nil"/>
              <w:left w:val="single" w:sz="4" w:space="0" w:color="auto"/>
              <w:bottom w:val="nil"/>
              <w:right w:val="single" w:sz="4" w:space="0" w:color="auto"/>
            </w:tcBorders>
          </w:tcPr>
          <w:p w14:paraId="1E96D46E"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B603516"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en polypropylène renforcée avec fibre de verre</w:t>
            </w:r>
          </w:p>
        </w:tc>
      </w:tr>
      <w:tr w:rsidR="0079430E" w:rsidRPr="00CF1C79" w14:paraId="6662DF40" w14:textId="77777777" w:rsidTr="00032937">
        <w:trPr>
          <w:trHeight w:val="300"/>
        </w:trPr>
        <w:tc>
          <w:tcPr>
            <w:tcW w:w="0" w:type="auto"/>
            <w:tcBorders>
              <w:top w:val="nil"/>
              <w:left w:val="single" w:sz="4" w:space="0" w:color="auto"/>
              <w:bottom w:val="nil"/>
              <w:right w:val="single" w:sz="4" w:space="0" w:color="auto"/>
            </w:tcBorders>
          </w:tcPr>
          <w:p w14:paraId="64F3B967"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51CA13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en en polypropylène</w:t>
            </w:r>
          </w:p>
        </w:tc>
      </w:tr>
      <w:tr w:rsidR="0079430E" w:rsidRPr="00CF1C79" w14:paraId="52533BCB" w14:textId="77777777" w:rsidTr="00032937">
        <w:trPr>
          <w:trHeight w:val="300"/>
        </w:trPr>
        <w:tc>
          <w:tcPr>
            <w:tcW w:w="0" w:type="auto"/>
            <w:tcBorders>
              <w:top w:val="nil"/>
              <w:left w:val="single" w:sz="4" w:space="0" w:color="auto"/>
              <w:bottom w:val="nil"/>
              <w:right w:val="single" w:sz="4" w:space="0" w:color="auto"/>
            </w:tcBorders>
          </w:tcPr>
          <w:p w14:paraId="7A1B93B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EFE7175"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Pieds avant et arrière et structure extérieure d'assise en tube rond Ø 22 mm, épaisseur 15/10eme, </w:t>
            </w:r>
          </w:p>
        </w:tc>
      </w:tr>
      <w:tr w:rsidR="0079430E" w:rsidRPr="00CF1C79" w14:paraId="293B9CD1" w14:textId="77777777" w:rsidTr="00032937">
        <w:trPr>
          <w:trHeight w:val="600"/>
        </w:trPr>
        <w:tc>
          <w:tcPr>
            <w:tcW w:w="0" w:type="auto"/>
            <w:tcBorders>
              <w:top w:val="nil"/>
              <w:left w:val="single" w:sz="4" w:space="0" w:color="auto"/>
              <w:bottom w:val="nil"/>
              <w:right w:val="single" w:sz="4" w:space="0" w:color="auto"/>
            </w:tcBorders>
          </w:tcPr>
          <w:p w14:paraId="5E29AD9E"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FF65C30"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sous assise en polypropylène renforcée avec fibre de verre équipée de deux connecteurs métalliques </w:t>
            </w:r>
          </w:p>
        </w:tc>
      </w:tr>
      <w:tr w:rsidR="0079430E" w:rsidRPr="00CF1C79" w14:paraId="3163FDB9" w14:textId="77777777" w:rsidTr="00032937">
        <w:trPr>
          <w:trHeight w:val="300"/>
        </w:trPr>
        <w:tc>
          <w:tcPr>
            <w:tcW w:w="0" w:type="auto"/>
            <w:tcBorders>
              <w:top w:val="nil"/>
              <w:left w:val="single" w:sz="4" w:space="0" w:color="auto"/>
              <w:bottom w:val="nil"/>
              <w:right w:val="single" w:sz="4" w:space="0" w:color="auto"/>
            </w:tcBorders>
          </w:tcPr>
          <w:p w14:paraId="6EFBCFAC"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D5AD9D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Dimensions :</w:t>
            </w:r>
          </w:p>
        </w:tc>
      </w:tr>
      <w:tr w:rsidR="0079430E" w:rsidRPr="00CF1C79" w14:paraId="75A30BF7" w14:textId="77777777" w:rsidTr="00032937">
        <w:trPr>
          <w:trHeight w:val="300"/>
        </w:trPr>
        <w:tc>
          <w:tcPr>
            <w:tcW w:w="0" w:type="auto"/>
            <w:tcBorders>
              <w:top w:val="nil"/>
              <w:left w:val="single" w:sz="4" w:space="0" w:color="auto"/>
              <w:bottom w:val="nil"/>
              <w:right w:val="single" w:sz="4" w:space="0" w:color="auto"/>
            </w:tcBorders>
          </w:tcPr>
          <w:p w14:paraId="64097C4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AF149A4"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470mm ± 5 % * Prof. 510mm ± 5 % * Haut.820 mm ± 5 %</w:t>
            </w:r>
          </w:p>
        </w:tc>
      </w:tr>
      <w:tr w:rsidR="0079430E" w:rsidRPr="00CF1C79" w14:paraId="269A44B5" w14:textId="77777777" w:rsidTr="00032937">
        <w:trPr>
          <w:trHeight w:val="300"/>
        </w:trPr>
        <w:tc>
          <w:tcPr>
            <w:tcW w:w="0" w:type="auto"/>
            <w:tcBorders>
              <w:top w:val="nil"/>
              <w:left w:val="single" w:sz="4" w:space="0" w:color="auto"/>
              <w:bottom w:val="single" w:sz="4" w:space="0" w:color="auto"/>
              <w:right w:val="single" w:sz="4" w:space="0" w:color="auto"/>
            </w:tcBorders>
          </w:tcPr>
          <w:p w14:paraId="0B0EF872"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585DEEAD"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tc>
      </w:tr>
      <w:tr w:rsidR="0079430E" w:rsidRPr="00CF1C79" w14:paraId="3C8F70BC" w14:textId="77777777" w:rsidTr="00032937">
        <w:trPr>
          <w:trHeight w:val="300"/>
        </w:trPr>
        <w:tc>
          <w:tcPr>
            <w:tcW w:w="0" w:type="auto"/>
            <w:tcBorders>
              <w:top w:val="nil"/>
              <w:left w:val="single" w:sz="4" w:space="0" w:color="auto"/>
              <w:bottom w:val="nil"/>
              <w:right w:val="single" w:sz="4" w:space="0" w:color="auto"/>
            </w:tcBorders>
          </w:tcPr>
          <w:p w14:paraId="074A8FC6"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7E488DEE" w14:textId="77777777" w:rsidR="0079430E" w:rsidRDefault="0079430E" w:rsidP="0079430E">
            <w:pPr>
              <w:rPr>
                <w:rFonts w:ascii="Calibri" w:hAnsi="Calibri" w:cs="Calibri"/>
                <w:b/>
                <w:bCs/>
                <w:lang w:eastAsia="fr-MA"/>
              </w:rPr>
            </w:pPr>
            <w:r w:rsidRPr="00CF1C79">
              <w:rPr>
                <w:rFonts w:ascii="Calibri" w:hAnsi="Calibri" w:cs="Calibri"/>
                <w:b/>
                <w:bCs/>
                <w:lang w:eastAsia="fr-MA"/>
              </w:rPr>
              <w:t>Parasol « Type 1 »</w:t>
            </w:r>
          </w:p>
          <w:p w14:paraId="527A655D" w14:textId="0A085F9C" w:rsidR="00855250" w:rsidRPr="00CF1C79" w:rsidRDefault="00855250" w:rsidP="0079430E">
            <w:pPr>
              <w:rPr>
                <w:rFonts w:ascii="Calibri" w:hAnsi="Calibri" w:cs="Calibri"/>
                <w:b/>
                <w:bCs/>
                <w:lang w:val="fr-MA" w:eastAsia="fr-MA"/>
              </w:rPr>
            </w:pPr>
          </w:p>
        </w:tc>
      </w:tr>
      <w:tr w:rsidR="0079430E" w:rsidRPr="00CF1C79" w14:paraId="7B4E45F5" w14:textId="77777777" w:rsidTr="00032937">
        <w:trPr>
          <w:trHeight w:val="600"/>
        </w:trPr>
        <w:tc>
          <w:tcPr>
            <w:tcW w:w="0" w:type="auto"/>
            <w:tcBorders>
              <w:top w:val="nil"/>
              <w:left w:val="single" w:sz="4" w:space="0" w:color="auto"/>
              <w:bottom w:val="nil"/>
              <w:right w:val="single" w:sz="4" w:space="0" w:color="auto"/>
            </w:tcBorders>
          </w:tcPr>
          <w:p w14:paraId="65E4AEDE" w14:textId="77777777" w:rsidR="0079430E" w:rsidRPr="00CF1C79" w:rsidRDefault="0079430E" w:rsidP="0079430E">
            <w:pPr>
              <w:rPr>
                <w:rFonts w:ascii="Calibri" w:hAnsi="Calibri" w:cs="Calibri"/>
                <w:lang w:eastAsia="fr-MA"/>
              </w:rPr>
            </w:pPr>
            <w:r w:rsidRPr="00CF1C79">
              <w:rPr>
                <w:rFonts w:ascii="Calibri" w:hAnsi="Calibri" w:cs="Calibri"/>
                <w:lang w:eastAsia="fr-MA"/>
              </w:rPr>
              <w:t>11</w:t>
            </w:r>
          </w:p>
        </w:tc>
        <w:tc>
          <w:tcPr>
            <w:tcW w:w="0" w:type="auto"/>
            <w:tcBorders>
              <w:top w:val="nil"/>
              <w:left w:val="single" w:sz="4" w:space="0" w:color="auto"/>
              <w:bottom w:val="nil"/>
              <w:right w:val="single" w:sz="4" w:space="0" w:color="auto"/>
            </w:tcBorders>
            <w:shd w:val="clear" w:color="auto" w:fill="auto"/>
            <w:hideMark/>
          </w:tcPr>
          <w:p w14:paraId="11155AE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 xml:space="preserve">Parasol en toile acrylique imperméable ; Armature en aluminium avec vernis couleur Inox ; Visserie en inox et composant en nylon blanc </w:t>
            </w:r>
          </w:p>
        </w:tc>
      </w:tr>
      <w:tr w:rsidR="0079430E" w:rsidRPr="00CF1C79" w14:paraId="67E7CD5A" w14:textId="77777777" w:rsidTr="00032937">
        <w:trPr>
          <w:trHeight w:val="600"/>
        </w:trPr>
        <w:tc>
          <w:tcPr>
            <w:tcW w:w="0" w:type="auto"/>
            <w:tcBorders>
              <w:top w:val="nil"/>
              <w:left w:val="single" w:sz="4" w:space="0" w:color="auto"/>
              <w:bottom w:val="nil"/>
              <w:right w:val="single" w:sz="4" w:space="0" w:color="auto"/>
            </w:tcBorders>
          </w:tcPr>
          <w:p w14:paraId="04DEBE9F"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0437B8D" w14:textId="70640E06" w:rsidR="0079430E" w:rsidRPr="00CF1C79" w:rsidRDefault="0079430E" w:rsidP="00715859">
            <w:pPr>
              <w:rPr>
                <w:rFonts w:ascii="Calibri" w:hAnsi="Calibri" w:cs="Calibri"/>
                <w:lang w:val="fr-MA" w:eastAsia="fr-MA"/>
              </w:rPr>
            </w:pPr>
            <w:r w:rsidRPr="00CF1C79">
              <w:rPr>
                <w:rFonts w:ascii="Calibri" w:hAnsi="Calibri" w:cs="Calibri"/>
                <w:lang w:eastAsia="fr-MA"/>
              </w:rPr>
              <w:t>4 Baleines en aluminium avec vernis couleur Inox facilement interchangeable section 18x30 mm fixées une par u</w:t>
            </w:r>
            <w:r w:rsidR="00715859">
              <w:rPr>
                <w:rFonts w:ascii="Calibri" w:hAnsi="Calibri" w:cs="Calibri"/>
                <w:lang w:eastAsia="fr-MA"/>
              </w:rPr>
              <w:t>ne à des couronnes en plastique.</w:t>
            </w:r>
          </w:p>
        </w:tc>
      </w:tr>
      <w:tr w:rsidR="0079430E" w:rsidRPr="00CF1C79" w14:paraId="33B47133" w14:textId="77777777" w:rsidTr="00032937">
        <w:trPr>
          <w:trHeight w:val="300"/>
        </w:trPr>
        <w:tc>
          <w:tcPr>
            <w:tcW w:w="0" w:type="auto"/>
            <w:tcBorders>
              <w:top w:val="nil"/>
              <w:left w:val="single" w:sz="4" w:space="0" w:color="auto"/>
              <w:bottom w:val="nil"/>
              <w:right w:val="single" w:sz="4" w:space="0" w:color="auto"/>
            </w:tcBorders>
          </w:tcPr>
          <w:p w14:paraId="42BDDCB9"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8C975A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Dimension globale de la structure : 2000 x 2000 mm x 2650H.</w:t>
            </w:r>
          </w:p>
        </w:tc>
      </w:tr>
      <w:tr w:rsidR="0079430E" w:rsidRPr="00CF1C79" w14:paraId="29E9B25F" w14:textId="77777777" w:rsidTr="00032937">
        <w:trPr>
          <w:trHeight w:val="300"/>
        </w:trPr>
        <w:tc>
          <w:tcPr>
            <w:tcW w:w="0" w:type="auto"/>
            <w:tcBorders>
              <w:top w:val="nil"/>
              <w:left w:val="single" w:sz="4" w:space="0" w:color="auto"/>
              <w:bottom w:val="single" w:sz="4" w:space="0" w:color="auto"/>
              <w:right w:val="single" w:sz="4" w:space="0" w:color="auto"/>
            </w:tcBorders>
          </w:tcPr>
          <w:p w14:paraId="2C6774F7"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17FEED7E"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Base en gravier de ciment diamètre de 540 mm avec tube rond diamètre de 45 mm fixé sur la base par 4 vise</w:t>
            </w:r>
          </w:p>
        </w:tc>
      </w:tr>
      <w:tr w:rsidR="0079430E" w:rsidRPr="00CF1C79" w14:paraId="0C04DE01" w14:textId="77777777" w:rsidTr="00032937">
        <w:trPr>
          <w:trHeight w:val="300"/>
        </w:trPr>
        <w:tc>
          <w:tcPr>
            <w:tcW w:w="0" w:type="auto"/>
            <w:tcBorders>
              <w:top w:val="nil"/>
              <w:left w:val="single" w:sz="4" w:space="0" w:color="auto"/>
              <w:bottom w:val="nil"/>
              <w:right w:val="single" w:sz="4" w:space="0" w:color="auto"/>
            </w:tcBorders>
          </w:tcPr>
          <w:p w14:paraId="056CB7D0"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7CB4B973" w14:textId="77777777" w:rsidR="0079430E" w:rsidRDefault="0079430E" w:rsidP="0079430E">
            <w:pPr>
              <w:rPr>
                <w:rFonts w:ascii="Calibri" w:hAnsi="Calibri" w:cs="Calibri"/>
                <w:b/>
                <w:bCs/>
                <w:lang w:eastAsia="fr-MA"/>
              </w:rPr>
            </w:pPr>
            <w:r w:rsidRPr="00CF1C79">
              <w:rPr>
                <w:rFonts w:ascii="Calibri" w:hAnsi="Calibri" w:cs="Calibri"/>
                <w:b/>
                <w:bCs/>
                <w:lang w:eastAsia="fr-MA"/>
              </w:rPr>
              <w:t>Matelas</w:t>
            </w:r>
          </w:p>
          <w:p w14:paraId="36D45D1C" w14:textId="3438A8E9" w:rsidR="00855250" w:rsidRPr="00CF1C79" w:rsidRDefault="00855250" w:rsidP="0079430E">
            <w:pPr>
              <w:rPr>
                <w:rFonts w:ascii="Calibri" w:hAnsi="Calibri" w:cs="Calibri"/>
                <w:b/>
                <w:bCs/>
                <w:lang w:val="fr-MA" w:eastAsia="fr-MA"/>
              </w:rPr>
            </w:pPr>
          </w:p>
        </w:tc>
      </w:tr>
      <w:tr w:rsidR="0079430E" w:rsidRPr="00CF1C79" w14:paraId="19EE54FE" w14:textId="77777777" w:rsidTr="00032937">
        <w:trPr>
          <w:trHeight w:val="300"/>
        </w:trPr>
        <w:tc>
          <w:tcPr>
            <w:tcW w:w="0" w:type="auto"/>
            <w:tcBorders>
              <w:top w:val="nil"/>
              <w:left w:val="single" w:sz="4" w:space="0" w:color="auto"/>
              <w:bottom w:val="nil"/>
              <w:right w:val="single" w:sz="4" w:space="0" w:color="auto"/>
            </w:tcBorders>
          </w:tcPr>
          <w:p w14:paraId="31C5963E" w14:textId="77777777" w:rsidR="0079430E" w:rsidRPr="00CF1C79" w:rsidRDefault="0079430E" w:rsidP="0079430E">
            <w:pPr>
              <w:rPr>
                <w:rFonts w:ascii="Calibri" w:hAnsi="Calibri" w:cs="Calibri"/>
                <w:lang w:eastAsia="fr-MA"/>
              </w:rPr>
            </w:pPr>
            <w:r w:rsidRPr="00CF1C79">
              <w:rPr>
                <w:rFonts w:ascii="Calibri" w:hAnsi="Calibri" w:cs="Calibri"/>
                <w:lang w:eastAsia="fr-MA"/>
              </w:rPr>
              <w:t>12</w:t>
            </w:r>
          </w:p>
        </w:tc>
        <w:tc>
          <w:tcPr>
            <w:tcW w:w="0" w:type="auto"/>
            <w:tcBorders>
              <w:top w:val="nil"/>
              <w:left w:val="single" w:sz="4" w:space="0" w:color="auto"/>
              <w:bottom w:val="nil"/>
              <w:right w:val="single" w:sz="4" w:space="0" w:color="auto"/>
            </w:tcBorders>
            <w:shd w:val="clear" w:color="auto" w:fill="auto"/>
            <w:hideMark/>
          </w:tcPr>
          <w:p w14:paraId="0421A61D"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Matelas à ressort avec accueil </w:t>
            </w:r>
            <w:proofErr w:type="spellStart"/>
            <w:r w:rsidRPr="00CF1C79">
              <w:rPr>
                <w:rFonts w:ascii="Calibri" w:hAnsi="Calibri" w:cs="Calibri"/>
                <w:lang w:eastAsia="fr-MA"/>
              </w:rPr>
              <w:t>mi-ferme</w:t>
            </w:r>
            <w:proofErr w:type="spellEnd"/>
            <w:r w:rsidRPr="00CF1C79">
              <w:rPr>
                <w:rFonts w:ascii="Calibri" w:hAnsi="Calibri" w:cs="Calibri"/>
                <w:lang w:eastAsia="fr-MA"/>
              </w:rPr>
              <w:t xml:space="preserve"> </w:t>
            </w:r>
            <w:r w:rsidRPr="00221A8F">
              <w:rPr>
                <w:rFonts w:ascii="Calibri" w:hAnsi="Calibri" w:cs="Calibri"/>
                <w:lang w:eastAsia="fr-MA"/>
              </w:rPr>
              <w:t xml:space="preserve">90x190cm +/-10% </w:t>
            </w:r>
          </w:p>
        </w:tc>
      </w:tr>
      <w:tr w:rsidR="0079430E" w:rsidRPr="00CF1C79" w14:paraId="05A75814" w14:textId="77777777" w:rsidTr="00032937">
        <w:trPr>
          <w:trHeight w:val="300"/>
        </w:trPr>
        <w:tc>
          <w:tcPr>
            <w:tcW w:w="0" w:type="auto"/>
            <w:tcBorders>
              <w:top w:val="nil"/>
              <w:left w:val="single" w:sz="4" w:space="0" w:color="auto"/>
              <w:bottom w:val="nil"/>
              <w:right w:val="single" w:sz="4" w:space="0" w:color="auto"/>
            </w:tcBorders>
          </w:tcPr>
          <w:p w14:paraId="673F5F6D"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53CB98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Soutien ferme</w:t>
            </w:r>
          </w:p>
        </w:tc>
      </w:tr>
      <w:tr w:rsidR="0079430E" w:rsidRPr="00CF1C79" w14:paraId="4E5CF844" w14:textId="77777777" w:rsidTr="00032937">
        <w:trPr>
          <w:trHeight w:val="300"/>
        </w:trPr>
        <w:tc>
          <w:tcPr>
            <w:tcW w:w="0" w:type="auto"/>
            <w:tcBorders>
              <w:top w:val="nil"/>
              <w:left w:val="single" w:sz="4" w:space="0" w:color="auto"/>
              <w:bottom w:val="nil"/>
              <w:right w:val="single" w:sz="4" w:space="0" w:color="auto"/>
            </w:tcBorders>
          </w:tcPr>
          <w:p w14:paraId="7FEAA26C"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6765FB0C" w14:textId="6CDA7151" w:rsidR="0079430E" w:rsidRPr="00CF1C79" w:rsidRDefault="0079430E" w:rsidP="00715859">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Tissu plateaux </w:t>
            </w:r>
            <w:r w:rsidR="00715859" w:rsidRPr="00715859">
              <w:rPr>
                <w:rFonts w:ascii="Calibri" w:hAnsi="Calibri" w:cs="Calibri"/>
                <w:lang w:eastAsia="fr-MA"/>
              </w:rPr>
              <w:t>extensible traité hypoallergénique, ou équivalent</w:t>
            </w:r>
            <w:r w:rsidR="00715859">
              <w:rPr>
                <w:rFonts w:ascii="Calibri" w:hAnsi="Calibri" w:cs="Calibri"/>
                <w:lang w:eastAsia="fr-MA"/>
              </w:rPr>
              <w:t xml:space="preserve">, </w:t>
            </w:r>
            <w:r w:rsidRPr="00CF1C79">
              <w:rPr>
                <w:rFonts w:ascii="Calibri" w:hAnsi="Calibri" w:cs="Calibri"/>
                <w:lang w:eastAsia="fr-MA"/>
              </w:rPr>
              <w:t>antiallergique</w:t>
            </w:r>
          </w:p>
        </w:tc>
      </w:tr>
      <w:tr w:rsidR="0079430E" w:rsidRPr="00CF1C79" w14:paraId="19CF9B07" w14:textId="77777777" w:rsidTr="00032937">
        <w:trPr>
          <w:trHeight w:val="300"/>
        </w:trPr>
        <w:tc>
          <w:tcPr>
            <w:tcW w:w="0" w:type="auto"/>
            <w:tcBorders>
              <w:top w:val="nil"/>
              <w:left w:val="single" w:sz="4" w:space="0" w:color="auto"/>
              <w:bottom w:val="single" w:sz="4" w:space="0" w:color="auto"/>
              <w:right w:val="single" w:sz="4" w:space="0" w:color="auto"/>
            </w:tcBorders>
          </w:tcPr>
          <w:p w14:paraId="5FAD1AAC"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EE52DC0"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Poignées 3D brodées </w:t>
            </w:r>
          </w:p>
          <w:p w14:paraId="10F8389E" w14:textId="77777777" w:rsidR="0079430E" w:rsidRDefault="0079430E" w:rsidP="0079430E">
            <w:pPr>
              <w:rPr>
                <w:rFonts w:ascii="Calibri" w:hAnsi="Calibri" w:cs="Calibri"/>
                <w:sz w:val="22"/>
                <w:szCs w:val="22"/>
                <w:lang w:eastAsia="fr-MA"/>
              </w:rPr>
            </w:pPr>
            <w:r w:rsidRPr="0062533D">
              <w:rPr>
                <w:rFonts w:ascii="Calibri" w:hAnsi="Calibri" w:cs="Calibri"/>
                <w:sz w:val="22"/>
                <w:szCs w:val="22"/>
                <w:lang w:eastAsia="fr-MA"/>
              </w:rPr>
              <w:t>Fournisseurs doit faire une vérification préalable des mesures des chambres pour adapter les mesures</w:t>
            </w:r>
          </w:p>
          <w:p w14:paraId="0918DC7F" w14:textId="47486223" w:rsidR="00855250" w:rsidRPr="00CF1C79" w:rsidRDefault="00855250" w:rsidP="0079430E">
            <w:pPr>
              <w:rPr>
                <w:rFonts w:ascii="Calibri" w:hAnsi="Calibri" w:cs="Calibri"/>
                <w:lang w:val="fr-MA" w:eastAsia="fr-MA"/>
              </w:rPr>
            </w:pPr>
          </w:p>
        </w:tc>
      </w:tr>
      <w:tr w:rsidR="0079430E" w:rsidRPr="00CF1C79" w14:paraId="6A808799" w14:textId="77777777" w:rsidTr="00032937">
        <w:trPr>
          <w:trHeight w:val="300"/>
        </w:trPr>
        <w:tc>
          <w:tcPr>
            <w:tcW w:w="0" w:type="auto"/>
            <w:tcBorders>
              <w:top w:val="single" w:sz="4" w:space="0" w:color="auto"/>
              <w:left w:val="single" w:sz="4" w:space="0" w:color="auto"/>
              <w:bottom w:val="nil"/>
              <w:right w:val="single" w:sz="4" w:space="0" w:color="auto"/>
            </w:tcBorders>
          </w:tcPr>
          <w:p w14:paraId="4C7B196F"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77227D4C" w14:textId="77777777" w:rsidR="0079430E" w:rsidRDefault="0079430E" w:rsidP="0079430E">
            <w:pPr>
              <w:rPr>
                <w:rFonts w:ascii="Calibri" w:hAnsi="Calibri" w:cs="Calibri"/>
                <w:b/>
                <w:bCs/>
                <w:lang w:eastAsia="fr-MA"/>
              </w:rPr>
            </w:pPr>
            <w:r w:rsidRPr="00CF1C79">
              <w:rPr>
                <w:rFonts w:ascii="Calibri" w:hAnsi="Calibri" w:cs="Calibri"/>
                <w:b/>
                <w:bCs/>
                <w:lang w:eastAsia="fr-MA"/>
              </w:rPr>
              <w:t>Protège-matelas</w:t>
            </w:r>
          </w:p>
          <w:p w14:paraId="298B9283" w14:textId="2EC92F25" w:rsidR="00855250" w:rsidRPr="00CF1C79" w:rsidRDefault="00855250" w:rsidP="0079430E">
            <w:pPr>
              <w:rPr>
                <w:rFonts w:ascii="Calibri" w:hAnsi="Calibri" w:cs="Calibri"/>
                <w:b/>
                <w:bCs/>
                <w:lang w:val="fr-MA" w:eastAsia="fr-MA"/>
              </w:rPr>
            </w:pPr>
          </w:p>
        </w:tc>
      </w:tr>
      <w:tr w:rsidR="0079430E" w:rsidRPr="00CF1C79" w14:paraId="543CDCA1" w14:textId="77777777" w:rsidTr="00032937">
        <w:trPr>
          <w:trHeight w:val="300"/>
        </w:trPr>
        <w:tc>
          <w:tcPr>
            <w:tcW w:w="0" w:type="auto"/>
            <w:tcBorders>
              <w:top w:val="nil"/>
              <w:left w:val="single" w:sz="4" w:space="0" w:color="auto"/>
              <w:bottom w:val="nil"/>
              <w:right w:val="single" w:sz="4" w:space="0" w:color="auto"/>
            </w:tcBorders>
          </w:tcPr>
          <w:p w14:paraId="5FDEFAE1" w14:textId="77777777" w:rsidR="0079430E" w:rsidRPr="00CF1C79" w:rsidRDefault="0079430E" w:rsidP="0079430E">
            <w:pPr>
              <w:rPr>
                <w:rFonts w:ascii="Calibri" w:hAnsi="Calibri" w:cs="Calibri"/>
                <w:lang w:eastAsia="fr-MA"/>
              </w:rPr>
            </w:pPr>
            <w:r w:rsidRPr="00CF1C79">
              <w:rPr>
                <w:rFonts w:ascii="Calibri" w:hAnsi="Calibri" w:cs="Calibri"/>
                <w:lang w:eastAsia="fr-MA"/>
              </w:rPr>
              <w:t>13</w:t>
            </w:r>
          </w:p>
        </w:tc>
        <w:tc>
          <w:tcPr>
            <w:tcW w:w="0" w:type="auto"/>
            <w:tcBorders>
              <w:top w:val="nil"/>
              <w:left w:val="single" w:sz="4" w:space="0" w:color="auto"/>
              <w:bottom w:val="nil"/>
              <w:right w:val="single" w:sz="4" w:space="0" w:color="auto"/>
            </w:tcBorders>
            <w:shd w:val="clear" w:color="auto" w:fill="auto"/>
            <w:hideMark/>
          </w:tcPr>
          <w:p w14:paraId="084B8513"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Protège matelas Alèse bouclette imperméable</w:t>
            </w:r>
          </w:p>
        </w:tc>
      </w:tr>
      <w:tr w:rsidR="0079430E" w:rsidRPr="00CF1C79" w14:paraId="6A493477" w14:textId="77777777" w:rsidTr="00032937">
        <w:trPr>
          <w:trHeight w:val="600"/>
        </w:trPr>
        <w:tc>
          <w:tcPr>
            <w:tcW w:w="0" w:type="auto"/>
            <w:tcBorders>
              <w:top w:val="nil"/>
              <w:left w:val="single" w:sz="4" w:space="0" w:color="auto"/>
              <w:bottom w:val="nil"/>
              <w:right w:val="single" w:sz="4" w:space="0" w:color="auto"/>
            </w:tcBorders>
          </w:tcPr>
          <w:p w14:paraId="3DE8E534"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2AADD821"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 xml:space="preserve">Finition Bordage avec biais blanc et élastique de fixation 3,5 cm de largeur sur les quatre coins du protège matelas </w:t>
            </w:r>
          </w:p>
        </w:tc>
      </w:tr>
      <w:tr w:rsidR="0079430E" w:rsidRPr="00CF1C79" w14:paraId="5A38F52C" w14:textId="77777777" w:rsidTr="00032937">
        <w:trPr>
          <w:trHeight w:val="300"/>
        </w:trPr>
        <w:tc>
          <w:tcPr>
            <w:tcW w:w="0" w:type="auto"/>
            <w:tcBorders>
              <w:top w:val="nil"/>
              <w:left w:val="single" w:sz="4" w:space="0" w:color="auto"/>
              <w:bottom w:val="single" w:sz="4" w:space="0" w:color="auto"/>
              <w:right w:val="single" w:sz="4" w:space="0" w:color="auto"/>
            </w:tcBorders>
          </w:tcPr>
          <w:p w14:paraId="156EA834"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513786BE" w14:textId="5F20422D" w:rsidR="00855250" w:rsidRPr="00855250" w:rsidRDefault="0079430E" w:rsidP="00855250">
            <w:pPr>
              <w:rPr>
                <w:rFonts w:ascii="Calibri" w:hAnsi="Calibri" w:cs="Calibri"/>
                <w:lang w:eastAsia="fr-MA"/>
              </w:rPr>
            </w:pPr>
            <w:r w:rsidRPr="00CF1C79">
              <w:rPr>
                <w:rFonts w:ascii="Calibri" w:hAnsi="Calibri" w:cs="Calibri"/>
                <w:lang w:eastAsia="fr-MA"/>
              </w:rPr>
              <w:t>Simple sans garnissage de 90x195cm. ±5 %</w:t>
            </w:r>
          </w:p>
        </w:tc>
      </w:tr>
      <w:tr w:rsidR="0079430E" w:rsidRPr="00CF1C79" w14:paraId="319D0849" w14:textId="77777777" w:rsidTr="00032937">
        <w:trPr>
          <w:trHeight w:val="300"/>
        </w:trPr>
        <w:tc>
          <w:tcPr>
            <w:tcW w:w="0" w:type="auto"/>
            <w:tcBorders>
              <w:top w:val="nil"/>
              <w:left w:val="single" w:sz="4" w:space="0" w:color="auto"/>
              <w:bottom w:val="nil"/>
              <w:right w:val="single" w:sz="4" w:space="0" w:color="auto"/>
            </w:tcBorders>
          </w:tcPr>
          <w:p w14:paraId="56228421"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0E2EFB2B" w14:textId="77777777" w:rsidR="0079430E" w:rsidRDefault="0079430E" w:rsidP="0079430E">
            <w:pPr>
              <w:rPr>
                <w:rFonts w:ascii="Calibri" w:hAnsi="Calibri" w:cs="Calibri"/>
                <w:b/>
                <w:bCs/>
                <w:lang w:eastAsia="fr-MA"/>
              </w:rPr>
            </w:pPr>
            <w:r w:rsidRPr="00CF1C79">
              <w:rPr>
                <w:rFonts w:ascii="Calibri" w:hAnsi="Calibri" w:cs="Calibri"/>
                <w:b/>
                <w:bCs/>
                <w:lang w:eastAsia="fr-MA"/>
              </w:rPr>
              <w:t>Couette</w:t>
            </w:r>
          </w:p>
          <w:p w14:paraId="0533DC74" w14:textId="2397B607" w:rsidR="00855250" w:rsidRPr="00CF1C79" w:rsidRDefault="00855250" w:rsidP="0079430E">
            <w:pPr>
              <w:rPr>
                <w:rFonts w:ascii="Calibri" w:hAnsi="Calibri" w:cs="Calibri"/>
                <w:b/>
                <w:bCs/>
                <w:lang w:val="fr-MA" w:eastAsia="fr-MA"/>
              </w:rPr>
            </w:pPr>
          </w:p>
        </w:tc>
      </w:tr>
      <w:tr w:rsidR="0079430E" w:rsidRPr="00CF1C79" w14:paraId="5A4395E2" w14:textId="77777777" w:rsidTr="00032937">
        <w:trPr>
          <w:trHeight w:val="300"/>
        </w:trPr>
        <w:tc>
          <w:tcPr>
            <w:tcW w:w="0" w:type="auto"/>
            <w:tcBorders>
              <w:top w:val="nil"/>
              <w:left w:val="single" w:sz="4" w:space="0" w:color="auto"/>
              <w:bottom w:val="nil"/>
              <w:right w:val="single" w:sz="4" w:space="0" w:color="auto"/>
            </w:tcBorders>
          </w:tcPr>
          <w:p w14:paraId="7053B08F" w14:textId="77777777" w:rsidR="0079430E" w:rsidRPr="00CF1C79" w:rsidRDefault="0079430E" w:rsidP="0079430E">
            <w:pPr>
              <w:rPr>
                <w:rFonts w:ascii="Calibri" w:hAnsi="Calibri" w:cs="Calibri"/>
                <w:lang w:eastAsia="fr-MA"/>
              </w:rPr>
            </w:pPr>
            <w:r w:rsidRPr="00CF1C79">
              <w:rPr>
                <w:rFonts w:ascii="Calibri" w:hAnsi="Calibri" w:cs="Calibri"/>
                <w:lang w:eastAsia="fr-MA"/>
              </w:rPr>
              <w:t>14</w:t>
            </w:r>
          </w:p>
        </w:tc>
        <w:tc>
          <w:tcPr>
            <w:tcW w:w="0" w:type="auto"/>
            <w:tcBorders>
              <w:top w:val="nil"/>
              <w:left w:val="single" w:sz="4" w:space="0" w:color="auto"/>
              <w:bottom w:val="nil"/>
              <w:right w:val="single" w:sz="4" w:space="0" w:color="auto"/>
            </w:tcBorders>
            <w:shd w:val="clear" w:color="auto" w:fill="auto"/>
            <w:hideMark/>
          </w:tcPr>
          <w:p w14:paraId="55A94832"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Couette single de 200g/M2 en microfibre de 70g/m2 en réversible</w:t>
            </w:r>
          </w:p>
        </w:tc>
      </w:tr>
      <w:tr w:rsidR="0079430E" w:rsidRPr="00CF1C79" w14:paraId="255DFEE8" w14:textId="77777777" w:rsidTr="00032937">
        <w:trPr>
          <w:trHeight w:val="300"/>
        </w:trPr>
        <w:tc>
          <w:tcPr>
            <w:tcW w:w="0" w:type="auto"/>
            <w:tcBorders>
              <w:top w:val="nil"/>
              <w:left w:val="single" w:sz="4" w:space="0" w:color="auto"/>
              <w:bottom w:val="nil"/>
              <w:right w:val="single" w:sz="4" w:space="0" w:color="auto"/>
            </w:tcBorders>
          </w:tcPr>
          <w:p w14:paraId="6DD9D24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86492BB"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couette blanche</w:t>
            </w:r>
          </w:p>
        </w:tc>
      </w:tr>
      <w:tr w:rsidR="0079430E" w:rsidRPr="00CF1C79" w14:paraId="07E7D5A7" w14:textId="77777777" w:rsidTr="00032937">
        <w:trPr>
          <w:trHeight w:val="300"/>
        </w:trPr>
        <w:tc>
          <w:tcPr>
            <w:tcW w:w="0" w:type="auto"/>
            <w:tcBorders>
              <w:top w:val="nil"/>
              <w:left w:val="single" w:sz="4" w:space="0" w:color="auto"/>
              <w:bottom w:val="nil"/>
              <w:right w:val="single" w:sz="4" w:space="0" w:color="auto"/>
            </w:tcBorders>
          </w:tcPr>
          <w:p w14:paraId="2208BE22"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472EC80"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Finition biais ton sur ton et un piquage linéaire, </w:t>
            </w:r>
          </w:p>
        </w:tc>
      </w:tr>
      <w:tr w:rsidR="0079430E" w:rsidRPr="00CF1C79" w14:paraId="2E0CF0F7" w14:textId="77777777" w:rsidTr="00032937">
        <w:trPr>
          <w:trHeight w:val="300"/>
        </w:trPr>
        <w:tc>
          <w:tcPr>
            <w:tcW w:w="0" w:type="auto"/>
            <w:tcBorders>
              <w:top w:val="nil"/>
              <w:left w:val="single" w:sz="4" w:space="0" w:color="auto"/>
              <w:bottom w:val="single" w:sz="4" w:space="0" w:color="auto"/>
              <w:right w:val="single" w:sz="4" w:space="0" w:color="auto"/>
            </w:tcBorders>
          </w:tcPr>
          <w:p w14:paraId="63FC1167"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58347CED" w14:textId="77777777" w:rsidR="0079430E" w:rsidRPr="00CF1C79"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Ouate cardée pour un toucher soyeux et un effet ressort pour garder le gonflant</w:t>
            </w:r>
          </w:p>
          <w:p w14:paraId="70A96823" w14:textId="77777777" w:rsidR="0079430E" w:rsidRPr="00CF1C79" w:rsidRDefault="0079430E" w:rsidP="0079430E">
            <w:pPr>
              <w:rPr>
                <w:rFonts w:ascii="Calibri" w:hAnsi="Calibri" w:cs="Calibri"/>
                <w:lang w:val="fr-MA" w:eastAsia="fr-MA"/>
              </w:rPr>
            </w:pPr>
          </w:p>
        </w:tc>
      </w:tr>
      <w:tr w:rsidR="0079430E" w:rsidRPr="00CF1C79" w14:paraId="37BBFE90" w14:textId="77777777" w:rsidTr="00032937">
        <w:trPr>
          <w:trHeight w:val="300"/>
        </w:trPr>
        <w:tc>
          <w:tcPr>
            <w:tcW w:w="0" w:type="auto"/>
            <w:tcBorders>
              <w:top w:val="single" w:sz="4" w:space="0" w:color="auto"/>
              <w:left w:val="single" w:sz="4" w:space="0" w:color="auto"/>
              <w:bottom w:val="nil"/>
              <w:right w:val="single" w:sz="4" w:space="0" w:color="auto"/>
            </w:tcBorders>
          </w:tcPr>
          <w:p w14:paraId="4184FD16"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7FCED856" w14:textId="77777777" w:rsidR="0079430E" w:rsidRDefault="0079430E" w:rsidP="0079430E">
            <w:pPr>
              <w:rPr>
                <w:rFonts w:ascii="Calibri" w:hAnsi="Calibri" w:cs="Calibri"/>
                <w:b/>
                <w:bCs/>
                <w:lang w:eastAsia="fr-MA"/>
              </w:rPr>
            </w:pPr>
            <w:r w:rsidRPr="00CF1C79">
              <w:rPr>
                <w:rFonts w:ascii="Calibri" w:hAnsi="Calibri" w:cs="Calibri"/>
                <w:b/>
                <w:bCs/>
                <w:lang w:eastAsia="fr-MA"/>
              </w:rPr>
              <w:t>Oreiller</w:t>
            </w:r>
          </w:p>
          <w:p w14:paraId="25EE082A" w14:textId="5CBAA813" w:rsidR="00855250" w:rsidRPr="00CF1C79" w:rsidRDefault="00855250" w:rsidP="0079430E">
            <w:pPr>
              <w:rPr>
                <w:rFonts w:ascii="Calibri" w:hAnsi="Calibri" w:cs="Calibri"/>
                <w:b/>
                <w:bCs/>
                <w:lang w:val="fr-MA" w:eastAsia="fr-MA"/>
              </w:rPr>
            </w:pPr>
          </w:p>
        </w:tc>
      </w:tr>
      <w:tr w:rsidR="0079430E" w:rsidRPr="00CF1C79" w14:paraId="4EDB3DC0" w14:textId="77777777" w:rsidTr="00032937">
        <w:trPr>
          <w:trHeight w:val="300"/>
        </w:trPr>
        <w:tc>
          <w:tcPr>
            <w:tcW w:w="0" w:type="auto"/>
            <w:tcBorders>
              <w:top w:val="nil"/>
              <w:left w:val="single" w:sz="4" w:space="0" w:color="auto"/>
              <w:bottom w:val="nil"/>
              <w:right w:val="single" w:sz="4" w:space="0" w:color="auto"/>
            </w:tcBorders>
          </w:tcPr>
          <w:p w14:paraId="4221A2D8" w14:textId="77777777" w:rsidR="0079430E" w:rsidRPr="00CF1C79" w:rsidRDefault="0079430E" w:rsidP="0079430E">
            <w:pPr>
              <w:rPr>
                <w:rFonts w:ascii="Calibri" w:hAnsi="Calibri" w:cs="Calibri"/>
                <w:lang w:eastAsia="fr-MA"/>
              </w:rPr>
            </w:pPr>
            <w:r w:rsidRPr="00CF1C79">
              <w:rPr>
                <w:rFonts w:ascii="Calibri" w:hAnsi="Calibri" w:cs="Calibri"/>
                <w:lang w:eastAsia="fr-MA"/>
              </w:rPr>
              <w:t>15</w:t>
            </w:r>
          </w:p>
        </w:tc>
        <w:tc>
          <w:tcPr>
            <w:tcW w:w="0" w:type="auto"/>
            <w:tcBorders>
              <w:top w:val="nil"/>
              <w:left w:val="single" w:sz="4" w:space="0" w:color="auto"/>
              <w:bottom w:val="nil"/>
              <w:right w:val="single" w:sz="4" w:space="0" w:color="auto"/>
            </w:tcBorders>
            <w:shd w:val="clear" w:color="auto" w:fill="auto"/>
            <w:hideMark/>
          </w:tcPr>
          <w:p w14:paraId="1F710BB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Oreiller 45x 70 ±5 %</w:t>
            </w:r>
          </w:p>
        </w:tc>
      </w:tr>
      <w:tr w:rsidR="0079430E" w:rsidRPr="00CF1C79" w14:paraId="5C1801B9" w14:textId="77777777" w:rsidTr="00032937">
        <w:trPr>
          <w:trHeight w:val="300"/>
        </w:trPr>
        <w:tc>
          <w:tcPr>
            <w:tcW w:w="0" w:type="auto"/>
            <w:tcBorders>
              <w:top w:val="nil"/>
              <w:left w:val="single" w:sz="4" w:space="0" w:color="auto"/>
              <w:bottom w:val="nil"/>
              <w:right w:val="single" w:sz="4" w:space="0" w:color="auto"/>
            </w:tcBorders>
          </w:tcPr>
          <w:p w14:paraId="4BDCD986"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291BD4C"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Housse microfibre  </w:t>
            </w:r>
          </w:p>
        </w:tc>
      </w:tr>
      <w:tr w:rsidR="0079430E" w:rsidRPr="00CF1C79" w14:paraId="4240078B" w14:textId="77777777" w:rsidTr="00032937">
        <w:trPr>
          <w:trHeight w:val="300"/>
        </w:trPr>
        <w:tc>
          <w:tcPr>
            <w:tcW w:w="0" w:type="auto"/>
            <w:tcBorders>
              <w:top w:val="nil"/>
              <w:left w:val="single" w:sz="4" w:space="0" w:color="auto"/>
              <w:bottom w:val="single" w:sz="4" w:space="0" w:color="auto"/>
              <w:right w:val="single" w:sz="4" w:space="0" w:color="auto"/>
            </w:tcBorders>
          </w:tcPr>
          <w:p w14:paraId="2006EC74"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44A9D43D"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Fibres cardées antiallergiques</w:t>
            </w:r>
          </w:p>
        </w:tc>
      </w:tr>
      <w:tr w:rsidR="0079430E" w:rsidRPr="00CF1C79" w14:paraId="3D0C749B" w14:textId="77777777" w:rsidTr="00032937">
        <w:trPr>
          <w:trHeight w:val="300"/>
        </w:trPr>
        <w:tc>
          <w:tcPr>
            <w:tcW w:w="0" w:type="auto"/>
            <w:tcBorders>
              <w:top w:val="nil"/>
              <w:left w:val="single" w:sz="4" w:space="0" w:color="auto"/>
              <w:bottom w:val="nil"/>
              <w:right w:val="single" w:sz="4" w:space="0" w:color="auto"/>
            </w:tcBorders>
          </w:tcPr>
          <w:p w14:paraId="2D6E421A"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0884DF72" w14:textId="77777777" w:rsidR="0079430E" w:rsidRDefault="0079430E" w:rsidP="0079430E">
            <w:pPr>
              <w:rPr>
                <w:rFonts w:ascii="Calibri" w:hAnsi="Calibri" w:cs="Calibri"/>
                <w:b/>
                <w:bCs/>
                <w:lang w:eastAsia="fr-MA"/>
              </w:rPr>
            </w:pPr>
            <w:r w:rsidRPr="00CF1C79">
              <w:rPr>
                <w:rFonts w:ascii="Calibri" w:hAnsi="Calibri" w:cs="Calibri"/>
                <w:b/>
                <w:bCs/>
                <w:lang w:eastAsia="fr-MA"/>
              </w:rPr>
              <w:t xml:space="preserve">Taie d’oreiller </w:t>
            </w:r>
          </w:p>
          <w:p w14:paraId="79EABAC8" w14:textId="71BD5C25" w:rsidR="00855250" w:rsidRPr="00CF1C79" w:rsidRDefault="00855250" w:rsidP="0079430E">
            <w:pPr>
              <w:rPr>
                <w:rFonts w:ascii="Calibri" w:hAnsi="Calibri" w:cs="Calibri"/>
                <w:b/>
                <w:bCs/>
                <w:lang w:val="fr-MA" w:eastAsia="fr-MA"/>
              </w:rPr>
            </w:pPr>
          </w:p>
        </w:tc>
      </w:tr>
      <w:tr w:rsidR="0079430E" w:rsidRPr="00CF1C79" w14:paraId="203F9976" w14:textId="77777777" w:rsidTr="00032937">
        <w:trPr>
          <w:trHeight w:val="300"/>
        </w:trPr>
        <w:tc>
          <w:tcPr>
            <w:tcW w:w="0" w:type="auto"/>
            <w:tcBorders>
              <w:top w:val="nil"/>
              <w:left w:val="single" w:sz="4" w:space="0" w:color="auto"/>
              <w:bottom w:val="single" w:sz="4" w:space="0" w:color="auto"/>
              <w:right w:val="single" w:sz="4" w:space="0" w:color="auto"/>
            </w:tcBorders>
          </w:tcPr>
          <w:p w14:paraId="21E23228" w14:textId="77777777" w:rsidR="0079430E" w:rsidRPr="00CF1C79" w:rsidRDefault="0079430E" w:rsidP="0079430E">
            <w:pPr>
              <w:rPr>
                <w:rFonts w:ascii="Calibri" w:hAnsi="Calibri" w:cs="Calibri"/>
                <w:lang w:eastAsia="fr-MA"/>
              </w:rPr>
            </w:pPr>
            <w:r w:rsidRPr="00CF1C79">
              <w:rPr>
                <w:rFonts w:ascii="Calibri" w:hAnsi="Calibri" w:cs="Calibri"/>
                <w:lang w:eastAsia="fr-MA"/>
              </w:rPr>
              <w:t>16</w:t>
            </w:r>
          </w:p>
        </w:tc>
        <w:tc>
          <w:tcPr>
            <w:tcW w:w="0" w:type="auto"/>
            <w:tcBorders>
              <w:top w:val="nil"/>
              <w:left w:val="single" w:sz="4" w:space="0" w:color="auto"/>
              <w:bottom w:val="single" w:sz="4" w:space="0" w:color="auto"/>
              <w:right w:val="single" w:sz="4" w:space="0" w:color="auto"/>
            </w:tcBorders>
            <w:shd w:val="clear" w:color="auto" w:fill="auto"/>
            <w:hideMark/>
          </w:tcPr>
          <w:p w14:paraId="7DAAE5D2"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Taie d'oreiller 50 x 70 en 80g/m2 sans volant avec rabat intérieur 26 cm réalisé en coton de 200 fils</w:t>
            </w:r>
          </w:p>
        </w:tc>
      </w:tr>
      <w:tr w:rsidR="0079430E" w:rsidRPr="00CF1C79" w14:paraId="7B2B598E" w14:textId="77777777" w:rsidTr="00032937">
        <w:trPr>
          <w:trHeight w:val="300"/>
        </w:trPr>
        <w:tc>
          <w:tcPr>
            <w:tcW w:w="0" w:type="auto"/>
            <w:tcBorders>
              <w:top w:val="nil"/>
              <w:left w:val="single" w:sz="4" w:space="0" w:color="auto"/>
              <w:bottom w:val="nil"/>
              <w:right w:val="single" w:sz="4" w:space="0" w:color="auto"/>
            </w:tcBorders>
          </w:tcPr>
          <w:p w14:paraId="42EEF432"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3DED8D4A" w14:textId="77777777" w:rsidR="0079430E" w:rsidRDefault="0079430E" w:rsidP="0079430E">
            <w:pPr>
              <w:rPr>
                <w:rFonts w:ascii="Calibri" w:hAnsi="Calibri" w:cs="Calibri"/>
                <w:b/>
                <w:bCs/>
                <w:lang w:eastAsia="fr-MA"/>
              </w:rPr>
            </w:pPr>
            <w:r w:rsidRPr="00CF1C79">
              <w:rPr>
                <w:rFonts w:ascii="Calibri" w:hAnsi="Calibri" w:cs="Calibri"/>
                <w:b/>
                <w:bCs/>
                <w:lang w:eastAsia="fr-MA"/>
              </w:rPr>
              <w:t>Couverture polaire</w:t>
            </w:r>
          </w:p>
          <w:p w14:paraId="641B0212" w14:textId="5FD65E53" w:rsidR="00855250" w:rsidRPr="00CF1C79" w:rsidRDefault="00855250" w:rsidP="0079430E">
            <w:pPr>
              <w:rPr>
                <w:rFonts w:ascii="Calibri" w:hAnsi="Calibri" w:cs="Calibri"/>
                <w:b/>
                <w:bCs/>
                <w:lang w:val="fr-MA" w:eastAsia="fr-MA"/>
              </w:rPr>
            </w:pPr>
          </w:p>
        </w:tc>
      </w:tr>
      <w:tr w:rsidR="0079430E" w:rsidRPr="00CF1C79" w14:paraId="674A5724" w14:textId="77777777" w:rsidTr="00032937">
        <w:trPr>
          <w:trHeight w:val="300"/>
        </w:trPr>
        <w:tc>
          <w:tcPr>
            <w:tcW w:w="0" w:type="auto"/>
            <w:tcBorders>
              <w:top w:val="nil"/>
              <w:left w:val="single" w:sz="4" w:space="0" w:color="auto"/>
              <w:bottom w:val="single" w:sz="4" w:space="0" w:color="auto"/>
              <w:right w:val="single" w:sz="4" w:space="0" w:color="auto"/>
            </w:tcBorders>
          </w:tcPr>
          <w:p w14:paraId="4917A7CD" w14:textId="77777777" w:rsidR="0079430E" w:rsidRPr="00CF1C79" w:rsidRDefault="0079430E" w:rsidP="0079430E">
            <w:pPr>
              <w:rPr>
                <w:rFonts w:ascii="Calibri" w:hAnsi="Calibri" w:cs="Calibri"/>
                <w:lang w:eastAsia="fr-MA"/>
              </w:rPr>
            </w:pPr>
            <w:r w:rsidRPr="00CF1C79">
              <w:rPr>
                <w:rFonts w:ascii="Calibri" w:hAnsi="Calibri" w:cs="Calibri"/>
                <w:lang w:eastAsia="fr-MA"/>
              </w:rPr>
              <w:t>17</w:t>
            </w:r>
          </w:p>
        </w:tc>
        <w:tc>
          <w:tcPr>
            <w:tcW w:w="0" w:type="auto"/>
            <w:tcBorders>
              <w:top w:val="nil"/>
              <w:left w:val="single" w:sz="4" w:space="0" w:color="auto"/>
              <w:bottom w:val="single" w:sz="4" w:space="0" w:color="auto"/>
              <w:right w:val="single" w:sz="4" w:space="0" w:color="auto"/>
            </w:tcBorders>
            <w:shd w:val="clear" w:color="auto" w:fill="auto"/>
            <w:hideMark/>
          </w:tcPr>
          <w:p w14:paraId="1B754EC6"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polaire uni gaufré single flash de type </w:t>
            </w:r>
            <w:proofErr w:type="spellStart"/>
            <w:r w:rsidRPr="00CF1C79">
              <w:rPr>
                <w:rFonts w:ascii="Calibri" w:hAnsi="Calibri" w:cs="Calibri"/>
                <w:lang w:eastAsia="fr-MA"/>
              </w:rPr>
              <w:t>mazafil</w:t>
            </w:r>
            <w:proofErr w:type="spellEnd"/>
            <w:r w:rsidRPr="00CF1C79">
              <w:rPr>
                <w:rFonts w:ascii="Calibri" w:hAnsi="Calibri" w:cs="Calibri"/>
                <w:lang w:eastAsia="fr-MA"/>
              </w:rPr>
              <w:t xml:space="preserve"> ou équivalent</w:t>
            </w:r>
          </w:p>
          <w:p w14:paraId="2B8D5032" w14:textId="7A1F3D08" w:rsidR="00855250" w:rsidRPr="00CF1C79" w:rsidRDefault="00855250" w:rsidP="0079430E">
            <w:pPr>
              <w:rPr>
                <w:rFonts w:ascii="Calibri" w:hAnsi="Calibri" w:cs="Calibri"/>
                <w:lang w:val="fr-MA" w:eastAsia="fr-MA"/>
              </w:rPr>
            </w:pPr>
          </w:p>
        </w:tc>
      </w:tr>
      <w:tr w:rsidR="0079430E" w:rsidRPr="00CF1C79" w14:paraId="5AA28DFF" w14:textId="77777777" w:rsidTr="00032937">
        <w:trPr>
          <w:trHeight w:val="300"/>
        </w:trPr>
        <w:tc>
          <w:tcPr>
            <w:tcW w:w="0" w:type="auto"/>
            <w:tcBorders>
              <w:top w:val="nil"/>
              <w:left w:val="single" w:sz="4" w:space="0" w:color="auto"/>
              <w:bottom w:val="nil"/>
              <w:right w:val="single" w:sz="4" w:space="0" w:color="auto"/>
            </w:tcBorders>
          </w:tcPr>
          <w:p w14:paraId="29FDFD23"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0FE4E143"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 xml:space="preserve">Drap en coton </w:t>
            </w:r>
          </w:p>
        </w:tc>
      </w:tr>
      <w:tr w:rsidR="0079430E" w:rsidRPr="00CF1C79" w14:paraId="5DE01D97" w14:textId="77777777" w:rsidTr="00032937">
        <w:trPr>
          <w:trHeight w:val="300"/>
        </w:trPr>
        <w:tc>
          <w:tcPr>
            <w:tcW w:w="0" w:type="auto"/>
            <w:tcBorders>
              <w:top w:val="nil"/>
              <w:left w:val="single" w:sz="4" w:space="0" w:color="auto"/>
              <w:bottom w:val="nil"/>
              <w:right w:val="single" w:sz="4" w:space="0" w:color="auto"/>
            </w:tcBorders>
          </w:tcPr>
          <w:p w14:paraId="292E547E" w14:textId="77777777" w:rsidR="0079430E" w:rsidRPr="00CF1C79" w:rsidRDefault="0079430E" w:rsidP="0079430E">
            <w:pPr>
              <w:rPr>
                <w:rFonts w:ascii="Calibri" w:hAnsi="Calibri" w:cs="Calibri"/>
                <w:lang w:eastAsia="fr-MA"/>
              </w:rPr>
            </w:pPr>
            <w:r w:rsidRPr="00CF1C79">
              <w:rPr>
                <w:rFonts w:ascii="Calibri" w:hAnsi="Calibri" w:cs="Calibri"/>
                <w:lang w:eastAsia="fr-MA"/>
              </w:rPr>
              <w:t>18</w:t>
            </w:r>
          </w:p>
        </w:tc>
        <w:tc>
          <w:tcPr>
            <w:tcW w:w="0" w:type="auto"/>
            <w:tcBorders>
              <w:top w:val="nil"/>
              <w:left w:val="single" w:sz="4" w:space="0" w:color="auto"/>
              <w:bottom w:val="nil"/>
              <w:right w:val="single" w:sz="4" w:space="0" w:color="auto"/>
            </w:tcBorders>
            <w:shd w:val="clear" w:color="auto" w:fill="auto"/>
            <w:hideMark/>
          </w:tcPr>
          <w:p w14:paraId="716C2BFB"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Draps plats en coton de 80g/m2 en coton 200fils single de 160x220 ± 5 % </w:t>
            </w:r>
          </w:p>
        </w:tc>
      </w:tr>
      <w:tr w:rsidR="0079430E" w:rsidRPr="00CF1C79" w14:paraId="78CFFE58" w14:textId="77777777" w:rsidTr="00032937">
        <w:trPr>
          <w:trHeight w:val="300"/>
        </w:trPr>
        <w:tc>
          <w:tcPr>
            <w:tcW w:w="0" w:type="auto"/>
            <w:tcBorders>
              <w:top w:val="nil"/>
              <w:left w:val="single" w:sz="4" w:space="0" w:color="auto"/>
              <w:bottom w:val="single" w:sz="4" w:space="0" w:color="auto"/>
              <w:right w:val="single" w:sz="4" w:space="0" w:color="auto"/>
            </w:tcBorders>
          </w:tcPr>
          <w:p w14:paraId="79DC08C9"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76489F80" w14:textId="77777777" w:rsidR="00855250" w:rsidRDefault="0079430E" w:rsidP="00855250">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ourlet de 5cm sur la partie supérieure et 1cm sur les 3 autres côtés</w:t>
            </w:r>
          </w:p>
          <w:p w14:paraId="094A0C8C" w14:textId="562576BA" w:rsidR="00855250" w:rsidRPr="00855250" w:rsidRDefault="00855250" w:rsidP="00855250">
            <w:pPr>
              <w:rPr>
                <w:rFonts w:ascii="Calibri" w:hAnsi="Calibri" w:cs="Calibri"/>
                <w:lang w:eastAsia="fr-MA"/>
              </w:rPr>
            </w:pPr>
          </w:p>
        </w:tc>
      </w:tr>
      <w:tr w:rsidR="0079430E" w:rsidRPr="00CF1C79" w14:paraId="37863E94" w14:textId="77777777" w:rsidTr="00032937">
        <w:trPr>
          <w:trHeight w:val="300"/>
        </w:trPr>
        <w:tc>
          <w:tcPr>
            <w:tcW w:w="0" w:type="auto"/>
            <w:tcBorders>
              <w:top w:val="nil"/>
              <w:left w:val="single" w:sz="4" w:space="0" w:color="auto"/>
              <w:bottom w:val="nil"/>
              <w:right w:val="single" w:sz="4" w:space="0" w:color="auto"/>
            </w:tcBorders>
          </w:tcPr>
          <w:p w14:paraId="5E5D6B9B"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40F5FA0B"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Patère internat</w:t>
            </w:r>
          </w:p>
        </w:tc>
      </w:tr>
      <w:tr w:rsidR="0079430E" w:rsidRPr="00CF1C79" w14:paraId="078180AC" w14:textId="77777777" w:rsidTr="00032937">
        <w:trPr>
          <w:trHeight w:val="300"/>
        </w:trPr>
        <w:tc>
          <w:tcPr>
            <w:tcW w:w="0" w:type="auto"/>
            <w:tcBorders>
              <w:top w:val="nil"/>
              <w:left w:val="single" w:sz="4" w:space="0" w:color="auto"/>
              <w:bottom w:val="single" w:sz="4" w:space="0" w:color="auto"/>
              <w:right w:val="single" w:sz="4" w:space="0" w:color="auto"/>
            </w:tcBorders>
          </w:tcPr>
          <w:p w14:paraId="341B91A7" w14:textId="77777777" w:rsidR="0079430E" w:rsidRPr="00CF1C79" w:rsidRDefault="0079430E" w:rsidP="0079430E">
            <w:pPr>
              <w:rPr>
                <w:rFonts w:ascii="Calibri" w:hAnsi="Calibri" w:cs="Calibri"/>
                <w:lang w:eastAsia="fr-MA"/>
              </w:rPr>
            </w:pPr>
            <w:r w:rsidRPr="00CF1C79">
              <w:rPr>
                <w:rFonts w:ascii="Calibri" w:hAnsi="Calibri" w:cs="Calibri"/>
                <w:lang w:eastAsia="fr-MA"/>
              </w:rPr>
              <w:t>19</w:t>
            </w:r>
          </w:p>
        </w:tc>
        <w:tc>
          <w:tcPr>
            <w:tcW w:w="0" w:type="auto"/>
            <w:tcBorders>
              <w:top w:val="nil"/>
              <w:left w:val="single" w:sz="4" w:space="0" w:color="auto"/>
              <w:bottom w:val="single" w:sz="4" w:space="0" w:color="auto"/>
              <w:right w:val="single" w:sz="4" w:space="0" w:color="auto"/>
            </w:tcBorders>
            <w:shd w:val="clear" w:color="auto" w:fill="auto"/>
            <w:hideMark/>
          </w:tcPr>
          <w:p w14:paraId="4CC5FACD"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Patère à cinq crochets métalliques</w:t>
            </w:r>
          </w:p>
          <w:p w14:paraId="20AF7E00" w14:textId="54188C2A" w:rsidR="00855250" w:rsidRPr="00CF1C79" w:rsidRDefault="00855250" w:rsidP="0079430E">
            <w:pPr>
              <w:rPr>
                <w:rFonts w:ascii="Calibri" w:hAnsi="Calibri" w:cs="Calibri"/>
                <w:lang w:val="fr-MA" w:eastAsia="fr-MA"/>
              </w:rPr>
            </w:pPr>
          </w:p>
        </w:tc>
      </w:tr>
      <w:tr w:rsidR="0079430E" w:rsidRPr="00CF1C79" w14:paraId="36C7FE73" w14:textId="77777777" w:rsidTr="00032937">
        <w:trPr>
          <w:trHeight w:val="300"/>
        </w:trPr>
        <w:tc>
          <w:tcPr>
            <w:tcW w:w="0" w:type="auto"/>
            <w:tcBorders>
              <w:top w:val="nil"/>
              <w:left w:val="single" w:sz="4" w:space="0" w:color="auto"/>
              <w:bottom w:val="nil"/>
              <w:right w:val="single" w:sz="4" w:space="0" w:color="auto"/>
            </w:tcBorders>
          </w:tcPr>
          <w:p w14:paraId="0E320295" w14:textId="77777777" w:rsidR="0079430E" w:rsidRPr="00CF1C79" w:rsidRDefault="0079430E" w:rsidP="0079430E">
            <w:pPr>
              <w:rPr>
                <w:rFonts w:ascii="Calibri" w:hAnsi="Calibri" w:cs="Calibri"/>
                <w:b/>
                <w:bCs/>
                <w:lang w:eastAsia="fr-MA"/>
              </w:rPr>
            </w:pPr>
            <w:r w:rsidRPr="00CF1C79">
              <w:rPr>
                <w:rFonts w:ascii="Calibri" w:hAnsi="Calibri" w:cs="Calibri"/>
                <w:b/>
                <w:bCs/>
                <w:lang w:eastAsia="fr-MA"/>
              </w:rPr>
              <w:t>20</w:t>
            </w:r>
          </w:p>
        </w:tc>
        <w:tc>
          <w:tcPr>
            <w:tcW w:w="0" w:type="auto"/>
            <w:tcBorders>
              <w:top w:val="nil"/>
              <w:left w:val="single" w:sz="4" w:space="0" w:color="auto"/>
              <w:bottom w:val="nil"/>
              <w:right w:val="single" w:sz="4" w:space="0" w:color="auto"/>
            </w:tcBorders>
            <w:shd w:val="clear" w:color="auto" w:fill="auto"/>
            <w:hideMark/>
          </w:tcPr>
          <w:p w14:paraId="2F99B52B"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 xml:space="preserve">Drap housse en coton </w:t>
            </w:r>
          </w:p>
        </w:tc>
      </w:tr>
      <w:tr w:rsidR="0079430E" w:rsidRPr="00CF1C79" w14:paraId="165513FE" w14:textId="77777777" w:rsidTr="00032937">
        <w:trPr>
          <w:trHeight w:val="300"/>
        </w:trPr>
        <w:tc>
          <w:tcPr>
            <w:tcW w:w="0" w:type="auto"/>
            <w:tcBorders>
              <w:top w:val="nil"/>
              <w:left w:val="single" w:sz="4" w:space="0" w:color="auto"/>
              <w:bottom w:val="nil"/>
              <w:right w:val="single" w:sz="4" w:space="0" w:color="auto"/>
            </w:tcBorders>
          </w:tcPr>
          <w:p w14:paraId="317954B9"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6B419F9"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 housse en coton de 80gr/m2 en coton 200fils, </w:t>
            </w:r>
          </w:p>
        </w:tc>
      </w:tr>
      <w:tr w:rsidR="0079430E" w:rsidRPr="00CF1C79" w14:paraId="28A1C2E3" w14:textId="77777777" w:rsidTr="00032937">
        <w:trPr>
          <w:trHeight w:val="600"/>
        </w:trPr>
        <w:tc>
          <w:tcPr>
            <w:tcW w:w="0" w:type="auto"/>
            <w:tcBorders>
              <w:top w:val="nil"/>
              <w:left w:val="single" w:sz="4" w:space="0" w:color="auto"/>
              <w:bottom w:val="nil"/>
              <w:right w:val="single" w:sz="4" w:space="0" w:color="auto"/>
            </w:tcBorders>
          </w:tcPr>
          <w:p w14:paraId="58ECA30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107E23A"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avec élastique de 1cm de largeur sur les quatre coins du drap et ourlet pour la couture en taille single de 85x190 cm"</w:t>
            </w:r>
          </w:p>
          <w:p w14:paraId="093746BF" w14:textId="1257E564" w:rsidR="00855250" w:rsidRPr="00CF1C79" w:rsidRDefault="00855250" w:rsidP="0079430E">
            <w:pPr>
              <w:rPr>
                <w:rFonts w:ascii="Calibri" w:hAnsi="Calibri" w:cs="Calibri"/>
                <w:lang w:val="fr-MA" w:eastAsia="fr-MA"/>
              </w:rPr>
            </w:pPr>
          </w:p>
        </w:tc>
      </w:tr>
      <w:tr w:rsidR="0079430E" w:rsidRPr="00CF1C79" w14:paraId="2B361D65" w14:textId="77777777" w:rsidTr="00032937">
        <w:trPr>
          <w:trHeight w:val="300"/>
        </w:trPr>
        <w:tc>
          <w:tcPr>
            <w:tcW w:w="0" w:type="auto"/>
            <w:tcBorders>
              <w:top w:val="single" w:sz="4" w:space="0" w:color="auto"/>
              <w:left w:val="single" w:sz="4" w:space="0" w:color="auto"/>
              <w:bottom w:val="nil"/>
              <w:right w:val="single" w:sz="4" w:space="0" w:color="auto"/>
            </w:tcBorders>
          </w:tcPr>
          <w:p w14:paraId="60BE4C77"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7F884E70"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 xml:space="preserve">Chaise stagiaire </w:t>
            </w:r>
          </w:p>
        </w:tc>
      </w:tr>
      <w:tr w:rsidR="0079430E" w:rsidRPr="00CF1C79" w14:paraId="489A1BE3" w14:textId="77777777" w:rsidTr="00032937">
        <w:trPr>
          <w:trHeight w:val="300"/>
        </w:trPr>
        <w:tc>
          <w:tcPr>
            <w:tcW w:w="0" w:type="auto"/>
            <w:tcBorders>
              <w:top w:val="nil"/>
              <w:left w:val="single" w:sz="4" w:space="0" w:color="auto"/>
              <w:bottom w:val="nil"/>
              <w:right w:val="single" w:sz="4" w:space="0" w:color="auto"/>
            </w:tcBorders>
          </w:tcPr>
          <w:p w14:paraId="56126529" w14:textId="77777777" w:rsidR="0079430E" w:rsidRPr="00CF1C79" w:rsidRDefault="0079430E" w:rsidP="0079430E">
            <w:pPr>
              <w:rPr>
                <w:rFonts w:ascii="Calibri" w:hAnsi="Calibri" w:cs="Calibri"/>
                <w:lang w:eastAsia="fr-MA"/>
              </w:rPr>
            </w:pPr>
            <w:r w:rsidRPr="00CF1C79">
              <w:rPr>
                <w:rFonts w:ascii="Calibri" w:hAnsi="Calibri" w:cs="Calibri"/>
                <w:lang w:eastAsia="fr-MA"/>
              </w:rPr>
              <w:t>21</w:t>
            </w:r>
          </w:p>
        </w:tc>
        <w:tc>
          <w:tcPr>
            <w:tcW w:w="0" w:type="auto"/>
            <w:tcBorders>
              <w:top w:val="nil"/>
              <w:left w:val="single" w:sz="4" w:space="0" w:color="auto"/>
              <w:bottom w:val="nil"/>
              <w:right w:val="single" w:sz="4" w:space="0" w:color="auto"/>
            </w:tcBorders>
            <w:shd w:val="clear" w:color="auto" w:fill="auto"/>
            <w:hideMark/>
          </w:tcPr>
          <w:p w14:paraId="1ABFBBF3"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Une chaise de bureau à pieds luge </w:t>
            </w:r>
          </w:p>
        </w:tc>
      </w:tr>
      <w:tr w:rsidR="0079430E" w:rsidRPr="00CF1C79" w14:paraId="44708C54" w14:textId="77777777" w:rsidTr="00032937">
        <w:trPr>
          <w:trHeight w:val="300"/>
        </w:trPr>
        <w:tc>
          <w:tcPr>
            <w:tcW w:w="0" w:type="auto"/>
            <w:tcBorders>
              <w:top w:val="nil"/>
              <w:left w:val="single" w:sz="4" w:space="0" w:color="auto"/>
              <w:bottom w:val="nil"/>
              <w:right w:val="single" w:sz="4" w:space="0" w:color="auto"/>
            </w:tcBorders>
          </w:tcPr>
          <w:p w14:paraId="5B2CBFA9"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EC19B52"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Composé d’une coque monobloc en polypropylène renforcée avec fibre de verre  </w:t>
            </w:r>
          </w:p>
        </w:tc>
      </w:tr>
      <w:tr w:rsidR="0079430E" w:rsidRPr="00CF1C79" w14:paraId="77DFB64A" w14:textId="77777777" w:rsidTr="00032937">
        <w:trPr>
          <w:trHeight w:val="300"/>
        </w:trPr>
        <w:tc>
          <w:tcPr>
            <w:tcW w:w="0" w:type="auto"/>
            <w:tcBorders>
              <w:top w:val="nil"/>
              <w:left w:val="single" w:sz="4" w:space="0" w:color="auto"/>
              <w:bottom w:val="nil"/>
              <w:right w:val="single" w:sz="4" w:space="0" w:color="auto"/>
            </w:tcBorders>
          </w:tcPr>
          <w:p w14:paraId="2CC44FCE"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2364AC9"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Coque renforcée par des baquettes linéaires reliant l'assise au dossier </w:t>
            </w:r>
          </w:p>
        </w:tc>
      </w:tr>
      <w:tr w:rsidR="0079430E" w:rsidRPr="00CF1C79" w14:paraId="7DD8D71C" w14:textId="77777777" w:rsidTr="00032937">
        <w:trPr>
          <w:trHeight w:val="300"/>
        </w:trPr>
        <w:tc>
          <w:tcPr>
            <w:tcW w:w="0" w:type="auto"/>
            <w:tcBorders>
              <w:top w:val="nil"/>
              <w:left w:val="single" w:sz="4" w:space="0" w:color="auto"/>
              <w:bottom w:val="nil"/>
              <w:right w:val="single" w:sz="4" w:space="0" w:color="auto"/>
            </w:tcBorders>
          </w:tcPr>
          <w:p w14:paraId="5C613AB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9160C0C"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Piètements équipés de 4 patins antidérapants</w:t>
            </w:r>
          </w:p>
        </w:tc>
      </w:tr>
      <w:tr w:rsidR="0079430E" w:rsidRPr="00CF1C79" w14:paraId="20C5D9E1" w14:textId="77777777" w:rsidTr="00032937">
        <w:trPr>
          <w:trHeight w:val="300"/>
        </w:trPr>
        <w:tc>
          <w:tcPr>
            <w:tcW w:w="0" w:type="auto"/>
            <w:tcBorders>
              <w:top w:val="nil"/>
              <w:left w:val="single" w:sz="4" w:space="0" w:color="auto"/>
              <w:bottom w:val="nil"/>
              <w:right w:val="single" w:sz="4" w:space="0" w:color="auto"/>
            </w:tcBorders>
          </w:tcPr>
          <w:p w14:paraId="02C15A91"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EBC16DC"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Dimensions :</w:t>
            </w:r>
          </w:p>
        </w:tc>
      </w:tr>
      <w:tr w:rsidR="0079430E" w:rsidRPr="00CF1C79" w14:paraId="61C2EA37" w14:textId="77777777" w:rsidTr="00032937">
        <w:trPr>
          <w:trHeight w:val="300"/>
        </w:trPr>
        <w:tc>
          <w:tcPr>
            <w:tcW w:w="0" w:type="auto"/>
            <w:tcBorders>
              <w:top w:val="nil"/>
              <w:left w:val="single" w:sz="4" w:space="0" w:color="auto"/>
              <w:bottom w:val="nil"/>
              <w:right w:val="single" w:sz="4" w:space="0" w:color="auto"/>
            </w:tcBorders>
          </w:tcPr>
          <w:p w14:paraId="6144630E"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798F385"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480mm ± 5 % * Prof. 500mm ± 5 % * Haut.800 mm ± 5 %</w:t>
            </w:r>
          </w:p>
        </w:tc>
      </w:tr>
      <w:tr w:rsidR="0079430E" w:rsidRPr="00CF1C79" w14:paraId="26D5536B" w14:textId="77777777" w:rsidTr="00032937">
        <w:trPr>
          <w:trHeight w:val="300"/>
        </w:trPr>
        <w:tc>
          <w:tcPr>
            <w:tcW w:w="0" w:type="auto"/>
            <w:tcBorders>
              <w:top w:val="nil"/>
              <w:left w:val="single" w:sz="4" w:space="0" w:color="auto"/>
              <w:bottom w:val="single" w:sz="4" w:space="0" w:color="auto"/>
              <w:right w:val="single" w:sz="4" w:space="0" w:color="auto"/>
            </w:tcBorders>
          </w:tcPr>
          <w:p w14:paraId="0DA022F7"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57762591"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Haut. </w:t>
            </w:r>
            <w:proofErr w:type="gramStart"/>
            <w:r w:rsidRPr="00CF1C79">
              <w:rPr>
                <w:rFonts w:ascii="Calibri" w:hAnsi="Calibri" w:cs="Calibri"/>
                <w:lang w:eastAsia="fr-MA"/>
              </w:rPr>
              <w:t>d’assise</w:t>
            </w:r>
            <w:proofErr w:type="gramEnd"/>
            <w:r w:rsidRPr="00CF1C79">
              <w:rPr>
                <w:rFonts w:ascii="Calibri" w:hAnsi="Calibri" w:cs="Calibri"/>
                <w:lang w:eastAsia="fr-MA"/>
              </w:rPr>
              <w:t> : 440mm ± 5 %</w:t>
            </w:r>
          </w:p>
          <w:p w14:paraId="536A0F2F" w14:textId="702F08EB" w:rsidR="00855250" w:rsidRPr="00CF1C79" w:rsidRDefault="00855250" w:rsidP="0079430E">
            <w:pPr>
              <w:rPr>
                <w:rFonts w:ascii="Calibri" w:hAnsi="Calibri" w:cs="Calibri"/>
                <w:lang w:val="fr-MA" w:eastAsia="fr-MA"/>
              </w:rPr>
            </w:pPr>
          </w:p>
        </w:tc>
      </w:tr>
      <w:tr w:rsidR="0079430E" w:rsidRPr="00CF1C79" w14:paraId="6D01F701" w14:textId="77777777" w:rsidTr="00032937">
        <w:trPr>
          <w:trHeight w:val="300"/>
        </w:trPr>
        <w:tc>
          <w:tcPr>
            <w:tcW w:w="0" w:type="auto"/>
            <w:tcBorders>
              <w:top w:val="single" w:sz="4" w:space="0" w:color="auto"/>
              <w:left w:val="single" w:sz="4" w:space="0" w:color="auto"/>
              <w:bottom w:val="nil"/>
              <w:right w:val="single" w:sz="4" w:space="0" w:color="auto"/>
            </w:tcBorders>
          </w:tcPr>
          <w:p w14:paraId="60EE0570"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2653842A"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Table haute carrée</w:t>
            </w:r>
          </w:p>
        </w:tc>
      </w:tr>
      <w:tr w:rsidR="0079430E" w:rsidRPr="00CF1C79" w14:paraId="19CE94C7" w14:textId="77777777" w:rsidTr="00032937">
        <w:trPr>
          <w:trHeight w:val="600"/>
        </w:trPr>
        <w:tc>
          <w:tcPr>
            <w:tcW w:w="0" w:type="auto"/>
            <w:tcBorders>
              <w:top w:val="nil"/>
              <w:left w:val="single" w:sz="4" w:space="0" w:color="auto"/>
              <w:bottom w:val="nil"/>
              <w:right w:val="single" w:sz="4" w:space="0" w:color="auto"/>
            </w:tcBorders>
          </w:tcPr>
          <w:p w14:paraId="7F6DC098" w14:textId="77777777" w:rsidR="0079430E" w:rsidRPr="00CF1C79" w:rsidRDefault="0079430E" w:rsidP="0079430E">
            <w:pPr>
              <w:rPr>
                <w:rFonts w:ascii="Calibri" w:hAnsi="Calibri" w:cs="Calibri"/>
                <w:lang w:eastAsia="fr-MA"/>
              </w:rPr>
            </w:pPr>
            <w:r w:rsidRPr="00CF1C79">
              <w:rPr>
                <w:rFonts w:ascii="Calibri" w:hAnsi="Calibri" w:cs="Calibri"/>
                <w:lang w:eastAsia="fr-MA"/>
              </w:rPr>
              <w:t>22</w:t>
            </w:r>
          </w:p>
        </w:tc>
        <w:tc>
          <w:tcPr>
            <w:tcW w:w="0" w:type="auto"/>
            <w:tcBorders>
              <w:top w:val="nil"/>
              <w:left w:val="single" w:sz="4" w:space="0" w:color="auto"/>
              <w:bottom w:val="nil"/>
              <w:right w:val="single" w:sz="4" w:space="0" w:color="auto"/>
            </w:tcBorders>
            <w:shd w:val="clear" w:color="auto" w:fill="auto"/>
            <w:hideMark/>
          </w:tcPr>
          <w:p w14:paraId="30828254"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Plateau constitué de couches de papier agglutinées avec des résines thermodurcissables de mélamine-formaldéhyde à la surface et de phénol-formaldéhyde à l'intérieur </w:t>
            </w:r>
          </w:p>
        </w:tc>
      </w:tr>
      <w:tr w:rsidR="0079430E" w:rsidRPr="00CF1C79" w14:paraId="43746CFB" w14:textId="77777777" w:rsidTr="00032937">
        <w:trPr>
          <w:trHeight w:val="600"/>
        </w:trPr>
        <w:tc>
          <w:tcPr>
            <w:tcW w:w="0" w:type="auto"/>
            <w:tcBorders>
              <w:top w:val="nil"/>
              <w:left w:val="single" w:sz="4" w:space="0" w:color="auto"/>
              <w:bottom w:val="single" w:sz="4" w:space="0" w:color="auto"/>
              <w:right w:val="single" w:sz="4" w:space="0" w:color="auto"/>
            </w:tcBorders>
          </w:tcPr>
          <w:p w14:paraId="252E5BFA"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7E8B5CC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Tube en aluminium extrudé avec base en fonte d'aluminium recouverte d'une peinture époxy cuite au four.</w:t>
            </w:r>
          </w:p>
        </w:tc>
      </w:tr>
      <w:tr w:rsidR="0079430E" w:rsidRPr="00CF1C79" w14:paraId="295A6EA6" w14:textId="77777777" w:rsidTr="00032937">
        <w:trPr>
          <w:trHeight w:val="300"/>
        </w:trPr>
        <w:tc>
          <w:tcPr>
            <w:tcW w:w="0" w:type="auto"/>
            <w:tcBorders>
              <w:top w:val="single" w:sz="4" w:space="0" w:color="auto"/>
              <w:left w:val="single" w:sz="4" w:space="0" w:color="auto"/>
              <w:bottom w:val="nil"/>
              <w:right w:val="single" w:sz="4" w:space="0" w:color="auto"/>
            </w:tcBorders>
          </w:tcPr>
          <w:p w14:paraId="6485B5B8" w14:textId="77777777" w:rsidR="0079430E" w:rsidRPr="00CF1C79" w:rsidRDefault="0079430E" w:rsidP="0079430E">
            <w:pPr>
              <w:rPr>
                <w:rFonts w:ascii="Calibri" w:hAnsi="Calibri" w:cs="Calibri"/>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78993A31"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triangulaire de diamètre 600mm</w:t>
            </w:r>
          </w:p>
        </w:tc>
      </w:tr>
      <w:tr w:rsidR="0079430E" w:rsidRPr="00CF1C79" w14:paraId="6D56EC14" w14:textId="77777777" w:rsidTr="00032937">
        <w:trPr>
          <w:trHeight w:val="300"/>
        </w:trPr>
        <w:tc>
          <w:tcPr>
            <w:tcW w:w="0" w:type="auto"/>
            <w:tcBorders>
              <w:top w:val="nil"/>
              <w:left w:val="single" w:sz="4" w:space="0" w:color="auto"/>
              <w:bottom w:val="single" w:sz="4" w:space="0" w:color="auto"/>
              <w:right w:val="single" w:sz="4" w:space="0" w:color="auto"/>
            </w:tcBorders>
          </w:tcPr>
          <w:p w14:paraId="0D53B21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26761BA8" w14:textId="77777777" w:rsidR="0079430E" w:rsidRDefault="0079430E" w:rsidP="0079430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(+/-5%) </w:t>
            </w:r>
            <w:proofErr w:type="spellStart"/>
            <w:proofErr w:type="gramStart"/>
            <w:r w:rsidRPr="00CF1C79">
              <w:rPr>
                <w:rFonts w:ascii="Calibri" w:hAnsi="Calibri" w:cs="Calibri"/>
                <w:lang w:eastAsia="fr-MA"/>
              </w:rPr>
              <w:t>LxPxH</w:t>
            </w:r>
            <w:proofErr w:type="spellEnd"/>
            <w:r w:rsidRPr="00CF1C79">
              <w:rPr>
                <w:rFonts w:ascii="Calibri" w:hAnsi="Calibri" w:cs="Calibri"/>
                <w:lang w:eastAsia="fr-MA"/>
              </w:rPr>
              <w:t>:</w:t>
            </w:r>
            <w:proofErr w:type="gramEnd"/>
            <w:r w:rsidRPr="00CF1C79">
              <w:rPr>
                <w:rFonts w:ascii="Calibri" w:hAnsi="Calibri" w:cs="Calibri"/>
                <w:lang w:eastAsia="fr-MA"/>
              </w:rPr>
              <w:t xml:space="preserve"> 590x590x1000 mm </w:t>
            </w:r>
          </w:p>
          <w:p w14:paraId="5EE409C0" w14:textId="653B1CC8" w:rsidR="00855250" w:rsidRPr="00CF1C79" w:rsidRDefault="00855250" w:rsidP="0079430E">
            <w:pPr>
              <w:rPr>
                <w:rFonts w:ascii="Calibri" w:hAnsi="Calibri" w:cs="Calibri"/>
                <w:lang w:val="fr-MA" w:eastAsia="fr-MA"/>
              </w:rPr>
            </w:pPr>
          </w:p>
        </w:tc>
      </w:tr>
      <w:tr w:rsidR="00FF0D77" w:rsidRPr="00CF1C79" w14:paraId="21BFBE92" w14:textId="77777777" w:rsidTr="00032937">
        <w:trPr>
          <w:trHeight w:val="300"/>
        </w:trPr>
        <w:tc>
          <w:tcPr>
            <w:tcW w:w="0" w:type="auto"/>
            <w:tcBorders>
              <w:top w:val="single" w:sz="4" w:space="0" w:color="auto"/>
              <w:left w:val="single" w:sz="4" w:space="0" w:color="auto"/>
              <w:bottom w:val="nil"/>
              <w:right w:val="single" w:sz="4" w:space="0" w:color="auto"/>
            </w:tcBorders>
          </w:tcPr>
          <w:p w14:paraId="3AABB998" w14:textId="77777777" w:rsidR="00FF0D77" w:rsidRPr="00CF1C79" w:rsidRDefault="00FF0D77" w:rsidP="00FF0D77">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68FBDFA5" w14:textId="1EB80EFA" w:rsidR="00FF0D77" w:rsidRPr="00FF0D77" w:rsidRDefault="00FF0D77" w:rsidP="00FF0D77">
            <w:pPr>
              <w:rPr>
                <w:rFonts w:ascii="Calibri" w:hAnsi="Calibri" w:cs="Calibri"/>
                <w:b/>
                <w:bCs/>
                <w:lang w:val="fr-MA" w:eastAsia="fr-MA"/>
              </w:rPr>
            </w:pPr>
            <w:r w:rsidRPr="00FF0D77">
              <w:rPr>
                <w:b/>
                <w:bCs/>
              </w:rPr>
              <w:t>Table Haute rectangulaire</w:t>
            </w:r>
          </w:p>
        </w:tc>
      </w:tr>
      <w:tr w:rsidR="00FF0D77" w:rsidRPr="00CF1C79" w14:paraId="2AD9C92D" w14:textId="77777777" w:rsidTr="00032937">
        <w:trPr>
          <w:trHeight w:val="600"/>
        </w:trPr>
        <w:tc>
          <w:tcPr>
            <w:tcW w:w="0" w:type="auto"/>
            <w:tcBorders>
              <w:top w:val="nil"/>
              <w:left w:val="single" w:sz="4" w:space="0" w:color="auto"/>
              <w:bottom w:val="nil"/>
              <w:right w:val="single" w:sz="4" w:space="0" w:color="auto"/>
            </w:tcBorders>
          </w:tcPr>
          <w:p w14:paraId="53FEA3A8" w14:textId="77777777" w:rsidR="00FF0D77" w:rsidRPr="00CF1C79" w:rsidRDefault="00FF0D77" w:rsidP="00FF0D77">
            <w:pPr>
              <w:rPr>
                <w:rFonts w:ascii="Calibri" w:hAnsi="Calibri" w:cs="Calibri"/>
                <w:lang w:eastAsia="fr-MA"/>
              </w:rPr>
            </w:pPr>
            <w:r w:rsidRPr="00CF1C79">
              <w:rPr>
                <w:rFonts w:ascii="Calibri" w:hAnsi="Calibri" w:cs="Calibri"/>
                <w:lang w:eastAsia="fr-MA"/>
              </w:rPr>
              <w:t>23</w:t>
            </w:r>
          </w:p>
        </w:tc>
        <w:tc>
          <w:tcPr>
            <w:tcW w:w="0" w:type="auto"/>
            <w:tcBorders>
              <w:top w:val="nil"/>
              <w:left w:val="single" w:sz="4" w:space="0" w:color="auto"/>
              <w:bottom w:val="nil"/>
              <w:right w:val="single" w:sz="4" w:space="0" w:color="auto"/>
            </w:tcBorders>
            <w:shd w:val="clear" w:color="auto" w:fill="auto"/>
            <w:hideMark/>
          </w:tcPr>
          <w:p w14:paraId="6AD93BD8" w14:textId="66209ED5" w:rsidR="00FF0D77" w:rsidRPr="00FF0D77" w:rsidRDefault="00FF0D77" w:rsidP="00FF0D77">
            <w:pPr>
              <w:rPr>
                <w:rFonts w:ascii="Calibri" w:hAnsi="Calibri" w:cs="Calibri"/>
                <w:lang w:eastAsia="fr-MA"/>
              </w:rPr>
            </w:pPr>
            <w:r w:rsidRPr="00FF0D77">
              <w:rPr>
                <w:rFonts w:ascii="Calibri" w:hAnsi="Calibri" w:cs="Calibri"/>
                <w:lang w:eastAsia="fr-MA"/>
              </w:rPr>
              <w:t>• Plateau compact de forme rectangulaire allongée, présentant un profil supérieur légèrement incliné. Bord inférieur arrondi et épaissi. Une rainure en forme de U inversé est intégrée dans la partie supérieure du plateau.</w:t>
            </w:r>
          </w:p>
        </w:tc>
      </w:tr>
      <w:tr w:rsidR="00FF0D77" w:rsidRPr="00CF1C79" w14:paraId="12443DB0" w14:textId="77777777" w:rsidTr="00032937">
        <w:trPr>
          <w:trHeight w:val="600"/>
        </w:trPr>
        <w:tc>
          <w:tcPr>
            <w:tcW w:w="0" w:type="auto"/>
            <w:tcBorders>
              <w:top w:val="nil"/>
              <w:left w:val="single" w:sz="4" w:space="0" w:color="auto"/>
              <w:bottom w:val="nil"/>
              <w:right w:val="single" w:sz="4" w:space="0" w:color="auto"/>
            </w:tcBorders>
          </w:tcPr>
          <w:p w14:paraId="000798FF" w14:textId="77777777" w:rsidR="00FF0D77" w:rsidRPr="00CF1C79" w:rsidRDefault="00FF0D77" w:rsidP="00FF0D77">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E85135A" w14:textId="4A3CC273" w:rsidR="00FF0D77" w:rsidRPr="00FF0D77" w:rsidRDefault="00FF0D77" w:rsidP="00FF0D77">
            <w:pPr>
              <w:rPr>
                <w:rFonts w:ascii="Calibri" w:hAnsi="Calibri" w:cs="Calibri"/>
                <w:lang w:eastAsia="fr-MA"/>
              </w:rPr>
            </w:pPr>
            <w:r w:rsidRPr="00FF0D77">
              <w:rPr>
                <w:rFonts w:ascii="Calibri" w:hAnsi="Calibri" w:cs="Calibri"/>
                <w:lang w:eastAsia="fr-MA"/>
              </w:rPr>
              <w:t>• Base réalisée en polyéthylène haute densité, évasée et de forme conique légèrement asymétrique. La base est prolongée par une structure courbe assurant la liaison continue entre la base et le plateau, garantissant stabilité et continuité esthétique de l’ensemble.</w:t>
            </w:r>
          </w:p>
        </w:tc>
      </w:tr>
      <w:tr w:rsidR="00FF0D77" w:rsidRPr="00CF1C79" w14:paraId="12285FC9" w14:textId="77777777" w:rsidTr="00032937">
        <w:trPr>
          <w:trHeight w:val="300"/>
        </w:trPr>
        <w:tc>
          <w:tcPr>
            <w:tcW w:w="0" w:type="auto"/>
            <w:tcBorders>
              <w:top w:val="nil"/>
              <w:left w:val="single" w:sz="4" w:space="0" w:color="auto"/>
              <w:right w:val="single" w:sz="4" w:space="0" w:color="auto"/>
            </w:tcBorders>
          </w:tcPr>
          <w:p w14:paraId="5EFF4FD1" w14:textId="77777777" w:rsidR="00FF0D77" w:rsidRPr="00CF1C79" w:rsidRDefault="00FF0D77" w:rsidP="00FF0D77">
            <w:pPr>
              <w:rPr>
                <w:rFonts w:ascii="Calibri" w:hAnsi="Calibri" w:cs="Calibri"/>
                <w:lang w:eastAsia="fr-MA"/>
              </w:rPr>
            </w:pPr>
          </w:p>
        </w:tc>
        <w:tc>
          <w:tcPr>
            <w:tcW w:w="0" w:type="auto"/>
            <w:tcBorders>
              <w:top w:val="nil"/>
              <w:left w:val="single" w:sz="4" w:space="0" w:color="auto"/>
              <w:right w:val="single" w:sz="4" w:space="0" w:color="auto"/>
            </w:tcBorders>
            <w:shd w:val="clear" w:color="auto" w:fill="auto"/>
            <w:hideMark/>
          </w:tcPr>
          <w:p w14:paraId="03A5FEB0" w14:textId="4F0A52FA" w:rsidR="00FF0D77" w:rsidRPr="00FF0D77" w:rsidRDefault="00FF0D77" w:rsidP="00FF0D77">
            <w:pPr>
              <w:rPr>
                <w:rFonts w:ascii="Calibri" w:hAnsi="Calibri" w:cs="Calibri"/>
                <w:lang w:eastAsia="fr-MA"/>
              </w:rPr>
            </w:pPr>
            <w:r w:rsidRPr="00FF0D77">
              <w:rPr>
                <w:rFonts w:ascii="Calibri" w:hAnsi="Calibri" w:cs="Calibri"/>
                <w:lang w:eastAsia="fr-MA"/>
              </w:rPr>
              <w:t xml:space="preserve">•         Dimension </w:t>
            </w:r>
            <w:proofErr w:type="spellStart"/>
            <w:r w:rsidRPr="00FF0D77">
              <w:rPr>
                <w:rFonts w:ascii="Calibri" w:hAnsi="Calibri" w:cs="Calibri"/>
                <w:lang w:eastAsia="fr-MA"/>
              </w:rPr>
              <w:t>LxPxH</w:t>
            </w:r>
            <w:proofErr w:type="spellEnd"/>
            <w:r w:rsidRPr="00FF0D77">
              <w:rPr>
                <w:rFonts w:ascii="Calibri" w:hAnsi="Calibri" w:cs="Calibri"/>
                <w:lang w:eastAsia="fr-MA"/>
              </w:rPr>
              <w:t xml:space="preserve"> (+/-5%) : 750x510x1000 mm </w:t>
            </w:r>
          </w:p>
        </w:tc>
      </w:tr>
      <w:tr w:rsidR="00FF0D77" w:rsidRPr="00CF1C79" w14:paraId="34E6769A" w14:textId="77777777" w:rsidTr="00032937">
        <w:trPr>
          <w:trHeight w:val="300"/>
        </w:trPr>
        <w:tc>
          <w:tcPr>
            <w:tcW w:w="0" w:type="auto"/>
            <w:tcBorders>
              <w:top w:val="nil"/>
              <w:left w:val="single" w:sz="4" w:space="0" w:color="auto"/>
              <w:bottom w:val="nil"/>
              <w:right w:val="single" w:sz="4" w:space="0" w:color="auto"/>
            </w:tcBorders>
          </w:tcPr>
          <w:p w14:paraId="31EF5E30" w14:textId="77777777" w:rsidR="00FF0D77" w:rsidRPr="00CF1C79" w:rsidRDefault="00FF0D77" w:rsidP="00FF0D77">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9866BE7" w14:textId="77777777" w:rsidR="00FF0D77" w:rsidRPr="00CF1C79" w:rsidRDefault="00FF0D77" w:rsidP="00FF0D77">
            <w:pPr>
              <w:rPr>
                <w:rFonts w:ascii="Calibri" w:hAnsi="Calibri" w:cs="Calibri"/>
                <w:lang w:val="fr-MA" w:eastAsia="fr-MA"/>
              </w:rPr>
            </w:pPr>
          </w:p>
        </w:tc>
      </w:tr>
      <w:tr w:rsidR="0079430E" w:rsidRPr="00CF1C79" w14:paraId="660BA390" w14:textId="77777777" w:rsidTr="00032937">
        <w:trPr>
          <w:trHeight w:val="300"/>
        </w:trPr>
        <w:tc>
          <w:tcPr>
            <w:tcW w:w="0" w:type="auto"/>
            <w:tcBorders>
              <w:top w:val="single" w:sz="4" w:space="0" w:color="auto"/>
              <w:left w:val="single" w:sz="4" w:space="0" w:color="auto"/>
              <w:right w:val="single" w:sz="4" w:space="0" w:color="auto"/>
            </w:tcBorders>
          </w:tcPr>
          <w:p w14:paraId="0860CB30" w14:textId="77777777" w:rsidR="0079430E" w:rsidRPr="00CF1C79" w:rsidRDefault="0079430E" w:rsidP="0079430E">
            <w:pPr>
              <w:rPr>
                <w:rFonts w:ascii="Calibri" w:hAnsi="Calibri" w:cs="Calibri"/>
                <w:b/>
                <w:bCs/>
                <w:lang w:eastAsia="fr-MA"/>
              </w:rPr>
            </w:pPr>
          </w:p>
        </w:tc>
        <w:tc>
          <w:tcPr>
            <w:tcW w:w="0" w:type="auto"/>
            <w:tcBorders>
              <w:top w:val="single" w:sz="4" w:space="0" w:color="auto"/>
              <w:left w:val="single" w:sz="4" w:space="0" w:color="auto"/>
              <w:right w:val="single" w:sz="4" w:space="0" w:color="auto"/>
            </w:tcBorders>
            <w:shd w:val="clear" w:color="auto" w:fill="auto"/>
            <w:hideMark/>
          </w:tcPr>
          <w:p w14:paraId="045FB0BB" w14:textId="3A644623"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Tabouret Haut cafétéria</w:t>
            </w:r>
            <w:r w:rsidR="00FF0D77">
              <w:rPr>
                <w:rFonts w:ascii="Calibri" w:hAnsi="Calibri" w:cs="Calibri"/>
                <w:b/>
                <w:bCs/>
                <w:lang w:eastAsia="fr-MA"/>
              </w:rPr>
              <w:t xml:space="preserve"> Type 1</w:t>
            </w:r>
          </w:p>
        </w:tc>
      </w:tr>
      <w:tr w:rsidR="0079430E" w:rsidRPr="00CF1C79" w14:paraId="7D0C22D5" w14:textId="77777777" w:rsidTr="00032937">
        <w:trPr>
          <w:trHeight w:val="300"/>
        </w:trPr>
        <w:tc>
          <w:tcPr>
            <w:tcW w:w="0" w:type="auto"/>
            <w:tcBorders>
              <w:left w:val="single" w:sz="4" w:space="0" w:color="auto"/>
              <w:bottom w:val="nil"/>
              <w:right w:val="single" w:sz="4" w:space="0" w:color="auto"/>
            </w:tcBorders>
          </w:tcPr>
          <w:p w14:paraId="678EBCE7" w14:textId="77777777" w:rsidR="0079430E" w:rsidRPr="00CF1C79" w:rsidRDefault="0079430E" w:rsidP="0079430E">
            <w:pPr>
              <w:rPr>
                <w:rFonts w:ascii="Calibri" w:hAnsi="Calibri" w:cs="Calibri"/>
                <w:lang w:eastAsia="fr-MA"/>
              </w:rPr>
            </w:pPr>
            <w:r w:rsidRPr="00CF1C79">
              <w:rPr>
                <w:rFonts w:ascii="Calibri" w:hAnsi="Calibri" w:cs="Calibri"/>
                <w:lang w:eastAsia="fr-MA"/>
              </w:rPr>
              <w:t>24</w:t>
            </w:r>
          </w:p>
        </w:tc>
        <w:tc>
          <w:tcPr>
            <w:tcW w:w="0" w:type="auto"/>
            <w:tcBorders>
              <w:left w:val="single" w:sz="4" w:space="0" w:color="auto"/>
              <w:bottom w:val="nil"/>
              <w:right w:val="single" w:sz="4" w:space="0" w:color="auto"/>
            </w:tcBorders>
            <w:shd w:val="clear" w:color="auto" w:fill="auto"/>
            <w:hideMark/>
          </w:tcPr>
          <w:p w14:paraId="69F1D1D7"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Chaise monocoque empilable en polypropylène renforcée avec fibre de verre </w:t>
            </w:r>
          </w:p>
        </w:tc>
      </w:tr>
      <w:tr w:rsidR="0079430E" w:rsidRPr="00CF1C79" w14:paraId="4BD93752" w14:textId="77777777" w:rsidTr="00032937">
        <w:trPr>
          <w:trHeight w:val="300"/>
        </w:trPr>
        <w:tc>
          <w:tcPr>
            <w:tcW w:w="0" w:type="auto"/>
            <w:tcBorders>
              <w:top w:val="nil"/>
              <w:left w:val="single" w:sz="4" w:space="0" w:color="auto"/>
              <w:bottom w:val="nil"/>
              <w:right w:val="single" w:sz="4" w:space="0" w:color="auto"/>
            </w:tcBorders>
          </w:tcPr>
          <w:p w14:paraId="55A13DA3"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25C68496"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arqué avec piètements tubulaires dotés de repose pied en U. </w:t>
            </w:r>
          </w:p>
        </w:tc>
      </w:tr>
      <w:tr w:rsidR="0079430E" w:rsidRPr="00CF1C79" w14:paraId="3F51EF3C" w14:textId="77777777" w:rsidTr="00032937">
        <w:trPr>
          <w:trHeight w:val="300"/>
        </w:trPr>
        <w:tc>
          <w:tcPr>
            <w:tcW w:w="0" w:type="auto"/>
            <w:tcBorders>
              <w:top w:val="nil"/>
              <w:left w:val="single" w:sz="4" w:space="0" w:color="auto"/>
              <w:bottom w:val="nil"/>
              <w:right w:val="single" w:sz="4" w:space="0" w:color="auto"/>
            </w:tcBorders>
          </w:tcPr>
          <w:p w14:paraId="672C33E8"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25D0336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480 x 480 x 940 mm </w:t>
            </w:r>
          </w:p>
        </w:tc>
      </w:tr>
      <w:tr w:rsidR="0079430E" w:rsidRPr="00CF1C79" w14:paraId="4B92C57C" w14:textId="77777777" w:rsidTr="00032937">
        <w:trPr>
          <w:trHeight w:val="300"/>
        </w:trPr>
        <w:tc>
          <w:tcPr>
            <w:tcW w:w="0" w:type="auto"/>
            <w:tcBorders>
              <w:top w:val="nil"/>
              <w:left w:val="single" w:sz="4" w:space="0" w:color="auto"/>
              <w:bottom w:val="nil"/>
              <w:right w:val="single" w:sz="4" w:space="0" w:color="auto"/>
            </w:tcBorders>
          </w:tcPr>
          <w:p w14:paraId="4553965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2BB03EF"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(+/-5%) d’assise : 760mm</w:t>
            </w:r>
          </w:p>
        </w:tc>
      </w:tr>
      <w:tr w:rsidR="0079430E" w:rsidRPr="00CF1C79" w14:paraId="36A9CE43" w14:textId="77777777" w:rsidTr="00032937">
        <w:trPr>
          <w:trHeight w:val="341"/>
        </w:trPr>
        <w:tc>
          <w:tcPr>
            <w:tcW w:w="0" w:type="auto"/>
            <w:tcBorders>
              <w:top w:val="nil"/>
              <w:left w:val="single" w:sz="4" w:space="0" w:color="auto"/>
              <w:bottom w:val="single" w:sz="4" w:space="0" w:color="auto"/>
              <w:right w:val="single" w:sz="4" w:space="0" w:color="auto"/>
            </w:tcBorders>
          </w:tcPr>
          <w:p w14:paraId="58AF01D5"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1516D02F" w14:textId="27C04891" w:rsidR="0079430E" w:rsidRDefault="0079430E" w:rsidP="00FF0D77">
            <w:pPr>
              <w:rPr>
                <w:rFonts w:ascii="Calibri" w:hAnsi="Calibri" w:cs="Calibri"/>
                <w:lang w:eastAsia="fr-MA"/>
              </w:rPr>
            </w:pPr>
          </w:p>
          <w:p w14:paraId="4CE635C6" w14:textId="159BCD11" w:rsidR="008153FB" w:rsidRPr="00CF1C79" w:rsidRDefault="008153FB" w:rsidP="0079430E">
            <w:pPr>
              <w:rPr>
                <w:rFonts w:ascii="Calibri" w:hAnsi="Calibri" w:cs="Calibri"/>
                <w:lang w:val="fr-MA" w:eastAsia="fr-MA"/>
              </w:rPr>
            </w:pPr>
          </w:p>
        </w:tc>
      </w:tr>
      <w:tr w:rsidR="00FF0D77" w:rsidRPr="00CF1C79" w14:paraId="03FA040A" w14:textId="77777777" w:rsidTr="00032937">
        <w:trPr>
          <w:trHeight w:val="300"/>
        </w:trPr>
        <w:tc>
          <w:tcPr>
            <w:tcW w:w="0" w:type="auto"/>
            <w:tcBorders>
              <w:top w:val="nil"/>
              <w:left w:val="single" w:sz="4" w:space="0" w:color="auto"/>
              <w:bottom w:val="single" w:sz="4" w:space="0" w:color="auto"/>
              <w:right w:val="single" w:sz="4" w:space="0" w:color="auto"/>
            </w:tcBorders>
          </w:tcPr>
          <w:p w14:paraId="5F2ACD28" w14:textId="481DEFF3" w:rsidR="00FF0D77" w:rsidRPr="00CF1C79" w:rsidRDefault="00FF0D77" w:rsidP="0079430E">
            <w:pPr>
              <w:rPr>
                <w:rFonts w:ascii="Calibri" w:hAnsi="Calibri" w:cs="Calibri"/>
                <w:lang w:eastAsia="fr-MA"/>
              </w:rPr>
            </w:pPr>
            <w:r>
              <w:rPr>
                <w:rFonts w:ascii="Calibri" w:hAnsi="Calibri" w:cs="Calibri"/>
                <w:lang w:eastAsia="fr-MA"/>
              </w:rPr>
              <w:t>25</w:t>
            </w:r>
          </w:p>
        </w:tc>
        <w:tc>
          <w:tcPr>
            <w:tcW w:w="0" w:type="auto"/>
            <w:tcBorders>
              <w:top w:val="nil"/>
              <w:left w:val="single" w:sz="4" w:space="0" w:color="auto"/>
              <w:bottom w:val="single" w:sz="4" w:space="0" w:color="auto"/>
              <w:right w:val="single" w:sz="4" w:space="0" w:color="auto"/>
            </w:tcBorders>
            <w:shd w:val="clear" w:color="auto" w:fill="auto"/>
          </w:tcPr>
          <w:p w14:paraId="790B3A6B" w14:textId="77777777" w:rsidR="00FF0D77" w:rsidRPr="00FF0D77" w:rsidRDefault="00FF0D77" w:rsidP="00FF0D77">
            <w:pPr>
              <w:rPr>
                <w:rFonts w:ascii="Calibri" w:hAnsi="Calibri" w:cs="Calibri"/>
                <w:b/>
                <w:bCs/>
                <w:lang w:eastAsia="fr-MA"/>
              </w:rPr>
            </w:pPr>
            <w:r w:rsidRPr="00FF0D77">
              <w:rPr>
                <w:rFonts w:ascii="Calibri" w:hAnsi="Calibri" w:cs="Calibri"/>
                <w:b/>
                <w:bCs/>
                <w:lang w:eastAsia="fr-MA"/>
              </w:rPr>
              <w:t>Tabouret Haut cafétéria type 2</w:t>
            </w:r>
          </w:p>
          <w:p w14:paraId="3ECD2590" w14:textId="77777777" w:rsidR="00FF0D77" w:rsidRPr="00FF0D77" w:rsidRDefault="00FF0D77" w:rsidP="00FF0D77">
            <w:pPr>
              <w:rPr>
                <w:rFonts w:ascii="Calibri" w:hAnsi="Calibri" w:cs="Calibri"/>
                <w:lang w:eastAsia="fr-MA"/>
              </w:rPr>
            </w:pPr>
            <w:r w:rsidRPr="00FF0D77">
              <w:rPr>
                <w:rFonts w:ascii="Calibri" w:hAnsi="Calibri" w:cs="Calibri"/>
                <w:lang w:eastAsia="fr-MA"/>
              </w:rPr>
              <w:t>Chaise monocoque en polyéthylène haute densité Base évasée et de forme conique légèrement asymétrique</w:t>
            </w:r>
          </w:p>
          <w:p w14:paraId="5F26E78B" w14:textId="77777777" w:rsidR="00FF0D77" w:rsidRPr="00FF0D77" w:rsidRDefault="00FF0D77" w:rsidP="00FF0D77">
            <w:pPr>
              <w:rPr>
                <w:rFonts w:ascii="Calibri" w:hAnsi="Calibri" w:cs="Calibri"/>
                <w:lang w:eastAsia="fr-MA"/>
              </w:rPr>
            </w:pPr>
            <w:r w:rsidRPr="00FF0D77">
              <w:rPr>
                <w:rFonts w:ascii="Calibri" w:hAnsi="Calibri" w:cs="Calibri"/>
                <w:lang w:eastAsia="fr-MA"/>
              </w:rPr>
              <w:t>Assise et dossier bas légèrement incliné</w:t>
            </w:r>
          </w:p>
          <w:p w14:paraId="728D9E5A" w14:textId="77777777" w:rsidR="00FF0D77" w:rsidRPr="00FF0D77" w:rsidRDefault="00FF0D77" w:rsidP="00FF0D77">
            <w:pPr>
              <w:rPr>
                <w:rFonts w:ascii="Calibri" w:hAnsi="Calibri" w:cs="Calibri"/>
                <w:lang w:eastAsia="fr-MA"/>
              </w:rPr>
            </w:pPr>
            <w:r w:rsidRPr="00FF0D77">
              <w:rPr>
                <w:rFonts w:ascii="Calibri" w:hAnsi="Calibri" w:cs="Calibri"/>
                <w:lang w:eastAsia="fr-MA"/>
              </w:rPr>
              <w:t xml:space="preserve">Repose-pieds de forme </w:t>
            </w:r>
            <w:proofErr w:type="spellStart"/>
            <w:r w:rsidRPr="00FF0D77">
              <w:rPr>
                <w:rFonts w:ascii="Calibri" w:hAnsi="Calibri" w:cs="Calibri"/>
                <w:lang w:eastAsia="fr-MA"/>
              </w:rPr>
              <w:t>mirode</w:t>
            </w:r>
            <w:proofErr w:type="spellEnd"/>
            <w:r w:rsidRPr="00FF0D77">
              <w:rPr>
                <w:rFonts w:ascii="Calibri" w:hAnsi="Calibri" w:cs="Calibri"/>
                <w:lang w:eastAsia="fr-MA"/>
              </w:rPr>
              <w:t xml:space="preserve"> intégré dans la continuité de la base </w:t>
            </w:r>
          </w:p>
          <w:p w14:paraId="3E00E140" w14:textId="77777777" w:rsidR="00FF0D77" w:rsidRPr="00FF0D77" w:rsidRDefault="00FF0D77" w:rsidP="00FF0D77">
            <w:pPr>
              <w:rPr>
                <w:rFonts w:ascii="Calibri" w:hAnsi="Calibri" w:cs="Calibri"/>
                <w:lang w:eastAsia="fr-MA"/>
              </w:rPr>
            </w:pPr>
            <w:r w:rsidRPr="00FF0D77">
              <w:rPr>
                <w:rFonts w:ascii="Calibri" w:hAnsi="Calibri" w:cs="Calibri"/>
                <w:lang w:eastAsia="fr-MA"/>
              </w:rPr>
              <w:t>4 patins antidérapants</w:t>
            </w:r>
          </w:p>
          <w:p w14:paraId="42CE2626" w14:textId="77777777" w:rsidR="00FF0D77" w:rsidRPr="00FF0D77" w:rsidRDefault="00FF0D77" w:rsidP="00FF0D77">
            <w:pPr>
              <w:rPr>
                <w:rFonts w:ascii="Calibri" w:hAnsi="Calibri" w:cs="Calibri"/>
                <w:lang w:eastAsia="fr-MA"/>
              </w:rPr>
            </w:pPr>
            <w:proofErr w:type="gramStart"/>
            <w:r w:rsidRPr="00FF0D77">
              <w:rPr>
                <w:rFonts w:ascii="Calibri" w:hAnsi="Calibri" w:cs="Calibri"/>
                <w:lang w:eastAsia="fr-MA"/>
              </w:rPr>
              <w:t>Dimension  (</w:t>
            </w:r>
            <w:proofErr w:type="gramEnd"/>
            <w:r w:rsidRPr="00FF0D77">
              <w:rPr>
                <w:rFonts w:ascii="Calibri" w:hAnsi="Calibri" w:cs="Calibri"/>
                <w:lang w:eastAsia="fr-MA"/>
              </w:rPr>
              <w:t>+/-5%)</w:t>
            </w:r>
          </w:p>
          <w:p w14:paraId="799A47BC" w14:textId="77777777" w:rsidR="00FF0D77" w:rsidRPr="00FF0D77" w:rsidRDefault="00FF0D77" w:rsidP="00FF0D77">
            <w:pPr>
              <w:rPr>
                <w:rFonts w:ascii="Calibri" w:hAnsi="Calibri" w:cs="Calibri"/>
                <w:lang w:eastAsia="fr-MA"/>
              </w:rPr>
            </w:pPr>
            <w:r w:rsidRPr="00FF0D77">
              <w:rPr>
                <w:rFonts w:ascii="Calibri" w:hAnsi="Calibri" w:cs="Calibri"/>
                <w:lang w:eastAsia="fr-MA"/>
              </w:rPr>
              <w:t>Hauteur : 860 mm</w:t>
            </w:r>
          </w:p>
          <w:p w14:paraId="2EBEDF86" w14:textId="77777777" w:rsidR="00FF0D77" w:rsidRPr="00FF0D77" w:rsidRDefault="00FF0D77" w:rsidP="00FF0D77">
            <w:pPr>
              <w:rPr>
                <w:rFonts w:ascii="Calibri" w:hAnsi="Calibri" w:cs="Calibri"/>
                <w:lang w:eastAsia="fr-MA"/>
              </w:rPr>
            </w:pPr>
            <w:r w:rsidRPr="00FF0D77">
              <w:rPr>
                <w:rFonts w:ascii="Calibri" w:hAnsi="Calibri" w:cs="Calibri"/>
                <w:lang w:eastAsia="fr-MA"/>
              </w:rPr>
              <w:t>Hauteur d’assise : 700 mm</w:t>
            </w:r>
          </w:p>
          <w:p w14:paraId="6B91E4A1" w14:textId="77777777" w:rsidR="00FF0D77" w:rsidRPr="00FF0D77" w:rsidRDefault="00FF0D77" w:rsidP="00FF0D77">
            <w:pPr>
              <w:rPr>
                <w:rFonts w:ascii="Calibri" w:hAnsi="Calibri" w:cs="Calibri"/>
                <w:lang w:eastAsia="fr-MA"/>
              </w:rPr>
            </w:pPr>
            <w:r w:rsidRPr="00FF0D77">
              <w:rPr>
                <w:rFonts w:ascii="Calibri" w:hAnsi="Calibri" w:cs="Calibri"/>
                <w:lang w:eastAsia="fr-MA"/>
              </w:rPr>
              <w:t xml:space="preserve">Largeur : 420 mm </w:t>
            </w:r>
          </w:p>
          <w:p w14:paraId="56FCE33B" w14:textId="77777777" w:rsidR="00FF0D77" w:rsidRPr="00FF0D77" w:rsidRDefault="00FF0D77" w:rsidP="00FF0D77">
            <w:pPr>
              <w:rPr>
                <w:rFonts w:ascii="Calibri" w:hAnsi="Calibri" w:cs="Calibri"/>
                <w:lang w:eastAsia="fr-MA"/>
              </w:rPr>
            </w:pPr>
            <w:r w:rsidRPr="00FF0D77">
              <w:rPr>
                <w:rFonts w:ascii="Calibri" w:hAnsi="Calibri" w:cs="Calibri"/>
                <w:lang w:eastAsia="fr-MA"/>
              </w:rPr>
              <w:t xml:space="preserve">Profondeur : 420 mm </w:t>
            </w:r>
          </w:p>
          <w:p w14:paraId="080D5EC9" w14:textId="3EA63A41" w:rsidR="00FF0D77" w:rsidRPr="00CF1C79" w:rsidRDefault="00FF0D77" w:rsidP="00FF0D77">
            <w:pPr>
              <w:rPr>
                <w:rFonts w:ascii="Calibri" w:hAnsi="Calibri" w:cs="Calibri"/>
                <w:lang w:eastAsia="fr-MA"/>
              </w:rPr>
            </w:pPr>
            <w:r w:rsidRPr="00FF0D77">
              <w:rPr>
                <w:rFonts w:ascii="Calibri" w:hAnsi="Calibri" w:cs="Calibri"/>
                <w:lang w:eastAsia="fr-MA"/>
              </w:rPr>
              <w:t>Hauteur repose pieds : 200 mm</w:t>
            </w:r>
          </w:p>
        </w:tc>
      </w:tr>
      <w:tr w:rsidR="0079430E" w:rsidRPr="00CF1C79" w14:paraId="64F659B9" w14:textId="77777777" w:rsidTr="00032937">
        <w:trPr>
          <w:trHeight w:val="300"/>
        </w:trPr>
        <w:tc>
          <w:tcPr>
            <w:tcW w:w="0" w:type="auto"/>
            <w:tcBorders>
              <w:top w:val="nil"/>
              <w:left w:val="single" w:sz="4" w:space="0" w:color="auto"/>
              <w:bottom w:val="nil"/>
              <w:right w:val="single" w:sz="4" w:space="0" w:color="auto"/>
            </w:tcBorders>
          </w:tcPr>
          <w:p w14:paraId="2B5AB84F" w14:textId="77777777" w:rsidR="0079430E" w:rsidRPr="00CF1C79" w:rsidRDefault="0079430E" w:rsidP="0079430E">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525D6B9D" w14:textId="77777777" w:rsidR="0079430E" w:rsidRPr="00CF1C79" w:rsidRDefault="0079430E" w:rsidP="0079430E">
            <w:pPr>
              <w:rPr>
                <w:rFonts w:ascii="Calibri" w:hAnsi="Calibri" w:cs="Calibri"/>
                <w:b/>
                <w:bCs/>
                <w:lang w:val="fr-MA" w:eastAsia="fr-MA"/>
              </w:rPr>
            </w:pPr>
            <w:r w:rsidRPr="00CF1C79">
              <w:rPr>
                <w:rFonts w:ascii="Calibri" w:hAnsi="Calibri" w:cs="Calibri"/>
                <w:b/>
                <w:bCs/>
                <w:lang w:eastAsia="fr-MA"/>
              </w:rPr>
              <w:t>Table hauteur normale</w:t>
            </w:r>
          </w:p>
        </w:tc>
      </w:tr>
      <w:tr w:rsidR="0079430E" w:rsidRPr="00CF1C79" w14:paraId="485B90EE" w14:textId="77777777" w:rsidTr="00032937">
        <w:trPr>
          <w:trHeight w:val="300"/>
        </w:trPr>
        <w:tc>
          <w:tcPr>
            <w:tcW w:w="0" w:type="auto"/>
            <w:tcBorders>
              <w:top w:val="nil"/>
              <w:left w:val="single" w:sz="4" w:space="0" w:color="auto"/>
              <w:bottom w:val="nil"/>
              <w:right w:val="single" w:sz="4" w:space="0" w:color="auto"/>
            </w:tcBorders>
          </w:tcPr>
          <w:p w14:paraId="59DCF96E" w14:textId="1982870D" w:rsidR="0079430E" w:rsidRPr="00CF1C79" w:rsidRDefault="009E2E78" w:rsidP="0079430E">
            <w:pPr>
              <w:rPr>
                <w:rFonts w:ascii="Calibri" w:hAnsi="Calibri" w:cs="Calibri"/>
                <w:lang w:eastAsia="fr-MA"/>
              </w:rPr>
            </w:pPr>
            <w:r>
              <w:rPr>
                <w:rFonts w:ascii="Calibri" w:hAnsi="Calibri" w:cs="Calibri"/>
                <w:lang w:eastAsia="fr-MA"/>
              </w:rPr>
              <w:t>2</w:t>
            </w:r>
            <w:r w:rsidR="00011738">
              <w:rPr>
                <w:rFonts w:ascii="Calibri" w:hAnsi="Calibri" w:cs="Calibri"/>
                <w:lang w:eastAsia="fr-MA"/>
              </w:rPr>
              <w:t>6</w:t>
            </w:r>
          </w:p>
        </w:tc>
        <w:tc>
          <w:tcPr>
            <w:tcW w:w="0" w:type="auto"/>
            <w:tcBorders>
              <w:top w:val="nil"/>
              <w:left w:val="single" w:sz="4" w:space="0" w:color="auto"/>
              <w:bottom w:val="nil"/>
              <w:right w:val="single" w:sz="4" w:space="0" w:color="auto"/>
            </w:tcBorders>
            <w:shd w:val="clear" w:color="auto" w:fill="auto"/>
            <w:hideMark/>
          </w:tcPr>
          <w:p w14:paraId="0D59C808"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Tables en polyamide renforcés en fibre de verre.</w:t>
            </w:r>
          </w:p>
        </w:tc>
      </w:tr>
      <w:tr w:rsidR="0079430E" w:rsidRPr="00CF1C79" w14:paraId="2A1C3A7C" w14:textId="77777777" w:rsidTr="00032937">
        <w:trPr>
          <w:trHeight w:val="600"/>
        </w:trPr>
        <w:tc>
          <w:tcPr>
            <w:tcW w:w="0" w:type="auto"/>
            <w:tcBorders>
              <w:top w:val="nil"/>
              <w:left w:val="single" w:sz="4" w:space="0" w:color="auto"/>
              <w:bottom w:val="nil"/>
              <w:right w:val="single" w:sz="4" w:space="0" w:color="auto"/>
            </w:tcBorders>
          </w:tcPr>
          <w:p w14:paraId="7BD3D2DF"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84DC21B"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pieds séparés, tubes triangulaires coudés vers l’intérieur de la table formant un support trapézoïde pour emboitement du plateau.</w:t>
            </w:r>
          </w:p>
        </w:tc>
      </w:tr>
      <w:tr w:rsidR="0079430E" w:rsidRPr="00CF1C79" w14:paraId="0D6B6546" w14:textId="77777777" w:rsidTr="00032937">
        <w:trPr>
          <w:trHeight w:val="300"/>
        </w:trPr>
        <w:tc>
          <w:tcPr>
            <w:tcW w:w="0" w:type="auto"/>
            <w:tcBorders>
              <w:top w:val="nil"/>
              <w:left w:val="single" w:sz="4" w:space="0" w:color="auto"/>
              <w:bottom w:val="nil"/>
              <w:right w:val="single" w:sz="4" w:space="0" w:color="auto"/>
            </w:tcBorders>
          </w:tcPr>
          <w:p w14:paraId="17FC7520"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B260A71"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avec coins en fausse équerre.</w:t>
            </w:r>
          </w:p>
        </w:tc>
      </w:tr>
      <w:tr w:rsidR="0079430E" w:rsidRPr="00CF1C79" w14:paraId="5758F2FF" w14:textId="77777777" w:rsidTr="00032937">
        <w:trPr>
          <w:trHeight w:val="300"/>
        </w:trPr>
        <w:tc>
          <w:tcPr>
            <w:tcW w:w="0" w:type="auto"/>
            <w:tcBorders>
              <w:top w:val="nil"/>
              <w:left w:val="single" w:sz="4" w:space="0" w:color="auto"/>
              <w:bottom w:val="single" w:sz="4" w:space="0" w:color="auto"/>
              <w:right w:val="single" w:sz="4" w:space="0" w:color="auto"/>
            </w:tcBorders>
          </w:tcPr>
          <w:p w14:paraId="6C18E832" w14:textId="77777777" w:rsidR="0079430E" w:rsidRPr="00CF1C79" w:rsidRDefault="0079430E" w:rsidP="0079430E">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1290C818" w14:textId="77777777" w:rsidR="0079430E" w:rsidRPr="00CF1C79" w:rsidRDefault="0079430E" w:rsidP="0079430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790x790x720 mm</w:t>
            </w:r>
          </w:p>
        </w:tc>
      </w:tr>
      <w:tr w:rsidR="00011738" w:rsidRPr="00CF1C79" w14:paraId="72220D54" w14:textId="77777777" w:rsidTr="00032937">
        <w:trPr>
          <w:trHeight w:val="300"/>
        </w:trPr>
        <w:tc>
          <w:tcPr>
            <w:tcW w:w="0" w:type="auto"/>
            <w:tcBorders>
              <w:top w:val="nil"/>
              <w:left w:val="single" w:sz="4" w:space="0" w:color="auto"/>
              <w:bottom w:val="nil"/>
              <w:right w:val="single" w:sz="4" w:space="0" w:color="auto"/>
            </w:tcBorders>
          </w:tcPr>
          <w:p w14:paraId="0A6EF5E9" w14:textId="67D7A347" w:rsidR="00011738" w:rsidRPr="00CF1C79" w:rsidRDefault="00011738" w:rsidP="00011738">
            <w:pPr>
              <w:rPr>
                <w:rFonts w:ascii="Calibri" w:hAnsi="Calibri" w:cs="Calibri"/>
                <w:b/>
                <w:bCs/>
                <w:lang w:eastAsia="fr-MA"/>
              </w:rPr>
            </w:pPr>
            <w:r>
              <w:rPr>
                <w:rFonts w:ascii="Calibri" w:hAnsi="Calibri" w:cs="Calibri"/>
                <w:lang w:eastAsia="fr-MA"/>
              </w:rPr>
              <w:t>27</w:t>
            </w:r>
          </w:p>
        </w:tc>
        <w:tc>
          <w:tcPr>
            <w:tcW w:w="0" w:type="auto"/>
            <w:tcBorders>
              <w:top w:val="nil"/>
              <w:left w:val="single" w:sz="4" w:space="0" w:color="auto"/>
              <w:bottom w:val="nil"/>
              <w:right w:val="single" w:sz="4" w:space="0" w:color="auto"/>
            </w:tcBorders>
            <w:shd w:val="clear" w:color="auto" w:fill="auto"/>
            <w:hideMark/>
          </w:tcPr>
          <w:p w14:paraId="5DDC93E1"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Chaise cafétéria</w:t>
            </w:r>
          </w:p>
        </w:tc>
      </w:tr>
      <w:tr w:rsidR="00011738" w:rsidRPr="00CF1C79" w14:paraId="7E9C5E86" w14:textId="77777777" w:rsidTr="00032937">
        <w:trPr>
          <w:trHeight w:val="300"/>
        </w:trPr>
        <w:tc>
          <w:tcPr>
            <w:tcW w:w="0" w:type="auto"/>
            <w:tcBorders>
              <w:top w:val="nil"/>
              <w:left w:val="single" w:sz="4" w:space="0" w:color="auto"/>
              <w:bottom w:val="nil"/>
              <w:right w:val="single" w:sz="4" w:space="0" w:color="auto"/>
            </w:tcBorders>
          </w:tcPr>
          <w:p w14:paraId="1F66539E"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3A290DE"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en polypropylène premier qualité renforcée avec fibre de verre</w:t>
            </w:r>
          </w:p>
        </w:tc>
      </w:tr>
      <w:tr w:rsidR="00011738" w:rsidRPr="00CF1C79" w14:paraId="341830B9" w14:textId="77777777" w:rsidTr="00032937">
        <w:trPr>
          <w:trHeight w:val="300"/>
        </w:trPr>
        <w:tc>
          <w:tcPr>
            <w:tcW w:w="0" w:type="auto"/>
            <w:tcBorders>
              <w:top w:val="nil"/>
              <w:left w:val="single" w:sz="4" w:space="0" w:color="auto"/>
              <w:bottom w:val="nil"/>
              <w:right w:val="single" w:sz="4" w:space="0" w:color="auto"/>
            </w:tcBorders>
          </w:tcPr>
          <w:p w14:paraId="4FE33EA1"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BE67B61"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tubulaire,</w:t>
            </w:r>
          </w:p>
        </w:tc>
      </w:tr>
      <w:tr w:rsidR="00011738" w:rsidRPr="00CF1C79" w14:paraId="442D58EC" w14:textId="77777777" w:rsidTr="00032937">
        <w:trPr>
          <w:trHeight w:val="300"/>
        </w:trPr>
        <w:tc>
          <w:tcPr>
            <w:tcW w:w="0" w:type="auto"/>
            <w:tcBorders>
              <w:top w:val="nil"/>
              <w:left w:val="single" w:sz="4" w:space="0" w:color="auto"/>
              <w:bottom w:val="nil"/>
              <w:right w:val="single" w:sz="4" w:space="0" w:color="auto"/>
            </w:tcBorders>
          </w:tcPr>
          <w:p w14:paraId="1F12060C"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17EAFDD"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arqué de dimension L470mm x H300mm</w:t>
            </w:r>
          </w:p>
        </w:tc>
      </w:tr>
      <w:tr w:rsidR="00011738" w:rsidRPr="00CF1C79" w14:paraId="49680B5F" w14:textId="77777777" w:rsidTr="00032937">
        <w:trPr>
          <w:trHeight w:val="300"/>
        </w:trPr>
        <w:tc>
          <w:tcPr>
            <w:tcW w:w="0" w:type="auto"/>
            <w:tcBorders>
              <w:top w:val="nil"/>
              <w:left w:val="single" w:sz="4" w:space="0" w:color="auto"/>
              <w:bottom w:val="single" w:sz="4" w:space="0" w:color="auto"/>
              <w:right w:val="single" w:sz="4" w:space="0" w:color="auto"/>
            </w:tcBorders>
          </w:tcPr>
          <w:p w14:paraId="1AB932F3" w14:textId="10748AD0" w:rsidR="00011738" w:rsidRPr="00CF1C79"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4DE44641"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totale </w:t>
            </w:r>
            <w:proofErr w:type="spellStart"/>
            <w:r w:rsidRPr="00CF1C79">
              <w:rPr>
                <w:rFonts w:ascii="Calibri" w:hAnsi="Calibri" w:cs="Calibri"/>
                <w:lang w:eastAsia="fr-MA"/>
              </w:rPr>
              <w:t>LxPxH</w:t>
            </w:r>
            <w:proofErr w:type="spellEnd"/>
            <w:r w:rsidRPr="00CF1C79">
              <w:rPr>
                <w:rFonts w:ascii="Calibri" w:hAnsi="Calibri" w:cs="Calibri"/>
                <w:lang w:eastAsia="fr-MA"/>
              </w:rPr>
              <w:t> (+/-5%) : 520 x 510 x 795mm</w:t>
            </w:r>
          </w:p>
        </w:tc>
      </w:tr>
      <w:tr w:rsidR="00011738" w:rsidRPr="00CF1C79" w14:paraId="7CA0B6E2" w14:textId="77777777" w:rsidTr="00032937">
        <w:trPr>
          <w:trHeight w:val="300"/>
        </w:trPr>
        <w:tc>
          <w:tcPr>
            <w:tcW w:w="0" w:type="auto"/>
            <w:tcBorders>
              <w:top w:val="single" w:sz="4" w:space="0" w:color="auto"/>
              <w:left w:val="single" w:sz="4" w:space="0" w:color="auto"/>
              <w:bottom w:val="nil"/>
              <w:right w:val="single" w:sz="4" w:space="0" w:color="auto"/>
            </w:tcBorders>
          </w:tcPr>
          <w:p w14:paraId="37891A99" w14:textId="0E126A37" w:rsidR="00011738" w:rsidRPr="00032937" w:rsidRDefault="00032937" w:rsidP="00011738">
            <w:pPr>
              <w:rPr>
                <w:rFonts w:ascii="Calibri" w:hAnsi="Calibri" w:cs="Calibri"/>
                <w:lang w:eastAsia="fr-MA"/>
              </w:rPr>
            </w:pPr>
            <w:r w:rsidRPr="00032937">
              <w:rPr>
                <w:rFonts w:ascii="Calibri" w:hAnsi="Calibri" w:cs="Calibri"/>
                <w:lang w:eastAsia="fr-MA"/>
              </w:rPr>
              <w:t>28</w:t>
            </w:r>
          </w:p>
        </w:tc>
        <w:tc>
          <w:tcPr>
            <w:tcW w:w="0" w:type="auto"/>
            <w:tcBorders>
              <w:top w:val="single" w:sz="4" w:space="0" w:color="auto"/>
              <w:left w:val="single" w:sz="4" w:space="0" w:color="auto"/>
              <w:bottom w:val="nil"/>
              <w:right w:val="single" w:sz="4" w:space="0" w:color="auto"/>
            </w:tcBorders>
            <w:shd w:val="clear" w:color="auto" w:fill="auto"/>
            <w:hideMark/>
          </w:tcPr>
          <w:p w14:paraId="21CE2651"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Table pliable pour extérieur</w:t>
            </w:r>
          </w:p>
        </w:tc>
      </w:tr>
      <w:tr w:rsidR="00011738" w:rsidRPr="00CF1C79" w14:paraId="1C1ADC85" w14:textId="77777777" w:rsidTr="00032937">
        <w:trPr>
          <w:trHeight w:val="600"/>
        </w:trPr>
        <w:tc>
          <w:tcPr>
            <w:tcW w:w="0" w:type="auto"/>
            <w:tcBorders>
              <w:top w:val="nil"/>
              <w:left w:val="single" w:sz="4" w:space="0" w:color="auto"/>
              <w:bottom w:val="single" w:sz="4" w:space="0" w:color="auto"/>
              <w:right w:val="single" w:sz="4" w:space="0" w:color="auto"/>
            </w:tcBorders>
          </w:tcPr>
          <w:p w14:paraId="3C94E48D"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3710D728"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en aluminium moulé sous pression constitué d'une colonne centrale en tube rectangulaire ovalisée, base pyramidale à 3 branches de diamètre de 650 mm avec patins antidérapants</w:t>
            </w:r>
          </w:p>
        </w:tc>
      </w:tr>
      <w:tr w:rsidR="00011738" w:rsidRPr="00CF1C79" w14:paraId="0E37A69D" w14:textId="77777777" w:rsidTr="00032937">
        <w:trPr>
          <w:trHeight w:val="300"/>
        </w:trPr>
        <w:tc>
          <w:tcPr>
            <w:tcW w:w="0" w:type="auto"/>
            <w:tcBorders>
              <w:top w:val="single" w:sz="4" w:space="0" w:color="auto"/>
              <w:left w:val="single" w:sz="4" w:space="0" w:color="auto"/>
              <w:bottom w:val="nil"/>
              <w:right w:val="single" w:sz="4" w:space="0" w:color="auto"/>
            </w:tcBorders>
          </w:tcPr>
          <w:p w14:paraId="4D8A9CA1" w14:textId="77777777" w:rsidR="00011738" w:rsidRPr="00CF1C79" w:rsidRDefault="00011738" w:rsidP="00011738">
            <w:pPr>
              <w:rPr>
                <w:rFonts w:ascii="Calibri" w:hAnsi="Calibri" w:cs="Calibri"/>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59A79CCF"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Mécanisme rétractable avec écrou autobloquant. </w:t>
            </w:r>
          </w:p>
        </w:tc>
      </w:tr>
      <w:tr w:rsidR="00011738" w:rsidRPr="00CF1C79" w14:paraId="50D40D6A" w14:textId="77777777" w:rsidTr="00032937">
        <w:trPr>
          <w:trHeight w:val="300"/>
        </w:trPr>
        <w:tc>
          <w:tcPr>
            <w:tcW w:w="0" w:type="auto"/>
            <w:tcBorders>
              <w:top w:val="nil"/>
              <w:left w:val="single" w:sz="4" w:space="0" w:color="auto"/>
              <w:bottom w:val="nil"/>
              <w:right w:val="single" w:sz="4" w:space="0" w:color="auto"/>
            </w:tcBorders>
          </w:tcPr>
          <w:p w14:paraId="07FFA0B7"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4C5517D"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 équipé de 6 inserts métalliques</w:t>
            </w:r>
          </w:p>
        </w:tc>
      </w:tr>
      <w:tr w:rsidR="00011738" w:rsidRPr="00CF1C79" w14:paraId="523DF536" w14:textId="77777777" w:rsidTr="00032937">
        <w:trPr>
          <w:trHeight w:val="300"/>
        </w:trPr>
        <w:tc>
          <w:tcPr>
            <w:tcW w:w="0" w:type="auto"/>
            <w:tcBorders>
              <w:top w:val="nil"/>
              <w:left w:val="single" w:sz="4" w:space="0" w:color="auto"/>
              <w:bottom w:val="single" w:sz="4" w:space="0" w:color="auto"/>
              <w:right w:val="single" w:sz="4" w:space="0" w:color="auto"/>
            </w:tcBorders>
          </w:tcPr>
          <w:p w14:paraId="72136FA6" w14:textId="60D25472" w:rsidR="00011738" w:rsidRPr="00CF1C79"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6EAF32D5"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Hauteur de 72cm / Plateau de 70x70cm</w:t>
            </w:r>
          </w:p>
        </w:tc>
      </w:tr>
      <w:tr w:rsidR="00011738" w:rsidRPr="00CF1C79" w14:paraId="158E21CF" w14:textId="77777777" w:rsidTr="00032937">
        <w:trPr>
          <w:trHeight w:val="300"/>
        </w:trPr>
        <w:tc>
          <w:tcPr>
            <w:tcW w:w="0" w:type="auto"/>
            <w:tcBorders>
              <w:top w:val="nil"/>
              <w:left w:val="single" w:sz="4" w:space="0" w:color="auto"/>
              <w:bottom w:val="nil"/>
              <w:right w:val="single" w:sz="4" w:space="0" w:color="auto"/>
            </w:tcBorders>
          </w:tcPr>
          <w:p w14:paraId="2DF4FEBF" w14:textId="01C2F5AA" w:rsidR="00011738" w:rsidRPr="00CF1C79" w:rsidRDefault="00011738" w:rsidP="00011738">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2ADDAEF8"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Chaise extérieur</w:t>
            </w:r>
          </w:p>
        </w:tc>
      </w:tr>
      <w:tr w:rsidR="00011738" w:rsidRPr="00CF1C79" w14:paraId="2D3733FB" w14:textId="77777777" w:rsidTr="00032937">
        <w:trPr>
          <w:trHeight w:val="300"/>
        </w:trPr>
        <w:tc>
          <w:tcPr>
            <w:tcW w:w="0" w:type="auto"/>
            <w:tcBorders>
              <w:top w:val="nil"/>
              <w:left w:val="single" w:sz="4" w:space="0" w:color="auto"/>
              <w:bottom w:val="nil"/>
              <w:right w:val="single" w:sz="4" w:space="0" w:color="auto"/>
            </w:tcBorders>
          </w:tcPr>
          <w:p w14:paraId="08B3C125"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3054BBB"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monocoque empilable en polypropylène et renforcé de fibre de verre par injection de gaz.</w:t>
            </w:r>
          </w:p>
        </w:tc>
      </w:tr>
      <w:tr w:rsidR="00011738" w:rsidRPr="00CF1C79" w14:paraId="6F6702A1" w14:textId="77777777" w:rsidTr="00032937">
        <w:trPr>
          <w:trHeight w:val="300"/>
        </w:trPr>
        <w:tc>
          <w:tcPr>
            <w:tcW w:w="0" w:type="auto"/>
            <w:tcBorders>
              <w:top w:val="nil"/>
              <w:left w:val="single" w:sz="4" w:space="0" w:color="auto"/>
              <w:bottom w:val="nil"/>
              <w:right w:val="single" w:sz="4" w:space="0" w:color="auto"/>
            </w:tcBorders>
          </w:tcPr>
          <w:p w14:paraId="39D1DF27"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36AB322"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courbé et arqué sur la partie haute </w:t>
            </w:r>
          </w:p>
        </w:tc>
      </w:tr>
      <w:tr w:rsidR="00011738" w:rsidRPr="00CF1C79" w14:paraId="44D0DB1B" w14:textId="77777777" w:rsidTr="00032937">
        <w:trPr>
          <w:trHeight w:val="300"/>
        </w:trPr>
        <w:tc>
          <w:tcPr>
            <w:tcW w:w="0" w:type="auto"/>
            <w:tcBorders>
              <w:top w:val="nil"/>
              <w:left w:val="single" w:sz="4" w:space="0" w:color="auto"/>
              <w:bottom w:val="nil"/>
              <w:right w:val="single" w:sz="4" w:space="0" w:color="auto"/>
            </w:tcBorders>
          </w:tcPr>
          <w:p w14:paraId="5DDCCE2D"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ADE7F91"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Piètements tubulaires avec patins antidérapants. </w:t>
            </w:r>
          </w:p>
        </w:tc>
      </w:tr>
      <w:tr w:rsidR="00011738" w:rsidRPr="00CF1C79" w14:paraId="2A919546" w14:textId="77777777" w:rsidTr="00032937">
        <w:trPr>
          <w:trHeight w:val="300"/>
        </w:trPr>
        <w:tc>
          <w:tcPr>
            <w:tcW w:w="0" w:type="auto"/>
            <w:tcBorders>
              <w:top w:val="nil"/>
              <w:left w:val="single" w:sz="4" w:space="0" w:color="auto"/>
              <w:bottom w:val="nil"/>
              <w:right w:val="single" w:sz="4" w:space="0" w:color="auto"/>
            </w:tcBorders>
          </w:tcPr>
          <w:p w14:paraId="1B727759" w14:textId="5699E554" w:rsidR="00011738" w:rsidRPr="00032937" w:rsidRDefault="00011738" w:rsidP="00011738">
            <w:pPr>
              <w:rPr>
                <w:rFonts w:ascii="Calibri" w:hAnsi="Calibri" w:cs="Calibri"/>
                <w:lang w:eastAsia="fr-MA"/>
              </w:rPr>
            </w:pPr>
            <w:r w:rsidRPr="00032937">
              <w:rPr>
                <w:rFonts w:ascii="Calibri" w:hAnsi="Calibri" w:cs="Calibri"/>
                <w:lang w:eastAsia="fr-MA"/>
              </w:rPr>
              <w:t>29</w:t>
            </w:r>
          </w:p>
        </w:tc>
        <w:tc>
          <w:tcPr>
            <w:tcW w:w="0" w:type="auto"/>
            <w:tcBorders>
              <w:top w:val="nil"/>
              <w:left w:val="single" w:sz="4" w:space="0" w:color="auto"/>
              <w:bottom w:val="nil"/>
              <w:right w:val="single" w:sz="4" w:space="0" w:color="auto"/>
            </w:tcBorders>
            <w:shd w:val="clear" w:color="auto" w:fill="auto"/>
            <w:hideMark/>
          </w:tcPr>
          <w:p w14:paraId="11595153"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Deux ouvertures ovalisée placé aux extrémités de l'assise </w:t>
            </w:r>
          </w:p>
        </w:tc>
      </w:tr>
      <w:tr w:rsidR="00011738" w:rsidRPr="00CF1C79" w14:paraId="71314350" w14:textId="77777777" w:rsidTr="00032937">
        <w:trPr>
          <w:trHeight w:val="300"/>
        </w:trPr>
        <w:tc>
          <w:tcPr>
            <w:tcW w:w="0" w:type="auto"/>
            <w:tcBorders>
              <w:top w:val="nil"/>
              <w:left w:val="single" w:sz="4" w:space="0" w:color="auto"/>
              <w:bottom w:val="nil"/>
              <w:right w:val="single" w:sz="4" w:space="0" w:color="auto"/>
            </w:tcBorders>
          </w:tcPr>
          <w:p w14:paraId="2E187A25"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7C129D80"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530 x 510 x 870 mm</w:t>
            </w:r>
          </w:p>
        </w:tc>
      </w:tr>
      <w:tr w:rsidR="00011738" w:rsidRPr="00CF1C79" w14:paraId="34C83533" w14:textId="77777777" w:rsidTr="00032937">
        <w:trPr>
          <w:trHeight w:val="300"/>
        </w:trPr>
        <w:tc>
          <w:tcPr>
            <w:tcW w:w="0" w:type="auto"/>
            <w:tcBorders>
              <w:top w:val="nil"/>
              <w:left w:val="single" w:sz="4" w:space="0" w:color="auto"/>
              <w:bottom w:val="single" w:sz="4" w:space="0" w:color="auto"/>
              <w:right w:val="single" w:sz="4" w:space="0" w:color="auto"/>
            </w:tcBorders>
          </w:tcPr>
          <w:p w14:paraId="09F0522C"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30D47750" w14:textId="77777777" w:rsidR="00011738" w:rsidRDefault="00011738" w:rsidP="00011738">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(+/-5%) : 450mm"</w:t>
            </w:r>
          </w:p>
          <w:p w14:paraId="244BB650" w14:textId="74F5B4A9" w:rsidR="00011738" w:rsidRDefault="00011738" w:rsidP="00011738">
            <w:pPr>
              <w:rPr>
                <w:rFonts w:ascii="Calibri" w:hAnsi="Calibri" w:cs="Calibri"/>
                <w:lang w:eastAsia="fr-MA"/>
              </w:rPr>
            </w:pPr>
          </w:p>
          <w:p w14:paraId="638D0A12" w14:textId="652A56AA" w:rsidR="00011738" w:rsidRPr="00244E4B" w:rsidRDefault="00011738" w:rsidP="00011738">
            <w:pPr>
              <w:rPr>
                <w:rFonts w:ascii="Calibri" w:hAnsi="Calibri" w:cs="Calibri"/>
                <w:lang w:eastAsia="fr-MA"/>
              </w:rPr>
            </w:pPr>
          </w:p>
        </w:tc>
      </w:tr>
      <w:tr w:rsidR="00011738" w:rsidRPr="00CF1C79" w14:paraId="34656DF3" w14:textId="77777777" w:rsidTr="00032937">
        <w:trPr>
          <w:trHeight w:val="300"/>
        </w:trPr>
        <w:tc>
          <w:tcPr>
            <w:tcW w:w="0" w:type="auto"/>
            <w:tcBorders>
              <w:top w:val="single" w:sz="4" w:space="0" w:color="auto"/>
              <w:left w:val="single" w:sz="4" w:space="0" w:color="auto"/>
              <w:bottom w:val="nil"/>
              <w:right w:val="single" w:sz="4" w:space="0" w:color="auto"/>
            </w:tcBorders>
          </w:tcPr>
          <w:p w14:paraId="7FADA523" w14:textId="3C3CC080" w:rsidR="00011738" w:rsidRPr="00032937" w:rsidRDefault="00011738" w:rsidP="00011738">
            <w:pPr>
              <w:rPr>
                <w:rFonts w:ascii="Calibri" w:hAnsi="Calibri" w:cs="Calibri"/>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43A53816"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Pot décoratif « Type 1 »</w:t>
            </w:r>
          </w:p>
        </w:tc>
      </w:tr>
      <w:tr w:rsidR="00011738" w:rsidRPr="00CF1C79" w14:paraId="1DD3ADC7" w14:textId="77777777" w:rsidTr="00032937">
        <w:trPr>
          <w:trHeight w:val="600"/>
        </w:trPr>
        <w:tc>
          <w:tcPr>
            <w:tcW w:w="0" w:type="auto"/>
            <w:tcBorders>
              <w:top w:val="nil"/>
              <w:left w:val="single" w:sz="4" w:space="0" w:color="auto"/>
              <w:bottom w:val="nil"/>
              <w:right w:val="single" w:sz="4" w:space="0" w:color="auto"/>
            </w:tcBorders>
          </w:tcPr>
          <w:p w14:paraId="3237C178" w14:textId="1DF49C9B" w:rsidR="00011738" w:rsidRPr="00032937" w:rsidRDefault="00011738" w:rsidP="00011738">
            <w:pPr>
              <w:rPr>
                <w:rFonts w:ascii="Calibri" w:hAnsi="Calibri" w:cs="Calibri"/>
                <w:lang w:eastAsia="fr-MA"/>
              </w:rPr>
            </w:pPr>
            <w:r w:rsidRPr="00032937">
              <w:rPr>
                <w:rFonts w:ascii="Calibri" w:hAnsi="Calibri" w:cs="Calibri"/>
                <w:lang w:eastAsia="fr-MA"/>
              </w:rPr>
              <w:t>30</w:t>
            </w:r>
          </w:p>
        </w:tc>
        <w:tc>
          <w:tcPr>
            <w:tcW w:w="0" w:type="auto"/>
            <w:tcBorders>
              <w:top w:val="nil"/>
              <w:left w:val="single" w:sz="4" w:space="0" w:color="auto"/>
              <w:bottom w:val="nil"/>
              <w:right w:val="single" w:sz="4" w:space="0" w:color="auto"/>
            </w:tcBorders>
            <w:shd w:val="clear" w:color="auto" w:fill="auto"/>
            <w:hideMark/>
          </w:tcPr>
          <w:p w14:paraId="2005E94B"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r>
      <w:tr w:rsidR="00011738" w:rsidRPr="00CF1C79" w14:paraId="6E73414D" w14:textId="77777777" w:rsidTr="00032937">
        <w:trPr>
          <w:trHeight w:val="300"/>
        </w:trPr>
        <w:tc>
          <w:tcPr>
            <w:tcW w:w="0" w:type="auto"/>
            <w:tcBorders>
              <w:top w:val="nil"/>
              <w:left w:val="single" w:sz="4" w:space="0" w:color="auto"/>
              <w:bottom w:val="single" w:sz="4" w:space="0" w:color="auto"/>
              <w:right w:val="single" w:sz="4" w:space="0" w:color="auto"/>
            </w:tcBorders>
          </w:tcPr>
          <w:p w14:paraId="5CBE625D"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ED07709"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w:t>
            </w:r>
            <w:proofErr w:type="spellStart"/>
            <w:r w:rsidRPr="00CF1C79">
              <w:rPr>
                <w:rFonts w:ascii="Calibri" w:hAnsi="Calibri" w:cs="Calibri"/>
                <w:lang w:eastAsia="fr-MA"/>
              </w:rPr>
              <w:t>LxPxH</w:t>
            </w:r>
            <w:proofErr w:type="spellEnd"/>
            <w:r w:rsidRPr="00CF1C79">
              <w:rPr>
                <w:rFonts w:ascii="Calibri" w:hAnsi="Calibri" w:cs="Calibri"/>
                <w:lang w:eastAsia="fr-MA"/>
              </w:rPr>
              <w:t>) (+/-5%) : 590x450x420 mm</w:t>
            </w:r>
          </w:p>
        </w:tc>
      </w:tr>
      <w:tr w:rsidR="00011738" w:rsidRPr="00CF1C79" w14:paraId="0944E8E5" w14:textId="77777777" w:rsidTr="00032937">
        <w:trPr>
          <w:trHeight w:val="300"/>
        </w:trPr>
        <w:tc>
          <w:tcPr>
            <w:tcW w:w="0" w:type="auto"/>
            <w:tcBorders>
              <w:top w:val="nil"/>
              <w:left w:val="single" w:sz="4" w:space="0" w:color="auto"/>
              <w:bottom w:val="nil"/>
              <w:right w:val="single" w:sz="4" w:space="0" w:color="auto"/>
            </w:tcBorders>
          </w:tcPr>
          <w:p w14:paraId="569D072E" w14:textId="01B1C9D7"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6129523D"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Pot décoratif « Type 2 »</w:t>
            </w:r>
          </w:p>
        </w:tc>
      </w:tr>
      <w:tr w:rsidR="00011738" w:rsidRPr="00CF1C79" w14:paraId="40A2AC9D" w14:textId="77777777" w:rsidTr="00032937">
        <w:trPr>
          <w:trHeight w:val="600"/>
        </w:trPr>
        <w:tc>
          <w:tcPr>
            <w:tcW w:w="0" w:type="auto"/>
            <w:tcBorders>
              <w:top w:val="nil"/>
              <w:left w:val="single" w:sz="4" w:space="0" w:color="auto"/>
              <w:bottom w:val="nil"/>
              <w:right w:val="single" w:sz="4" w:space="0" w:color="auto"/>
            </w:tcBorders>
          </w:tcPr>
          <w:p w14:paraId="33A760E6" w14:textId="1C9900B1" w:rsidR="00011738" w:rsidRPr="00032937" w:rsidRDefault="00011738" w:rsidP="00011738">
            <w:pPr>
              <w:rPr>
                <w:rFonts w:ascii="Calibri" w:hAnsi="Calibri" w:cs="Calibri"/>
                <w:lang w:eastAsia="fr-MA"/>
              </w:rPr>
            </w:pPr>
            <w:r w:rsidRPr="00032937">
              <w:rPr>
                <w:rFonts w:ascii="Calibri" w:hAnsi="Calibri" w:cs="Calibri"/>
                <w:lang w:eastAsia="fr-MA"/>
              </w:rPr>
              <w:t>31</w:t>
            </w:r>
          </w:p>
        </w:tc>
        <w:tc>
          <w:tcPr>
            <w:tcW w:w="0" w:type="auto"/>
            <w:tcBorders>
              <w:top w:val="nil"/>
              <w:left w:val="single" w:sz="4" w:space="0" w:color="auto"/>
              <w:bottom w:val="nil"/>
              <w:right w:val="single" w:sz="4" w:space="0" w:color="auto"/>
            </w:tcBorders>
            <w:shd w:val="clear" w:color="auto" w:fill="auto"/>
            <w:hideMark/>
          </w:tcPr>
          <w:p w14:paraId="373D2AE0"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r>
      <w:tr w:rsidR="00011738" w:rsidRPr="00CF1C79" w14:paraId="0E2E1EA7" w14:textId="77777777" w:rsidTr="00032937">
        <w:trPr>
          <w:trHeight w:val="300"/>
        </w:trPr>
        <w:tc>
          <w:tcPr>
            <w:tcW w:w="0" w:type="auto"/>
            <w:tcBorders>
              <w:top w:val="nil"/>
              <w:left w:val="single" w:sz="4" w:space="0" w:color="auto"/>
              <w:bottom w:val="single" w:sz="4" w:space="0" w:color="auto"/>
              <w:right w:val="single" w:sz="4" w:space="0" w:color="auto"/>
            </w:tcBorders>
          </w:tcPr>
          <w:p w14:paraId="3BC4E9B0"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C45D8F0" w14:textId="77777777" w:rsidR="00011738" w:rsidRPr="00CF1C79" w:rsidRDefault="00011738" w:rsidP="00011738">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w:t>
            </w:r>
            <w:proofErr w:type="spellStart"/>
            <w:r w:rsidRPr="00CF1C79">
              <w:rPr>
                <w:rFonts w:ascii="Calibri" w:hAnsi="Calibri" w:cs="Calibri"/>
                <w:lang w:eastAsia="fr-MA"/>
              </w:rPr>
              <w:t>LxPxH</w:t>
            </w:r>
            <w:proofErr w:type="spellEnd"/>
            <w:r w:rsidRPr="00CF1C79">
              <w:rPr>
                <w:rFonts w:ascii="Calibri" w:hAnsi="Calibri" w:cs="Calibri"/>
                <w:lang w:eastAsia="fr-MA"/>
              </w:rPr>
              <w:t>) : 660x550x700 mm</w:t>
            </w:r>
          </w:p>
          <w:p w14:paraId="6EA0140D" w14:textId="77777777" w:rsidR="00011738" w:rsidRPr="00CF1C79" w:rsidRDefault="00011738" w:rsidP="00011738">
            <w:pPr>
              <w:rPr>
                <w:rFonts w:ascii="Calibri" w:hAnsi="Calibri" w:cs="Calibri"/>
                <w:lang w:val="fr-MA" w:eastAsia="fr-MA"/>
              </w:rPr>
            </w:pPr>
          </w:p>
        </w:tc>
      </w:tr>
      <w:tr w:rsidR="00011738" w:rsidRPr="00CF1C79" w14:paraId="5B055E6C" w14:textId="77777777" w:rsidTr="00032937">
        <w:trPr>
          <w:trHeight w:val="300"/>
        </w:trPr>
        <w:tc>
          <w:tcPr>
            <w:tcW w:w="0" w:type="auto"/>
            <w:tcBorders>
              <w:top w:val="single" w:sz="4" w:space="0" w:color="auto"/>
              <w:left w:val="single" w:sz="4" w:space="0" w:color="auto"/>
              <w:bottom w:val="nil"/>
              <w:right w:val="single" w:sz="4" w:space="0" w:color="auto"/>
            </w:tcBorders>
          </w:tcPr>
          <w:p w14:paraId="1A5A9DC0" w14:textId="34BC5A00" w:rsidR="00011738" w:rsidRPr="00032937" w:rsidRDefault="00011738" w:rsidP="00011738">
            <w:pPr>
              <w:rPr>
                <w:rFonts w:ascii="Calibri" w:hAnsi="Calibri" w:cs="Calibri"/>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21628141" w14:textId="77777777" w:rsidR="00011738" w:rsidRPr="00CF1C79" w:rsidRDefault="00011738" w:rsidP="00011738">
            <w:pPr>
              <w:rPr>
                <w:rFonts w:ascii="Calibri" w:hAnsi="Calibri" w:cs="Calibri"/>
                <w:b/>
                <w:bCs/>
                <w:lang w:val="fr-MA" w:eastAsia="fr-MA"/>
              </w:rPr>
            </w:pPr>
            <w:r w:rsidRPr="00CF1C79">
              <w:rPr>
                <w:rFonts w:ascii="Calibri" w:hAnsi="Calibri" w:cs="Calibri"/>
                <w:b/>
                <w:bCs/>
                <w:lang w:eastAsia="fr-MA"/>
              </w:rPr>
              <w:t>Pot décoratif « Type 3 »</w:t>
            </w:r>
          </w:p>
        </w:tc>
      </w:tr>
      <w:tr w:rsidR="00011738" w:rsidRPr="00CF1C79" w14:paraId="023B0655" w14:textId="77777777" w:rsidTr="00032937">
        <w:trPr>
          <w:trHeight w:val="600"/>
        </w:trPr>
        <w:tc>
          <w:tcPr>
            <w:tcW w:w="0" w:type="auto"/>
            <w:tcBorders>
              <w:top w:val="nil"/>
              <w:left w:val="single" w:sz="4" w:space="0" w:color="auto"/>
              <w:bottom w:val="nil"/>
              <w:right w:val="single" w:sz="4" w:space="0" w:color="auto"/>
            </w:tcBorders>
          </w:tcPr>
          <w:p w14:paraId="78043DD5" w14:textId="2806ED4F" w:rsidR="00011738" w:rsidRPr="00032937" w:rsidRDefault="00011738" w:rsidP="00011738">
            <w:pPr>
              <w:rPr>
                <w:rFonts w:ascii="Calibri" w:hAnsi="Calibri" w:cs="Calibri"/>
                <w:lang w:eastAsia="fr-MA"/>
              </w:rPr>
            </w:pPr>
            <w:r w:rsidRPr="00032937">
              <w:rPr>
                <w:rFonts w:ascii="Calibri" w:hAnsi="Calibri" w:cs="Calibri"/>
                <w:lang w:eastAsia="fr-MA"/>
              </w:rPr>
              <w:t>32</w:t>
            </w:r>
          </w:p>
        </w:tc>
        <w:tc>
          <w:tcPr>
            <w:tcW w:w="0" w:type="auto"/>
            <w:tcBorders>
              <w:top w:val="nil"/>
              <w:left w:val="single" w:sz="4" w:space="0" w:color="auto"/>
              <w:bottom w:val="nil"/>
              <w:right w:val="single" w:sz="4" w:space="0" w:color="auto"/>
            </w:tcBorders>
            <w:shd w:val="clear" w:color="auto" w:fill="auto"/>
            <w:hideMark/>
          </w:tcPr>
          <w:p w14:paraId="55C50419"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1F5BFF">
              <w:rPr>
                <w:rFonts w:ascii="Calibri" w:hAnsi="Calibri" w:cs="Calibri"/>
                <w:sz w:val="22"/>
                <w:szCs w:val="22"/>
                <w:lang w:eastAsia="fr-MA"/>
              </w:rPr>
              <w:t xml:space="preserve">POT DECORATIF en Polyéthylène moulé 100% recyclable ; design tendance grâce au lignes épurées. Résiste aussi bien aux intempéries qu'aux différences de températures (-60º C à + 80º C). </w:t>
            </w:r>
          </w:p>
        </w:tc>
      </w:tr>
      <w:tr w:rsidR="00011738" w:rsidRPr="00CF1C79" w14:paraId="17B5615F" w14:textId="77777777" w:rsidTr="00032937">
        <w:trPr>
          <w:trHeight w:val="300"/>
        </w:trPr>
        <w:tc>
          <w:tcPr>
            <w:tcW w:w="0" w:type="auto"/>
            <w:tcBorders>
              <w:top w:val="nil"/>
              <w:left w:val="single" w:sz="4" w:space="0" w:color="auto"/>
              <w:bottom w:val="single" w:sz="4" w:space="0" w:color="auto"/>
              <w:right w:val="single" w:sz="4" w:space="0" w:color="auto"/>
            </w:tcBorders>
          </w:tcPr>
          <w:p w14:paraId="2D6E96CA"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69B87CC" w14:textId="77777777" w:rsidR="00011738" w:rsidRPr="00CF1C79" w:rsidRDefault="00011738" w:rsidP="00011738">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w:t>
            </w:r>
            <w:proofErr w:type="spellStart"/>
            <w:r w:rsidRPr="00CF1C79">
              <w:rPr>
                <w:rFonts w:ascii="Calibri" w:hAnsi="Calibri" w:cs="Calibri"/>
                <w:lang w:eastAsia="fr-MA"/>
              </w:rPr>
              <w:t>LxPxH</w:t>
            </w:r>
            <w:proofErr w:type="spellEnd"/>
            <w:r w:rsidRPr="00CF1C79">
              <w:rPr>
                <w:rFonts w:ascii="Calibri" w:hAnsi="Calibri" w:cs="Calibri"/>
                <w:lang w:eastAsia="fr-MA"/>
              </w:rPr>
              <w:t>) (+/-5%) : 440x490x1100 mm</w:t>
            </w:r>
          </w:p>
        </w:tc>
      </w:tr>
      <w:tr w:rsidR="00011738" w:rsidRPr="00CF1C79" w14:paraId="2D41142A" w14:textId="77777777" w:rsidTr="00032937">
        <w:trPr>
          <w:trHeight w:val="300"/>
        </w:trPr>
        <w:tc>
          <w:tcPr>
            <w:tcW w:w="0" w:type="auto"/>
            <w:tcBorders>
              <w:top w:val="single" w:sz="4" w:space="0" w:color="auto"/>
              <w:left w:val="single" w:sz="4" w:space="0" w:color="auto"/>
              <w:bottom w:val="nil"/>
              <w:right w:val="single" w:sz="4" w:space="0" w:color="auto"/>
            </w:tcBorders>
          </w:tcPr>
          <w:p w14:paraId="07FAC16E" w14:textId="77777777" w:rsidR="00011738" w:rsidRPr="00032937" w:rsidRDefault="00011738" w:rsidP="00011738">
            <w:pPr>
              <w:rPr>
                <w:rFonts w:ascii="Calibri" w:hAnsi="Calibri" w:cs="Calibri"/>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39DB4DB6" w14:textId="77777777" w:rsidR="00011738" w:rsidRPr="0028238C" w:rsidRDefault="00011738" w:rsidP="00011738">
            <w:pPr>
              <w:rPr>
                <w:rFonts w:ascii="Calibri" w:hAnsi="Calibri" w:cs="Calibri"/>
                <w:b/>
                <w:bCs/>
                <w:sz w:val="22"/>
                <w:szCs w:val="22"/>
                <w:lang w:val="fr-MA" w:eastAsia="fr-MA"/>
              </w:rPr>
            </w:pPr>
            <w:r w:rsidRPr="0028238C">
              <w:rPr>
                <w:rFonts w:ascii="Calibri" w:hAnsi="Calibri" w:cs="Calibri"/>
                <w:b/>
                <w:bCs/>
                <w:sz w:val="22"/>
                <w:szCs w:val="22"/>
                <w:lang w:eastAsia="fr-MA"/>
              </w:rPr>
              <w:t>Table mange debout</w:t>
            </w:r>
          </w:p>
        </w:tc>
      </w:tr>
      <w:tr w:rsidR="00011738" w:rsidRPr="00CF1C79" w14:paraId="4ECD1368" w14:textId="77777777" w:rsidTr="00032937">
        <w:trPr>
          <w:trHeight w:val="300"/>
        </w:trPr>
        <w:tc>
          <w:tcPr>
            <w:tcW w:w="0" w:type="auto"/>
            <w:tcBorders>
              <w:top w:val="nil"/>
              <w:left w:val="single" w:sz="4" w:space="0" w:color="auto"/>
              <w:bottom w:val="nil"/>
              <w:right w:val="single" w:sz="4" w:space="0" w:color="auto"/>
            </w:tcBorders>
          </w:tcPr>
          <w:p w14:paraId="34AF48F4" w14:textId="778AF7A1"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438E8D3C" w14:textId="0600DE6F" w:rsidR="00011738" w:rsidRPr="0028238C" w:rsidRDefault="00011738" w:rsidP="00011738">
            <w:pPr>
              <w:rPr>
                <w:rFonts w:ascii="Calibri" w:hAnsi="Calibri" w:cs="Calibri"/>
                <w:sz w:val="22"/>
                <w:szCs w:val="22"/>
                <w:lang w:val="fr-MA" w:eastAsia="fr-MA"/>
              </w:rPr>
            </w:pPr>
            <w:r w:rsidRPr="00DB0A84">
              <w:t>•         Mange-debout réalisé en polyéthylène, de forme conique, avec une base conçue en rainures linéaires verticales.</w:t>
            </w:r>
          </w:p>
        </w:tc>
      </w:tr>
      <w:tr w:rsidR="00011738" w:rsidRPr="00CF1C79" w14:paraId="698E7E49" w14:textId="77777777" w:rsidTr="00032937">
        <w:trPr>
          <w:trHeight w:val="300"/>
        </w:trPr>
        <w:tc>
          <w:tcPr>
            <w:tcW w:w="0" w:type="auto"/>
            <w:tcBorders>
              <w:top w:val="nil"/>
              <w:left w:val="single" w:sz="4" w:space="0" w:color="auto"/>
              <w:bottom w:val="nil"/>
              <w:right w:val="single" w:sz="4" w:space="0" w:color="auto"/>
            </w:tcBorders>
          </w:tcPr>
          <w:p w14:paraId="2C6E6A1A" w14:textId="26A2881D"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22E941D0" w14:textId="4B75FF9C" w:rsidR="00011738" w:rsidRPr="0028238C" w:rsidRDefault="00011738" w:rsidP="00011738">
            <w:pPr>
              <w:rPr>
                <w:rFonts w:ascii="Calibri" w:hAnsi="Calibri" w:cs="Calibri"/>
                <w:sz w:val="22"/>
                <w:szCs w:val="22"/>
                <w:lang w:val="fr-MA" w:eastAsia="fr-MA"/>
              </w:rPr>
            </w:pPr>
            <w:r w:rsidRPr="00DB0A84">
              <w:t>•         Dimensions :</w:t>
            </w:r>
          </w:p>
        </w:tc>
      </w:tr>
      <w:tr w:rsidR="00011738" w:rsidRPr="00CF1C79" w14:paraId="4E0CDDE1" w14:textId="77777777" w:rsidTr="00032937">
        <w:trPr>
          <w:trHeight w:val="300"/>
        </w:trPr>
        <w:tc>
          <w:tcPr>
            <w:tcW w:w="0" w:type="auto"/>
            <w:tcBorders>
              <w:top w:val="nil"/>
              <w:left w:val="single" w:sz="4" w:space="0" w:color="auto"/>
              <w:bottom w:val="nil"/>
              <w:right w:val="single" w:sz="4" w:space="0" w:color="auto"/>
            </w:tcBorders>
          </w:tcPr>
          <w:p w14:paraId="1A8F996D" w14:textId="77777777" w:rsidR="00011738" w:rsidRPr="00032937"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11FDBB73" w14:textId="77DEA476" w:rsidR="00011738" w:rsidRPr="0028238C" w:rsidRDefault="00011738" w:rsidP="00011738">
            <w:pPr>
              <w:rPr>
                <w:rFonts w:ascii="Courier New" w:hAnsi="Courier New" w:cs="Courier New"/>
                <w:sz w:val="22"/>
                <w:szCs w:val="22"/>
                <w:lang w:val="fr-MA" w:eastAsia="fr-MA"/>
              </w:rPr>
            </w:pPr>
            <w:r w:rsidRPr="00DB0A84">
              <w:t>o   Une base de 36 cm± 5 %</w:t>
            </w:r>
          </w:p>
        </w:tc>
      </w:tr>
      <w:tr w:rsidR="00011738" w:rsidRPr="00CF1C79" w14:paraId="1525C9DC" w14:textId="77777777" w:rsidTr="00032937">
        <w:trPr>
          <w:trHeight w:val="300"/>
        </w:trPr>
        <w:tc>
          <w:tcPr>
            <w:tcW w:w="0" w:type="auto"/>
            <w:tcBorders>
              <w:top w:val="nil"/>
              <w:left w:val="single" w:sz="4" w:space="0" w:color="auto"/>
              <w:bottom w:val="nil"/>
              <w:right w:val="single" w:sz="4" w:space="0" w:color="auto"/>
            </w:tcBorders>
          </w:tcPr>
          <w:p w14:paraId="5EA8D5EE" w14:textId="26324370" w:rsidR="00011738" w:rsidRPr="00032937" w:rsidRDefault="00011738" w:rsidP="00011738">
            <w:pPr>
              <w:rPr>
                <w:rFonts w:ascii="Courier New" w:eastAsia="Courier New" w:hAnsi="Courier New" w:cs="Courier New"/>
                <w:lang w:eastAsia="fr-MA"/>
              </w:rPr>
            </w:pPr>
            <w:r w:rsidRPr="00032937">
              <w:rPr>
                <w:rFonts w:ascii="Calibri" w:hAnsi="Calibri" w:cs="Calibri"/>
                <w:lang w:eastAsia="fr-MA"/>
              </w:rPr>
              <w:t>33</w:t>
            </w:r>
          </w:p>
        </w:tc>
        <w:tc>
          <w:tcPr>
            <w:tcW w:w="0" w:type="auto"/>
            <w:tcBorders>
              <w:top w:val="nil"/>
              <w:left w:val="single" w:sz="4" w:space="0" w:color="auto"/>
              <w:bottom w:val="nil"/>
              <w:right w:val="single" w:sz="4" w:space="0" w:color="auto"/>
            </w:tcBorders>
            <w:shd w:val="clear" w:color="auto" w:fill="auto"/>
            <w:hideMark/>
          </w:tcPr>
          <w:p w14:paraId="0E23F976" w14:textId="5D598C8B" w:rsidR="00011738" w:rsidRPr="0028238C" w:rsidRDefault="00011738" w:rsidP="00011738">
            <w:pPr>
              <w:rPr>
                <w:rFonts w:ascii="Courier New" w:hAnsi="Courier New" w:cs="Courier New"/>
                <w:sz w:val="22"/>
                <w:szCs w:val="22"/>
                <w:lang w:val="fr-MA" w:eastAsia="fr-MA"/>
              </w:rPr>
            </w:pPr>
            <w:r w:rsidRPr="00DB0A84">
              <w:t>o   Un plateau de 60 cm ± 5 %</w:t>
            </w:r>
          </w:p>
        </w:tc>
      </w:tr>
      <w:tr w:rsidR="00011738" w:rsidRPr="00CF1C79" w14:paraId="1C06CBD3" w14:textId="77777777" w:rsidTr="00032937">
        <w:trPr>
          <w:trHeight w:val="300"/>
        </w:trPr>
        <w:tc>
          <w:tcPr>
            <w:tcW w:w="0" w:type="auto"/>
            <w:tcBorders>
              <w:top w:val="nil"/>
              <w:left w:val="single" w:sz="4" w:space="0" w:color="auto"/>
              <w:bottom w:val="single" w:sz="4" w:space="0" w:color="auto"/>
              <w:right w:val="single" w:sz="4" w:space="0" w:color="auto"/>
            </w:tcBorders>
          </w:tcPr>
          <w:p w14:paraId="65BDB3EB" w14:textId="77777777" w:rsidR="00011738" w:rsidRPr="00032937" w:rsidRDefault="00011738" w:rsidP="00011738">
            <w:pPr>
              <w:rPr>
                <w:rFonts w:ascii="Courier New" w:eastAsia="Courier New" w:hAnsi="Courier New" w:cs="Courier New"/>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39AC24A6" w14:textId="4F71876A" w:rsidR="00011738" w:rsidRPr="0028238C" w:rsidRDefault="00011738" w:rsidP="00011738">
            <w:pPr>
              <w:rPr>
                <w:rFonts w:ascii="Courier New" w:hAnsi="Courier New" w:cs="Courier New"/>
                <w:sz w:val="22"/>
                <w:szCs w:val="22"/>
                <w:lang w:val="fr-MA" w:eastAsia="fr-MA"/>
              </w:rPr>
            </w:pPr>
            <w:r w:rsidRPr="00DB0A84">
              <w:t>o   Une hauteur de 105cm ± 5 %</w:t>
            </w:r>
          </w:p>
        </w:tc>
      </w:tr>
      <w:tr w:rsidR="00011738" w:rsidRPr="00CF1C79" w14:paraId="719D7409" w14:textId="77777777" w:rsidTr="00032937">
        <w:trPr>
          <w:trHeight w:val="300"/>
        </w:trPr>
        <w:tc>
          <w:tcPr>
            <w:tcW w:w="0" w:type="auto"/>
            <w:tcBorders>
              <w:top w:val="nil"/>
              <w:left w:val="single" w:sz="4" w:space="0" w:color="auto"/>
              <w:bottom w:val="nil"/>
              <w:right w:val="single" w:sz="4" w:space="0" w:color="auto"/>
            </w:tcBorders>
          </w:tcPr>
          <w:p w14:paraId="4BC6171F" w14:textId="7151E5E5"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971E651" w14:textId="5950BFCF" w:rsidR="00011738" w:rsidRPr="009E2E78" w:rsidRDefault="00011738" w:rsidP="00011738">
            <w:pPr>
              <w:rPr>
                <w:rFonts w:ascii="Calibri" w:hAnsi="Calibri" w:cs="Calibri"/>
                <w:b/>
                <w:bCs/>
                <w:lang w:val="fr-MA" w:eastAsia="fr-MA"/>
              </w:rPr>
            </w:pPr>
            <w:r w:rsidRPr="009E2E78">
              <w:rPr>
                <w:b/>
                <w:bCs/>
              </w:rPr>
              <w:t>Tabouret Haut Terrasse</w:t>
            </w:r>
          </w:p>
        </w:tc>
      </w:tr>
      <w:tr w:rsidR="00011738" w:rsidRPr="00CF1C79" w14:paraId="1DB0F513" w14:textId="77777777" w:rsidTr="00032937">
        <w:trPr>
          <w:trHeight w:val="300"/>
        </w:trPr>
        <w:tc>
          <w:tcPr>
            <w:tcW w:w="0" w:type="auto"/>
            <w:tcBorders>
              <w:top w:val="nil"/>
              <w:left w:val="single" w:sz="4" w:space="0" w:color="auto"/>
              <w:bottom w:val="nil"/>
              <w:right w:val="single" w:sz="4" w:space="0" w:color="auto"/>
            </w:tcBorders>
          </w:tcPr>
          <w:p w14:paraId="40796977" w14:textId="44F71E28"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CCFDF2A" w14:textId="3F16420D" w:rsidR="00011738" w:rsidRPr="00CF1C79" w:rsidRDefault="00011738" w:rsidP="00011738">
            <w:pPr>
              <w:rPr>
                <w:rFonts w:ascii="Calibri" w:hAnsi="Calibri" w:cs="Calibri"/>
                <w:lang w:val="fr-MA" w:eastAsia="fr-MA"/>
              </w:rPr>
            </w:pPr>
            <w:r w:rsidRPr="00FF6208">
              <w:t>•    Un tabouret Haut réalisé en polyéthylène sur 4 pieds :</w:t>
            </w:r>
          </w:p>
        </w:tc>
      </w:tr>
      <w:tr w:rsidR="00011738" w:rsidRPr="00CF1C79" w14:paraId="44903201" w14:textId="77777777" w:rsidTr="00032937">
        <w:trPr>
          <w:trHeight w:val="300"/>
        </w:trPr>
        <w:tc>
          <w:tcPr>
            <w:tcW w:w="0" w:type="auto"/>
            <w:tcBorders>
              <w:top w:val="nil"/>
              <w:left w:val="single" w:sz="4" w:space="0" w:color="auto"/>
              <w:bottom w:val="nil"/>
              <w:right w:val="single" w:sz="4" w:space="0" w:color="auto"/>
            </w:tcBorders>
          </w:tcPr>
          <w:p w14:paraId="28B690D4" w14:textId="77777777" w:rsidR="00011738" w:rsidRPr="00032937"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7EDECDF5" w14:textId="53F0BBD9" w:rsidR="00011738" w:rsidRPr="00CF1C79" w:rsidRDefault="00011738" w:rsidP="00011738">
            <w:pPr>
              <w:rPr>
                <w:rFonts w:ascii="Courier New" w:hAnsi="Courier New" w:cs="Courier New"/>
                <w:lang w:val="fr-MA" w:eastAsia="fr-MA"/>
              </w:rPr>
            </w:pPr>
          </w:p>
        </w:tc>
      </w:tr>
      <w:tr w:rsidR="00011738" w:rsidRPr="00CF1C79" w14:paraId="47C4838B" w14:textId="77777777" w:rsidTr="00032937">
        <w:trPr>
          <w:trHeight w:val="300"/>
        </w:trPr>
        <w:tc>
          <w:tcPr>
            <w:tcW w:w="0" w:type="auto"/>
            <w:tcBorders>
              <w:top w:val="nil"/>
              <w:left w:val="single" w:sz="4" w:space="0" w:color="auto"/>
              <w:bottom w:val="nil"/>
              <w:right w:val="single" w:sz="4" w:space="0" w:color="auto"/>
            </w:tcBorders>
          </w:tcPr>
          <w:p w14:paraId="6ADB2FE5" w14:textId="6DED6399" w:rsidR="00011738" w:rsidRPr="00032937" w:rsidRDefault="00011738" w:rsidP="00011738">
            <w:pPr>
              <w:rPr>
                <w:rFonts w:ascii="Courier New" w:eastAsia="Courier New" w:hAnsi="Courier New" w:cs="Courier New"/>
                <w:lang w:eastAsia="fr-MA"/>
              </w:rPr>
            </w:pPr>
            <w:r w:rsidRPr="00032937">
              <w:rPr>
                <w:rFonts w:ascii="Calibri" w:hAnsi="Calibri" w:cs="Calibri"/>
                <w:lang w:eastAsia="fr-MA"/>
              </w:rPr>
              <w:t>34</w:t>
            </w:r>
          </w:p>
        </w:tc>
        <w:tc>
          <w:tcPr>
            <w:tcW w:w="0" w:type="auto"/>
            <w:tcBorders>
              <w:top w:val="nil"/>
              <w:left w:val="single" w:sz="4" w:space="0" w:color="auto"/>
              <w:bottom w:val="nil"/>
              <w:right w:val="single" w:sz="4" w:space="0" w:color="auto"/>
            </w:tcBorders>
            <w:shd w:val="clear" w:color="auto" w:fill="auto"/>
            <w:hideMark/>
          </w:tcPr>
          <w:p w14:paraId="75C954BB" w14:textId="5C939D92" w:rsidR="00011738" w:rsidRPr="00CF1C79" w:rsidRDefault="00011738" w:rsidP="00011738">
            <w:pPr>
              <w:rPr>
                <w:rFonts w:ascii="Courier New" w:hAnsi="Courier New" w:cs="Courier New"/>
                <w:lang w:val="fr-MA" w:eastAsia="fr-MA"/>
              </w:rPr>
            </w:pPr>
            <w:r w:rsidRPr="00FF6208">
              <w:t>o   Une assise carrée de 30x30cm ±5%</w:t>
            </w:r>
          </w:p>
        </w:tc>
      </w:tr>
      <w:tr w:rsidR="00011738" w:rsidRPr="00CF1C79" w14:paraId="13D31E55" w14:textId="77777777" w:rsidTr="00032937">
        <w:trPr>
          <w:trHeight w:val="300"/>
        </w:trPr>
        <w:tc>
          <w:tcPr>
            <w:tcW w:w="0" w:type="auto"/>
            <w:tcBorders>
              <w:top w:val="nil"/>
              <w:left w:val="single" w:sz="4" w:space="0" w:color="auto"/>
              <w:bottom w:val="nil"/>
              <w:right w:val="single" w:sz="4" w:space="0" w:color="auto"/>
            </w:tcBorders>
          </w:tcPr>
          <w:p w14:paraId="58F73DD7" w14:textId="77777777" w:rsidR="00011738" w:rsidRPr="00032937"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200C52D9" w14:textId="6DF20C7E" w:rsidR="00011738" w:rsidRPr="00CF1C79" w:rsidRDefault="00011738" w:rsidP="00011738">
            <w:pPr>
              <w:rPr>
                <w:rFonts w:ascii="Courier New" w:hAnsi="Courier New" w:cs="Courier New"/>
                <w:lang w:val="fr-MA" w:eastAsia="fr-MA"/>
              </w:rPr>
            </w:pPr>
            <w:r w:rsidRPr="00FF6208">
              <w:t>o   Une hauteur d’assise de 73cm±5%</w:t>
            </w:r>
          </w:p>
        </w:tc>
      </w:tr>
      <w:tr w:rsidR="00011738" w:rsidRPr="00CF1C79" w14:paraId="7FB42AF9" w14:textId="77777777" w:rsidTr="00032937">
        <w:trPr>
          <w:trHeight w:val="300"/>
        </w:trPr>
        <w:tc>
          <w:tcPr>
            <w:tcW w:w="0" w:type="auto"/>
            <w:tcBorders>
              <w:top w:val="nil"/>
              <w:left w:val="single" w:sz="4" w:space="0" w:color="auto"/>
              <w:bottom w:val="single" w:sz="4" w:space="0" w:color="auto"/>
              <w:right w:val="single" w:sz="4" w:space="0" w:color="auto"/>
            </w:tcBorders>
          </w:tcPr>
          <w:p w14:paraId="253F7201" w14:textId="4712C384" w:rsidR="00011738" w:rsidRPr="00032937" w:rsidRDefault="00011738" w:rsidP="00011738">
            <w:pPr>
              <w:rPr>
                <w:rFonts w:ascii="Courier New" w:eastAsia="Courier New" w:hAnsi="Courier New" w:cs="Courier New"/>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E056303" w14:textId="27E4164C" w:rsidR="00011738" w:rsidRPr="00CF1C79" w:rsidRDefault="00011738" w:rsidP="00011738">
            <w:pPr>
              <w:rPr>
                <w:rFonts w:ascii="Courier New" w:hAnsi="Courier New" w:cs="Courier New"/>
                <w:lang w:val="fr-MA" w:eastAsia="fr-MA"/>
              </w:rPr>
            </w:pPr>
            <w:r w:rsidRPr="00FF6208">
              <w:t>o   Hauteur du repose pied de 22cm±5%</w:t>
            </w:r>
          </w:p>
        </w:tc>
      </w:tr>
      <w:tr w:rsidR="00011738" w:rsidRPr="00CF1C79" w14:paraId="04AD0B9A" w14:textId="77777777" w:rsidTr="00032937">
        <w:trPr>
          <w:trHeight w:val="300"/>
        </w:trPr>
        <w:tc>
          <w:tcPr>
            <w:tcW w:w="0" w:type="auto"/>
            <w:tcBorders>
              <w:top w:val="nil"/>
              <w:left w:val="single" w:sz="4" w:space="0" w:color="auto"/>
              <w:bottom w:val="nil"/>
              <w:right w:val="single" w:sz="4" w:space="0" w:color="auto"/>
            </w:tcBorders>
          </w:tcPr>
          <w:p w14:paraId="3DE19E33"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137EDB3A" w14:textId="2A7611A9" w:rsidR="00011738" w:rsidRPr="009E2E78" w:rsidRDefault="00011738" w:rsidP="00011738">
            <w:pPr>
              <w:rPr>
                <w:rFonts w:ascii="Calibri" w:hAnsi="Calibri" w:cs="Calibri"/>
                <w:b/>
                <w:bCs/>
                <w:sz w:val="22"/>
                <w:szCs w:val="22"/>
                <w:lang w:val="fr-MA" w:eastAsia="fr-MA"/>
              </w:rPr>
            </w:pPr>
            <w:r w:rsidRPr="009E2E78">
              <w:rPr>
                <w:b/>
                <w:bCs/>
              </w:rPr>
              <w:t>Canapé 2P terrasse P</w:t>
            </w:r>
          </w:p>
        </w:tc>
      </w:tr>
      <w:tr w:rsidR="00011738" w:rsidRPr="00CF1C79" w14:paraId="7AE7EE92" w14:textId="77777777" w:rsidTr="00032937">
        <w:trPr>
          <w:trHeight w:val="300"/>
        </w:trPr>
        <w:tc>
          <w:tcPr>
            <w:tcW w:w="0" w:type="auto"/>
            <w:tcBorders>
              <w:top w:val="nil"/>
              <w:left w:val="single" w:sz="4" w:space="0" w:color="auto"/>
              <w:bottom w:val="nil"/>
              <w:right w:val="single" w:sz="4" w:space="0" w:color="auto"/>
            </w:tcBorders>
          </w:tcPr>
          <w:p w14:paraId="7DA2CA04" w14:textId="77777777" w:rsidR="00011738" w:rsidRPr="00032937"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692CE8B2" w14:textId="50A39B55" w:rsidR="00011738" w:rsidRPr="0028238C" w:rsidRDefault="00011738" w:rsidP="00011738">
            <w:pPr>
              <w:rPr>
                <w:rFonts w:ascii="Calibri" w:hAnsi="Calibri" w:cs="Calibri"/>
                <w:sz w:val="22"/>
                <w:szCs w:val="22"/>
                <w:lang w:val="fr-MA" w:eastAsia="fr-MA"/>
              </w:rPr>
            </w:pPr>
            <w:r w:rsidRPr="00FF6208">
              <w:t>•         Canapé réalisé en polyéthylène avec assise en mousse habillé en tissu</w:t>
            </w:r>
          </w:p>
        </w:tc>
      </w:tr>
      <w:tr w:rsidR="00011738" w:rsidRPr="00CF1C79" w14:paraId="19F7E2A6" w14:textId="77777777" w:rsidTr="00032937">
        <w:trPr>
          <w:trHeight w:val="300"/>
        </w:trPr>
        <w:tc>
          <w:tcPr>
            <w:tcW w:w="0" w:type="auto"/>
            <w:tcBorders>
              <w:top w:val="nil"/>
              <w:left w:val="single" w:sz="4" w:space="0" w:color="auto"/>
              <w:bottom w:val="nil"/>
              <w:right w:val="single" w:sz="4" w:space="0" w:color="auto"/>
            </w:tcBorders>
          </w:tcPr>
          <w:p w14:paraId="2EB8452F" w14:textId="35E37E30" w:rsidR="00011738" w:rsidRPr="00032937" w:rsidRDefault="00011738" w:rsidP="00011738">
            <w:pPr>
              <w:rPr>
                <w:rFonts w:ascii="Calibri" w:hAnsi="Calibri" w:cs="Calibri"/>
                <w:lang w:eastAsia="fr-MA"/>
              </w:rPr>
            </w:pPr>
            <w:r w:rsidRPr="00032937">
              <w:rPr>
                <w:rFonts w:ascii="Calibri" w:hAnsi="Calibri" w:cs="Calibri"/>
                <w:lang w:eastAsia="fr-MA"/>
              </w:rPr>
              <w:t>35</w:t>
            </w:r>
          </w:p>
        </w:tc>
        <w:tc>
          <w:tcPr>
            <w:tcW w:w="0" w:type="auto"/>
            <w:tcBorders>
              <w:top w:val="nil"/>
              <w:left w:val="single" w:sz="4" w:space="0" w:color="auto"/>
              <w:bottom w:val="nil"/>
              <w:right w:val="single" w:sz="4" w:space="0" w:color="auto"/>
            </w:tcBorders>
            <w:shd w:val="clear" w:color="auto" w:fill="auto"/>
            <w:hideMark/>
          </w:tcPr>
          <w:p w14:paraId="6E42F683" w14:textId="01533639" w:rsidR="00011738" w:rsidRPr="0028238C" w:rsidRDefault="00011738" w:rsidP="00011738">
            <w:pPr>
              <w:rPr>
                <w:rFonts w:ascii="Calibri" w:hAnsi="Calibri" w:cs="Calibri"/>
                <w:sz w:val="22"/>
                <w:szCs w:val="22"/>
                <w:lang w:val="fr-MA" w:eastAsia="fr-MA"/>
              </w:rPr>
            </w:pPr>
            <w:r w:rsidRPr="00FF6208">
              <w:t>•         Dimensions :</w:t>
            </w:r>
          </w:p>
        </w:tc>
      </w:tr>
      <w:tr w:rsidR="00011738" w:rsidRPr="00CF1C79" w14:paraId="49C3C778" w14:textId="77777777" w:rsidTr="00032937">
        <w:trPr>
          <w:trHeight w:val="300"/>
        </w:trPr>
        <w:tc>
          <w:tcPr>
            <w:tcW w:w="0" w:type="auto"/>
            <w:tcBorders>
              <w:top w:val="nil"/>
              <w:left w:val="single" w:sz="4" w:space="0" w:color="auto"/>
              <w:bottom w:val="nil"/>
              <w:right w:val="single" w:sz="4" w:space="0" w:color="auto"/>
            </w:tcBorders>
          </w:tcPr>
          <w:p w14:paraId="55BEB2E0" w14:textId="77777777" w:rsidR="00011738" w:rsidRPr="00CF1C79"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0FE11A8A" w14:textId="5C274943" w:rsidR="00011738" w:rsidRPr="0028238C" w:rsidRDefault="00011738" w:rsidP="00011738">
            <w:pPr>
              <w:rPr>
                <w:rFonts w:ascii="Courier New" w:hAnsi="Courier New" w:cs="Courier New"/>
                <w:sz w:val="22"/>
                <w:szCs w:val="22"/>
                <w:lang w:val="fr-MA" w:eastAsia="fr-MA"/>
              </w:rPr>
            </w:pPr>
            <w:r w:rsidRPr="00FF6208">
              <w:t>o   Largeur : 200cm± 5 %</w:t>
            </w:r>
          </w:p>
        </w:tc>
      </w:tr>
      <w:tr w:rsidR="00011738" w:rsidRPr="00CF1C79" w14:paraId="679B7CDF" w14:textId="77777777" w:rsidTr="00032937">
        <w:trPr>
          <w:trHeight w:val="300"/>
        </w:trPr>
        <w:tc>
          <w:tcPr>
            <w:tcW w:w="0" w:type="auto"/>
            <w:tcBorders>
              <w:top w:val="nil"/>
              <w:left w:val="single" w:sz="4" w:space="0" w:color="auto"/>
              <w:bottom w:val="nil"/>
              <w:right w:val="single" w:sz="4" w:space="0" w:color="auto"/>
            </w:tcBorders>
          </w:tcPr>
          <w:p w14:paraId="76C82E4B" w14:textId="77777777" w:rsidR="00011738" w:rsidRPr="00CF1C79"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78A4DC11" w14:textId="2F1BABCB" w:rsidR="00011738" w:rsidRPr="0028238C" w:rsidRDefault="00011738" w:rsidP="00011738">
            <w:pPr>
              <w:rPr>
                <w:rFonts w:ascii="Courier New" w:hAnsi="Courier New" w:cs="Courier New"/>
                <w:sz w:val="22"/>
                <w:szCs w:val="22"/>
                <w:lang w:val="fr-MA" w:eastAsia="fr-MA"/>
              </w:rPr>
            </w:pPr>
            <w:r w:rsidRPr="00FF6208">
              <w:t>o   Hauteur d’assise : 43cm ± 5 %</w:t>
            </w:r>
          </w:p>
        </w:tc>
      </w:tr>
      <w:tr w:rsidR="00011738" w:rsidRPr="00CF1C79" w14:paraId="4A5E938D" w14:textId="77777777" w:rsidTr="00032937">
        <w:trPr>
          <w:trHeight w:val="300"/>
        </w:trPr>
        <w:tc>
          <w:tcPr>
            <w:tcW w:w="0" w:type="auto"/>
            <w:tcBorders>
              <w:top w:val="nil"/>
              <w:left w:val="single" w:sz="4" w:space="0" w:color="auto"/>
              <w:bottom w:val="single" w:sz="4" w:space="0" w:color="auto"/>
              <w:right w:val="single" w:sz="4" w:space="0" w:color="auto"/>
            </w:tcBorders>
          </w:tcPr>
          <w:p w14:paraId="53126B3A" w14:textId="77777777" w:rsidR="00011738" w:rsidRPr="00CF1C79" w:rsidRDefault="00011738" w:rsidP="00011738">
            <w:pPr>
              <w:rPr>
                <w:rFonts w:ascii="Courier New" w:eastAsia="Courier New" w:hAnsi="Courier New" w:cs="Courier New"/>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04A85F59" w14:textId="61F2841D" w:rsidR="00011738" w:rsidRPr="0028238C" w:rsidRDefault="00011738" w:rsidP="00011738">
            <w:pPr>
              <w:rPr>
                <w:rFonts w:ascii="Courier New" w:hAnsi="Courier New" w:cs="Courier New"/>
                <w:sz w:val="22"/>
                <w:szCs w:val="22"/>
                <w:lang w:val="fr-MA" w:eastAsia="fr-MA"/>
              </w:rPr>
            </w:pPr>
            <w:r w:rsidRPr="00FF6208">
              <w:t>o   Profondeur : 80cm ± 5 %</w:t>
            </w:r>
          </w:p>
        </w:tc>
      </w:tr>
      <w:tr w:rsidR="00011738" w:rsidRPr="00CF1C79" w14:paraId="1378E5E5" w14:textId="77777777" w:rsidTr="00032937">
        <w:trPr>
          <w:trHeight w:val="300"/>
        </w:trPr>
        <w:tc>
          <w:tcPr>
            <w:tcW w:w="0" w:type="auto"/>
            <w:tcBorders>
              <w:top w:val="single" w:sz="4" w:space="0" w:color="auto"/>
              <w:left w:val="single" w:sz="4" w:space="0" w:color="auto"/>
              <w:bottom w:val="nil"/>
              <w:right w:val="single" w:sz="4" w:space="0" w:color="auto"/>
            </w:tcBorders>
          </w:tcPr>
          <w:p w14:paraId="294F673C" w14:textId="736CCC1B" w:rsidR="00011738" w:rsidRPr="00CF1C79" w:rsidRDefault="00011738" w:rsidP="00011738">
            <w:pPr>
              <w:rPr>
                <w:rFonts w:ascii="Calibri" w:hAnsi="Calibri" w:cs="Calibri"/>
                <w:b/>
                <w:bCs/>
                <w:lang w:eastAsia="fr-MA"/>
              </w:rPr>
            </w:pPr>
          </w:p>
        </w:tc>
        <w:tc>
          <w:tcPr>
            <w:tcW w:w="0" w:type="auto"/>
            <w:tcBorders>
              <w:top w:val="single" w:sz="4" w:space="0" w:color="auto"/>
              <w:left w:val="single" w:sz="4" w:space="0" w:color="auto"/>
              <w:bottom w:val="nil"/>
              <w:right w:val="single" w:sz="4" w:space="0" w:color="auto"/>
            </w:tcBorders>
            <w:shd w:val="clear" w:color="auto" w:fill="auto"/>
            <w:hideMark/>
          </w:tcPr>
          <w:p w14:paraId="6638288F" w14:textId="71894A28" w:rsidR="00011738" w:rsidRPr="009E2E78" w:rsidRDefault="00011738" w:rsidP="00011738">
            <w:pPr>
              <w:rPr>
                <w:rFonts w:ascii="Calibri" w:hAnsi="Calibri" w:cs="Calibri"/>
                <w:b/>
                <w:bCs/>
                <w:sz w:val="22"/>
                <w:szCs w:val="22"/>
                <w:lang w:val="fr-MA" w:eastAsia="fr-MA"/>
              </w:rPr>
            </w:pPr>
            <w:r w:rsidRPr="009E2E78">
              <w:rPr>
                <w:b/>
                <w:bCs/>
              </w:rPr>
              <w:t>Canapé 1P terrasse P</w:t>
            </w:r>
          </w:p>
        </w:tc>
      </w:tr>
      <w:tr w:rsidR="00011738" w:rsidRPr="00CF1C79" w14:paraId="224D865D" w14:textId="77777777" w:rsidTr="00032937">
        <w:trPr>
          <w:trHeight w:val="300"/>
        </w:trPr>
        <w:tc>
          <w:tcPr>
            <w:tcW w:w="0" w:type="auto"/>
            <w:tcBorders>
              <w:top w:val="nil"/>
              <w:left w:val="single" w:sz="4" w:space="0" w:color="auto"/>
              <w:bottom w:val="nil"/>
              <w:right w:val="single" w:sz="4" w:space="0" w:color="auto"/>
            </w:tcBorders>
          </w:tcPr>
          <w:p w14:paraId="201843E8" w14:textId="77777777"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5DF1DA38" w14:textId="7A1093F4" w:rsidR="00011738" w:rsidRPr="0028238C" w:rsidRDefault="00011738" w:rsidP="00011738">
            <w:pPr>
              <w:rPr>
                <w:rFonts w:ascii="Calibri" w:hAnsi="Calibri" w:cs="Calibri"/>
                <w:sz w:val="22"/>
                <w:szCs w:val="22"/>
                <w:lang w:val="fr-MA" w:eastAsia="fr-MA"/>
              </w:rPr>
            </w:pPr>
            <w:r w:rsidRPr="00FF6208">
              <w:t xml:space="preserve">•         Canapé réalisé en polyéthylène avec assise en mousse habillé en tissu, </w:t>
            </w:r>
          </w:p>
        </w:tc>
      </w:tr>
      <w:tr w:rsidR="00011738" w:rsidRPr="00CF1C79" w14:paraId="7C4EE089" w14:textId="77777777" w:rsidTr="00032937">
        <w:trPr>
          <w:trHeight w:val="300"/>
        </w:trPr>
        <w:tc>
          <w:tcPr>
            <w:tcW w:w="0" w:type="auto"/>
            <w:tcBorders>
              <w:top w:val="nil"/>
              <w:left w:val="single" w:sz="4" w:space="0" w:color="auto"/>
              <w:bottom w:val="nil"/>
              <w:right w:val="single" w:sz="4" w:space="0" w:color="auto"/>
            </w:tcBorders>
          </w:tcPr>
          <w:p w14:paraId="13286678" w14:textId="0B20FE1D"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0FEFC46A" w14:textId="16E558FB" w:rsidR="00011738" w:rsidRPr="0028238C" w:rsidRDefault="00011738" w:rsidP="00011738">
            <w:pPr>
              <w:rPr>
                <w:rFonts w:ascii="Calibri" w:hAnsi="Calibri" w:cs="Calibri"/>
                <w:sz w:val="22"/>
                <w:szCs w:val="22"/>
                <w:lang w:val="fr-MA" w:eastAsia="fr-MA"/>
              </w:rPr>
            </w:pPr>
            <w:r w:rsidRPr="00FF6208">
              <w:t>•         Dimensions :</w:t>
            </w:r>
          </w:p>
        </w:tc>
      </w:tr>
      <w:tr w:rsidR="00011738" w:rsidRPr="00CF1C79" w14:paraId="7CF53A7F" w14:textId="77777777" w:rsidTr="00032937">
        <w:trPr>
          <w:trHeight w:val="300"/>
        </w:trPr>
        <w:tc>
          <w:tcPr>
            <w:tcW w:w="0" w:type="auto"/>
            <w:tcBorders>
              <w:top w:val="nil"/>
              <w:left w:val="single" w:sz="4" w:space="0" w:color="auto"/>
              <w:bottom w:val="nil"/>
              <w:right w:val="single" w:sz="4" w:space="0" w:color="auto"/>
            </w:tcBorders>
          </w:tcPr>
          <w:p w14:paraId="7908D34A" w14:textId="2FDF0B64" w:rsidR="00011738" w:rsidRPr="00CF1C79" w:rsidRDefault="00011738" w:rsidP="00011738">
            <w:pPr>
              <w:rPr>
                <w:rFonts w:ascii="Courier New" w:eastAsia="Courier New" w:hAnsi="Courier New" w:cs="Courier New"/>
                <w:lang w:eastAsia="fr-MA"/>
              </w:rPr>
            </w:pPr>
            <w:r w:rsidRPr="00CF1C79">
              <w:rPr>
                <w:rFonts w:ascii="Calibri" w:hAnsi="Calibri" w:cs="Calibri"/>
                <w:lang w:eastAsia="fr-MA"/>
              </w:rPr>
              <w:t>3</w:t>
            </w:r>
            <w:r>
              <w:rPr>
                <w:rFonts w:ascii="Calibri" w:hAnsi="Calibri" w:cs="Calibri"/>
                <w:lang w:eastAsia="fr-MA"/>
              </w:rPr>
              <w:t>6</w:t>
            </w:r>
          </w:p>
        </w:tc>
        <w:tc>
          <w:tcPr>
            <w:tcW w:w="0" w:type="auto"/>
            <w:tcBorders>
              <w:top w:val="nil"/>
              <w:left w:val="single" w:sz="4" w:space="0" w:color="auto"/>
              <w:bottom w:val="nil"/>
              <w:right w:val="single" w:sz="4" w:space="0" w:color="auto"/>
            </w:tcBorders>
            <w:shd w:val="clear" w:color="auto" w:fill="auto"/>
            <w:hideMark/>
          </w:tcPr>
          <w:p w14:paraId="629EB0E5" w14:textId="6B1D4D1F" w:rsidR="00011738" w:rsidRPr="0028238C" w:rsidRDefault="00011738" w:rsidP="00011738">
            <w:pPr>
              <w:rPr>
                <w:rFonts w:ascii="Courier New" w:hAnsi="Courier New" w:cs="Courier New"/>
                <w:sz w:val="22"/>
                <w:szCs w:val="22"/>
                <w:lang w:val="fr-MA" w:eastAsia="fr-MA"/>
              </w:rPr>
            </w:pPr>
            <w:r w:rsidRPr="00FF6208">
              <w:t>o   Largeur : 85cm ± 5 %</w:t>
            </w:r>
          </w:p>
        </w:tc>
      </w:tr>
      <w:tr w:rsidR="00011738" w:rsidRPr="00CF1C79" w14:paraId="54E657A9" w14:textId="77777777" w:rsidTr="00032937">
        <w:trPr>
          <w:trHeight w:val="300"/>
        </w:trPr>
        <w:tc>
          <w:tcPr>
            <w:tcW w:w="0" w:type="auto"/>
            <w:tcBorders>
              <w:top w:val="nil"/>
              <w:left w:val="single" w:sz="4" w:space="0" w:color="auto"/>
              <w:bottom w:val="nil"/>
              <w:right w:val="single" w:sz="4" w:space="0" w:color="auto"/>
            </w:tcBorders>
          </w:tcPr>
          <w:p w14:paraId="66D21D42" w14:textId="77777777" w:rsidR="00011738" w:rsidRPr="00CF1C79" w:rsidRDefault="00011738" w:rsidP="0001173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25B96863" w14:textId="3AC0F0EE" w:rsidR="00011738" w:rsidRPr="0028238C" w:rsidRDefault="00011738" w:rsidP="00011738">
            <w:pPr>
              <w:rPr>
                <w:rFonts w:ascii="Courier New" w:hAnsi="Courier New" w:cs="Courier New"/>
                <w:sz w:val="22"/>
                <w:szCs w:val="22"/>
                <w:lang w:val="fr-MA" w:eastAsia="fr-MA"/>
              </w:rPr>
            </w:pPr>
            <w:r w:rsidRPr="00FF6208">
              <w:t>o   Hauteur d’assise : 43cm± 5 %</w:t>
            </w:r>
          </w:p>
        </w:tc>
      </w:tr>
      <w:tr w:rsidR="00011738" w:rsidRPr="00CF1C79" w14:paraId="6C2E1BA2" w14:textId="77777777" w:rsidTr="00032937">
        <w:trPr>
          <w:trHeight w:val="300"/>
        </w:trPr>
        <w:tc>
          <w:tcPr>
            <w:tcW w:w="0" w:type="auto"/>
            <w:tcBorders>
              <w:top w:val="nil"/>
              <w:left w:val="single" w:sz="4" w:space="0" w:color="auto"/>
              <w:bottom w:val="single" w:sz="4" w:space="0" w:color="auto"/>
              <w:right w:val="single" w:sz="4" w:space="0" w:color="auto"/>
            </w:tcBorders>
          </w:tcPr>
          <w:p w14:paraId="23BDC2FE" w14:textId="77777777" w:rsidR="00011738" w:rsidRPr="00CF1C79" w:rsidRDefault="00011738" w:rsidP="00011738">
            <w:pPr>
              <w:rPr>
                <w:rFonts w:ascii="Courier New" w:eastAsia="Courier New" w:hAnsi="Courier New" w:cs="Courier New"/>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41EE4086" w14:textId="522D9D72" w:rsidR="00011738" w:rsidRPr="0028238C" w:rsidRDefault="00011738" w:rsidP="00011738">
            <w:pPr>
              <w:rPr>
                <w:rFonts w:ascii="Courier New" w:hAnsi="Courier New" w:cs="Courier New"/>
                <w:sz w:val="22"/>
                <w:szCs w:val="22"/>
                <w:lang w:val="fr-MA" w:eastAsia="fr-MA"/>
              </w:rPr>
            </w:pPr>
            <w:r w:rsidRPr="00FF6208">
              <w:t>o   Profondeur : 80cm± 5 %</w:t>
            </w:r>
          </w:p>
        </w:tc>
      </w:tr>
      <w:tr w:rsidR="00011738" w:rsidRPr="00CF1C79" w14:paraId="5BF1D8D7" w14:textId="77777777" w:rsidTr="00032937">
        <w:trPr>
          <w:trHeight w:val="300"/>
        </w:trPr>
        <w:tc>
          <w:tcPr>
            <w:tcW w:w="0" w:type="auto"/>
            <w:tcBorders>
              <w:top w:val="nil"/>
              <w:left w:val="single" w:sz="4" w:space="0" w:color="auto"/>
              <w:bottom w:val="nil"/>
              <w:right w:val="single" w:sz="4" w:space="0" w:color="auto"/>
            </w:tcBorders>
          </w:tcPr>
          <w:p w14:paraId="3FE71694" w14:textId="1AC4BE3E" w:rsidR="00011738" w:rsidRPr="00CF1C79" w:rsidRDefault="00011738" w:rsidP="00011738">
            <w:pPr>
              <w:rPr>
                <w:rFonts w:ascii="Calibri" w:hAnsi="Calibri" w:cs="Calibri"/>
                <w:b/>
                <w:bCs/>
                <w:lang w:eastAsia="fr-MA"/>
              </w:rPr>
            </w:pPr>
          </w:p>
        </w:tc>
        <w:tc>
          <w:tcPr>
            <w:tcW w:w="0" w:type="auto"/>
            <w:tcBorders>
              <w:top w:val="nil"/>
              <w:left w:val="single" w:sz="4" w:space="0" w:color="auto"/>
              <w:bottom w:val="nil"/>
              <w:right w:val="single" w:sz="4" w:space="0" w:color="auto"/>
            </w:tcBorders>
            <w:shd w:val="clear" w:color="auto" w:fill="auto"/>
            <w:hideMark/>
          </w:tcPr>
          <w:p w14:paraId="1F5A0801" w14:textId="3D183C8D" w:rsidR="00011738" w:rsidRPr="009E2E78" w:rsidRDefault="00011738" w:rsidP="00011738">
            <w:pPr>
              <w:rPr>
                <w:rFonts w:ascii="Calibri" w:hAnsi="Calibri" w:cs="Calibri"/>
                <w:b/>
                <w:bCs/>
                <w:lang w:val="fr-MA" w:eastAsia="fr-MA"/>
              </w:rPr>
            </w:pPr>
            <w:r w:rsidRPr="009E2E78">
              <w:rPr>
                <w:b/>
                <w:bCs/>
              </w:rPr>
              <w:t>Table basse terrasse P</w:t>
            </w:r>
          </w:p>
        </w:tc>
      </w:tr>
      <w:tr w:rsidR="00011738" w:rsidRPr="00CF1C79" w14:paraId="4E0F2B0C" w14:textId="77777777" w:rsidTr="00032937">
        <w:trPr>
          <w:trHeight w:val="300"/>
        </w:trPr>
        <w:tc>
          <w:tcPr>
            <w:tcW w:w="0" w:type="auto"/>
            <w:tcBorders>
              <w:top w:val="nil"/>
              <w:left w:val="single" w:sz="4" w:space="0" w:color="auto"/>
              <w:bottom w:val="nil"/>
              <w:right w:val="single" w:sz="4" w:space="0" w:color="auto"/>
            </w:tcBorders>
          </w:tcPr>
          <w:p w14:paraId="68189F12" w14:textId="34F128DF" w:rsidR="00011738" w:rsidRPr="00CF1C79" w:rsidRDefault="00011738" w:rsidP="00011738">
            <w:pPr>
              <w:rPr>
                <w:rFonts w:ascii="Calibri" w:hAnsi="Calibri" w:cs="Calibri"/>
                <w:lang w:eastAsia="fr-MA"/>
              </w:rPr>
            </w:pPr>
            <w:r>
              <w:rPr>
                <w:rFonts w:ascii="Calibri" w:hAnsi="Calibri" w:cs="Calibri"/>
                <w:lang w:eastAsia="fr-MA"/>
              </w:rPr>
              <w:t>37</w:t>
            </w:r>
          </w:p>
        </w:tc>
        <w:tc>
          <w:tcPr>
            <w:tcW w:w="0" w:type="auto"/>
            <w:tcBorders>
              <w:top w:val="nil"/>
              <w:left w:val="single" w:sz="4" w:space="0" w:color="auto"/>
              <w:bottom w:val="nil"/>
              <w:right w:val="single" w:sz="4" w:space="0" w:color="auto"/>
            </w:tcBorders>
            <w:shd w:val="clear" w:color="auto" w:fill="auto"/>
            <w:hideMark/>
          </w:tcPr>
          <w:p w14:paraId="139B761E" w14:textId="2266DDB4" w:rsidR="00011738" w:rsidRPr="00CF1C79" w:rsidRDefault="00011738" w:rsidP="00011738">
            <w:pPr>
              <w:rPr>
                <w:rFonts w:ascii="Calibri" w:hAnsi="Calibri" w:cs="Calibri"/>
                <w:lang w:val="fr-MA" w:eastAsia="fr-MA"/>
              </w:rPr>
            </w:pPr>
            <w:r w:rsidRPr="00FF6208">
              <w:t>•         Une table basse réalisée en polyéthylène de forme carrée avec arêtes supérieures droites et angles inférieurs arrondis</w:t>
            </w:r>
          </w:p>
        </w:tc>
      </w:tr>
      <w:tr w:rsidR="00011738" w:rsidRPr="00CF1C79" w14:paraId="368315A9" w14:textId="77777777" w:rsidTr="00032937">
        <w:trPr>
          <w:trHeight w:val="300"/>
        </w:trPr>
        <w:tc>
          <w:tcPr>
            <w:tcW w:w="0" w:type="auto"/>
            <w:tcBorders>
              <w:top w:val="nil"/>
              <w:left w:val="single" w:sz="4" w:space="0" w:color="auto"/>
              <w:bottom w:val="nil"/>
              <w:right w:val="single" w:sz="4" w:space="0" w:color="auto"/>
            </w:tcBorders>
          </w:tcPr>
          <w:p w14:paraId="36F35682" w14:textId="13880259" w:rsidR="00011738" w:rsidRPr="00CF1C79" w:rsidRDefault="00011738" w:rsidP="00011738">
            <w:pPr>
              <w:rPr>
                <w:rFonts w:ascii="Calibri" w:hAnsi="Calibri" w:cs="Calibri"/>
                <w:lang w:eastAsia="fr-MA"/>
              </w:rPr>
            </w:pPr>
          </w:p>
        </w:tc>
        <w:tc>
          <w:tcPr>
            <w:tcW w:w="0" w:type="auto"/>
            <w:tcBorders>
              <w:top w:val="nil"/>
              <w:left w:val="single" w:sz="4" w:space="0" w:color="auto"/>
              <w:bottom w:val="nil"/>
              <w:right w:val="single" w:sz="4" w:space="0" w:color="auto"/>
            </w:tcBorders>
            <w:shd w:val="clear" w:color="auto" w:fill="auto"/>
            <w:hideMark/>
          </w:tcPr>
          <w:p w14:paraId="304A8954" w14:textId="3320366B" w:rsidR="00011738" w:rsidRPr="00CF1C79" w:rsidRDefault="00011738" w:rsidP="00011738">
            <w:pPr>
              <w:rPr>
                <w:rFonts w:ascii="Calibri" w:hAnsi="Calibri" w:cs="Calibri"/>
                <w:lang w:val="fr-MA" w:eastAsia="fr-MA"/>
              </w:rPr>
            </w:pPr>
            <w:r w:rsidRPr="00FF6208">
              <w:t xml:space="preserve">•         Dimensions : </w:t>
            </w:r>
          </w:p>
        </w:tc>
      </w:tr>
      <w:tr w:rsidR="009E2E78" w:rsidRPr="00CF1C79" w14:paraId="3354D89C" w14:textId="77777777" w:rsidTr="00032937">
        <w:trPr>
          <w:trHeight w:val="300"/>
        </w:trPr>
        <w:tc>
          <w:tcPr>
            <w:tcW w:w="0" w:type="auto"/>
            <w:tcBorders>
              <w:top w:val="nil"/>
              <w:left w:val="single" w:sz="4" w:space="0" w:color="auto"/>
              <w:bottom w:val="nil"/>
              <w:right w:val="single" w:sz="4" w:space="0" w:color="auto"/>
            </w:tcBorders>
          </w:tcPr>
          <w:p w14:paraId="5DE2CC6F" w14:textId="77777777" w:rsidR="009E2E78" w:rsidRPr="00CF1C79" w:rsidRDefault="009E2E78" w:rsidP="009E2E7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60C9A892" w14:textId="6FF6AA5A" w:rsidR="009E2E78" w:rsidRPr="00CF1C79" w:rsidRDefault="009E2E78" w:rsidP="009E2E78">
            <w:pPr>
              <w:rPr>
                <w:rFonts w:ascii="Courier New" w:hAnsi="Courier New" w:cs="Courier New"/>
                <w:lang w:val="fr-MA" w:eastAsia="fr-MA"/>
              </w:rPr>
            </w:pPr>
            <w:r w:rsidRPr="00FF6208">
              <w:t>o   Largeur : 80 cm ± 5 %</w:t>
            </w:r>
          </w:p>
        </w:tc>
      </w:tr>
      <w:tr w:rsidR="009E2E78" w:rsidRPr="00CF1C79" w14:paraId="76FAACCB" w14:textId="77777777" w:rsidTr="00032937">
        <w:trPr>
          <w:trHeight w:val="300"/>
        </w:trPr>
        <w:tc>
          <w:tcPr>
            <w:tcW w:w="0" w:type="auto"/>
            <w:tcBorders>
              <w:top w:val="nil"/>
              <w:left w:val="single" w:sz="4" w:space="0" w:color="auto"/>
              <w:bottom w:val="nil"/>
              <w:right w:val="single" w:sz="4" w:space="0" w:color="auto"/>
            </w:tcBorders>
          </w:tcPr>
          <w:p w14:paraId="59069DE8" w14:textId="77777777" w:rsidR="009E2E78" w:rsidRPr="00CF1C79" w:rsidRDefault="009E2E78" w:rsidP="009E2E78">
            <w:pPr>
              <w:rPr>
                <w:rFonts w:ascii="Courier New" w:eastAsia="Courier New" w:hAnsi="Courier New" w:cs="Courier New"/>
                <w:lang w:eastAsia="fr-MA"/>
              </w:rPr>
            </w:pPr>
          </w:p>
        </w:tc>
        <w:tc>
          <w:tcPr>
            <w:tcW w:w="0" w:type="auto"/>
            <w:tcBorders>
              <w:top w:val="nil"/>
              <w:left w:val="single" w:sz="4" w:space="0" w:color="auto"/>
              <w:bottom w:val="nil"/>
              <w:right w:val="single" w:sz="4" w:space="0" w:color="auto"/>
            </w:tcBorders>
            <w:shd w:val="clear" w:color="auto" w:fill="auto"/>
            <w:hideMark/>
          </w:tcPr>
          <w:p w14:paraId="6DE4A0D3" w14:textId="3C584FD2" w:rsidR="009E2E78" w:rsidRPr="00CF1C79" w:rsidRDefault="009E2E78" w:rsidP="009E2E78">
            <w:pPr>
              <w:rPr>
                <w:rFonts w:ascii="Courier New" w:hAnsi="Courier New" w:cs="Courier New"/>
                <w:lang w:val="fr-MA" w:eastAsia="fr-MA"/>
              </w:rPr>
            </w:pPr>
            <w:r w:rsidRPr="00FF6208">
              <w:t>o   Profondeur : 80 cm ± 5 %</w:t>
            </w:r>
          </w:p>
        </w:tc>
      </w:tr>
      <w:tr w:rsidR="009E2E78" w:rsidRPr="00CF1C79" w14:paraId="626740A9" w14:textId="77777777" w:rsidTr="00D5460E">
        <w:trPr>
          <w:trHeight w:val="300"/>
        </w:trPr>
        <w:tc>
          <w:tcPr>
            <w:tcW w:w="0" w:type="auto"/>
            <w:tcBorders>
              <w:top w:val="nil"/>
              <w:left w:val="single" w:sz="4" w:space="0" w:color="auto"/>
              <w:bottom w:val="single" w:sz="4" w:space="0" w:color="auto"/>
              <w:right w:val="single" w:sz="4" w:space="0" w:color="auto"/>
            </w:tcBorders>
          </w:tcPr>
          <w:p w14:paraId="09C3E88D" w14:textId="77777777" w:rsidR="009E2E78" w:rsidRPr="00CF1C79" w:rsidRDefault="009E2E78" w:rsidP="009E2E78">
            <w:pPr>
              <w:rPr>
                <w:rFonts w:ascii="Calibri" w:hAnsi="Calibri" w:cs="Calibri"/>
                <w:lang w:eastAsia="fr-MA"/>
              </w:rPr>
            </w:pPr>
          </w:p>
        </w:tc>
        <w:tc>
          <w:tcPr>
            <w:tcW w:w="0" w:type="auto"/>
            <w:tcBorders>
              <w:top w:val="nil"/>
              <w:left w:val="single" w:sz="4" w:space="0" w:color="auto"/>
              <w:bottom w:val="single" w:sz="4" w:space="0" w:color="auto"/>
              <w:right w:val="single" w:sz="4" w:space="0" w:color="auto"/>
            </w:tcBorders>
            <w:shd w:val="clear" w:color="auto" w:fill="auto"/>
            <w:hideMark/>
          </w:tcPr>
          <w:p w14:paraId="3BBD25FD" w14:textId="10B34F2D" w:rsidR="009E2E78" w:rsidRPr="00CF1C79" w:rsidRDefault="009E2E78" w:rsidP="009E2E78">
            <w:pPr>
              <w:rPr>
                <w:rFonts w:ascii="Calibri" w:hAnsi="Calibri" w:cs="Calibri"/>
                <w:lang w:val="fr-MA" w:eastAsia="fr-MA"/>
              </w:rPr>
            </w:pPr>
            <w:r w:rsidRPr="00FF6208">
              <w:t xml:space="preserve">o   Hauteur : 30 cm ± 5 %  </w:t>
            </w:r>
          </w:p>
        </w:tc>
      </w:tr>
      <w:tr w:rsidR="00D5460E" w:rsidRPr="00CF1C79" w14:paraId="4E1C22FE" w14:textId="77777777" w:rsidTr="00D5460E">
        <w:trPr>
          <w:trHeight w:val="300"/>
        </w:trPr>
        <w:tc>
          <w:tcPr>
            <w:tcW w:w="0" w:type="auto"/>
            <w:tcBorders>
              <w:top w:val="single" w:sz="4" w:space="0" w:color="auto"/>
              <w:left w:val="single" w:sz="4" w:space="0" w:color="auto"/>
              <w:bottom w:val="single" w:sz="4" w:space="0" w:color="auto"/>
              <w:right w:val="single" w:sz="4" w:space="0" w:color="auto"/>
            </w:tcBorders>
          </w:tcPr>
          <w:p w14:paraId="1C369231" w14:textId="24337361" w:rsidR="00D5460E" w:rsidRPr="00CF1C79" w:rsidRDefault="00D5460E" w:rsidP="009E2E78">
            <w:pPr>
              <w:rPr>
                <w:rFonts w:ascii="Calibri" w:hAnsi="Calibri" w:cs="Calibri"/>
                <w:lang w:eastAsia="fr-MA"/>
              </w:rPr>
            </w:pPr>
            <w:r>
              <w:rPr>
                <w:rFonts w:ascii="Calibri" w:hAnsi="Calibri" w:cs="Calibri"/>
                <w:lang w:eastAsia="fr-MA"/>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F847" w14:textId="77777777" w:rsidR="005F7AE7" w:rsidRDefault="00E70406" w:rsidP="005F7AE7">
            <w:r>
              <w:t xml:space="preserve"> </w:t>
            </w:r>
            <w:r w:rsidR="005F7AE7">
              <w:t>Matelas 2 Places :</w:t>
            </w:r>
          </w:p>
          <w:p w14:paraId="58E263E1" w14:textId="77777777" w:rsidR="005F7AE7" w:rsidRDefault="005F7AE7" w:rsidP="005F7AE7">
            <w:r>
              <w:t xml:space="preserve">Matelas à ressort avec accueil </w:t>
            </w:r>
            <w:proofErr w:type="spellStart"/>
            <w:r>
              <w:t>mi-ferme</w:t>
            </w:r>
            <w:proofErr w:type="spellEnd"/>
            <w:r>
              <w:t xml:space="preserve"> 150x200 cm+/-10%</w:t>
            </w:r>
          </w:p>
          <w:p w14:paraId="001E8F66" w14:textId="77777777" w:rsidR="005F7AE7" w:rsidRDefault="005F7AE7" w:rsidP="005F7AE7">
            <w:r>
              <w:t>• Soutien ferme</w:t>
            </w:r>
          </w:p>
          <w:p w14:paraId="2F6FFBAC" w14:textId="77777777" w:rsidR="005F7AE7" w:rsidRDefault="005F7AE7" w:rsidP="005F7AE7">
            <w:r>
              <w:t xml:space="preserve">• 2 faces de couchage </w:t>
            </w:r>
          </w:p>
          <w:p w14:paraId="7616B120" w14:textId="4563E010" w:rsidR="005F7AE7" w:rsidRDefault="005F7AE7" w:rsidP="005F7AE7">
            <w:r>
              <w:t xml:space="preserve">• </w:t>
            </w:r>
            <w:r w:rsidR="002E0CF5" w:rsidRPr="002E0CF5">
              <w:t>Tissu plateaux extensible traité hypoallergéniqu</w:t>
            </w:r>
            <w:r w:rsidR="002E0CF5">
              <w:t xml:space="preserve">e, ou équivalent, </w:t>
            </w:r>
            <w:r>
              <w:t>antiallergique</w:t>
            </w:r>
          </w:p>
          <w:p w14:paraId="5F961754" w14:textId="77777777" w:rsidR="005F7AE7" w:rsidRDefault="005F7AE7" w:rsidP="005F7AE7">
            <w:r>
              <w:t xml:space="preserve">• poignées 3D brodées </w:t>
            </w:r>
          </w:p>
          <w:p w14:paraId="74933318" w14:textId="1C09D15A" w:rsidR="00D5460E" w:rsidRPr="00FF6208" w:rsidRDefault="005F7AE7" w:rsidP="005F7AE7">
            <w:r>
              <w:t>·         Hauteur 26 cm ± 5 %</w:t>
            </w:r>
          </w:p>
        </w:tc>
      </w:tr>
    </w:tbl>
    <w:p w14:paraId="372921AA" w14:textId="77777777" w:rsidR="00BE2478" w:rsidRPr="00CF1C79" w:rsidRDefault="00BE2478" w:rsidP="00BE2478">
      <w:pPr>
        <w:tabs>
          <w:tab w:val="left" w:pos="284"/>
        </w:tabs>
        <w:suppressAutoHyphens/>
        <w:autoSpaceDN w:val="0"/>
        <w:jc w:val="both"/>
        <w:textAlignment w:val="baseline"/>
        <w:rPr>
          <w:rFonts w:asciiTheme="minorHAnsi" w:hAnsiTheme="minorHAnsi" w:cstheme="minorHAnsi"/>
          <w:bCs/>
          <w:sz w:val="20"/>
          <w:szCs w:val="20"/>
        </w:rPr>
      </w:pPr>
    </w:p>
    <w:p w14:paraId="3CC7568A" w14:textId="53ABBE5E" w:rsidR="00244E4B" w:rsidRDefault="00244E4B" w:rsidP="00BE2478">
      <w:pPr>
        <w:rPr>
          <w:rFonts w:asciiTheme="minorHAnsi" w:hAnsiTheme="minorHAnsi" w:cstheme="minorHAnsi"/>
          <w:sz w:val="22"/>
          <w:szCs w:val="22"/>
        </w:rPr>
      </w:pPr>
    </w:p>
    <w:p w14:paraId="302BE782" w14:textId="68FE208D" w:rsidR="00855250" w:rsidRDefault="00855250" w:rsidP="00BE2478">
      <w:pPr>
        <w:rPr>
          <w:rFonts w:asciiTheme="minorHAnsi" w:hAnsiTheme="minorHAnsi" w:cstheme="minorHAnsi"/>
          <w:sz w:val="22"/>
          <w:szCs w:val="22"/>
        </w:rPr>
      </w:pPr>
    </w:p>
    <w:p w14:paraId="7833A65F" w14:textId="354D3DF4" w:rsidR="001D3975" w:rsidRDefault="001D3975" w:rsidP="00BE2478">
      <w:pPr>
        <w:rPr>
          <w:rFonts w:asciiTheme="minorHAnsi" w:hAnsiTheme="minorHAnsi" w:cstheme="minorHAnsi"/>
          <w:sz w:val="22"/>
          <w:szCs w:val="22"/>
        </w:rPr>
      </w:pPr>
    </w:p>
    <w:p w14:paraId="6F4E87A3" w14:textId="5D85A3E3" w:rsidR="001D3975" w:rsidRDefault="001D3975" w:rsidP="00BE2478">
      <w:pPr>
        <w:rPr>
          <w:rFonts w:asciiTheme="minorHAnsi" w:hAnsiTheme="minorHAnsi" w:cstheme="minorHAnsi"/>
          <w:sz w:val="22"/>
          <w:szCs w:val="22"/>
        </w:rPr>
      </w:pPr>
    </w:p>
    <w:p w14:paraId="6AED1BBF" w14:textId="624E82CF" w:rsidR="001D3975" w:rsidRDefault="001D3975" w:rsidP="00BE2478">
      <w:pPr>
        <w:rPr>
          <w:rFonts w:asciiTheme="minorHAnsi" w:hAnsiTheme="minorHAnsi" w:cstheme="minorHAnsi"/>
          <w:sz w:val="22"/>
          <w:szCs w:val="22"/>
        </w:rPr>
      </w:pPr>
    </w:p>
    <w:p w14:paraId="78FD367B" w14:textId="714DA603" w:rsidR="001D3975" w:rsidRDefault="001D3975" w:rsidP="00BE2478">
      <w:pPr>
        <w:rPr>
          <w:rFonts w:asciiTheme="minorHAnsi" w:hAnsiTheme="minorHAnsi" w:cstheme="minorHAnsi"/>
          <w:sz w:val="22"/>
          <w:szCs w:val="22"/>
        </w:rPr>
      </w:pPr>
    </w:p>
    <w:p w14:paraId="4AE6BAB3" w14:textId="6DBE4010" w:rsidR="001D3975" w:rsidRDefault="001D3975" w:rsidP="00BE2478">
      <w:pPr>
        <w:rPr>
          <w:rFonts w:asciiTheme="minorHAnsi" w:hAnsiTheme="minorHAnsi" w:cstheme="minorHAnsi"/>
          <w:sz w:val="22"/>
          <w:szCs w:val="22"/>
        </w:rPr>
      </w:pPr>
    </w:p>
    <w:p w14:paraId="36ACAA36" w14:textId="1331398A" w:rsidR="001D3975" w:rsidRDefault="001D3975" w:rsidP="00BE2478">
      <w:pPr>
        <w:rPr>
          <w:rFonts w:asciiTheme="minorHAnsi" w:hAnsiTheme="minorHAnsi" w:cstheme="minorHAnsi"/>
          <w:sz w:val="22"/>
          <w:szCs w:val="22"/>
        </w:rPr>
      </w:pPr>
    </w:p>
    <w:p w14:paraId="62791A47" w14:textId="2714C9C7" w:rsidR="001D3975" w:rsidRDefault="001D3975" w:rsidP="00BE2478">
      <w:pPr>
        <w:rPr>
          <w:rFonts w:asciiTheme="minorHAnsi" w:hAnsiTheme="minorHAnsi" w:cstheme="minorHAnsi"/>
          <w:sz w:val="22"/>
          <w:szCs w:val="22"/>
        </w:rPr>
      </w:pPr>
    </w:p>
    <w:p w14:paraId="638DA059" w14:textId="39F013BD" w:rsidR="001D3975" w:rsidRDefault="001D3975" w:rsidP="00BE2478">
      <w:pPr>
        <w:rPr>
          <w:rFonts w:asciiTheme="minorHAnsi" w:hAnsiTheme="minorHAnsi" w:cstheme="minorHAnsi"/>
          <w:sz w:val="22"/>
          <w:szCs w:val="22"/>
        </w:rPr>
      </w:pPr>
    </w:p>
    <w:p w14:paraId="4A31FE25" w14:textId="6DF47270" w:rsidR="001D3975" w:rsidRDefault="001D3975" w:rsidP="00BE2478">
      <w:pPr>
        <w:rPr>
          <w:rFonts w:asciiTheme="minorHAnsi" w:hAnsiTheme="minorHAnsi" w:cstheme="minorHAnsi"/>
          <w:sz w:val="22"/>
          <w:szCs w:val="22"/>
        </w:rPr>
      </w:pPr>
    </w:p>
    <w:p w14:paraId="55D72D0B" w14:textId="48233404" w:rsidR="001D3975" w:rsidRDefault="001D3975" w:rsidP="00BE2478">
      <w:pPr>
        <w:rPr>
          <w:rFonts w:asciiTheme="minorHAnsi" w:hAnsiTheme="minorHAnsi" w:cstheme="minorHAnsi"/>
          <w:sz w:val="22"/>
          <w:szCs w:val="22"/>
        </w:rPr>
      </w:pPr>
    </w:p>
    <w:p w14:paraId="098F575F" w14:textId="5232287B" w:rsidR="001D3975" w:rsidRDefault="001D3975" w:rsidP="00BE2478">
      <w:pPr>
        <w:rPr>
          <w:rFonts w:asciiTheme="minorHAnsi" w:hAnsiTheme="minorHAnsi" w:cstheme="minorHAnsi"/>
          <w:sz w:val="22"/>
          <w:szCs w:val="22"/>
        </w:rPr>
      </w:pPr>
    </w:p>
    <w:p w14:paraId="6947D863" w14:textId="794DCED4" w:rsidR="001D3975" w:rsidRDefault="001D3975" w:rsidP="00BE2478">
      <w:pPr>
        <w:rPr>
          <w:rFonts w:asciiTheme="minorHAnsi" w:hAnsiTheme="minorHAnsi" w:cstheme="minorHAnsi"/>
          <w:sz w:val="22"/>
          <w:szCs w:val="22"/>
        </w:rPr>
      </w:pPr>
    </w:p>
    <w:p w14:paraId="39049E71" w14:textId="17EB9832" w:rsidR="001D3975" w:rsidRDefault="001D3975" w:rsidP="00BE2478">
      <w:pPr>
        <w:rPr>
          <w:rFonts w:asciiTheme="minorHAnsi" w:hAnsiTheme="minorHAnsi" w:cstheme="minorHAnsi"/>
          <w:sz w:val="22"/>
          <w:szCs w:val="22"/>
        </w:rPr>
      </w:pPr>
    </w:p>
    <w:p w14:paraId="443A7601" w14:textId="706EF3AB" w:rsidR="001D3975" w:rsidRDefault="001D3975" w:rsidP="00BE2478">
      <w:pPr>
        <w:rPr>
          <w:rFonts w:asciiTheme="minorHAnsi" w:hAnsiTheme="minorHAnsi" w:cstheme="minorHAnsi"/>
          <w:sz w:val="22"/>
          <w:szCs w:val="22"/>
        </w:rPr>
      </w:pPr>
    </w:p>
    <w:p w14:paraId="6B86ED5A" w14:textId="305F4B2A" w:rsidR="001D3975" w:rsidRDefault="001D3975" w:rsidP="00BE2478">
      <w:pPr>
        <w:rPr>
          <w:rFonts w:asciiTheme="minorHAnsi" w:hAnsiTheme="minorHAnsi" w:cstheme="minorHAnsi"/>
          <w:sz w:val="22"/>
          <w:szCs w:val="22"/>
        </w:rPr>
      </w:pPr>
    </w:p>
    <w:p w14:paraId="52D34F7E" w14:textId="4CD4589A" w:rsidR="001D3975" w:rsidRDefault="001D3975" w:rsidP="00BE2478">
      <w:pPr>
        <w:rPr>
          <w:rFonts w:asciiTheme="minorHAnsi" w:hAnsiTheme="minorHAnsi" w:cstheme="minorHAnsi"/>
          <w:sz w:val="22"/>
          <w:szCs w:val="22"/>
        </w:rPr>
      </w:pPr>
    </w:p>
    <w:p w14:paraId="0957F5BF" w14:textId="46BF2D4F" w:rsidR="001D3975" w:rsidRDefault="001D3975" w:rsidP="00BE2478">
      <w:pPr>
        <w:rPr>
          <w:rFonts w:asciiTheme="minorHAnsi" w:hAnsiTheme="minorHAnsi" w:cstheme="minorHAnsi"/>
          <w:sz w:val="22"/>
          <w:szCs w:val="22"/>
        </w:rPr>
      </w:pPr>
    </w:p>
    <w:p w14:paraId="2F3A1BE6" w14:textId="57A509E3" w:rsidR="001D3975" w:rsidRDefault="001D3975" w:rsidP="00BE2478">
      <w:pPr>
        <w:rPr>
          <w:rFonts w:asciiTheme="minorHAnsi" w:hAnsiTheme="minorHAnsi" w:cstheme="minorHAnsi"/>
          <w:sz w:val="22"/>
          <w:szCs w:val="22"/>
        </w:rPr>
      </w:pPr>
    </w:p>
    <w:p w14:paraId="717920AE" w14:textId="4F80F5A1" w:rsidR="001D3975" w:rsidRDefault="001D3975" w:rsidP="00BE2478">
      <w:pPr>
        <w:rPr>
          <w:rFonts w:asciiTheme="minorHAnsi" w:hAnsiTheme="minorHAnsi" w:cstheme="minorHAnsi"/>
          <w:sz w:val="22"/>
          <w:szCs w:val="22"/>
        </w:rPr>
      </w:pPr>
    </w:p>
    <w:p w14:paraId="215C10C2" w14:textId="728DE74D" w:rsidR="001D3975" w:rsidRDefault="001D3975" w:rsidP="00BE2478">
      <w:pPr>
        <w:rPr>
          <w:rFonts w:asciiTheme="minorHAnsi" w:hAnsiTheme="minorHAnsi" w:cstheme="minorHAnsi"/>
          <w:sz w:val="22"/>
          <w:szCs w:val="22"/>
        </w:rPr>
      </w:pPr>
    </w:p>
    <w:p w14:paraId="48EF6E6E" w14:textId="211BF261" w:rsidR="001D3975" w:rsidRDefault="001D3975" w:rsidP="00BE2478">
      <w:pPr>
        <w:rPr>
          <w:rFonts w:asciiTheme="minorHAnsi" w:hAnsiTheme="minorHAnsi" w:cstheme="minorHAnsi"/>
          <w:sz w:val="22"/>
          <w:szCs w:val="22"/>
        </w:rPr>
      </w:pPr>
    </w:p>
    <w:p w14:paraId="482E2836" w14:textId="0B6B15A0" w:rsidR="001D3975" w:rsidRDefault="001D3975" w:rsidP="00BE2478">
      <w:pPr>
        <w:rPr>
          <w:rFonts w:asciiTheme="minorHAnsi" w:hAnsiTheme="minorHAnsi" w:cstheme="minorHAnsi"/>
          <w:sz w:val="22"/>
          <w:szCs w:val="22"/>
        </w:rPr>
      </w:pPr>
    </w:p>
    <w:p w14:paraId="26294D41" w14:textId="6A010AFA" w:rsidR="001D3975" w:rsidRDefault="001D3975" w:rsidP="00BE2478">
      <w:pPr>
        <w:rPr>
          <w:rFonts w:asciiTheme="minorHAnsi" w:hAnsiTheme="minorHAnsi" w:cstheme="minorHAnsi"/>
          <w:sz w:val="22"/>
          <w:szCs w:val="22"/>
        </w:rPr>
      </w:pPr>
    </w:p>
    <w:p w14:paraId="450F1B7F" w14:textId="73EDF0F9" w:rsidR="001D3975" w:rsidRDefault="001D3975" w:rsidP="00BE2478">
      <w:pPr>
        <w:rPr>
          <w:rFonts w:asciiTheme="minorHAnsi" w:hAnsiTheme="minorHAnsi" w:cstheme="minorHAnsi"/>
          <w:sz w:val="22"/>
          <w:szCs w:val="22"/>
        </w:rPr>
      </w:pPr>
    </w:p>
    <w:p w14:paraId="0A427952" w14:textId="77777777" w:rsidR="001D3975" w:rsidRPr="00CF1C79" w:rsidRDefault="001D3975" w:rsidP="00BE2478">
      <w:pPr>
        <w:rPr>
          <w:rFonts w:asciiTheme="minorHAnsi" w:hAnsiTheme="minorHAnsi" w:cstheme="minorHAnsi"/>
          <w:sz w:val="22"/>
          <w:szCs w:val="22"/>
        </w:rPr>
      </w:pPr>
    </w:p>
    <w:p w14:paraId="2EF02DE9" w14:textId="77777777" w:rsidR="001D3975" w:rsidRDefault="001D3975" w:rsidP="00643C85">
      <w:pPr>
        <w:jc w:val="center"/>
        <w:rPr>
          <w:rFonts w:asciiTheme="minorHAnsi" w:hAnsiTheme="minorHAnsi" w:cstheme="minorHAnsi"/>
          <w:b/>
          <w:bCs/>
          <w:sz w:val="36"/>
          <w:szCs w:val="36"/>
          <w:u w:val="single"/>
        </w:rPr>
      </w:pPr>
    </w:p>
    <w:p w14:paraId="1995103B" w14:textId="33E68E5C" w:rsidR="00643C85" w:rsidRPr="002C1D19" w:rsidRDefault="00643C85" w:rsidP="00643C85">
      <w:pPr>
        <w:jc w:val="center"/>
        <w:rPr>
          <w:rFonts w:asciiTheme="minorHAnsi" w:hAnsiTheme="minorHAnsi" w:cstheme="minorHAnsi"/>
          <w:b/>
          <w:bCs/>
          <w:sz w:val="36"/>
          <w:szCs w:val="36"/>
          <w:u w:val="single"/>
        </w:rPr>
      </w:pPr>
      <w:r w:rsidRPr="002C1D19">
        <w:rPr>
          <w:rFonts w:asciiTheme="minorHAnsi" w:hAnsiTheme="minorHAnsi" w:cstheme="minorHAnsi"/>
          <w:b/>
          <w:bCs/>
          <w:sz w:val="36"/>
          <w:szCs w:val="36"/>
          <w:u w:val="single"/>
        </w:rPr>
        <w:t>Tableau de répartition</w:t>
      </w:r>
    </w:p>
    <w:p w14:paraId="0B90E5B6" w14:textId="437FAAF6" w:rsidR="00643C85" w:rsidRDefault="00643C85" w:rsidP="00BE2478">
      <w:pPr>
        <w:rPr>
          <w:rFonts w:asciiTheme="minorHAnsi" w:hAnsiTheme="minorHAnsi" w:cstheme="minorHAnsi"/>
          <w:sz w:val="22"/>
          <w:szCs w:val="22"/>
        </w:rPr>
      </w:pPr>
    </w:p>
    <w:p w14:paraId="13CE7A09" w14:textId="1BC53BEA" w:rsidR="00EB1D57" w:rsidRDefault="00EB1D57" w:rsidP="00BE2478">
      <w:pPr>
        <w:rPr>
          <w:rFonts w:asciiTheme="minorHAnsi" w:hAnsiTheme="minorHAnsi" w:cstheme="minorHAnsi"/>
          <w:sz w:val="22"/>
          <w:szCs w:val="22"/>
        </w:rPr>
      </w:pPr>
    </w:p>
    <w:tbl>
      <w:tblPr>
        <w:tblW w:w="10621" w:type="dxa"/>
        <w:tblLook w:val="04A0" w:firstRow="1" w:lastRow="0" w:firstColumn="1" w:lastColumn="0" w:noHBand="0" w:noVBand="1"/>
      </w:tblPr>
      <w:tblGrid>
        <w:gridCol w:w="1393"/>
        <w:gridCol w:w="6175"/>
        <w:gridCol w:w="1602"/>
        <w:gridCol w:w="1451"/>
      </w:tblGrid>
      <w:tr w:rsidR="00146009" w:rsidRPr="00146009" w14:paraId="1F1621FD" w14:textId="77777777" w:rsidTr="002C1D19">
        <w:trPr>
          <w:trHeight w:val="567"/>
          <w:tblHeader/>
        </w:trPr>
        <w:tc>
          <w:tcPr>
            <w:tcW w:w="139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BBB60E8" w14:textId="77777777" w:rsidR="00146009" w:rsidRPr="00146009" w:rsidRDefault="00146009">
            <w:pPr>
              <w:jc w:val="center"/>
              <w:rPr>
                <w:rFonts w:ascii="Calibri" w:hAnsi="Calibri" w:cs="Calibri"/>
                <w:b/>
                <w:bCs/>
                <w:color w:val="000000"/>
              </w:rPr>
            </w:pPr>
            <w:r w:rsidRPr="00146009">
              <w:rPr>
                <w:rFonts w:ascii="Calibri" w:hAnsi="Calibri" w:cs="Calibri"/>
                <w:b/>
                <w:bCs/>
                <w:color w:val="000000"/>
              </w:rPr>
              <w:t xml:space="preserve">Item N° </w:t>
            </w:r>
          </w:p>
        </w:tc>
        <w:tc>
          <w:tcPr>
            <w:tcW w:w="6175" w:type="dxa"/>
            <w:tcBorders>
              <w:top w:val="single" w:sz="4" w:space="0" w:color="auto"/>
              <w:left w:val="nil"/>
              <w:bottom w:val="single" w:sz="4" w:space="0" w:color="auto"/>
              <w:right w:val="single" w:sz="4" w:space="0" w:color="auto"/>
            </w:tcBorders>
            <w:shd w:val="clear" w:color="000000" w:fill="BFBFBF"/>
            <w:vAlign w:val="center"/>
            <w:hideMark/>
          </w:tcPr>
          <w:p w14:paraId="6E8192CC" w14:textId="77777777" w:rsidR="00146009" w:rsidRPr="00146009" w:rsidRDefault="00146009">
            <w:pPr>
              <w:jc w:val="center"/>
              <w:rPr>
                <w:rFonts w:ascii="Calibri" w:hAnsi="Calibri" w:cs="Calibri"/>
                <w:b/>
                <w:bCs/>
                <w:color w:val="000000"/>
              </w:rPr>
            </w:pPr>
            <w:r w:rsidRPr="00146009">
              <w:rPr>
                <w:rFonts w:ascii="Calibri" w:hAnsi="Calibri" w:cs="Calibri"/>
                <w:b/>
                <w:bCs/>
                <w:color w:val="000000"/>
              </w:rPr>
              <w:t>Désignations</w:t>
            </w:r>
          </w:p>
        </w:tc>
        <w:tc>
          <w:tcPr>
            <w:tcW w:w="1602" w:type="dxa"/>
            <w:tcBorders>
              <w:top w:val="single" w:sz="4" w:space="0" w:color="auto"/>
              <w:left w:val="nil"/>
              <w:bottom w:val="single" w:sz="4" w:space="0" w:color="auto"/>
              <w:right w:val="single" w:sz="4" w:space="0" w:color="auto"/>
            </w:tcBorders>
            <w:shd w:val="clear" w:color="000000" w:fill="BFBFBF"/>
            <w:vAlign w:val="center"/>
            <w:hideMark/>
          </w:tcPr>
          <w:p w14:paraId="7BE9993C" w14:textId="77777777" w:rsidR="00146009" w:rsidRPr="00146009" w:rsidRDefault="00146009">
            <w:pPr>
              <w:jc w:val="center"/>
              <w:rPr>
                <w:rFonts w:ascii="Calibri" w:hAnsi="Calibri" w:cs="Calibri"/>
                <w:b/>
                <w:bCs/>
                <w:color w:val="000000"/>
              </w:rPr>
            </w:pPr>
            <w:r w:rsidRPr="00146009">
              <w:rPr>
                <w:rFonts w:ascii="Calibri" w:hAnsi="Calibri" w:cs="Calibri"/>
                <w:b/>
                <w:bCs/>
                <w:color w:val="000000"/>
              </w:rPr>
              <w:t>Unité</w:t>
            </w:r>
          </w:p>
        </w:tc>
        <w:tc>
          <w:tcPr>
            <w:tcW w:w="1451" w:type="dxa"/>
            <w:tcBorders>
              <w:top w:val="single" w:sz="4" w:space="0" w:color="auto"/>
              <w:left w:val="nil"/>
              <w:bottom w:val="single" w:sz="4" w:space="0" w:color="auto"/>
              <w:right w:val="single" w:sz="4" w:space="0" w:color="auto"/>
            </w:tcBorders>
            <w:shd w:val="clear" w:color="000000" w:fill="BFBFBF"/>
            <w:vAlign w:val="center"/>
            <w:hideMark/>
          </w:tcPr>
          <w:p w14:paraId="4BA8A030" w14:textId="51E1D804" w:rsidR="00146009" w:rsidRPr="00146009" w:rsidRDefault="00CB6B1D">
            <w:pPr>
              <w:jc w:val="center"/>
              <w:rPr>
                <w:rFonts w:ascii="Calibri" w:hAnsi="Calibri" w:cs="Calibri"/>
                <w:b/>
                <w:bCs/>
                <w:color w:val="000000"/>
              </w:rPr>
            </w:pPr>
            <w:r>
              <w:rPr>
                <w:rFonts w:ascii="Calibri" w:hAnsi="Calibri" w:cs="Calibri"/>
                <w:b/>
                <w:bCs/>
                <w:color w:val="000000"/>
              </w:rPr>
              <w:t xml:space="preserve">CMC </w:t>
            </w:r>
            <w:proofErr w:type="spellStart"/>
            <w:r w:rsidR="00D97749">
              <w:rPr>
                <w:rFonts w:ascii="Calibri" w:hAnsi="Calibri" w:cs="Calibri"/>
                <w:b/>
                <w:bCs/>
                <w:color w:val="000000"/>
              </w:rPr>
              <w:t>Errachidia</w:t>
            </w:r>
            <w:proofErr w:type="spellEnd"/>
            <w:r w:rsidR="00146009" w:rsidRPr="00146009">
              <w:rPr>
                <w:rFonts w:ascii="Calibri" w:hAnsi="Calibri" w:cs="Calibri"/>
                <w:b/>
                <w:bCs/>
                <w:color w:val="000000"/>
              </w:rPr>
              <w:t xml:space="preserve"> </w:t>
            </w:r>
          </w:p>
        </w:tc>
      </w:tr>
      <w:tr w:rsidR="004F55D2" w:rsidRPr="00146009" w14:paraId="4C63C156"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2F22A481" w14:textId="0C225AC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w:t>
            </w:r>
          </w:p>
        </w:tc>
        <w:tc>
          <w:tcPr>
            <w:tcW w:w="6175" w:type="dxa"/>
            <w:tcBorders>
              <w:top w:val="nil"/>
              <w:left w:val="nil"/>
              <w:bottom w:val="single" w:sz="4" w:space="0" w:color="auto"/>
              <w:right w:val="single" w:sz="4" w:space="0" w:color="auto"/>
            </w:tcBorders>
            <w:shd w:val="clear" w:color="auto" w:fill="auto"/>
            <w:vAlign w:val="center"/>
            <w:hideMark/>
          </w:tcPr>
          <w:p w14:paraId="5F0DA82D" w14:textId="4E8C82D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Chariot infirmerie </w:t>
            </w:r>
          </w:p>
        </w:tc>
        <w:tc>
          <w:tcPr>
            <w:tcW w:w="1602" w:type="dxa"/>
            <w:tcBorders>
              <w:top w:val="nil"/>
              <w:left w:val="nil"/>
              <w:bottom w:val="single" w:sz="4" w:space="0" w:color="auto"/>
              <w:right w:val="single" w:sz="4" w:space="0" w:color="auto"/>
            </w:tcBorders>
            <w:shd w:val="clear" w:color="auto" w:fill="auto"/>
            <w:vAlign w:val="center"/>
            <w:hideMark/>
          </w:tcPr>
          <w:p w14:paraId="29F9B2D8" w14:textId="360E6E3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single" w:sz="4" w:space="0" w:color="auto"/>
              <w:left w:val="single" w:sz="4" w:space="0" w:color="auto"/>
              <w:bottom w:val="single" w:sz="4" w:space="0" w:color="auto"/>
              <w:right w:val="single" w:sz="4" w:space="0" w:color="auto"/>
            </w:tcBorders>
            <w:shd w:val="clear" w:color="auto" w:fill="auto"/>
            <w:hideMark/>
          </w:tcPr>
          <w:p w14:paraId="6B4EE2E8" w14:textId="3C949401" w:rsidR="004F55D2" w:rsidRPr="00A009A4" w:rsidRDefault="004F55D2" w:rsidP="004F55D2">
            <w:pPr>
              <w:jc w:val="center"/>
              <w:rPr>
                <w:rFonts w:ascii="Calibri" w:hAnsi="Calibri" w:cs="Calibri"/>
                <w:color w:val="000000"/>
              </w:rPr>
            </w:pPr>
            <w:r w:rsidRPr="00885F1E">
              <w:t>1</w:t>
            </w:r>
          </w:p>
        </w:tc>
      </w:tr>
      <w:tr w:rsidR="004F55D2" w:rsidRPr="00146009" w14:paraId="2B5A01F0"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29FCDF2E" w14:textId="4BB9907B"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w:t>
            </w:r>
          </w:p>
        </w:tc>
        <w:tc>
          <w:tcPr>
            <w:tcW w:w="6175" w:type="dxa"/>
            <w:tcBorders>
              <w:top w:val="nil"/>
              <w:left w:val="nil"/>
              <w:bottom w:val="single" w:sz="4" w:space="0" w:color="auto"/>
              <w:right w:val="single" w:sz="4" w:space="0" w:color="auto"/>
            </w:tcBorders>
            <w:shd w:val="clear" w:color="auto" w:fill="auto"/>
            <w:vAlign w:val="center"/>
            <w:hideMark/>
          </w:tcPr>
          <w:p w14:paraId="650AA081" w14:textId="7C36351C"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Divan d'examen</w:t>
            </w:r>
          </w:p>
        </w:tc>
        <w:tc>
          <w:tcPr>
            <w:tcW w:w="1602" w:type="dxa"/>
            <w:tcBorders>
              <w:top w:val="nil"/>
              <w:left w:val="nil"/>
              <w:bottom w:val="single" w:sz="4" w:space="0" w:color="auto"/>
              <w:right w:val="single" w:sz="4" w:space="0" w:color="auto"/>
            </w:tcBorders>
            <w:shd w:val="clear" w:color="auto" w:fill="auto"/>
            <w:vAlign w:val="center"/>
            <w:hideMark/>
          </w:tcPr>
          <w:p w14:paraId="63BC68ED" w14:textId="13DBC29C"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E1233CC" w14:textId="09F6595C" w:rsidR="004F55D2" w:rsidRPr="00A009A4" w:rsidRDefault="004F55D2" w:rsidP="004F55D2">
            <w:pPr>
              <w:jc w:val="center"/>
              <w:rPr>
                <w:rFonts w:ascii="Calibri" w:hAnsi="Calibri" w:cs="Calibri"/>
                <w:color w:val="000000"/>
              </w:rPr>
            </w:pPr>
            <w:r w:rsidRPr="00885F1E">
              <w:t>1</w:t>
            </w:r>
          </w:p>
        </w:tc>
      </w:tr>
      <w:tr w:rsidR="004F55D2" w:rsidRPr="00146009" w14:paraId="721A9941"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7090C16" w14:textId="20F2DF2C"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w:t>
            </w:r>
          </w:p>
        </w:tc>
        <w:tc>
          <w:tcPr>
            <w:tcW w:w="6175" w:type="dxa"/>
            <w:tcBorders>
              <w:top w:val="nil"/>
              <w:left w:val="nil"/>
              <w:bottom w:val="single" w:sz="4" w:space="0" w:color="auto"/>
              <w:right w:val="single" w:sz="4" w:space="0" w:color="auto"/>
            </w:tcBorders>
            <w:shd w:val="clear" w:color="auto" w:fill="auto"/>
            <w:vAlign w:val="center"/>
            <w:hideMark/>
          </w:tcPr>
          <w:p w14:paraId="71216ECC" w14:textId="61C6DAC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Escabeau à 2 marches</w:t>
            </w:r>
          </w:p>
        </w:tc>
        <w:tc>
          <w:tcPr>
            <w:tcW w:w="1602" w:type="dxa"/>
            <w:tcBorders>
              <w:top w:val="nil"/>
              <w:left w:val="nil"/>
              <w:bottom w:val="single" w:sz="4" w:space="0" w:color="auto"/>
              <w:right w:val="single" w:sz="4" w:space="0" w:color="auto"/>
            </w:tcBorders>
            <w:shd w:val="clear" w:color="auto" w:fill="auto"/>
            <w:vAlign w:val="center"/>
            <w:hideMark/>
          </w:tcPr>
          <w:p w14:paraId="2AA47AE7" w14:textId="1C7DB196"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30BADE3" w14:textId="7D0662D3" w:rsidR="004F55D2" w:rsidRPr="00A009A4" w:rsidRDefault="004F55D2" w:rsidP="004F55D2">
            <w:pPr>
              <w:jc w:val="center"/>
              <w:rPr>
                <w:rFonts w:ascii="Calibri" w:hAnsi="Calibri" w:cs="Calibri"/>
                <w:color w:val="000000"/>
              </w:rPr>
            </w:pPr>
            <w:r w:rsidRPr="00885F1E">
              <w:t>1</w:t>
            </w:r>
          </w:p>
        </w:tc>
      </w:tr>
      <w:tr w:rsidR="004F55D2" w:rsidRPr="00146009" w14:paraId="11C78D22"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17650E0" w14:textId="49FF198F"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4</w:t>
            </w:r>
          </w:p>
        </w:tc>
        <w:tc>
          <w:tcPr>
            <w:tcW w:w="6175" w:type="dxa"/>
            <w:tcBorders>
              <w:top w:val="nil"/>
              <w:left w:val="nil"/>
              <w:bottom w:val="single" w:sz="4" w:space="0" w:color="auto"/>
              <w:right w:val="single" w:sz="4" w:space="0" w:color="auto"/>
            </w:tcBorders>
            <w:shd w:val="clear" w:color="auto" w:fill="auto"/>
            <w:vAlign w:val="center"/>
            <w:hideMark/>
          </w:tcPr>
          <w:p w14:paraId="330947F7" w14:textId="23DFC36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Tabouret  pivotant à vis</w:t>
            </w:r>
          </w:p>
        </w:tc>
        <w:tc>
          <w:tcPr>
            <w:tcW w:w="1602" w:type="dxa"/>
            <w:tcBorders>
              <w:top w:val="nil"/>
              <w:left w:val="nil"/>
              <w:bottom w:val="single" w:sz="4" w:space="0" w:color="auto"/>
              <w:right w:val="single" w:sz="4" w:space="0" w:color="auto"/>
            </w:tcBorders>
            <w:shd w:val="clear" w:color="auto" w:fill="auto"/>
            <w:vAlign w:val="center"/>
            <w:hideMark/>
          </w:tcPr>
          <w:p w14:paraId="061A971E" w14:textId="79771640"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5240458" w14:textId="177C0396" w:rsidR="004F55D2" w:rsidRPr="00A009A4" w:rsidRDefault="004F55D2" w:rsidP="004F55D2">
            <w:pPr>
              <w:jc w:val="center"/>
              <w:rPr>
                <w:rFonts w:ascii="Calibri" w:hAnsi="Calibri" w:cs="Calibri"/>
                <w:color w:val="000000"/>
              </w:rPr>
            </w:pPr>
            <w:r w:rsidRPr="00885F1E">
              <w:t>1</w:t>
            </w:r>
          </w:p>
        </w:tc>
      </w:tr>
      <w:tr w:rsidR="004F55D2" w:rsidRPr="00146009" w14:paraId="37817853"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2F7E1563" w14:textId="01A5E2C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5</w:t>
            </w:r>
          </w:p>
        </w:tc>
        <w:tc>
          <w:tcPr>
            <w:tcW w:w="6175" w:type="dxa"/>
            <w:tcBorders>
              <w:top w:val="nil"/>
              <w:left w:val="nil"/>
              <w:bottom w:val="single" w:sz="4" w:space="0" w:color="auto"/>
              <w:right w:val="single" w:sz="4" w:space="0" w:color="auto"/>
            </w:tcBorders>
            <w:shd w:val="clear" w:color="auto" w:fill="auto"/>
            <w:vAlign w:val="center"/>
            <w:hideMark/>
          </w:tcPr>
          <w:p w14:paraId="13074E1C" w14:textId="3215C24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Armoire vitrine</w:t>
            </w:r>
          </w:p>
        </w:tc>
        <w:tc>
          <w:tcPr>
            <w:tcW w:w="1602" w:type="dxa"/>
            <w:tcBorders>
              <w:top w:val="nil"/>
              <w:left w:val="nil"/>
              <w:bottom w:val="single" w:sz="4" w:space="0" w:color="auto"/>
              <w:right w:val="single" w:sz="4" w:space="0" w:color="auto"/>
            </w:tcBorders>
            <w:shd w:val="clear" w:color="auto" w:fill="auto"/>
            <w:vAlign w:val="center"/>
            <w:hideMark/>
          </w:tcPr>
          <w:p w14:paraId="1A4C452B" w14:textId="2EAB188B"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7B06308D" w14:textId="6B81ACA9" w:rsidR="004F55D2" w:rsidRPr="00A009A4" w:rsidRDefault="004F55D2" w:rsidP="004F55D2">
            <w:pPr>
              <w:jc w:val="center"/>
              <w:rPr>
                <w:rFonts w:ascii="Calibri" w:hAnsi="Calibri" w:cs="Calibri"/>
                <w:color w:val="000000"/>
              </w:rPr>
            </w:pPr>
            <w:r w:rsidRPr="00885F1E">
              <w:t>1</w:t>
            </w:r>
          </w:p>
        </w:tc>
      </w:tr>
      <w:tr w:rsidR="004F55D2" w:rsidRPr="00146009" w14:paraId="0AECE90B"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CF1DF97" w14:textId="5BFC43D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6</w:t>
            </w:r>
          </w:p>
        </w:tc>
        <w:tc>
          <w:tcPr>
            <w:tcW w:w="6175" w:type="dxa"/>
            <w:tcBorders>
              <w:top w:val="nil"/>
              <w:left w:val="nil"/>
              <w:bottom w:val="single" w:sz="4" w:space="0" w:color="auto"/>
              <w:right w:val="single" w:sz="4" w:space="0" w:color="auto"/>
            </w:tcBorders>
            <w:shd w:val="clear" w:color="auto" w:fill="auto"/>
            <w:vAlign w:val="center"/>
            <w:hideMark/>
          </w:tcPr>
          <w:p w14:paraId="661BA315" w14:textId="13971C9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Stéthoscope</w:t>
            </w:r>
          </w:p>
        </w:tc>
        <w:tc>
          <w:tcPr>
            <w:tcW w:w="1602" w:type="dxa"/>
            <w:tcBorders>
              <w:top w:val="nil"/>
              <w:left w:val="nil"/>
              <w:bottom w:val="single" w:sz="4" w:space="0" w:color="auto"/>
              <w:right w:val="single" w:sz="4" w:space="0" w:color="auto"/>
            </w:tcBorders>
            <w:shd w:val="clear" w:color="auto" w:fill="auto"/>
            <w:vAlign w:val="center"/>
            <w:hideMark/>
          </w:tcPr>
          <w:p w14:paraId="4D4C46F4" w14:textId="07B5B137"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24ACED1" w14:textId="1DC9D963" w:rsidR="004F55D2" w:rsidRPr="00A009A4" w:rsidRDefault="004F55D2" w:rsidP="004F55D2">
            <w:pPr>
              <w:jc w:val="center"/>
              <w:rPr>
                <w:rFonts w:ascii="Calibri" w:hAnsi="Calibri" w:cs="Calibri"/>
                <w:color w:val="000000"/>
              </w:rPr>
            </w:pPr>
            <w:r w:rsidRPr="00885F1E">
              <w:t>1</w:t>
            </w:r>
          </w:p>
        </w:tc>
      </w:tr>
      <w:tr w:rsidR="004F55D2" w:rsidRPr="00146009" w14:paraId="263884D9"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DB4F88E" w14:textId="473924C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7</w:t>
            </w:r>
          </w:p>
        </w:tc>
        <w:tc>
          <w:tcPr>
            <w:tcW w:w="6175" w:type="dxa"/>
            <w:tcBorders>
              <w:top w:val="nil"/>
              <w:left w:val="nil"/>
              <w:bottom w:val="single" w:sz="4" w:space="0" w:color="auto"/>
              <w:right w:val="single" w:sz="4" w:space="0" w:color="auto"/>
            </w:tcBorders>
            <w:shd w:val="clear" w:color="auto" w:fill="auto"/>
            <w:vAlign w:val="center"/>
            <w:hideMark/>
          </w:tcPr>
          <w:p w14:paraId="62B03AD6" w14:textId="3B9BE7F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Thermomètre</w:t>
            </w:r>
          </w:p>
        </w:tc>
        <w:tc>
          <w:tcPr>
            <w:tcW w:w="1602" w:type="dxa"/>
            <w:tcBorders>
              <w:top w:val="nil"/>
              <w:left w:val="nil"/>
              <w:bottom w:val="single" w:sz="4" w:space="0" w:color="auto"/>
              <w:right w:val="single" w:sz="4" w:space="0" w:color="auto"/>
            </w:tcBorders>
            <w:shd w:val="clear" w:color="auto" w:fill="auto"/>
            <w:vAlign w:val="center"/>
            <w:hideMark/>
          </w:tcPr>
          <w:p w14:paraId="1DCE1DCE" w14:textId="434C66C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75A1732" w14:textId="5DA89E3E" w:rsidR="004F55D2" w:rsidRPr="00A009A4" w:rsidRDefault="004F55D2" w:rsidP="004F55D2">
            <w:pPr>
              <w:jc w:val="center"/>
              <w:rPr>
                <w:rFonts w:ascii="Calibri" w:hAnsi="Calibri" w:cs="Calibri"/>
                <w:color w:val="000000"/>
              </w:rPr>
            </w:pPr>
            <w:r w:rsidRPr="00885F1E">
              <w:t>1</w:t>
            </w:r>
          </w:p>
        </w:tc>
      </w:tr>
      <w:tr w:rsidR="004F55D2" w:rsidRPr="00146009" w14:paraId="18EB6A91"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614D4EB3" w14:textId="323A831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8</w:t>
            </w:r>
          </w:p>
        </w:tc>
        <w:tc>
          <w:tcPr>
            <w:tcW w:w="6175" w:type="dxa"/>
            <w:tcBorders>
              <w:top w:val="nil"/>
              <w:left w:val="nil"/>
              <w:bottom w:val="single" w:sz="4" w:space="0" w:color="auto"/>
              <w:right w:val="single" w:sz="4" w:space="0" w:color="auto"/>
            </w:tcBorders>
            <w:shd w:val="clear" w:color="auto" w:fill="auto"/>
            <w:vAlign w:val="center"/>
            <w:hideMark/>
          </w:tcPr>
          <w:p w14:paraId="6DD10902" w14:textId="3E765E3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tensiomètre</w:t>
            </w:r>
          </w:p>
        </w:tc>
        <w:tc>
          <w:tcPr>
            <w:tcW w:w="1602" w:type="dxa"/>
            <w:tcBorders>
              <w:top w:val="nil"/>
              <w:left w:val="nil"/>
              <w:bottom w:val="single" w:sz="4" w:space="0" w:color="auto"/>
              <w:right w:val="single" w:sz="4" w:space="0" w:color="auto"/>
            </w:tcBorders>
            <w:shd w:val="clear" w:color="auto" w:fill="auto"/>
            <w:vAlign w:val="center"/>
            <w:hideMark/>
          </w:tcPr>
          <w:p w14:paraId="075385B8" w14:textId="36501B3F"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2A3D9E37" w14:textId="25A16B46" w:rsidR="004F55D2" w:rsidRPr="00A009A4" w:rsidRDefault="004F55D2" w:rsidP="004F55D2">
            <w:pPr>
              <w:jc w:val="center"/>
              <w:rPr>
                <w:rFonts w:ascii="Calibri" w:hAnsi="Calibri" w:cs="Calibri"/>
                <w:color w:val="000000"/>
              </w:rPr>
            </w:pPr>
            <w:r w:rsidRPr="00885F1E">
              <w:t>1</w:t>
            </w:r>
          </w:p>
        </w:tc>
      </w:tr>
      <w:tr w:rsidR="004F55D2" w:rsidRPr="00146009" w14:paraId="07D87D78"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A63F433" w14:textId="4658585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9</w:t>
            </w:r>
          </w:p>
        </w:tc>
        <w:tc>
          <w:tcPr>
            <w:tcW w:w="6175" w:type="dxa"/>
            <w:tcBorders>
              <w:top w:val="nil"/>
              <w:left w:val="nil"/>
              <w:bottom w:val="single" w:sz="4" w:space="0" w:color="auto"/>
              <w:right w:val="single" w:sz="4" w:space="0" w:color="auto"/>
            </w:tcBorders>
            <w:shd w:val="clear" w:color="auto" w:fill="auto"/>
            <w:vAlign w:val="center"/>
            <w:hideMark/>
          </w:tcPr>
          <w:p w14:paraId="079C12DC" w14:textId="07E8C15F"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Table hauteur normale internat</w:t>
            </w:r>
          </w:p>
        </w:tc>
        <w:tc>
          <w:tcPr>
            <w:tcW w:w="1602" w:type="dxa"/>
            <w:tcBorders>
              <w:top w:val="nil"/>
              <w:left w:val="nil"/>
              <w:bottom w:val="single" w:sz="4" w:space="0" w:color="auto"/>
              <w:right w:val="single" w:sz="4" w:space="0" w:color="auto"/>
            </w:tcBorders>
            <w:shd w:val="clear" w:color="auto" w:fill="auto"/>
            <w:vAlign w:val="center"/>
            <w:hideMark/>
          </w:tcPr>
          <w:p w14:paraId="098C3C98" w14:textId="00FC7D34"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3FD4F4F" w14:textId="75A52D55" w:rsidR="004F55D2" w:rsidRPr="00A009A4" w:rsidRDefault="004F55D2" w:rsidP="004F55D2">
            <w:pPr>
              <w:jc w:val="center"/>
              <w:rPr>
                <w:rFonts w:ascii="Calibri" w:hAnsi="Calibri" w:cs="Calibri"/>
                <w:color w:val="000000"/>
              </w:rPr>
            </w:pPr>
            <w:r w:rsidRPr="00885F1E">
              <w:t>32</w:t>
            </w:r>
          </w:p>
        </w:tc>
      </w:tr>
      <w:tr w:rsidR="004F55D2" w:rsidRPr="00146009" w14:paraId="15CBE165"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7520A10" w14:textId="7342C44C"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10</w:t>
            </w:r>
          </w:p>
        </w:tc>
        <w:tc>
          <w:tcPr>
            <w:tcW w:w="6175" w:type="dxa"/>
            <w:tcBorders>
              <w:top w:val="nil"/>
              <w:left w:val="nil"/>
              <w:bottom w:val="single" w:sz="4" w:space="0" w:color="auto"/>
              <w:right w:val="single" w:sz="4" w:space="0" w:color="auto"/>
            </w:tcBorders>
            <w:shd w:val="clear" w:color="auto" w:fill="auto"/>
            <w:vAlign w:val="center"/>
            <w:hideMark/>
          </w:tcPr>
          <w:p w14:paraId="4158B465" w14:textId="169AC69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Chaise cafétéria internat</w:t>
            </w:r>
          </w:p>
        </w:tc>
        <w:tc>
          <w:tcPr>
            <w:tcW w:w="1602" w:type="dxa"/>
            <w:tcBorders>
              <w:top w:val="nil"/>
              <w:left w:val="nil"/>
              <w:bottom w:val="single" w:sz="4" w:space="0" w:color="auto"/>
              <w:right w:val="single" w:sz="4" w:space="0" w:color="auto"/>
            </w:tcBorders>
            <w:shd w:val="clear" w:color="auto" w:fill="auto"/>
            <w:vAlign w:val="center"/>
            <w:hideMark/>
          </w:tcPr>
          <w:p w14:paraId="030D6375" w14:textId="7858EC27"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33AD2E09" w14:textId="265038C2" w:rsidR="004F55D2" w:rsidRPr="00A009A4" w:rsidRDefault="004F55D2" w:rsidP="004F55D2">
            <w:pPr>
              <w:jc w:val="center"/>
              <w:rPr>
                <w:rFonts w:ascii="Calibri" w:hAnsi="Calibri" w:cs="Calibri"/>
                <w:color w:val="000000"/>
              </w:rPr>
            </w:pPr>
            <w:r w:rsidRPr="00885F1E">
              <w:t>96</w:t>
            </w:r>
          </w:p>
        </w:tc>
      </w:tr>
      <w:tr w:rsidR="004F55D2" w:rsidRPr="00146009" w14:paraId="2918AEEC"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4992AD2B" w14:textId="3C4ED727"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11</w:t>
            </w:r>
          </w:p>
        </w:tc>
        <w:tc>
          <w:tcPr>
            <w:tcW w:w="6175" w:type="dxa"/>
            <w:tcBorders>
              <w:top w:val="nil"/>
              <w:left w:val="nil"/>
              <w:bottom w:val="single" w:sz="4" w:space="0" w:color="auto"/>
              <w:right w:val="single" w:sz="4" w:space="0" w:color="auto"/>
            </w:tcBorders>
            <w:shd w:val="clear" w:color="auto" w:fill="auto"/>
            <w:vAlign w:val="center"/>
            <w:hideMark/>
          </w:tcPr>
          <w:p w14:paraId="1B0A1D6B" w14:textId="30EB001F" w:rsidR="004F55D2" w:rsidRPr="00D5460E" w:rsidRDefault="004F55D2" w:rsidP="004F55D2">
            <w:pPr>
              <w:jc w:val="center"/>
              <w:rPr>
                <w:b/>
                <w:bCs/>
                <w:color w:val="000000"/>
                <w:sz w:val="32"/>
                <w:szCs w:val="32"/>
              </w:rPr>
            </w:pPr>
            <w:r w:rsidRPr="00D5460E">
              <w:rPr>
                <w:b/>
                <w:bCs/>
                <w:color w:val="000000"/>
                <w:sz w:val="32"/>
                <w:szCs w:val="32"/>
              </w:rPr>
              <w:t>Parasol « Type 1 »</w:t>
            </w:r>
          </w:p>
        </w:tc>
        <w:tc>
          <w:tcPr>
            <w:tcW w:w="1602" w:type="dxa"/>
            <w:tcBorders>
              <w:top w:val="nil"/>
              <w:left w:val="nil"/>
              <w:bottom w:val="single" w:sz="4" w:space="0" w:color="auto"/>
              <w:right w:val="single" w:sz="4" w:space="0" w:color="auto"/>
            </w:tcBorders>
            <w:shd w:val="clear" w:color="auto" w:fill="auto"/>
            <w:vAlign w:val="center"/>
            <w:hideMark/>
          </w:tcPr>
          <w:p w14:paraId="6E1760B1" w14:textId="6EC93122"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11E569CE" w14:textId="46D55E70" w:rsidR="004F55D2" w:rsidRPr="00A009A4" w:rsidRDefault="004F55D2" w:rsidP="004F55D2">
            <w:pPr>
              <w:jc w:val="center"/>
              <w:rPr>
                <w:rFonts w:ascii="Calibri" w:hAnsi="Calibri" w:cs="Calibri"/>
                <w:color w:val="000000"/>
              </w:rPr>
            </w:pPr>
            <w:r w:rsidRPr="00885F1E">
              <w:t>1</w:t>
            </w:r>
          </w:p>
        </w:tc>
      </w:tr>
      <w:tr w:rsidR="004F55D2" w:rsidRPr="00146009" w14:paraId="4B7F248C"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2FB5838" w14:textId="11B09C9F"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12</w:t>
            </w:r>
          </w:p>
        </w:tc>
        <w:tc>
          <w:tcPr>
            <w:tcW w:w="6175" w:type="dxa"/>
            <w:tcBorders>
              <w:top w:val="nil"/>
              <w:left w:val="nil"/>
              <w:bottom w:val="single" w:sz="4" w:space="0" w:color="auto"/>
              <w:right w:val="single" w:sz="4" w:space="0" w:color="auto"/>
            </w:tcBorders>
            <w:shd w:val="clear" w:color="auto" w:fill="auto"/>
            <w:vAlign w:val="center"/>
            <w:hideMark/>
          </w:tcPr>
          <w:p w14:paraId="6F7436EE" w14:textId="111E3B9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Matelas</w:t>
            </w:r>
          </w:p>
        </w:tc>
        <w:tc>
          <w:tcPr>
            <w:tcW w:w="1602" w:type="dxa"/>
            <w:tcBorders>
              <w:top w:val="nil"/>
              <w:left w:val="nil"/>
              <w:bottom w:val="single" w:sz="4" w:space="0" w:color="auto"/>
              <w:right w:val="single" w:sz="4" w:space="0" w:color="auto"/>
            </w:tcBorders>
            <w:shd w:val="clear" w:color="auto" w:fill="auto"/>
            <w:vAlign w:val="center"/>
            <w:hideMark/>
          </w:tcPr>
          <w:p w14:paraId="586C3974" w14:textId="0A6267E8"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AE4EDAF" w14:textId="1F3A0799" w:rsidR="004F55D2" w:rsidRPr="00A009A4" w:rsidRDefault="004F55D2" w:rsidP="004F55D2">
            <w:pPr>
              <w:jc w:val="center"/>
              <w:rPr>
                <w:rFonts w:ascii="Calibri" w:hAnsi="Calibri" w:cs="Calibri"/>
                <w:color w:val="000000"/>
              </w:rPr>
            </w:pPr>
            <w:r w:rsidRPr="00885F1E">
              <w:t>140</w:t>
            </w:r>
          </w:p>
        </w:tc>
      </w:tr>
      <w:tr w:rsidR="004F55D2" w:rsidRPr="00146009" w14:paraId="0ED359D6"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67A9DDC2" w14:textId="779CAD84"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13</w:t>
            </w:r>
          </w:p>
        </w:tc>
        <w:tc>
          <w:tcPr>
            <w:tcW w:w="6175" w:type="dxa"/>
            <w:tcBorders>
              <w:top w:val="nil"/>
              <w:left w:val="nil"/>
              <w:bottom w:val="single" w:sz="4" w:space="0" w:color="auto"/>
              <w:right w:val="single" w:sz="4" w:space="0" w:color="auto"/>
            </w:tcBorders>
            <w:shd w:val="clear" w:color="auto" w:fill="auto"/>
            <w:vAlign w:val="center"/>
            <w:hideMark/>
          </w:tcPr>
          <w:p w14:paraId="7AAD3F94" w14:textId="7A1827E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Protège-matelas</w:t>
            </w:r>
          </w:p>
        </w:tc>
        <w:tc>
          <w:tcPr>
            <w:tcW w:w="1602" w:type="dxa"/>
            <w:tcBorders>
              <w:top w:val="nil"/>
              <w:left w:val="nil"/>
              <w:bottom w:val="single" w:sz="4" w:space="0" w:color="auto"/>
              <w:right w:val="single" w:sz="4" w:space="0" w:color="auto"/>
            </w:tcBorders>
            <w:shd w:val="clear" w:color="auto" w:fill="auto"/>
            <w:vAlign w:val="center"/>
            <w:hideMark/>
          </w:tcPr>
          <w:p w14:paraId="636D0461" w14:textId="6A8A8180"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84DE191" w14:textId="597DF7A2" w:rsidR="004F55D2" w:rsidRPr="00A009A4" w:rsidRDefault="004F55D2" w:rsidP="004F55D2">
            <w:pPr>
              <w:jc w:val="center"/>
              <w:rPr>
                <w:rFonts w:ascii="Calibri" w:hAnsi="Calibri" w:cs="Calibri"/>
                <w:color w:val="000000"/>
              </w:rPr>
            </w:pPr>
            <w:r w:rsidRPr="00885F1E">
              <w:t>145</w:t>
            </w:r>
          </w:p>
        </w:tc>
      </w:tr>
      <w:tr w:rsidR="004F55D2" w:rsidRPr="00146009" w14:paraId="16EA5ED3"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5D2A1845" w14:textId="525D57A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14</w:t>
            </w:r>
          </w:p>
        </w:tc>
        <w:tc>
          <w:tcPr>
            <w:tcW w:w="6175" w:type="dxa"/>
            <w:tcBorders>
              <w:top w:val="nil"/>
              <w:left w:val="nil"/>
              <w:bottom w:val="single" w:sz="4" w:space="0" w:color="auto"/>
              <w:right w:val="single" w:sz="4" w:space="0" w:color="auto"/>
            </w:tcBorders>
            <w:shd w:val="clear" w:color="auto" w:fill="auto"/>
            <w:vAlign w:val="center"/>
            <w:hideMark/>
          </w:tcPr>
          <w:p w14:paraId="32F1EB61" w14:textId="40A82112"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Couette</w:t>
            </w:r>
          </w:p>
        </w:tc>
        <w:tc>
          <w:tcPr>
            <w:tcW w:w="1602" w:type="dxa"/>
            <w:tcBorders>
              <w:top w:val="nil"/>
              <w:left w:val="nil"/>
              <w:bottom w:val="single" w:sz="4" w:space="0" w:color="auto"/>
              <w:right w:val="single" w:sz="4" w:space="0" w:color="auto"/>
            </w:tcBorders>
            <w:shd w:val="clear" w:color="auto" w:fill="auto"/>
            <w:vAlign w:val="center"/>
            <w:hideMark/>
          </w:tcPr>
          <w:p w14:paraId="05DFB9B0" w14:textId="41EAFFC8"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72E3596B" w14:textId="0B3D9215" w:rsidR="004F55D2" w:rsidRPr="00A009A4" w:rsidRDefault="004F55D2" w:rsidP="004F55D2">
            <w:pPr>
              <w:jc w:val="center"/>
              <w:rPr>
                <w:rFonts w:ascii="Calibri" w:hAnsi="Calibri" w:cs="Calibri"/>
                <w:color w:val="000000"/>
              </w:rPr>
            </w:pPr>
            <w:r w:rsidRPr="00885F1E">
              <w:t>145</w:t>
            </w:r>
          </w:p>
        </w:tc>
      </w:tr>
      <w:tr w:rsidR="004F55D2" w:rsidRPr="00146009" w14:paraId="4FF47507"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8448F5B" w14:textId="396A829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15</w:t>
            </w:r>
          </w:p>
        </w:tc>
        <w:tc>
          <w:tcPr>
            <w:tcW w:w="6175" w:type="dxa"/>
            <w:tcBorders>
              <w:top w:val="nil"/>
              <w:left w:val="nil"/>
              <w:bottom w:val="single" w:sz="4" w:space="0" w:color="auto"/>
              <w:right w:val="single" w:sz="4" w:space="0" w:color="auto"/>
            </w:tcBorders>
            <w:shd w:val="clear" w:color="auto" w:fill="auto"/>
            <w:vAlign w:val="center"/>
            <w:hideMark/>
          </w:tcPr>
          <w:p w14:paraId="393C7392" w14:textId="64F95E7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Oreiller</w:t>
            </w:r>
          </w:p>
        </w:tc>
        <w:tc>
          <w:tcPr>
            <w:tcW w:w="1602" w:type="dxa"/>
            <w:tcBorders>
              <w:top w:val="nil"/>
              <w:left w:val="nil"/>
              <w:bottom w:val="single" w:sz="4" w:space="0" w:color="auto"/>
              <w:right w:val="single" w:sz="4" w:space="0" w:color="auto"/>
            </w:tcBorders>
            <w:shd w:val="clear" w:color="auto" w:fill="auto"/>
            <w:vAlign w:val="center"/>
            <w:hideMark/>
          </w:tcPr>
          <w:p w14:paraId="5F2A75E3" w14:textId="2A85106C"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7AF97B19" w14:textId="0077F0FE" w:rsidR="004F55D2" w:rsidRPr="00A009A4" w:rsidRDefault="004F55D2" w:rsidP="004F55D2">
            <w:pPr>
              <w:jc w:val="center"/>
              <w:rPr>
                <w:rFonts w:ascii="Calibri" w:hAnsi="Calibri" w:cs="Calibri"/>
                <w:color w:val="000000"/>
              </w:rPr>
            </w:pPr>
            <w:r w:rsidRPr="00885F1E">
              <w:t>145</w:t>
            </w:r>
          </w:p>
        </w:tc>
      </w:tr>
      <w:tr w:rsidR="004F55D2" w:rsidRPr="00146009" w14:paraId="5CD60789"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03A6CA0" w14:textId="129977D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16</w:t>
            </w:r>
          </w:p>
        </w:tc>
        <w:tc>
          <w:tcPr>
            <w:tcW w:w="6175" w:type="dxa"/>
            <w:tcBorders>
              <w:top w:val="nil"/>
              <w:left w:val="nil"/>
              <w:bottom w:val="single" w:sz="4" w:space="0" w:color="auto"/>
              <w:right w:val="single" w:sz="4" w:space="0" w:color="auto"/>
            </w:tcBorders>
            <w:shd w:val="clear" w:color="auto" w:fill="auto"/>
            <w:vAlign w:val="center"/>
            <w:hideMark/>
          </w:tcPr>
          <w:p w14:paraId="0C662339" w14:textId="4A477732"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Taie d’oreiller </w:t>
            </w:r>
          </w:p>
        </w:tc>
        <w:tc>
          <w:tcPr>
            <w:tcW w:w="1602" w:type="dxa"/>
            <w:tcBorders>
              <w:top w:val="nil"/>
              <w:left w:val="nil"/>
              <w:bottom w:val="single" w:sz="4" w:space="0" w:color="auto"/>
              <w:right w:val="single" w:sz="4" w:space="0" w:color="auto"/>
            </w:tcBorders>
            <w:shd w:val="clear" w:color="auto" w:fill="auto"/>
            <w:vAlign w:val="center"/>
            <w:hideMark/>
          </w:tcPr>
          <w:p w14:paraId="4562072A" w14:textId="55361680"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5CB9BEB5" w14:textId="0069389C" w:rsidR="004F55D2" w:rsidRPr="00A009A4" w:rsidRDefault="004F55D2" w:rsidP="004F55D2">
            <w:pPr>
              <w:jc w:val="center"/>
              <w:rPr>
                <w:rFonts w:ascii="Calibri" w:hAnsi="Calibri" w:cs="Calibri"/>
                <w:color w:val="000000"/>
              </w:rPr>
            </w:pPr>
            <w:r w:rsidRPr="00885F1E">
              <w:t>145</w:t>
            </w:r>
          </w:p>
        </w:tc>
      </w:tr>
      <w:tr w:rsidR="004F55D2" w:rsidRPr="00146009" w14:paraId="42D4E8E2"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9EBEE2F" w14:textId="408808D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17</w:t>
            </w:r>
          </w:p>
        </w:tc>
        <w:tc>
          <w:tcPr>
            <w:tcW w:w="6175" w:type="dxa"/>
            <w:tcBorders>
              <w:top w:val="nil"/>
              <w:left w:val="nil"/>
              <w:bottom w:val="single" w:sz="4" w:space="0" w:color="auto"/>
              <w:right w:val="single" w:sz="4" w:space="0" w:color="auto"/>
            </w:tcBorders>
            <w:shd w:val="clear" w:color="auto" w:fill="auto"/>
            <w:vAlign w:val="center"/>
            <w:hideMark/>
          </w:tcPr>
          <w:p w14:paraId="0B1D4BA2" w14:textId="2DEE8A4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Couverture polaire</w:t>
            </w:r>
          </w:p>
        </w:tc>
        <w:tc>
          <w:tcPr>
            <w:tcW w:w="1602" w:type="dxa"/>
            <w:tcBorders>
              <w:top w:val="nil"/>
              <w:left w:val="nil"/>
              <w:bottom w:val="single" w:sz="4" w:space="0" w:color="auto"/>
              <w:right w:val="single" w:sz="4" w:space="0" w:color="auto"/>
            </w:tcBorders>
            <w:shd w:val="clear" w:color="auto" w:fill="auto"/>
            <w:vAlign w:val="center"/>
            <w:hideMark/>
          </w:tcPr>
          <w:p w14:paraId="7DEB2F0F" w14:textId="37A942E9"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2794EE8" w14:textId="17F753A1" w:rsidR="004F55D2" w:rsidRPr="00A009A4" w:rsidRDefault="004F55D2" w:rsidP="004F55D2">
            <w:pPr>
              <w:jc w:val="center"/>
              <w:rPr>
                <w:rFonts w:ascii="Calibri" w:hAnsi="Calibri" w:cs="Calibri"/>
                <w:color w:val="000000"/>
              </w:rPr>
            </w:pPr>
            <w:r w:rsidRPr="00885F1E">
              <w:t>145</w:t>
            </w:r>
          </w:p>
        </w:tc>
      </w:tr>
      <w:tr w:rsidR="004F55D2" w:rsidRPr="00146009" w14:paraId="6E35EFA0"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CF6EE54" w14:textId="3FDD042C"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18</w:t>
            </w:r>
          </w:p>
        </w:tc>
        <w:tc>
          <w:tcPr>
            <w:tcW w:w="6175" w:type="dxa"/>
            <w:tcBorders>
              <w:top w:val="nil"/>
              <w:left w:val="nil"/>
              <w:bottom w:val="single" w:sz="4" w:space="0" w:color="auto"/>
              <w:right w:val="single" w:sz="4" w:space="0" w:color="auto"/>
            </w:tcBorders>
            <w:shd w:val="clear" w:color="auto" w:fill="auto"/>
            <w:vAlign w:val="center"/>
            <w:hideMark/>
          </w:tcPr>
          <w:p w14:paraId="2822109E" w14:textId="1E485AC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Drap en coton </w:t>
            </w:r>
          </w:p>
        </w:tc>
        <w:tc>
          <w:tcPr>
            <w:tcW w:w="1602" w:type="dxa"/>
            <w:tcBorders>
              <w:top w:val="nil"/>
              <w:left w:val="nil"/>
              <w:bottom w:val="single" w:sz="4" w:space="0" w:color="auto"/>
              <w:right w:val="single" w:sz="4" w:space="0" w:color="auto"/>
            </w:tcBorders>
            <w:shd w:val="clear" w:color="auto" w:fill="auto"/>
            <w:vAlign w:val="center"/>
            <w:hideMark/>
          </w:tcPr>
          <w:p w14:paraId="3DE439DE" w14:textId="49B6D8C7"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778CC386" w14:textId="44B4EEE7" w:rsidR="004F55D2" w:rsidRPr="00A009A4" w:rsidRDefault="004F55D2" w:rsidP="004F55D2">
            <w:pPr>
              <w:jc w:val="center"/>
              <w:rPr>
                <w:rFonts w:ascii="Calibri" w:hAnsi="Calibri" w:cs="Calibri"/>
                <w:color w:val="000000"/>
              </w:rPr>
            </w:pPr>
            <w:r w:rsidRPr="00885F1E">
              <w:t>145</w:t>
            </w:r>
          </w:p>
        </w:tc>
      </w:tr>
      <w:tr w:rsidR="004F55D2" w:rsidRPr="00146009" w14:paraId="62038620"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2636C862" w14:textId="0D7812D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19</w:t>
            </w:r>
          </w:p>
        </w:tc>
        <w:tc>
          <w:tcPr>
            <w:tcW w:w="6175" w:type="dxa"/>
            <w:tcBorders>
              <w:top w:val="nil"/>
              <w:left w:val="nil"/>
              <w:bottom w:val="single" w:sz="4" w:space="0" w:color="auto"/>
              <w:right w:val="single" w:sz="4" w:space="0" w:color="auto"/>
            </w:tcBorders>
            <w:shd w:val="clear" w:color="auto" w:fill="auto"/>
            <w:vAlign w:val="center"/>
            <w:hideMark/>
          </w:tcPr>
          <w:p w14:paraId="1EB229CD" w14:textId="73D17B0B"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Patère internat</w:t>
            </w:r>
          </w:p>
        </w:tc>
        <w:tc>
          <w:tcPr>
            <w:tcW w:w="1602" w:type="dxa"/>
            <w:tcBorders>
              <w:top w:val="nil"/>
              <w:left w:val="nil"/>
              <w:bottom w:val="single" w:sz="4" w:space="0" w:color="auto"/>
              <w:right w:val="single" w:sz="4" w:space="0" w:color="auto"/>
            </w:tcBorders>
            <w:shd w:val="clear" w:color="auto" w:fill="auto"/>
            <w:vAlign w:val="center"/>
            <w:hideMark/>
          </w:tcPr>
          <w:p w14:paraId="33FA5AEA" w14:textId="78EBB057"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267E9AC0" w14:textId="2018EEAB" w:rsidR="004F55D2" w:rsidRPr="00A009A4" w:rsidRDefault="004F55D2" w:rsidP="004F55D2">
            <w:pPr>
              <w:jc w:val="center"/>
              <w:rPr>
                <w:rFonts w:ascii="Calibri" w:hAnsi="Calibri" w:cs="Calibri"/>
                <w:color w:val="000000"/>
              </w:rPr>
            </w:pPr>
            <w:r w:rsidRPr="00885F1E">
              <w:t>145</w:t>
            </w:r>
          </w:p>
        </w:tc>
      </w:tr>
      <w:tr w:rsidR="004F55D2" w:rsidRPr="00146009" w14:paraId="4018A51D"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C3D5351" w14:textId="59C0F70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20</w:t>
            </w:r>
          </w:p>
        </w:tc>
        <w:tc>
          <w:tcPr>
            <w:tcW w:w="6175" w:type="dxa"/>
            <w:tcBorders>
              <w:top w:val="nil"/>
              <w:left w:val="nil"/>
              <w:bottom w:val="single" w:sz="4" w:space="0" w:color="auto"/>
              <w:right w:val="single" w:sz="4" w:space="0" w:color="auto"/>
            </w:tcBorders>
            <w:shd w:val="clear" w:color="auto" w:fill="auto"/>
            <w:vAlign w:val="center"/>
            <w:hideMark/>
          </w:tcPr>
          <w:p w14:paraId="17B20E2A" w14:textId="4CF46340"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Drap housse en coton </w:t>
            </w:r>
          </w:p>
        </w:tc>
        <w:tc>
          <w:tcPr>
            <w:tcW w:w="1602" w:type="dxa"/>
            <w:tcBorders>
              <w:top w:val="nil"/>
              <w:left w:val="nil"/>
              <w:bottom w:val="single" w:sz="4" w:space="0" w:color="auto"/>
              <w:right w:val="single" w:sz="4" w:space="0" w:color="auto"/>
            </w:tcBorders>
            <w:shd w:val="clear" w:color="auto" w:fill="auto"/>
            <w:vAlign w:val="center"/>
            <w:hideMark/>
          </w:tcPr>
          <w:p w14:paraId="24D61C87" w14:textId="7FBC0C1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5113485" w14:textId="557146D7" w:rsidR="004F55D2" w:rsidRPr="00A009A4" w:rsidRDefault="004F55D2" w:rsidP="004F55D2">
            <w:pPr>
              <w:jc w:val="center"/>
              <w:rPr>
                <w:rFonts w:ascii="Calibri" w:hAnsi="Calibri" w:cs="Calibri"/>
                <w:color w:val="000000"/>
              </w:rPr>
            </w:pPr>
            <w:r w:rsidRPr="00885F1E">
              <w:t>145</w:t>
            </w:r>
          </w:p>
        </w:tc>
      </w:tr>
      <w:tr w:rsidR="004F55D2" w:rsidRPr="00146009" w14:paraId="684424E7"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C83185D" w14:textId="7ECCA40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21</w:t>
            </w:r>
          </w:p>
        </w:tc>
        <w:tc>
          <w:tcPr>
            <w:tcW w:w="6175" w:type="dxa"/>
            <w:tcBorders>
              <w:top w:val="nil"/>
              <w:left w:val="nil"/>
              <w:bottom w:val="single" w:sz="4" w:space="0" w:color="auto"/>
              <w:right w:val="single" w:sz="4" w:space="0" w:color="auto"/>
            </w:tcBorders>
            <w:shd w:val="clear" w:color="auto" w:fill="auto"/>
            <w:vAlign w:val="center"/>
            <w:hideMark/>
          </w:tcPr>
          <w:p w14:paraId="1C4A5E8F" w14:textId="2DD4041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Chaise stagiaire </w:t>
            </w:r>
          </w:p>
        </w:tc>
        <w:tc>
          <w:tcPr>
            <w:tcW w:w="1602" w:type="dxa"/>
            <w:tcBorders>
              <w:top w:val="nil"/>
              <w:left w:val="nil"/>
              <w:bottom w:val="single" w:sz="4" w:space="0" w:color="auto"/>
              <w:right w:val="single" w:sz="4" w:space="0" w:color="auto"/>
            </w:tcBorders>
            <w:shd w:val="clear" w:color="auto" w:fill="auto"/>
            <w:vAlign w:val="center"/>
            <w:hideMark/>
          </w:tcPr>
          <w:p w14:paraId="6C1A6552" w14:textId="7FC6794A"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BADDEAB" w14:textId="1C832F47" w:rsidR="004F55D2" w:rsidRPr="00A009A4" w:rsidRDefault="004F55D2" w:rsidP="004F55D2">
            <w:pPr>
              <w:jc w:val="center"/>
              <w:rPr>
                <w:rFonts w:ascii="Calibri" w:hAnsi="Calibri" w:cs="Calibri"/>
                <w:color w:val="000000"/>
              </w:rPr>
            </w:pPr>
            <w:r w:rsidRPr="00885F1E">
              <w:t>145</w:t>
            </w:r>
          </w:p>
        </w:tc>
      </w:tr>
      <w:tr w:rsidR="004F55D2" w:rsidRPr="00146009" w14:paraId="45777392"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948A982" w14:textId="32EABAE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lastRenderedPageBreak/>
              <w:t>22</w:t>
            </w:r>
          </w:p>
        </w:tc>
        <w:tc>
          <w:tcPr>
            <w:tcW w:w="6175" w:type="dxa"/>
            <w:tcBorders>
              <w:top w:val="nil"/>
              <w:left w:val="nil"/>
              <w:bottom w:val="single" w:sz="4" w:space="0" w:color="auto"/>
              <w:right w:val="single" w:sz="4" w:space="0" w:color="auto"/>
            </w:tcBorders>
            <w:shd w:val="clear" w:color="auto" w:fill="auto"/>
            <w:vAlign w:val="center"/>
            <w:hideMark/>
          </w:tcPr>
          <w:p w14:paraId="139B8FCF" w14:textId="16703DF5"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Table haute carrée</w:t>
            </w:r>
          </w:p>
        </w:tc>
        <w:tc>
          <w:tcPr>
            <w:tcW w:w="1602" w:type="dxa"/>
            <w:tcBorders>
              <w:top w:val="nil"/>
              <w:left w:val="nil"/>
              <w:bottom w:val="single" w:sz="4" w:space="0" w:color="auto"/>
              <w:right w:val="single" w:sz="4" w:space="0" w:color="auto"/>
            </w:tcBorders>
            <w:shd w:val="clear" w:color="auto" w:fill="auto"/>
            <w:vAlign w:val="center"/>
            <w:hideMark/>
          </w:tcPr>
          <w:p w14:paraId="51E8B8C9" w14:textId="5098A01D"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805E6E3" w14:textId="38AA19AB" w:rsidR="004F55D2" w:rsidRPr="00A009A4" w:rsidRDefault="004F55D2" w:rsidP="004F55D2">
            <w:pPr>
              <w:jc w:val="center"/>
              <w:rPr>
                <w:rFonts w:ascii="Calibri" w:hAnsi="Calibri" w:cs="Calibri"/>
                <w:color w:val="000000"/>
              </w:rPr>
            </w:pPr>
            <w:r w:rsidRPr="00885F1E">
              <w:t>4</w:t>
            </w:r>
          </w:p>
        </w:tc>
      </w:tr>
      <w:tr w:rsidR="004F55D2" w:rsidRPr="00146009" w14:paraId="3A37DB24"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2999177" w14:textId="5F65150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23</w:t>
            </w:r>
          </w:p>
        </w:tc>
        <w:tc>
          <w:tcPr>
            <w:tcW w:w="6175" w:type="dxa"/>
            <w:tcBorders>
              <w:top w:val="nil"/>
              <w:left w:val="nil"/>
              <w:bottom w:val="single" w:sz="4" w:space="0" w:color="auto"/>
              <w:right w:val="single" w:sz="4" w:space="0" w:color="auto"/>
            </w:tcBorders>
            <w:shd w:val="clear" w:color="auto" w:fill="auto"/>
            <w:vAlign w:val="center"/>
            <w:hideMark/>
          </w:tcPr>
          <w:p w14:paraId="286E4B83" w14:textId="46A29501"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Table Haute </w:t>
            </w:r>
            <w:proofErr w:type="spellStart"/>
            <w:r w:rsidRPr="00D5460E">
              <w:rPr>
                <w:rFonts w:ascii="Arial" w:hAnsi="Arial" w:cs="Arial"/>
                <w:color w:val="000000"/>
                <w:sz w:val="32"/>
                <w:szCs w:val="32"/>
              </w:rPr>
              <w:t>réctangulaire</w:t>
            </w:r>
            <w:proofErr w:type="spellEnd"/>
          </w:p>
        </w:tc>
        <w:tc>
          <w:tcPr>
            <w:tcW w:w="1602" w:type="dxa"/>
            <w:tcBorders>
              <w:top w:val="nil"/>
              <w:left w:val="nil"/>
              <w:bottom w:val="single" w:sz="4" w:space="0" w:color="auto"/>
              <w:right w:val="single" w:sz="4" w:space="0" w:color="auto"/>
            </w:tcBorders>
            <w:shd w:val="clear" w:color="auto" w:fill="auto"/>
            <w:vAlign w:val="center"/>
            <w:hideMark/>
          </w:tcPr>
          <w:p w14:paraId="2A53ACCB" w14:textId="0325743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718B72B" w14:textId="66105174" w:rsidR="004F55D2" w:rsidRPr="00A009A4" w:rsidRDefault="004F55D2" w:rsidP="004F55D2">
            <w:pPr>
              <w:jc w:val="center"/>
              <w:rPr>
                <w:rFonts w:ascii="Calibri" w:hAnsi="Calibri" w:cs="Calibri"/>
                <w:color w:val="000000"/>
              </w:rPr>
            </w:pPr>
            <w:r w:rsidRPr="00885F1E">
              <w:t>4</w:t>
            </w:r>
          </w:p>
        </w:tc>
      </w:tr>
      <w:tr w:rsidR="004F55D2" w:rsidRPr="00146009" w14:paraId="21317A6D"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BDECAD9" w14:textId="74FC83B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24</w:t>
            </w:r>
          </w:p>
        </w:tc>
        <w:tc>
          <w:tcPr>
            <w:tcW w:w="6175" w:type="dxa"/>
            <w:tcBorders>
              <w:top w:val="nil"/>
              <w:left w:val="nil"/>
              <w:bottom w:val="single" w:sz="4" w:space="0" w:color="auto"/>
              <w:right w:val="single" w:sz="4" w:space="0" w:color="auto"/>
            </w:tcBorders>
            <w:shd w:val="clear" w:color="auto" w:fill="auto"/>
            <w:vAlign w:val="center"/>
            <w:hideMark/>
          </w:tcPr>
          <w:p w14:paraId="7D18A758" w14:textId="77EFFAE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tabouret haut </w:t>
            </w:r>
            <w:proofErr w:type="spellStart"/>
            <w:r w:rsidRPr="00D5460E">
              <w:rPr>
                <w:rFonts w:ascii="Arial" w:hAnsi="Arial" w:cs="Arial"/>
                <w:color w:val="000000"/>
                <w:sz w:val="32"/>
                <w:szCs w:val="32"/>
              </w:rPr>
              <w:t>caféteria</w:t>
            </w:r>
            <w:proofErr w:type="spellEnd"/>
            <w:r w:rsidRPr="00D5460E">
              <w:rPr>
                <w:rFonts w:ascii="Arial" w:hAnsi="Arial" w:cs="Arial"/>
                <w:color w:val="000000"/>
                <w:sz w:val="32"/>
                <w:szCs w:val="32"/>
              </w:rPr>
              <w:t xml:space="preserve"> type 1</w:t>
            </w:r>
          </w:p>
        </w:tc>
        <w:tc>
          <w:tcPr>
            <w:tcW w:w="1602" w:type="dxa"/>
            <w:tcBorders>
              <w:top w:val="nil"/>
              <w:left w:val="nil"/>
              <w:bottom w:val="single" w:sz="4" w:space="0" w:color="auto"/>
              <w:right w:val="single" w:sz="4" w:space="0" w:color="auto"/>
            </w:tcBorders>
            <w:shd w:val="clear" w:color="auto" w:fill="auto"/>
            <w:vAlign w:val="center"/>
            <w:hideMark/>
          </w:tcPr>
          <w:p w14:paraId="35D8C3DF" w14:textId="7140F156"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57DF00E0" w14:textId="114CE2AF" w:rsidR="004F55D2" w:rsidRPr="00A009A4" w:rsidRDefault="004F55D2" w:rsidP="004F55D2">
            <w:pPr>
              <w:jc w:val="center"/>
              <w:rPr>
                <w:rFonts w:ascii="Calibri" w:hAnsi="Calibri" w:cs="Calibri"/>
                <w:color w:val="000000"/>
              </w:rPr>
            </w:pPr>
            <w:r w:rsidRPr="00885F1E">
              <w:t>8</w:t>
            </w:r>
          </w:p>
        </w:tc>
      </w:tr>
      <w:tr w:rsidR="004F55D2" w:rsidRPr="00146009" w14:paraId="25C4213B"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2327467" w14:textId="56D74F5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25</w:t>
            </w:r>
          </w:p>
        </w:tc>
        <w:tc>
          <w:tcPr>
            <w:tcW w:w="6175" w:type="dxa"/>
            <w:tcBorders>
              <w:top w:val="nil"/>
              <w:left w:val="nil"/>
              <w:bottom w:val="single" w:sz="4" w:space="0" w:color="auto"/>
              <w:right w:val="single" w:sz="4" w:space="0" w:color="auto"/>
            </w:tcBorders>
            <w:shd w:val="clear" w:color="auto" w:fill="auto"/>
            <w:vAlign w:val="center"/>
            <w:hideMark/>
          </w:tcPr>
          <w:p w14:paraId="64A84DDC" w14:textId="6590CBCB"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Tabouret haut </w:t>
            </w:r>
            <w:proofErr w:type="spellStart"/>
            <w:r w:rsidRPr="00D5460E">
              <w:rPr>
                <w:rFonts w:ascii="Arial" w:hAnsi="Arial" w:cs="Arial"/>
                <w:color w:val="000000"/>
                <w:sz w:val="32"/>
                <w:szCs w:val="32"/>
              </w:rPr>
              <w:t>caféteria</w:t>
            </w:r>
            <w:proofErr w:type="spellEnd"/>
            <w:r w:rsidRPr="00D5460E">
              <w:rPr>
                <w:rFonts w:ascii="Arial" w:hAnsi="Arial" w:cs="Arial"/>
                <w:color w:val="000000"/>
                <w:sz w:val="32"/>
                <w:szCs w:val="32"/>
              </w:rPr>
              <w:t xml:space="preserve"> type 2</w:t>
            </w:r>
          </w:p>
        </w:tc>
        <w:tc>
          <w:tcPr>
            <w:tcW w:w="1602" w:type="dxa"/>
            <w:tcBorders>
              <w:top w:val="nil"/>
              <w:left w:val="nil"/>
              <w:bottom w:val="single" w:sz="4" w:space="0" w:color="auto"/>
              <w:right w:val="single" w:sz="4" w:space="0" w:color="auto"/>
            </w:tcBorders>
            <w:shd w:val="clear" w:color="auto" w:fill="auto"/>
            <w:vAlign w:val="center"/>
            <w:hideMark/>
          </w:tcPr>
          <w:p w14:paraId="27BFE4D7" w14:textId="01F505A8"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7BAD683" w14:textId="36EB8023" w:rsidR="004F55D2" w:rsidRPr="00A009A4" w:rsidRDefault="004F55D2" w:rsidP="004F55D2">
            <w:pPr>
              <w:jc w:val="center"/>
              <w:rPr>
                <w:rFonts w:ascii="Calibri" w:hAnsi="Calibri" w:cs="Calibri"/>
                <w:color w:val="000000"/>
              </w:rPr>
            </w:pPr>
            <w:r w:rsidRPr="00885F1E">
              <w:t>16</w:t>
            </w:r>
          </w:p>
        </w:tc>
      </w:tr>
      <w:tr w:rsidR="004F55D2" w:rsidRPr="00146009" w14:paraId="687C50D7"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03B8C67" w14:textId="352FB831"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26</w:t>
            </w:r>
          </w:p>
        </w:tc>
        <w:tc>
          <w:tcPr>
            <w:tcW w:w="6175" w:type="dxa"/>
            <w:tcBorders>
              <w:top w:val="nil"/>
              <w:left w:val="nil"/>
              <w:bottom w:val="single" w:sz="4" w:space="0" w:color="auto"/>
              <w:right w:val="single" w:sz="4" w:space="0" w:color="auto"/>
            </w:tcBorders>
            <w:shd w:val="clear" w:color="auto" w:fill="auto"/>
            <w:vAlign w:val="center"/>
            <w:hideMark/>
          </w:tcPr>
          <w:p w14:paraId="37863F8F" w14:textId="36C5C21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Table hauteur normale</w:t>
            </w:r>
          </w:p>
        </w:tc>
        <w:tc>
          <w:tcPr>
            <w:tcW w:w="1602" w:type="dxa"/>
            <w:tcBorders>
              <w:top w:val="nil"/>
              <w:left w:val="nil"/>
              <w:bottom w:val="single" w:sz="4" w:space="0" w:color="auto"/>
              <w:right w:val="single" w:sz="4" w:space="0" w:color="auto"/>
            </w:tcBorders>
            <w:shd w:val="clear" w:color="auto" w:fill="auto"/>
            <w:vAlign w:val="center"/>
            <w:hideMark/>
          </w:tcPr>
          <w:p w14:paraId="34411968" w14:textId="2D4B5F9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078770F" w14:textId="18B87EC9" w:rsidR="004F55D2" w:rsidRPr="00A009A4" w:rsidRDefault="004F55D2" w:rsidP="004F55D2">
            <w:pPr>
              <w:jc w:val="center"/>
              <w:rPr>
                <w:rFonts w:ascii="Calibri" w:hAnsi="Calibri" w:cs="Calibri"/>
                <w:color w:val="000000"/>
              </w:rPr>
            </w:pPr>
            <w:r w:rsidRPr="00885F1E">
              <w:t>13</w:t>
            </w:r>
          </w:p>
        </w:tc>
      </w:tr>
      <w:tr w:rsidR="004F55D2" w:rsidRPr="00146009" w14:paraId="78484FD0"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4363282" w14:textId="7DEA684B"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27</w:t>
            </w:r>
          </w:p>
        </w:tc>
        <w:tc>
          <w:tcPr>
            <w:tcW w:w="6175" w:type="dxa"/>
            <w:tcBorders>
              <w:top w:val="nil"/>
              <w:left w:val="nil"/>
              <w:bottom w:val="single" w:sz="4" w:space="0" w:color="auto"/>
              <w:right w:val="single" w:sz="4" w:space="0" w:color="auto"/>
            </w:tcBorders>
            <w:shd w:val="clear" w:color="auto" w:fill="auto"/>
            <w:vAlign w:val="center"/>
            <w:hideMark/>
          </w:tcPr>
          <w:p w14:paraId="2E3C5602" w14:textId="0EB42B34"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Chaise </w:t>
            </w:r>
            <w:proofErr w:type="spellStart"/>
            <w:r w:rsidRPr="00D5460E">
              <w:rPr>
                <w:rFonts w:ascii="Arial" w:hAnsi="Arial" w:cs="Arial"/>
                <w:color w:val="000000"/>
                <w:sz w:val="32"/>
                <w:szCs w:val="32"/>
              </w:rPr>
              <w:t>caféteria</w:t>
            </w:r>
            <w:proofErr w:type="spellEnd"/>
          </w:p>
        </w:tc>
        <w:tc>
          <w:tcPr>
            <w:tcW w:w="1602" w:type="dxa"/>
            <w:tcBorders>
              <w:top w:val="nil"/>
              <w:left w:val="nil"/>
              <w:bottom w:val="single" w:sz="4" w:space="0" w:color="auto"/>
              <w:right w:val="single" w:sz="4" w:space="0" w:color="auto"/>
            </w:tcBorders>
            <w:shd w:val="clear" w:color="auto" w:fill="auto"/>
            <w:vAlign w:val="center"/>
            <w:hideMark/>
          </w:tcPr>
          <w:p w14:paraId="5BBC47B8" w14:textId="1EB7E4DE"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1183223" w14:textId="7395DEFF" w:rsidR="004F55D2" w:rsidRPr="00A009A4" w:rsidRDefault="004F55D2" w:rsidP="004F55D2">
            <w:pPr>
              <w:jc w:val="center"/>
              <w:rPr>
                <w:rFonts w:ascii="Calibri" w:hAnsi="Calibri" w:cs="Calibri"/>
                <w:color w:val="000000"/>
              </w:rPr>
            </w:pPr>
            <w:r w:rsidRPr="00885F1E">
              <w:t>26</w:t>
            </w:r>
          </w:p>
        </w:tc>
      </w:tr>
      <w:tr w:rsidR="004F55D2" w:rsidRPr="00146009" w14:paraId="25A66D2F"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92ADC5F" w14:textId="11A3AA8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28</w:t>
            </w:r>
          </w:p>
        </w:tc>
        <w:tc>
          <w:tcPr>
            <w:tcW w:w="6175" w:type="dxa"/>
            <w:tcBorders>
              <w:top w:val="nil"/>
              <w:left w:val="nil"/>
              <w:bottom w:val="single" w:sz="4" w:space="0" w:color="auto"/>
              <w:right w:val="single" w:sz="4" w:space="0" w:color="auto"/>
            </w:tcBorders>
            <w:shd w:val="clear" w:color="auto" w:fill="auto"/>
            <w:vAlign w:val="center"/>
            <w:hideMark/>
          </w:tcPr>
          <w:p w14:paraId="4C54DB17" w14:textId="66B6E50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Table pliable pour extérieur</w:t>
            </w:r>
          </w:p>
        </w:tc>
        <w:tc>
          <w:tcPr>
            <w:tcW w:w="1602" w:type="dxa"/>
            <w:tcBorders>
              <w:top w:val="nil"/>
              <w:left w:val="nil"/>
              <w:bottom w:val="single" w:sz="4" w:space="0" w:color="auto"/>
              <w:right w:val="single" w:sz="4" w:space="0" w:color="auto"/>
            </w:tcBorders>
            <w:shd w:val="clear" w:color="auto" w:fill="auto"/>
            <w:vAlign w:val="center"/>
            <w:hideMark/>
          </w:tcPr>
          <w:p w14:paraId="6E65CC22" w14:textId="1353ADE4"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525518D4" w14:textId="1E0C797A" w:rsidR="004F55D2" w:rsidRPr="00A009A4" w:rsidRDefault="004F55D2" w:rsidP="004F55D2">
            <w:pPr>
              <w:jc w:val="center"/>
              <w:rPr>
                <w:rFonts w:ascii="Calibri" w:hAnsi="Calibri" w:cs="Calibri"/>
                <w:color w:val="000000"/>
              </w:rPr>
            </w:pPr>
            <w:r w:rsidRPr="00885F1E">
              <w:t>10</w:t>
            </w:r>
          </w:p>
        </w:tc>
      </w:tr>
      <w:tr w:rsidR="004F55D2" w:rsidRPr="00146009" w14:paraId="394D7DC3"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CB77AB0" w14:textId="11C052BA"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29</w:t>
            </w:r>
          </w:p>
        </w:tc>
        <w:tc>
          <w:tcPr>
            <w:tcW w:w="6175" w:type="dxa"/>
            <w:tcBorders>
              <w:top w:val="nil"/>
              <w:left w:val="nil"/>
              <w:bottom w:val="single" w:sz="4" w:space="0" w:color="auto"/>
              <w:right w:val="single" w:sz="4" w:space="0" w:color="auto"/>
            </w:tcBorders>
            <w:shd w:val="clear" w:color="auto" w:fill="auto"/>
            <w:vAlign w:val="center"/>
            <w:hideMark/>
          </w:tcPr>
          <w:p w14:paraId="25EAB13E" w14:textId="18D50AC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Chaise extérieur</w:t>
            </w:r>
          </w:p>
        </w:tc>
        <w:tc>
          <w:tcPr>
            <w:tcW w:w="1602" w:type="dxa"/>
            <w:tcBorders>
              <w:top w:val="nil"/>
              <w:left w:val="nil"/>
              <w:bottom w:val="single" w:sz="4" w:space="0" w:color="auto"/>
              <w:right w:val="single" w:sz="4" w:space="0" w:color="auto"/>
            </w:tcBorders>
            <w:shd w:val="clear" w:color="auto" w:fill="auto"/>
            <w:vAlign w:val="center"/>
            <w:hideMark/>
          </w:tcPr>
          <w:p w14:paraId="379E6261" w14:textId="131956F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5230E852" w14:textId="23D42804" w:rsidR="004F55D2" w:rsidRPr="00A009A4" w:rsidRDefault="004F55D2" w:rsidP="004F55D2">
            <w:pPr>
              <w:jc w:val="center"/>
              <w:rPr>
                <w:rFonts w:ascii="Calibri" w:hAnsi="Calibri" w:cs="Calibri"/>
                <w:color w:val="000000"/>
              </w:rPr>
            </w:pPr>
            <w:r w:rsidRPr="00885F1E">
              <w:t>20</w:t>
            </w:r>
          </w:p>
        </w:tc>
      </w:tr>
      <w:tr w:rsidR="004F55D2" w:rsidRPr="00146009" w14:paraId="2C727E4E"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6CDE71DC" w14:textId="7C01EC9E"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30</w:t>
            </w:r>
          </w:p>
        </w:tc>
        <w:tc>
          <w:tcPr>
            <w:tcW w:w="6175" w:type="dxa"/>
            <w:tcBorders>
              <w:top w:val="nil"/>
              <w:left w:val="nil"/>
              <w:bottom w:val="single" w:sz="4" w:space="0" w:color="auto"/>
              <w:right w:val="single" w:sz="4" w:space="0" w:color="auto"/>
            </w:tcBorders>
            <w:shd w:val="clear" w:color="auto" w:fill="auto"/>
            <w:vAlign w:val="center"/>
            <w:hideMark/>
          </w:tcPr>
          <w:p w14:paraId="2CC304D3" w14:textId="4492B9E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POT DECORATIF TYPE 1</w:t>
            </w:r>
          </w:p>
        </w:tc>
        <w:tc>
          <w:tcPr>
            <w:tcW w:w="1602" w:type="dxa"/>
            <w:tcBorders>
              <w:top w:val="nil"/>
              <w:left w:val="nil"/>
              <w:bottom w:val="single" w:sz="4" w:space="0" w:color="auto"/>
              <w:right w:val="single" w:sz="4" w:space="0" w:color="auto"/>
            </w:tcBorders>
            <w:shd w:val="clear" w:color="auto" w:fill="auto"/>
            <w:vAlign w:val="center"/>
            <w:hideMark/>
          </w:tcPr>
          <w:p w14:paraId="509CEEE3" w14:textId="31A7A78A"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2F856B4F" w14:textId="04A1D20A" w:rsidR="004F55D2" w:rsidRPr="00A009A4" w:rsidRDefault="004F55D2" w:rsidP="004F55D2">
            <w:pPr>
              <w:jc w:val="center"/>
              <w:rPr>
                <w:rFonts w:ascii="Calibri" w:hAnsi="Calibri" w:cs="Calibri"/>
                <w:color w:val="000000"/>
              </w:rPr>
            </w:pPr>
            <w:r w:rsidRPr="00885F1E">
              <w:t>2</w:t>
            </w:r>
          </w:p>
        </w:tc>
      </w:tr>
      <w:tr w:rsidR="004F55D2" w:rsidRPr="00146009" w14:paraId="32C01348"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F64508D" w14:textId="7540183F"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31</w:t>
            </w:r>
          </w:p>
        </w:tc>
        <w:tc>
          <w:tcPr>
            <w:tcW w:w="6175" w:type="dxa"/>
            <w:tcBorders>
              <w:top w:val="nil"/>
              <w:left w:val="nil"/>
              <w:bottom w:val="single" w:sz="4" w:space="0" w:color="auto"/>
              <w:right w:val="single" w:sz="4" w:space="0" w:color="auto"/>
            </w:tcBorders>
            <w:shd w:val="clear" w:color="auto" w:fill="auto"/>
            <w:vAlign w:val="center"/>
            <w:hideMark/>
          </w:tcPr>
          <w:p w14:paraId="0672FF60" w14:textId="115B59D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POT DECORATIF TYPE 2</w:t>
            </w:r>
          </w:p>
        </w:tc>
        <w:tc>
          <w:tcPr>
            <w:tcW w:w="1602" w:type="dxa"/>
            <w:tcBorders>
              <w:top w:val="nil"/>
              <w:left w:val="nil"/>
              <w:bottom w:val="single" w:sz="4" w:space="0" w:color="auto"/>
              <w:right w:val="single" w:sz="4" w:space="0" w:color="auto"/>
            </w:tcBorders>
            <w:shd w:val="clear" w:color="auto" w:fill="auto"/>
            <w:vAlign w:val="center"/>
            <w:hideMark/>
          </w:tcPr>
          <w:p w14:paraId="04BBCAAA" w14:textId="265B62DE"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335A857E" w14:textId="557E7A59" w:rsidR="004F55D2" w:rsidRPr="00A009A4" w:rsidRDefault="004F55D2" w:rsidP="004F55D2">
            <w:pPr>
              <w:jc w:val="center"/>
              <w:rPr>
                <w:rFonts w:ascii="Calibri" w:hAnsi="Calibri" w:cs="Calibri"/>
                <w:color w:val="000000"/>
              </w:rPr>
            </w:pPr>
            <w:r w:rsidRPr="00885F1E">
              <w:t>2</w:t>
            </w:r>
          </w:p>
        </w:tc>
      </w:tr>
      <w:tr w:rsidR="004F55D2" w:rsidRPr="00146009" w14:paraId="7DAE3106"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0DB08933" w14:textId="7B576A93"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32</w:t>
            </w:r>
          </w:p>
        </w:tc>
        <w:tc>
          <w:tcPr>
            <w:tcW w:w="6175" w:type="dxa"/>
            <w:tcBorders>
              <w:top w:val="nil"/>
              <w:left w:val="nil"/>
              <w:bottom w:val="single" w:sz="4" w:space="0" w:color="auto"/>
              <w:right w:val="single" w:sz="4" w:space="0" w:color="auto"/>
            </w:tcBorders>
            <w:shd w:val="clear" w:color="auto" w:fill="auto"/>
            <w:vAlign w:val="center"/>
            <w:hideMark/>
          </w:tcPr>
          <w:p w14:paraId="488C2D6A" w14:textId="1D9B75C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POT DECORATIF TYPE 3</w:t>
            </w:r>
          </w:p>
        </w:tc>
        <w:tc>
          <w:tcPr>
            <w:tcW w:w="1602" w:type="dxa"/>
            <w:tcBorders>
              <w:top w:val="nil"/>
              <w:left w:val="nil"/>
              <w:bottom w:val="single" w:sz="4" w:space="0" w:color="auto"/>
              <w:right w:val="single" w:sz="4" w:space="0" w:color="auto"/>
            </w:tcBorders>
            <w:shd w:val="clear" w:color="auto" w:fill="auto"/>
            <w:vAlign w:val="center"/>
            <w:hideMark/>
          </w:tcPr>
          <w:p w14:paraId="44B704B6" w14:textId="282F73EF"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3C3CA5B7" w14:textId="60B15A24" w:rsidR="004F55D2" w:rsidRPr="00A009A4" w:rsidRDefault="004F55D2" w:rsidP="004F55D2">
            <w:pPr>
              <w:jc w:val="center"/>
              <w:rPr>
                <w:rFonts w:ascii="Calibri" w:hAnsi="Calibri" w:cs="Calibri"/>
                <w:color w:val="000000"/>
              </w:rPr>
            </w:pPr>
            <w:r w:rsidRPr="00885F1E">
              <w:t>2</w:t>
            </w:r>
          </w:p>
        </w:tc>
      </w:tr>
      <w:tr w:rsidR="004F55D2" w:rsidRPr="00146009" w14:paraId="590C102F"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1E9BA154" w14:textId="6A0F8650"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33</w:t>
            </w:r>
          </w:p>
        </w:tc>
        <w:tc>
          <w:tcPr>
            <w:tcW w:w="6175" w:type="dxa"/>
            <w:tcBorders>
              <w:top w:val="nil"/>
              <w:left w:val="nil"/>
              <w:bottom w:val="single" w:sz="4" w:space="0" w:color="auto"/>
              <w:right w:val="single" w:sz="4" w:space="0" w:color="auto"/>
            </w:tcBorders>
            <w:shd w:val="clear" w:color="auto" w:fill="auto"/>
            <w:vAlign w:val="center"/>
            <w:hideMark/>
          </w:tcPr>
          <w:p w14:paraId="5388C797" w14:textId="5F0ADF0C"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Table mange debout</w:t>
            </w:r>
          </w:p>
        </w:tc>
        <w:tc>
          <w:tcPr>
            <w:tcW w:w="1602" w:type="dxa"/>
            <w:tcBorders>
              <w:top w:val="nil"/>
              <w:left w:val="nil"/>
              <w:bottom w:val="single" w:sz="4" w:space="0" w:color="auto"/>
              <w:right w:val="single" w:sz="4" w:space="0" w:color="auto"/>
            </w:tcBorders>
            <w:shd w:val="clear" w:color="auto" w:fill="auto"/>
            <w:vAlign w:val="center"/>
            <w:hideMark/>
          </w:tcPr>
          <w:p w14:paraId="415DCEE9" w14:textId="23875795"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46D79F6E" w14:textId="29A1976B" w:rsidR="004F55D2" w:rsidRPr="00A009A4" w:rsidRDefault="004F55D2" w:rsidP="004F55D2">
            <w:pPr>
              <w:jc w:val="center"/>
              <w:rPr>
                <w:rFonts w:ascii="Calibri" w:hAnsi="Calibri" w:cs="Calibri"/>
                <w:color w:val="000000"/>
              </w:rPr>
            </w:pPr>
            <w:r w:rsidRPr="00885F1E">
              <w:t>4</w:t>
            </w:r>
          </w:p>
        </w:tc>
      </w:tr>
      <w:tr w:rsidR="004F55D2" w:rsidRPr="00146009" w14:paraId="122B688D"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3ED5B104" w14:textId="79125E99"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34</w:t>
            </w:r>
          </w:p>
        </w:tc>
        <w:tc>
          <w:tcPr>
            <w:tcW w:w="6175" w:type="dxa"/>
            <w:tcBorders>
              <w:top w:val="nil"/>
              <w:left w:val="nil"/>
              <w:bottom w:val="single" w:sz="4" w:space="0" w:color="auto"/>
              <w:right w:val="single" w:sz="4" w:space="0" w:color="auto"/>
            </w:tcBorders>
            <w:shd w:val="clear" w:color="auto" w:fill="auto"/>
            <w:vAlign w:val="center"/>
            <w:hideMark/>
          </w:tcPr>
          <w:p w14:paraId="26F4CD68" w14:textId="0AA2B584"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Tabouret Haut </w:t>
            </w:r>
            <w:proofErr w:type="spellStart"/>
            <w:r w:rsidRPr="00D5460E">
              <w:rPr>
                <w:rFonts w:ascii="Arial" w:hAnsi="Arial" w:cs="Arial"/>
                <w:color w:val="000000"/>
                <w:sz w:val="32"/>
                <w:szCs w:val="32"/>
              </w:rPr>
              <w:t>Terasse</w:t>
            </w:r>
            <w:proofErr w:type="spellEnd"/>
          </w:p>
        </w:tc>
        <w:tc>
          <w:tcPr>
            <w:tcW w:w="1602" w:type="dxa"/>
            <w:tcBorders>
              <w:top w:val="nil"/>
              <w:left w:val="nil"/>
              <w:bottom w:val="single" w:sz="4" w:space="0" w:color="auto"/>
              <w:right w:val="single" w:sz="4" w:space="0" w:color="auto"/>
            </w:tcBorders>
            <w:shd w:val="clear" w:color="auto" w:fill="auto"/>
            <w:vAlign w:val="center"/>
            <w:hideMark/>
          </w:tcPr>
          <w:p w14:paraId="1878D84A" w14:textId="4BD801C8"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6F0E49A0" w14:textId="63E2FCE8" w:rsidR="004F55D2" w:rsidRPr="00A009A4" w:rsidRDefault="004F55D2" w:rsidP="004F55D2">
            <w:pPr>
              <w:jc w:val="center"/>
              <w:rPr>
                <w:rFonts w:ascii="Calibri" w:hAnsi="Calibri" w:cs="Calibri"/>
                <w:color w:val="000000"/>
              </w:rPr>
            </w:pPr>
            <w:r w:rsidRPr="00885F1E">
              <w:t>2</w:t>
            </w:r>
          </w:p>
        </w:tc>
      </w:tr>
      <w:tr w:rsidR="004F55D2" w:rsidRPr="00146009" w14:paraId="0D6BE996"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2656B294" w14:textId="1CA037B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35</w:t>
            </w:r>
          </w:p>
        </w:tc>
        <w:tc>
          <w:tcPr>
            <w:tcW w:w="6175" w:type="dxa"/>
            <w:tcBorders>
              <w:top w:val="nil"/>
              <w:left w:val="nil"/>
              <w:bottom w:val="single" w:sz="4" w:space="0" w:color="auto"/>
              <w:right w:val="single" w:sz="4" w:space="0" w:color="auto"/>
            </w:tcBorders>
            <w:shd w:val="clear" w:color="auto" w:fill="auto"/>
            <w:vAlign w:val="center"/>
            <w:hideMark/>
          </w:tcPr>
          <w:p w14:paraId="670DAAEF" w14:textId="5BE18646"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Canapé 2P terrasse P </w:t>
            </w:r>
          </w:p>
        </w:tc>
        <w:tc>
          <w:tcPr>
            <w:tcW w:w="1602" w:type="dxa"/>
            <w:tcBorders>
              <w:top w:val="nil"/>
              <w:left w:val="nil"/>
              <w:bottom w:val="single" w:sz="4" w:space="0" w:color="auto"/>
              <w:right w:val="single" w:sz="4" w:space="0" w:color="auto"/>
            </w:tcBorders>
            <w:shd w:val="clear" w:color="auto" w:fill="auto"/>
            <w:vAlign w:val="center"/>
            <w:hideMark/>
          </w:tcPr>
          <w:p w14:paraId="1263847E" w14:textId="07F1D471"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EDE9E4F" w14:textId="167C863E" w:rsidR="004F55D2" w:rsidRPr="00A009A4" w:rsidRDefault="004F55D2" w:rsidP="004F55D2">
            <w:pPr>
              <w:jc w:val="center"/>
              <w:rPr>
                <w:rFonts w:ascii="Calibri" w:hAnsi="Calibri" w:cs="Calibri"/>
                <w:color w:val="000000"/>
              </w:rPr>
            </w:pPr>
            <w:r w:rsidRPr="00885F1E">
              <w:t>1</w:t>
            </w:r>
          </w:p>
        </w:tc>
      </w:tr>
      <w:tr w:rsidR="004F55D2" w:rsidRPr="00146009" w14:paraId="455FC4CA" w14:textId="77777777" w:rsidTr="004F55D2">
        <w:trPr>
          <w:trHeight w:val="567"/>
        </w:trPr>
        <w:tc>
          <w:tcPr>
            <w:tcW w:w="1393" w:type="dxa"/>
            <w:tcBorders>
              <w:top w:val="nil"/>
              <w:left w:val="single" w:sz="4" w:space="0" w:color="auto"/>
              <w:bottom w:val="single" w:sz="4" w:space="0" w:color="auto"/>
              <w:right w:val="single" w:sz="4" w:space="0" w:color="auto"/>
            </w:tcBorders>
            <w:shd w:val="clear" w:color="auto" w:fill="auto"/>
            <w:vAlign w:val="center"/>
            <w:hideMark/>
          </w:tcPr>
          <w:p w14:paraId="7FECCB66" w14:textId="5B878940"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36</w:t>
            </w:r>
          </w:p>
        </w:tc>
        <w:tc>
          <w:tcPr>
            <w:tcW w:w="6175" w:type="dxa"/>
            <w:tcBorders>
              <w:top w:val="nil"/>
              <w:left w:val="nil"/>
              <w:bottom w:val="single" w:sz="4" w:space="0" w:color="auto"/>
              <w:right w:val="single" w:sz="4" w:space="0" w:color="auto"/>
            </w:tcBorders>
            <w:shd w:val="clear" w:color="auto" w:fill="auto"/>
            <w:vAlign w:val="center"/>
            <w:hideMark/>
          </w:tcPr>
          <w:p w14:paraId="3A43F2D4" w14:textId="6C16DBD1"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Canapé 1P terrasse P </w:t>
            </w:r>
          </w:p>
        </w:tc>
        <w:tc>
          <w:tcPr>
            <w:tcW w:w="1602" w:type="dxa"/>
            <w:tcBorders>
              <w:top w:val="nil"/>
              <w:left w:val="nil"/>
              <w:bottom w:val="single" w:sz="4" w:space="0" w:color="auto"/>
              <w:right w:val="single" w:sz="4" w:space="0" w:color="auto"/>
            </w:tcBorders>
            <w:shd w:val="clear" w:color="auto" w:fill="auto"/>
            <w:vAlign w:val="center"/>
            <w:hideMark/>
          </w:tcPr>
          <w:p w14:paraId="5BC782B6" w14:textId="30070B9A"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nil"/>
              <w:left w:val="single" w:sz="4" w:space="0" w:color="auto"/>
              <w:bottom w:val="single" w:sz="4" w:space="0" w:color="auto"/>
              <w:right w:val="single" w:sz="4" w:space="0" w:color="auto"/>
            </w:tcBorders>
            <w:shd w:val="clear" w:color="auto" w:fill="auto"/>
            <w:hideMark/>
          </w:tcPr>
          <w:p w14:paraId="0FEE55D7" w14:textId="45BF15B1" w:rsidR="004F55D2" w:rsidRPr="00A009A4" w:rsidRDefault="004F55D2" w:rsidP="004F55D2">
            <w:pPr>
              <w:jc w:val="center"/>
              <w:rPr>
                <w:rFonts w:ascii="Calibri" w:hAnsi="Calibri" w:cs="Calibri"/>
                <w:color w:val="000000"/>
              </w:rPr>
            </w:pPr>
            <w:r w:rsidRPr="00885F1E">
              <w:t>2</w:t>
            </w:r>
          </w:p>
        </w:tc>
      </w:tr>
      <w:tr w:rsidR="004F55D2" w:rsidRPr="00146009" w14:paraId="64EFF4F7" w14:textId="77777777" w:rsidTr="004F55D2">
        <w:trPr>
          <w:trHeight w:val="567"/>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0E99A95E" w14:textId="71607FC8"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37</w:t>
            </w:r>
          </w:p>
        </w:tc>
        <w:tc>
          <w:tcPr>
            <w:tcW w:w="6175" w:type="dxa"/>
            <w:tcBorders>
              <w:top w:val="single" w:sz="4" w:space="0" w:color="auto"/>
              <w:left w:val="nil"/>
              <w:bottom w:val="single" w:sz="4" w:space="0" w:color="auto"/>
              <w:right w:val="single" w:sz="4" w:space="0" w:color="auto"/>
            </w:tcBorders>
            <w:shd w:val="clear" w:color="auto" w:fill="auto"/>
            <w:vAlign w:val="center"/>
          </w:tcPr>
          <w:p w14:paraId="38033A8A" w14:textId="5B82D6E0"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 xml:space="preserve">Table basse terrasse P </w:t>
            </w:r>
          </w:p>
        </w:tc>
        <w:tc>
          <w:tcPr>
            <w:tcW w:w="1602" w:type="dxa"/>
            <w:tcBorders>
              <w:top w:val="single" w:sz="4" w:space="0" w:color="auto"/>
              <w:left w:val="nil"/>
              <w:bottom w:val="single" w:sz="4" w:space="0" w:color="auto"/>
              <w:right w:val="single" w:sz="4" w:space="0" w:color="auto"/>
            </w:tcBorders>
            <w:shd w:val="clear" w:color="auto" w:fill="auto"/>
            <w:vAlign w:val="center"/>
          </w:tcPr>
          <w:p w14:paraId="6EE98D3B" w14:textId="7CBC7B6E"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10DC0D1E" w14:textId="4F232B07" w:rsidR="004F55D2" w:rsidRPr="00A009A4" w:rsidRDefault="004F55D2" w:rsidP="004F55D2">
            <w:pPr>
              <w:jc w:val="center"/>
              <w:rPr>
                <w:rFonts w:ascii="Calibri" w:hAnsi="Calibri" w:cs="Calibri"/>
                <w:color w:val="000000"/>
              </w:rPr>
            </w:pPr>
            <w:r w:rsidRPr="00885F1E">
              <w:t>1</w:t>
            </w:r>
          </w:p>
        </w:tc>
      </w:tr>
      <w:tr w:rsidR="004F55D2" w:rsidRPr="00146009" w14:paraId="7FA9A01C" w14:textId="77777777" w:rsidTr="004F55D2">
        <w:trPr>
          <w:trHeight w:val="567"/>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2F3E21EE" w14:textId="7689228D" w:rsidR="004F55D2" w:rsidRPr="00D5460E" w:rsidRDefault="004F55D2" w:rsidP="004F55D2">
            <w:pPr>
              <w:jc w:val="center"/>
              <w:rPr>
                <w:rFonts w:ascii="Arial" w:hAnsi="Arial" w:cs="Arial"/>
                <w:color w:val="000000"/>
                <w:sz w:val="32"/>
                <w:szCs w:val="32"/>
              </w:rPr>
            </w:pPr>
            <w:r w:rsidRPr="00D5460E">
              <w:rPr>
                <w:rFonts w:ascii="Arial" w:hAnsi="Arial" w:cs="Arial"/>
                <w:color w:val="000000"/>
                <w:sz w:val="32"/>
                <w:szCs w:val="32"/>
              </w:rPr>
              <w:t>38</w:t>
            </w:r>
          </w:p>
        </w:tc>
        <w:tc>
          <w:tcPr>
            <w:tcW w:w="6175" w:type="dxa"/>
            <w:tcBorders>
              <w:top w:val="single" w:sz="4" w:space="0" w:color="auto"/>
              <w:left w:val="nil"/>
              <w:bottom w:val="single" w:sz="4" w:space="0" w:color="auto"/>
              <w:right w:val="single" w:sz="4" w:space="0" w:color="auto"/>
            </w:tcBorders>
            <w:shd w:val="clear" w:color="auto" w:fill="auto"/>
            <w:vAlign w:val="center"/>
          </w:tcPr>
          <w:p w14:paraId="7DA87DB3" w14:textId="288242F2" w:rsidR="004F55D2" w:rsidRPr="00D5460E" w:rsidRDefault="004F55D2" w:rsidP="004F55D2">
            <w:pPr>
              <w:jc w:val="center"/>
              <w:rPr>
                <w:rFonts w:ascii="Arial" w:hAnsi="Arial" w:cs="Arial"/>
                <w:color w:val="000000"/>
                <w:sz w:val="32"/>
                <w:szCs w:val="32"/>
              </w:rPr>
            </w:pPr>
            <w:r w:rsidRPr="00E70406">
              <w:rPr>
                <w:rFonts w:ascii="Arial" w:hAnsi="Arial" w:cs="Arial"/>
                <w:color w:val="000000"/>
                <w:sz w:val="32"/>
                <w:szCs w:val="32"/>
              </w:rPr>
              <w:t>Matelas 2 Places</w:t>
            </w:r>
          </w:p>
        </w:tc>
        <w:tc>
          <w:tcPr>
            <w:tcW w:w="1602" w:type="dxa"/>
            <w:tcBorders>
              <w:top w:val="single" w:sz="4" w:space="0" w:color="auto"/>
              <w:left w:val="nil"/>
              <w:bottom w:val="single" w:sz="4" w:space="0" w:color="auto"/>
              <w:right w:val="single" w:sz="4" w:space="0" w:color="auto"/>
            </w:tcBorders>
            <w:shd w:val="clear" w:color="auto" w:fill="auto"/>
            <w:vAlign w:val="center"/>
          </w:tcPr>
          <w:p w14:paraId="43EB3EDA" w14:textId="349F1CD0" w:rsidR="004F55D2" w:rsidRPr="00D5460E" w:rsidRDefault="004F55D2" w:rsidP="004F55D2">
            <w:pPr>
              <w:jc w:val="center"/>
              <w:rPr>
                <w:rFonts w:ascii="Calibri" w:hAnsi="Calibri" w:cs="Calibri"/>
                <w:color w:val="000000"/>
                <w:sz w:val="32"/>
                <w:szCs w:val="32"/>
              </w:rPr>
            </w:pPr>
            <w:r w:rsidRPr="00D5460E">
              <w:rPr>
                <w:rFonts w:ascii="Calibri" w:hAnsi="Calibri" w:cs="Calibri"/>
                <w:color w:val="000000"/>
                <w:sz w:val="32"/>
                <w:szCs w:val="32"/>
              </w:rPr>
              <w:t>U</w:t>
            </w:r>
          </w:p>
        </w:tc>
        <w:tc>
          <w:tcPr>
            <w:tcW w:w="1451" w:type="dxa"/>
            <w:tcBorders>
              <w:top w:val="single" w:sz="4" w:space="0" w:color="auto"/>
              <w:left w:val="nil"/>
              <w:bottom w:val="single" w:sz="4" w:space="0" w:color="auto"/>
              <w:right w:val="single" w:sz="4" w:space="0" w:color="auto"/>
            </w:tcBorders>
            <w:shd w:val="clear" w:color="auto" w:fill="auto"/>
          </w:tcPr>
          <w:p w14:paraId="32D710BB" w14:textId="2F84FCCE" w:rsidR="004F55D2" w:rsidRPr="00A009A4" w:rsidRDefault="004F55D2" w:rsidP="004F55D2">
            <w:pPr>
              <w:jc w:val="center"/>
              <w:rPr>
                <w:rFonts w:ascii="Calibri" w:hAnsi="Calibri" w:cs="Calibri"/>
                <w:color w:val="000000"/>
              </w:rPr>
            </w:pPr>
            <w:r w:rsidRPr="00885F1E">
              <w:t>2</w:t>
            </w:r>
          </w:p>
        </w:tc>
      </w:tr>
    </w:tbl>
    <w:p w14:paraId="78983055" w14:textId="77777777" w:rsidR="00EB1D57" w:rsidRPr="00CF1C79" w:rsidRDefault="00EB1D57" w:rsidP="00BE2478">
      <w:pPr>
        <w:rPr>
          <w:rFonts w:asciiTheme="minorHAnsi" w:hAnsiTheme="minorHAnsi" w:cstheme="minorHAnsi"/>
          <w:sz w:val="22"/>
          <w:szCs w:val="22"/>
        </w:rPr>
      </w:pPr>
    </w:p>
    <w:p w14:paraId="6F86F674" w14:textId="49F7419E" w:rsidR="00ED5853" w:rsidRDefault="00ED5853" w:rsidP="00E52954">
      <w:pPr>
        <w:rPr>
          <w:b/>
          <w:bCs/>
          <w:sz w:val="28"/>
          <w:szCs w:val="28"/>
        </w:rPr>
      </w:pPr>
    </w:p>
    <w:p w14:paraId="2D9D2B35" w14:textId="5B5582D0" w:rsidR="002C1D19" w:rsidRDefault="002C1D19" w:rsidP="00E52954">
      <w:pPr>
        <w:rPr>
          <w:b/>
          <w:bCs/>
          <w:sz w:val="28"/>
          <w:szCs w:val="28"/>
        </w:rPr>
      </w:pPr>
    </w:p>
    <w:p w14:paraId="7A885C2C" w14:textId="0A36612C" w:rsidR="002C1D19" w:rsidRDefault="002C1D19" w:rsidP="00E52954">
      <w:pPr>
        <w:rPr>
          <w:b/>
          <w:bCs/>
          <w:sz w:val="28"/>
          <w:szCs w:val="28"/>
        </w:rPr>
      </w:pPr>
    </w:p>
    <w:p w14:paraId="633A8802" w14:textId="6AE6907B" w:rsidR="002C1D19" w:rsidRDefault="002C1D19" w:rsidP="00E52954">
      <w:pPr>
        <w:rPr>
          <w:b/>
          <w:bCs/>
          <w:sz w:val="28"/>
          <w:szCs w:val="28"/>
        </w:rPr>
      </w:pPr>
    </w:p>
    <w:p w14:paraId="2A41AF01" w14:textId="5372E5A9" w:rsidR="002C1D19" w:rsidRDefault="002C1D19" w:rsidP="00E52954">
      <w:pPr>
        <w:rPr>
          <w:b/>
          <w:bCs/>
          <w:sz w:val="28"/>
          <w:szCs w:val="28"/>
        </w:rPr>
      </w:pPr>
    </w:p>
    <w:p w14:paraId="79E158FC" w14:textId="64A18945" w:rsidR="002C1D19" w:rsidRDefault="002C1D19" w:rsidP="00E52954">
      <w:pPr>
        <w:rPr>
          <w:b/>
          <w:bCs/>
          <w:sz w:val="28"/>
          <w:szCs w:val="28"/>
        </w:rPr>
      </w:pPr>
    </w:p>
    <w:p w14:paraId="241C050B" w14:textId="417B3479" w:rsidR="002C1D19" w:rsidRDefault="002C1D19" w:rsidP="00E52954">
      <w:pPr>
        <w:rPr>
          <w:b/>
          <w:bCs/>
          <w:sz w:val="28"/>
          <w:szCs w:val="28"/>
        </w:rPr>
      </w:pPr>
    </w:p>
    <w:p w14:paraId="2E98D24F" w14:textId="285327C1" w:rsidR="002C1D19" w:rsidRDefault="002C1D19" w:rsidP="00E52954">
      <w:pPr>
        <w:rPr>
          <w:b/>
          <w:bCs/>
          <w:sz w:val="28"/>
          <w:szCs w:val="28"/>
        </w:rPr>
      </w:pPr>
    </w:p>
    <w:p w14:paraId="1928DA8D" w14:textId="48681794" w:rsidR="002C1D19" w:rsidRDefault="002C1D19" w:rsidP="00E52954">
      <w:pPr>
        <w:rPr>
          <w:b/>
          <w:bCs/>
          <w:sz w:val="28"/>
          <w:szCs w:val="28"/>
        </w:rPr>
      </w:pPr>
    </w:p>
    <w:p w14:paraId="5C5D593D" w14:textId="00EFFE16" w:rsidR="002C1D19" w:rsidRDefault="002C1D19" w:rsidP="00E52954">
      <w:pPr>
        <w:rPr>
          <w:b/>
          <w:bCs/>
          <w:sz w:val="28"/>
          <w:szCs w:val="28"/>
        </w:rPr>
      </w:pPr>
    </w:p>
    <w:p w14:paraId="11F33D4E" w14:textId="0DF92585" w:rsidR="002C1D19" w:rsidRDefault="002C1D19" w:rsidP="00E52954">
      <w:pPr>
        <w:rPr>
          <w:b/>
          <w:bCs/>
          <w:sz w:val="28"/>
          <w:szCs w:val="28"/>
        </w:rPr>
      </w:pPr>
    </w:p>
    <w:p w14:paraId="69A07E3C" w14:textId="769F25A8" w:rsidR="00FC15F1" w:rsidRDefault="00FC15F1" w:rsidP="00E52954">
      <w:pPr>
        <w:rPr>
          <w:b/>
          <w:bCs/>
          <w:sz w:val="28"/>
          <w:szCs w:val="28"/>
        </w:rPr>
      </w:pPr>
    </w:p>
    <w:p w14:paraId="5E560E20" w14:textId="12F118D1" w:rsidR="002C1D19" w:rsidRPr="008153FB" w:rsidRDefault="002C1D19" w:rsidP="00E52954">
      <w:pPr>
        <w:rPr>
          <w:b/>
          <w:bCs/>
          <w:sz w:val="28"/>
          <w:szCs w:val="28"/>
        </w:rPr>
      </w:pPr>
    </w:p>
    <w:p w14:paraId="245B2801" w14:textId="5F755785" w:rsidR="007F6343" w:rsidRDefault="00146009" w:rsidP="00980F82">
      <w:pPr>
        <w:jc w:val="center"/>
        <w:rPr>
          <w:b/>
          <w:bCs/>
          <w:sz w:val="28"/>
          <w:szCs w:val="28"/>
        </w:rPr>
      </w:pPr>
      <w:r w:rsidRPr="008153FB">
        <w:rPr>
          <w:b/>
          <w:bCs/>
          <w:sz w:val="28"/>
          <w:szCs w:val="28"/>
        </w:rPr>
        <w:t>LOT 4 : Mobilier d’atelier</w:t>
      </w:r>
    </w:p>
    <w:p w14:paraId="33AB7A16" w14:textId="0FFA1456" w:rsidR="00816765" w:rsidRDefault="00816765" w:rsidP="00980F82">
      <w:pPr>
        <w:jc w:val="center"/>
        <w:rPr>
          <w:b/>
          <w:bCs/>
          <w:sz w:val="28"/>
          <w:szCs w:val="28"/>
        </w:rPr>
      </w:pPr>
    </w:p>
    <w:p w14:paraId="07EADEEB" w14:textId="77777777" w:rsidR="001D3975" w:rsidRPr="00980F82" w:rsidRDefault="001D3975" w:rsidP="00980F82">
      <w:pPr>
        <w:jc w:val="center"/>
        <w:rPr>
          <w:b/>
          <w:bCs/>
          <w:sz w:val="28"/>
          <w:szCs w:val="28"/>
        </w:rPr>
      </w:pPr>
    </w:p>
    <w:tbl>
      <w:tblPr>
        <w:tblW w:w="10627" w:type="dxa"/>
        <w:tblCellMar>
          <w:left w:w="70" w:type="dxa"/>
          <w:right w:w="70" w:type="dxa"/>
        </w:tblCellMar>
        <w:tblLook w:val="04A0" w:firstRow="1" w:lastRow="0" w:firstColumn="1" w:lastColumn="0" w:noHBand="0" w:noVBand="1"/>
      </w:tblPr>
      <w:tblGrid>
        <w:gridCol w:w="565"/>
        <w:gridCol w:w="10062"/>
      </w:tblGrid>
      <w:tr w:rsidR="007F6343" w:rsidRPr="00CF1C79" w14:paraId="53D908C7" w14:textId="77777777" w:rsidTr="004C535B">
        <w:trPr>
          <w:trHeight w:val="387"/>
          <w:tblHeader/>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B15CB" w14:textId="77777777" w:rsidR="007F6343" w:rsidRPr="00CF1C79" w:rsidRDefault="007F6343" w:rsidP="007F6343">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10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5FDE1F" w14:textId="77777777" w:rsidR="007F6343" w:rsidRPr="00CF1C79" w:rsidRDefault="007F6343" w:rsidP="007F6343">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r>
      <w:tr w:rsidR="007F6343" w:rsidRPr="00CF1C79" w14:paraId="3172925B" w14:textId="77777777" w:rsidTr="004C535B">
        <w:trPr>
          <w:trHeight w:val="300"/>
        </w:trPr>
        <w:tc>
          <w:tcPr>
            <w:tcW w:w="565" w:type="dxa"/>
            <w:tcBorders>
              <w:top w:val="single" w:sz="4" w:space="0" w:color="auto"/>
              <w:left w:val="single" w:sz="4" w:space="0" w:color="auto"/>
              <w:bottom w:val="nil"/>
              <w:right w:val="single" w:sz="4" w:space="0" w:color="auto"/>
            </w:tcBorders>
          </w:tcPr>
          <w:p w14:paraId="3457B4E8" w14:textId="5C603C41" w:rsidR="007F6343" w:rsidRPr="00CF1C79" w:rsidRDefault="00ED5853" w:rsidP="007F6343">
            <w:pPr>
              <w:rPr>
                <w:rFonts w:ascii="Calibri" w:hAnsi="Calibri" w:cs="Calibri"/>
                <w:b/>
                <w:bCs/>
                <w:lang w:eastAsia="fr-MA"/>
              </w:rPr>
            </w:pPr>
            <w:r>
              <w:rPr>
                <w:rFonts w:ascii="Calibri" w:hAnsi="Calibri" w:cs="Calibri"/>
                <w:b/>
                <w:bCs/>
                <w:lang w:eastAsia="fr-MA"/>
              </w:rPr>
              <w:t>1</w:t>
            </w:r>
          </w:p>
        </w:tc>
        <w:tc>
          <w:tcPr>
            <w:tcW w:w="10062" w:type="dxa"/>
            <w:tcBorders>
              <w:top w:val="single" w:sz="4" w:space="0" w:color="auto"/>
              <w:left w:val="single" w:sz="4" w:space="0" w:color="auto"/>
              <w:bottom w:val="nil"/>
              <w:right w:val="single" w:sz="4" w:space="0" w:color="auto"/>
            </w:tcBorders>
            <w:shd w:val="clear" w:color="auto" w:fill="auto"/>
            <w:hideMark/>
          </w:tcPr>
          <w:p w14:paraId="23C4014C" w14:textId="77777777" w:rsidR="007F6343" w:rsidRPr="00CF1C79" w:rsidRDefault="007F6343" w:rsidP="007F6343">
            <w:pPr>
              <w:rPr>
                <w:rFonts w:ascii="Calibri" w:hAnsi="Calibri" w:cs="Calibri"/>
                <w:b/>
                <w:bCs/>
                <w:lang w:val="fr-MA" w:eastAsia="fr-MA"/>
              </w:rPr>
            </w:pPr>
            <w:r w:rsidRPr="00CF1C79">
              <w:rPr>
                <w:rFonts w:ascii="Calibri" w:hAnsi="Calibri" w:cs="Calibri"/>
                <w:b/>
                <w:bCs/>
                <w:lang w:eastAsia="fr-MA"/>
              </w:rPr>
              <w:t>Travée de rayonnage</w:t>
            </w:r>
          </w:p>
        </w:tc>
      </w:tr>
      <w:tr w:rsidR="007F6343" w:rsidRPr="00CF1C79" w14:paraId="22AB41F3" w14:textId="77777777" w:rsidTr="004C535B">
        <w:trPr>
          <w:trHeight w:val="300"/>
        </w:trPr>
        <w:tc>
          <w:tcPr>
            <w:tcW w:w="565" w:type="dxa"/>
            <w:tcBorders>
              <w:top w:val="nil"/>
              <w:left w:val="single" w:sz="4" w:space="0" w:color="auto"/>
              <w:bottom w:val="nil"/>
              <w:right w:val="single" w:sz="4" w:space="0" w:color="auto"/>
            </w:tcBorders>
          </w:tcPr>
          <w:p w14:paraId="13658D6B"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39EF0BFA"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Dimensions : Largeur 930mm ±5% *profondeur 430mm ±5% * hauteur 1980mm ±5%</w:t>
            </w:r>
          </w:p>
        </w:tc>
      </w:tr>
      <w:tr w:rsidR="007F6343" w:rsidRPr="00CF1C79" w14:paraId="127F7CCC" w14:textId="77777777" w:rsidTr="004C535B">
        <w:trPr>
          <w:trHeight w:val="300"/>
        </w:trPr>
        <w:tc>
          <w:tcPr>
            <w:tcW w:w="565" w:type="dxa"/>
            <w:tcBorders>
              <w:top w:val="nil"/>
              <w:left w:val="single" w:sz="4" w:space="0" w:color="auto"/>
              <w:bottom w:val="nil"/>
              <w:right w:val="single" w:sz="4" w:space="0" w:color="auto"/>
            </w:tcBorders>
          </w:tcPr>
          <w:p w14:paraId="1F0DCFBC"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6FE72B92"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tablettes, soit 5 niveaux de classement</w:t>
            </w:r>
          </w:p>
        </w:tc>
      </w:tr>
      <w:tr w:rsidR="007F6343" w:rsidRPr="00CF1C79" w14:paraId="40852D60" w14:textId="77777777" w:rsidTr="004C535B">
        <w:trPr>
          <w:trHeight w:val="600"/>
        </w:trPr>
        <w:tc>
          <w:tcPr>
            <w:tcW w:w="565" w:type="dxa"/>
            <w:tcBorders>
              <w:top w:val="nil"/>
              <w:left w:val="single" w:sz="4" w:space="0" w:color="auto"/>
              <w:bottom w:val="nil"/>
              <w:right w:val="single" w:sz="4" w:space="0" w:color="auto"/>
            </w:tcBorders>
          </w:tcPr>
          <w:p w14:paraId="3FE36238"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113BDC75"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Munies de 2 rangées de trous permettant le réglage en hauteur des tablettes tous les 32mm. Finition Peinture époxy.</w:t>
            </w:r>
          </w:p>
        </w:tc>
      </w:tr>
      <w:tr w:rsidR="007F6343" w:rsidRPr="00CF1C79" w14:paraId="455AAA1A" w14:textId="77777777" w:rsidTr="004C535B">
        <w:trPr>
          <w:trHeight w:val="600"/>
        </w:trPr>
        <w:tc>
          <w:tcPr>
            <w:tcW w:w="565" w:type="dxa"/>
            <w:tcBorders>
              <w:top w:val="nil"/>
              <w:left w:val="single" w:sz="4" w:space="0" w:color="auto"/>
              <w:bottom w:val="nil"/>
              <w:right w:val="single" w:sz="4" w:space="0" w:color="auto"/>
            </w:tcBorders>
          </w:tcPr>
          <w:p w14:paraId="502A908B"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0BF80814"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Dessus : En tôle d’acier ST12-03 d’Epaisseur 10/10mm, fixé aux montants par des vis, munis à l’avant et à l’arrière d’un rebord triplé de dimension 33x11.5x8.5mm renforçant le dessus. Finition Peinture époxy.</w:t>
            </w:r>
          </w:p>
        </w:tc>
      </w:tr>
      <w:tr w:rsidR="007F6343" w:rsidRPr="00CF1C79" w14:paraId="108CEAE2" w14:textId="77777777" w:rsidTr="004C535B">
        <w:trPr>
          <w:trHeight w:val="600"/>
        </w:trPr>
        <w:tc>
          <w:tcPr>
            <w:tcW w:w="565" w:type="dxa"/>
            <w:tcBorders>
              <w:top w:val="nil"/>
              <w:left w:val="single" w:sz="4" w:space="0" w:color="auto"/>
              <w:bottom w:val="single" w:sz="4" w:space="0" w:color="auto"/>
              <w:right w:val="single" w:sz="4" w:space="0" w:color="auto"/>
            </w:tcBorders>
          </w:tcPr>
          <w:p w14:paraId="423C822F"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single" w:sz="4" w:space="0" w:color="auto"/>
              <w:right w:val="single" w:sz="4" w:space="0" w:color="auto"/>
            </w:tcBorders>
            <w:shd w:val="clear" w:color="auto" w:fill="auto"/>
            <w:hideMark/>
          </w:tcPr>
          <w:p w14:paraId="7131FCC5" w14:textId="77777777" w:rsidR="007F6343" w:rsidRDefault="007F6343" w:rsidP="007F6343">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Fonds : Fond plein en tôle d’acier ST 12-03 d’épaisseur 8/10 fixée aux montants par des vis. Finition Peinture époxy.</w:t>
            </w:r>
          </w:p>
          <w:p w14:paraId="265B1DA4" w14:textId="5BE166CF" w:rsidR="001D3975" w:rsidRPr="00CF1C79" w:rsidRDefault="001D3975" w:rsidP="007F6343">
            <w:pPr>
              <w:rPr>
                <w:rFonts w:ascii="Calibri" w:hAnsi="Calibri" w:cs="Calibri"/>
                <w:lang w:val="fr-MA" w:eastAsia="fr-MA"/>
              </w:rPr>
            </w:pPr>
          </w:p>
        </w:tc>
      </w:tr>
      <w:tr w:rsidR="007F6343" w:rsidRPr="00CF1C79" w14:paraId="68ACFA3A" w14:textId="77777777" w:rsidTr="004C535B">
        <w:trPr>
          <w:trHeight w:val="300"/>
        </w:trPr>
        <w:tc>
          <w:tcPr>
            <w:tcW w:w="565" w:type="dxa"/>
            <w:tcBorders>
              <w:top w:val="single" w:sz="4" w:space="0" w:color="auto"/>
              <w:left w:val="single" w:sz="4" w:space="0" w:color="auto"/>
              <w:bottom w:val="nil"/>
              <w:right w:val="single" w:sz="4" w:space="0" w:color="auto"/>
            </w:tcBorders>
          </w:tcPr>
          <w:p w14:paraId="091B8C76" w14:textId="77777777" w:rsidR="007F6343" w:rsidRPr="00CF1C79" w:rsidRDefault="007F6343" w:rsidP="007F6343">
            <w:pPr>
              <w:rPr>
                <w:rFonts w:ascii="Calibri" w:hAnsi="Calibri" w:cs="Calibri"/>
                <w:b/>
                <w:bCs/>
                <w:lang w:eastAsia="fr-MA"/>
              </w:rPr>
            </w:pPr>
          </w:p>
        </w:tc>
        <w:tc>
          <w:tcPr>
            <w:tcW w:w="10062" w:type="dxa"/>
            <w:tcBorders>
              <w:top w:val="single" w:sz="4" w:space="0" w:color="auto"/>
              <w:left w:val="single" w:sz="4" w:space="0" w:color="auto"/>
              <w:bottom w:val="nil"/>
              <w:right w:val="single" w:sz="4" w:space="0" w:color="auto"/>
            </w:tcBorders>
            <w:shd w:val="clear" w:color="auto" w:fill="auto"/>
            <w:hideMark/>
          </w:tcPr>
          <w:p w14:paraId="6BBA6476" w14:textId="1927E410" w:rsidR="007F6343" w:rsidRPr="00CF1C79" w:rsidRDefault="007F6343" w:rsidP="007F6343">
            <w:pPr>
              <w:rPr>
                <w:rFonts w:ascii="Calibri" w:hAnsi="Calibri" w:cs="Calibri"/>
                <w:b/>
                <w:bCs/>
                <w:lang w:val="fr-MA" w:eastAsia="fr-MA"/>
              </w:rPr>
            </w:pPr>
            <w:r w:rsidRPr="00CF1C79">
              <w:rPr>
                <w:rFonts w:ascii="Calibri" w:hAnsi="Calibri" w:cs="Calibri"/>
                <w:b/>
                <w:bCs/>
                <w:lang w:eastAsia="fr-MA"/>
              </w:rPr>
              <w:t>Rayonnage métallique magasin et atelier « Type 1 »</w:t>
            </w:r>
          </w:p>
        </w:tc>
      </w:tr>
      <w:tr w:rsidR="007F6343" w:rsidRPr="00CF1C79" w14:paraId="2B3F8014" w14:textId="77777777" w:rsidTr="004C535B">
        <w:trPr>
          <w:trHeight w:val="300"/>
        </w:trPr>
        <w:tc>
          <w:tcPr>
            <w:tcW w:w="565" w:type="dxa"/>
            <w:tcBorders>
              <w:top w:val="nil"/>
              <w:left w:val="single" w:sz="4" w:space="0" w:color="auto"/>
              <w:bottom w:val="nil"/>
              <w:right w:val="single" w:sz="4" w:space="0" w:color="auto"/>
            </w:tcBorders>
          </w:tcPr>
          <w:p w14:paraId="4F087616"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12A6FCDE"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r>
      <w:tr w:rsidR="007F6343" w:rsidRPr="00CF1C79" w14:paraId="01EAE548" w14:textId="77777777" w:rsidTr="004C535B">
        <w:trPr>
          <w:trHeight w:val="300"/>
        </w:trPr>
        <w:tc>
          <w:tcPr>
            <w:tcW w:w="565" w:type="dxa"/>
            <w:tcBorders>
              <w:top w:val="nil"/>
              <w:left w:val="single" w:sz="4" w:space="0" w:color="auto"/>
              <w:bottom w:val="nil"/>
              <w:right w:val="single" w:sz="4" w:space="0" w:color="auto"/>
            </w:tcBorders>
          </w:tcPr>
          <w:p w14:paraId="3E215848"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204493E8"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0,6m ± 10 %</w:t>
            </w:r>
          </w:p>
        </w:tc>
      </w:tr>
      <w:tr w:rsidR="007F6343" w:rsidRPr="00CF1C79" w14:paraId="2EA07E09" w14:textId="77777777" w:rsidTr="004C535B">
        <w:trPr>
          <w:trHeight w:val="300"/>
        </w:trPr>
        <w:tc>
          <w:tcPr>
            <w:tcW w:w="565" w:type="dxa"/>
            <w:tcBorders>
              <w:top w:val="nil"/>
              <w:left w:val="single" w:sz="4" w:space="0" w:color="auto"/>
              <w:bottom w:val="nil"/>
              <w:right w:val="single" w:sz="4" w:space="0" w:color="auto"/>
            </w:tcBorders>
          </w:tcPr>
          <w:p w14:paraId="2B6A9EE6" w14:textId="0E4DAAF5" w:rsidR="007F6343" w:rsidRPr="00CF1C79" w:rsidRDefault="00ED5853" w:rsidP="007F6343">
            <w:pPr>
              <w:rPr>
                <w:rFonts w:ascii="Calibri" w:hAnsi="Calibri" w:cs="Calibri"/>
                <w:lang w:eastAsia="fr-MA"/>
              </w:rPr>
            </w:pPr>
            <w:r>
              <w:rPr>
                <w:rFonts w:ascii="Calibri" w:hAnsi="Calibri" w:cs="Calibri"/>
                <w:lang w:eastAsia="fr-MA"/>
              </w:rPr>
              <w:t>2</w:t>
            </w:r>
          </w:p>
        </w:tc>
        <w:tc>
          <w:tcPr>
            <w:tcW w:w="10062" w:type="dxa"/>
            <w:tcBorders>
              <w:top w:val="nil"/>
              <w:left w:val="single" w:sz="4" w:space="0" w:color="auto"/>
              <w:bottom w:val="nil"/>
              <w:right w:val="single" w:sz="4" w:space="0" w:color="auto"/>
            </w:tcBorders>
            <w:shd w:val="clear" w:color="auto" w:fill="auto"/>
            <w:hideMark/>
          </w:tcPr>
          <w:p w14:paraId="345EA9AF"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r>
      <w:tr w:rsidR="007F6343" w:rsidRPr="00CF1C79" w14:paraId="4C1BE4E1" w14:textId="77777777" w:rsidTr="004C535B">
        <w:trPr>
          <w:trHeight w:val="300"/>
        </w:trPr>
        <w:tc>
          <w:tcPr>
            <w:tcW w:w="565" w:type="dxa"/>
            <w:tcBorders>
              <w:top w:val="nil"/>
              <w:left w:val="single" w:sz="4" w:space="0" w:color="auto"/>
              <w:bottom w:val="nil"/>
              <w:right w:val="single" w:sz="4" w:space="0" w:color="auto"/>
            </w:tcBorders>
          </w:tcPr>
          <w:p w14:paraId="5E0FE27B"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22705FE7"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r>
      <w:tr w:rsidR="007F6343" w:rsidRPr="00CF1C79" w14:paraId="317B362F" w14:textId="77777777" w:rsidTr="004C535B">
        <w:trPr>
          <w:trHeight w:val="300"/>
        </w:trPr>
        <w:tc>
          <w:tcPr>
            <w:tcW w:w="565" w:type="dxa"/>
            <w:tcBorders>
              <w:top w:val="nil"/>
              <w:left w:val="single" w:sz="4" w:space="0" w:color="auto"/>
              <w:bottom w:val="nil"/>
              <w:right w:val="single" w:sz="4" w:space="0" w:color="auto"/>
            </w:tcBorders>
          </w:tcPr>
          <w:p w14:paraId="65285BE9"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585AE11F"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r>
      <w:tr w:rsidR="007F6343" w:rsidRPr="00CF1C79" w14:paraId="516AF817" w14:textId="77777777" w:rsidTr="004C535B">
        <w:trPr>
          <w:trHeight w:val="300"/>
        </w:trPr>
        <w:tc>
          <w:tcPr>
            <w:tcW w:w="565" w:type="dxa"/>
            <w:tcBorders>
              <w:top w:val="nil"/>
              <w:left w:val="single" w:sz="4" w:space="0" w:color="auto"/>
              <w:bottom w:val="nil"/>
              <w:right w:val="single" w:sz="4" w:space="0" w:color="auto"/>
            </w:tcBorders>
          </w:tcPr>
          <w:p w14:paraId="5EDA6D55"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7CA141EC" w14:textId="77777777" w:rsidR="007F6343" w:rsidRPr="00CF1C79" w:rsidRDefault="007F6343" w:rsidP="007F634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r>
      <w:tr w:rsidR="007F6343" w:rsidRPr="00CF1C79" w14:paraId="0612247A" w14:textId="77777777" w:rsidTr="004C535B">
        <w:trPr>
          <w:trHeight w:val="300"/>
        </w:trPr>
        <w:tc>
          <w:tcPr>
            <w:tcW w:w="565" w:type="dxa"/>
            <w:tcBorders>
              <w:top w:val="nil"/>
              <w:left w:val="single" w:sz="4" w:space="0" w:color="auto"/>
              <w:bottom w:val="single" w:sz="4" w:space="0" w:color="auto"/>
              <w:right w:val="single" w:sz="4" w:space="0" w:color="auto"/>
            </w:tcBorders>
          </w:tcPr>
          <w:p w14:paraId="0FBC5FDA" w14:textId="77777777" w:rsidR="007F6343" w:rsidRPr="00CF1C79" w:rsidRDefault="007F6343" w:rsidP="007F6343">
            <w:pPr>
              <w:rPr>
                <w:rFonts w:ascii="Calibri" w:hAnsi="Calibri" w:cs="Calibri"/>
                <w:lang w:eastAsia="fr-MA"/>
              </w:rPr>
            </w:pPr>
          </w:p>
        </w:tc>
        <w:tc>
          <w:tcPr>
            <w:tcW w:w="10062" w:type="dxa"/>
            <w:tcBorders>
              <w:top w:val="nil"/>
              <w:left w:val="single" w:sz="4" w:space="0" w:color="auto"/>
              <w:bottom w:val="single" w:sz="4" w:space="0" w:color="auto"/>
              <w:right w:val="single" w:sz="4" w:space="0" w:color="auto"/>
            </w:tcBorders>
            <w:shd w:val="clear" w:color="auto" w:fill="auto"/>
            <w:hideMark/>
          </w:tcPr>
          <w:p w14:paraId="6151AD6B" w14:textId="77777777" w:rsidR="007F6343" w:rsidRDefault="007F6343" w:rsidP="007F6343">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1,8 m ± 10 %</w:t>
            </w:r>
          </w:p>
          <w:p w14:paraId="48B5EB56" w14:textId="24FEE2DB" w:rsidR="001D3975" w:rsidRPr="00CF1C79" w:rsidRDefault="001D3975" w:rsidP="007F6343">
            <w:pPr>
              <w:rPr>
                <w:rFonts w:ascii="Calibri" w:hAnsi="Calibri" w:cs="Calibri"/>
                <w:lang w:val="fr-MA" w:eastAsia="fr-MA"/>
              </w:rPr>
            </w:pPr>
          </w:p>
        </w:tc>
      </w:tr>
      <w:tr w:rsidR="00574C47" w:rsidRPr="00CF1C79" w14:paraId="48A02CEA" w14:textId="77777777" w:rsidTr="004C535B">
        <w:trPr>
          <w:trHeight w:val="20"/>
        </w:trPr>
        <w:tc>
          <w:tcPr>
            <w:tcW w:w="565" w:type="dxa"/>
            <w:tcBorders>
              <w:top w:val="nil"/>
              <w:left w:val="single" w:sz="4" w:space="0" w:color="auto"/>
              <w:bottom w:val="single" w:sz="4" w:space="0" w:color="auto"/>
              <w:right w:val="single" w:sz="4" w:space="0" w:color="auto"/>
            </w:tcBorders>
          </w:tcPr>
          <w:p w14:paraId="4ACB8A9B" w14:textId="2CF92550" w:rsidR="00574C47" w:rsidRPr="00003A41" w:rsidRDefault="004E7E3B" w:rsidP="00574C47">
            <w:pPr>
              <w:rPr>
                <w:rFonts w:ascii="Calibri" w:hAnsi="Calibri" w:cs="Calibri"/>
                <w:sz w:val="22"/>
                <w:szCs w:val="22"/>
                <w:lang w:eastAsia="fr-MA"/>
              </w:rPr>
            </w:pPr>
            <w:r>
              <w:rPr>
                <w:rFonts w:ascii="Calibri" w:hAnsi="Calibri" w:cs="Calibri"/>
                <w:sz w:val="22"/>
                <w:szCs w:val="22"/>
                <w:lang w:eastAsia="fr-MA"/>
              </w:rPr>
              <w:t>3</w:t>
            </w:r>
          </w:p>
        </w:tc>
        <w:tc>
          <w:tcPr>
            <w:tcW w:w="10062" w:type="dxa"/>
            <w:tcBorders>
              <w:top w:val="single" w:sz="4" w:space="0" w:color="auto"/>
              <w:left w:val="single" w:sz="4" w:space="0" w:color="auto"/>
              <w:bottom w:val="single" w:sz="4" w:space="0" w:color="auto"/>
              <w:right w:val="single" w:sz="4" w:space="0" w:color="auto"/>
            </w:tcBorders>
            <w:shd w:val="clear" w:color="auto" w:fill="auto"/>
            <w:vAlign w:val="center"/>
          </w:tcPr>
          <w:p w14:paraId="222C4A0C" w14:textId="77777777" w:rsidR="00494B79" w:rsidRPr="00494B79" w:rsidRDefault="00494B79" w:rsidP="00494B79">
            <w:pPr>
              <w:rPr>
                <w:rFonts w:ascii="Calibri" w:hAnsi="Calibri" w:cs="Calibri"/>
                <w:b/>
                <w:bCs/>
                <w:sz w:val="22"/>
                <w:szCs w:val="22"/>
                <w:lang w:eastAsia="fr-MA"/>
              </w:rPr>
            </w:pPr>
            <w:r w:rsidRPr="00494B79">
              <w:rPr>
                <w:rFonts w:ascii="Calibri" w:hAnsi="Calibri" w:cs="Calibri"/>
                <w:b/>
                <w:bCs/>
                <w:sz w:val="22"/>
                <w:szCs w:val="22"/>
                <w:lang w:eastAsia="fr-MA"/>
              </w:rPr>
              <w:t>Rack de rangement avec caisses plastique 8 bacs</w:t>
            </w:r>
          </w:p>
          <w:p w14:paraId="18217D43" w14:textId="77777777" w:rsidR="00494B79" w:rsidRPr="00494B79" w:rsidRDefault="00494B79" w:rsidP="00494B79">
            <w:pPr>
              <w:rPr>
                <w:rFonts w:ascii="Calibri" w:hAnsi="Calibri" w:cs="Calibri"/>
                <w:sz w:val="22"/>
                <w:szCs w:val="22"/>
                <w:lang w:eastAsia="fr-MA"/>
              </w:rPr>
            </w:pPr>
            <w:r w:rsidRPr="00494B79">
              <w:rPr>
                <w:rFonts w:ascii="Calibri" w:hAnsi="Calibri" w:cs="Calibri"/>
                <w:sz w:val="22"/>
                <w:szCs w:val="22"/>
                <w:lang w:eastAsia="fr-MA"/>
              </w:rPr>
              <w:t>• 8 bacs à bec volume 30 litres.</w:t>
            </w:r>
          </w:p>
          <w:p w14:paraId="57CF3114" w14:textId="77777777" w:rsidR="00494B79" w:rsidRPr="00494B79" w:rsidRDefault="00494B79" w:rsidP="00494B79">
            <w:pPr>
              <w:rPr>
                <w:rFonts w:ascii="Calibri" w:hAnsi="Calibri" w:cs="Calibri"/>
                <w:sz w:val="22"/>
                <w:szCs w:val="22"/>
                <w:lang w:eastAsia="fr-MA"/>
              </w:rPr>
            </w:pPr>
            <w:r w:rsidRPr="00494B79">
              <w:rPr>
                <w:rFonts w:ascii="Calibri" w:hAnsi="Calibri" w:cs="Calibri"/>
                <w:sz w:val="22"/>
                <w:szCs w:val="22"/>
                <w:lang w:eastAsia="fr-MA"/>
              </w:rPr>
              <w:t xml:space="preserve">• Dimensions H. 200 x L. 300 x P. 500 </w:t>
            </w:r>
            <w:proofErr w:type="spellStart"/>
            <w:r w:rsidRPr="00494B79">
              <w:rPr>
                <w:rFonts w:ascii="Calibri" w:hAnsi="Calibri" w:cs="Calibri"/>
                <w:sz w:val="22"/>
                <w:szCs w:val="22"/>
                <w:lang w:eastAsia="fr-MA"/>
              </w:rPr>
              <w:t>mm.</w:t>
            </w:r>
            <w:proofErr w:type="spellEnd"/>
            <w:r w:rsidRPr="00494B79">
              <w:rPr>
                <w:rFonts w:ascii="Calibri" w:hAnsi="Calibri" w:cs="Calibri"/>
                <w:sz w:val="22"/>
                <w:szCs w:val="22"/>
                <w:lang w:eastAsia="fr-MA"/>
              </w:rPr>
              <w:t xml:space="preserve"> +/‐ 5%</w:t>
            </w:r>
          </w:p>
          <w:p w14:paraId="429ABFE1" w14:textId="77777777" w:rsidR="00494B79" w:rsidRPr="00494B79" w:rsidRDefault="00494B79" w:rsidP="00494B79">
            <w:pPr>
              <w:rPr>
                <w:rFonts w:ascii="Calibri" w:hAnsi="Calibri" w:cs="Calibri"/>
                <w:sz w:val="22"/>
                <w:szCs w:val="22"/>
                <w:lang w:eastAsia="fr-MA"/>
              </w:rPr>
            </w:pPr>
            <w:r w:rsidRPr="00494B79">
              <w:rPr>
                <w:rFonts w:ascii="Calibri" w:hAnsi="Calibri" w:cs="Calibri"/>
                <w:sz w:val="22"/>
                <w:szCs w:val="22"/>
                <w:lang w:eastAsia="fr-MA"/>
              </w:rPr>
              <w:t>• Structure soudée tubulaire acier de section 30x30mm avec tablettes et guide et butée en tôle pliée.</w:t>
            </w:r>
          </w:p>
          <w:p w14:paraId="45BFFEFE" w14:textId="77777777" w:rsidR="00494B79" w:rsidRPr="00494B79" w:rsidRDefault="00494B79" w:rsidP="00494B79">
            <w:pPr>
              <w:rPr>
                <w:rFonts w:ascii="Calibri" w:hAnsi="Calibri" w:cs="Calibri"/>
                <w:sz w:val="22"/>
                <w:szCs w:val="22"/>
                <w:lang w:eastAsia="fr-MA"/>
              </w:rPr>
            </w:pPr>
            <w:r w:rsidRPr="00494B79">
              <w:rPr>
                <w:rFonts w:ascii="Calibri" w:hAnsi="Calibri" w:cs="Calibri"/>
                <w:sz w:val="22"/>
                <w:szCs w:val="22"/>
                <w:lang w:eastAsia="fr-MA"/>
              </w:rPr>
              <w:t>Dimensions (+/‐ 5%) :</w:t>
            </w:r>
          </w:p>
          <w:p w14:paraId="70E3A3D7" w14:textId="77777777" w:rsidR="00574C47" w:rsidRDefault="00494B79" w:rsidP="00494B79">
            <w:pPr>
              <w:rPr>
                <w:rFonts w:ascii="Calibri" w:hAnsi="Calibri" w:cs="Calibri"/>
                <w:sz w:val="22"/>
                <w:szCs w:val="22"/>
                <w:lang w:eastAsia="fr-MA"/>
              </w:rPr>
            </w:pPr>
            <w:r w:rsidRPr="00494B79">
              <w:rPr>
                <w:rFonts w:ascii="Calibri" w:hAnsi="Calibri" w:cs="Calibri"/>
                <w:sz w:val="22"/>
                <w:szCs w:val="22"/>
                <w:lang w:eastAsia="fr-MA"/>
              </w:rPr>
              <w:t>• Hors tout rayonnage : H 2010 x L 403 x P 500 mm</w:t>
            </w:r>
          </w:p>
          <w:p w14:paraId="7D91420F" w14:textId="70BBD4E7" w:rsidR="001D3975" w:rsidRPr="00494B79" w:rsidRDefault="001D3975" w:rsidP="00494B79">
            <w:pPr>
              <w:rPr>
                <w:rFonts w:ascii="Calibri" w:hAnsi="Calibri" w:cs="Calibri"/>
                <w:sz w:val="22"/>
                <w:szCs w:val="22"/>
                <w:lang w:eastAsia="fr-MA"/>
              </w:rPr>
            </w:pPr>
          </w:p>
        </w:tc>
      </w:tr>
      <w:tr w:rsidR="00574C47" w:rsidRPr="00CF1C79" w14:paraId="5C5A311E" w14:textId="77777777" w:rsidTr="004C535B">
        <w:trPr>
          <w:trHeight w:val="20"/>
        </w:trPr>
        <w:tc>
          <w:tcPr>
            <w:tcW w:w="565" w:type="dxa"/>
            <w:tcBorders>
              <w:top w:val="nil"/>
              <w:left w:val="single" w:sz="4" w:space="0" w:color="auto"/>
              <w:bottom w:val="single" w:sz="4" w:space="0" w:color="auto"/>
              <w:right w:val="single" w:sz="4" w:space="0" w:color="auto"/>
            </w:tcBorders>
          </w:tcPr>
          <w:p w14:paraId="306D764A" w14:textId="3DC73FB7" w:rsidR="00574C47" w:rsidRPr="00003A41" w:rsidRDefault="004E7E3B" w:rsidP="00574C47">
            <w:pPr>
              <w:rPr>
                <w:rFonts w:ascii="Calibri" w:hAnsi="Calibri" w:cs="Calibri"/>
                <w:sz w:val="22"/>
                <w:szCs w:val="22"/>
                <w:lang w:eastAsia="fr-MA"/>
              </w:rPr>
            </w:pPr>
            <w:r>
              <w:rPr>
                <w:rFonts w:ascii="Calibri" w:hAnsi="Calibri" w:cs="Calibri"/>
                <w:sz w:val="22"/>
                <w:szCs w:val="22"/>
                <w:lang w:eastAsia="fr-MA"/>
              </w:rPr>
              <w:t>4</w:t>
            </w:r>
          </w:p>
        </w:tc>
        <w:tc>
          <w:tcPr>
            <w:tcW w:w="10062" w:type="dxa"/>
            <w:tcBorders>
              <w:top w:val="nil"/>
              <w:left w:val="single" w:sz="4" w:space="0" w:color="auto"/>
              <w:bottom w:val="single" w:sz="4" w:space="0" w:color="auto"/>
              <w:right w:val="single" w:sz="4" w:space="0" w:color="auto"/>
            </w:tcBorders>
            <w:shd w:val="clear" w:color="auto" w:fill="auto"/>
            <w:vAlign w:val="center"/>
          </w:tcPr>
          <w:p w14:paraId="289738D6" w14:textId="77777777" w:rsidR="00574C47" w:rsidRDefault="00574C47" w:rsidP="00574C47">
            <w:pPr>
              <w:rPr>
                <w:rFonts w:ascii="Calibri" w:hAnsi="Calibri" w:cs="Calibri"/>
                <w:b/>
                <w:bCs/>
                <w:sz w:val="22"/>
                <w:szCs w:val="22"/>
                <w:lang w:eastAsia="fr-MA"/>
              </w:rPr>
            </w:pPr>
            <w:r w:rsidRPr="00574C47">
              <w:rPr>
                <w:rFonts w:ascii="Calibri" w:hAnsi="Calibri" w:cs="Calibri"/>
                <w:b/>
                <w:bCs/>
                <w:sz w:val="22"/>
                <w:szCs w:val="22"/>
                <w:lang w:eastAsia="fr-MA"/>
              </w:rPr>
              <w:t>Rack de rangement avec caisses plastique de 12 postes :</w:t>
            </w:r>
          </w:p>
          <w:p w14:paraId="252D916C" w14:textId="77777777" w:rsidR="00494B79" w:rsidRPr="00F02BC8" w:rsidRDefault="00494B79" w:rsidP="00494B79">
            <w:pPr>
              <w:rPr>
                <w:rFonts w:ascii="Calibri" w:hAnsi="Calibri" w:cs="Calibri"/>
                <w:lang w:eastAsia="fr-MA"/>
              </w:rPr>
            </w:pPr>
            <w:r>
              <w:rPr>
                <w:rFonts w:ascii="Calibri" w:hAnsi="Calibri" w:cs="Calibri"/>
                <w:lang w:eastAsia="fr-MA"/>
              </w:rPr>
              <w:t>1</w:t>
            </w:r>
            <w:r w:rsidRPr="00F02BC8">
              <w:rPr>
                <w:rFonts w:ascii="Calibri" w:hAnsi="Calibri" w:cs="Calibri"/>
                <w:lang w:eastAsia="fr-MA"/>
              </w:rPr>
              <w:t>2 caisses plastiques 28 litres en Polypropylène de couleur différente</w:t>
            </w:r>
            <w:r>
              <w:rPr>
                <w:rFonts w:ascii="Calibri" w:hAnsi="Calibri" w:cs="Calibri"/>
                <w:lang w:eastAsia="fr-MA"/>
              </w:rPr>
              <w:t xml:space="preserve">s (rouge, bleu, vert et jaune) </w:t>
            </w:r>
          </w:p>
          <w:p w14:paraId="60309840" w14:textId="77777777" w:rsidR="00494B79" w:rsidRPr="00F02BC8" w:rsidRDefault="00494B79" w:rsidP="00494B79">
            <w:pPr>
              <w:rPr>
                <w:rFonts w:ascii="Calibri" w:hAnsi="Calibri" w:cs="Calibri"/>
                <w:lang w:eastAsia="fr-MA"/>
              </w:rPr>
            </w:pPr>
            <w:r w:rsidRPr="00F02BC8">
              <w:rPr>
                <w:rFonts w:ascii="Calibri" w:hAnsi="Calibri" w:cs="Calibri"/>
                <w:lang w:eastAsia="fr-MA"/>
              </w:rPr>
              <w:t>• Structure soudée tubulaire acier de section 30x30mm avec des tablettes et guide en tôle pliée</w:t>
            </w:r>
          </w:p>
          <w:p w14:paraId="434DBC0C" w14:textId="77777777" w:rsidR="00494B79" w:rsidRPr="00F02BC8" w:rsidRDefault="00494B79" w:rsidP="00494B79">
            <w:pPr>
              <w:rPr>
                <w:rFonts w:ascii="Calibri" w:hAnsi="Calibri" w:cs="Calibri"/>
                <w:lang w:eastAsia="fr-MA"/>
              </w:rPr>
            </w:pPr>
            <w:r w:rsidRPr="00F02BC8">
              <w:rPr>
                <w:rFonts w:ascii="Calibri" w:hAnsi="Calibri" w:cs="Calibri"/>
                <w:lang w:eastAsia="fr-MA"/>
              </w:rPr>
              <w:t>• Plinthe métallique H.85 mm sur le contour</w:t>
            </w:r>
          </w:p>
          <w:p w14:paraId="1833E850" w14:textId="77777777" w:rsidR="00494B79" w:rsidRPr="00F02BC8" w:rsidRDefault="00494B79" w:rsidP="00494B79">
            <w:pPr>
              <w:rPr>
                <w:rFonts w:ascii="Calibri" w:hAnsi="Calibri" w:cs="Calibri"/>
                <w:lang w:eastAsia="fr-MA"/>
              </w:rPr>
            </w:pPr>
            <w:r w:rsidRPr="00F02BC8">
              <w:rPr>
                <w:rFonts w:ascii="Calibri" w:hAnsi="Calibri" w:cs="Calibri"/>
                <w:lang w:eastAsia="fr-MA"/>
              </w:rPr>
              <w:t xml:space="preserve">• Dessus en tôle pliée épaisseur 30 </w:t>
            </w:r>
            <w:proofErr w:type="spellStart"/>
            <w:r w:rsidRPr="00F02BC8">
              <w:rPr>
                <w:rFonts w:ascii="Calibri" w:hAnsi="Calibri" w:cs="Calibri"/>
                <w:lang w:eastAsia="fr-MA"/>
              </w:rPr>
              <w:t>mm.</w:t>
            </w:r>
            <w:proofErr w:type="spellEnd"/>
          </w:p>
          <w:p w14:paraId="1A63F146" w14:textId="77777777" w:rsidR="00494B79" w:rsidRPr="00F02BC8" w:rsidRDefault="00494B79" w:rsidP="00494B79">
            <w:pPr>
              <w:rPr>
                <w:rFonts w:ascii="Calibri" w:hAnsi="Calibri" w:cs="Calibri"/>
                <w:lang w:eastAsia="fr-MA"/>
              </w:rPr>
            </w:pPr>
            <w:r w:rsidRPr="00F02BC8">
              <w:rPr>
                <w:rFonts w:ascii="Calibri" w:hAnsi="Calibri" w:cs="Calibri"/>
                <w:lang w:eastAsia="fr-MA"/>
              </w:rPr>
              <w:t>• Visserie</w:t>
            </w:r>
          </w:p>
          <w:p w14:paraId="072BC45A" w14:textId="77777777" w:rsidR="00494B79" w:rsidRPr="00F02BC8" w:rsidRDefault="00494B79" w:rsidP="00494B79">
            <w:pPr>
              <w:rPr>
                <w:rFonts w:ascii="Calibri" w:hAnsi="Calibri" w:cs="Calibri"/>
                <w:lang w:eastAsia="fr-MA"/>
              </w:rPr>
            </w:pPr>
            <w:r w:rsidRPr="00F02BC8">
              <w:rPr>
                <w:rFonts w:ascii="Calibri" w:hAnsi="Calibri" w:cs="Calibri"/>
                <w:lang w:eastAsia="fr-MA"/>
              </w:rPr>
              <w:t>Caractéristiques techniques :</w:t>
            </w:r>
          </w:p>
          <w:p w14:paraId="351873D5" w14:textId="77777777" w:rsidR="00494B79" w:rsidRPr="00F02BC8" w:rsidRDefault="00494B79" w:rsidP="00494B79">
            <w:pPr>
              <w:rPr>
                <w:rFonts w:ascii="Calibri" w:hAnsi="Calibri" w:cs="Calibri"/>
                <w:lang w:eastAsia="fr-MA"/>
              </w:rPr>
            </w:pPr>
            <w:r w:rsidRPr="00F02BC8">
              <w:rPr>
                <w:rFonts w:ascii="Calibri" w:hAnsi="Calibri" w:cs="Calibri"/>
                <w:lang w:eastAsia="fr-MA"/>
              </w:rPr>
              <w:t xml:space="preserve">• Coloris gris (peinture cuite au four) Dimensions </w:t>
            </w:r>
            <w:proofErr w:type="gramStart"/>
            <w:r w:rsidRPr="00F02BC8">
              <w:rPr>
                <w:rFonts w:ascii="Calibri" w:hAnsi="Calibri" w:cs="Calibri"/>
                <w:lang w:eastAsia="fr-MA"/>
              </w:rPr>
              <w:t>( +</w:t>
            </w:r>
            <w:proofErr w:type="gramEnd"/>
            <w:r w:rsidRPr="00F02BC8">
              <w:rPr>
                <w:rFonts w:ascii="Calibri" w:hAnsi="Calibri" w:cs="Calibri"/>
                <w:lang w:eastAsia="fr-MA"/>
              </w:rPr>
              <w:t>/‐ 5%) :</w:t>
            </w:r>
          </w:p>
          <w:p w14:paraId="062082A2" w14:textId="77777777" w:rsidR="00494B79" w:rsidRPr="00F02BC8" w:rsidRDefault="00494B79" w:rsidP="00494B79">
            <w:pPr>
              <w:rPr>
                <w:rFonts w:ascii="Calibri" w:hAnsi="Calibri" w:cs="Calibri"/>
                <w:lang w:eastAsia="fr-MA"/>
              </w:rPr>
            </w:pPr>
            <w:r w:rsidRPr="00F02BC8">
              <w:rPr>
                <w:rFonts w:ascii="Calibri" w:hAnsi="Calibri" w:cs="Calibri"/>
                <w:lang w:eastAsia="fr-MA"/>
              </w:rPr>
              <w:t xml:space="preserve">• Hors tout : H. 1070 x L. 1020 x P. 460 </w:t>
            </w:r>
            <w:proofErr w:type="spellStart"/>
            <w:r w:rsidRPr="00F02BC8">
              <w:rPr>
                <w:rFonts w:ascii="Calibri" w:hAnsi="Calibri" w:cs="Calibri"/>
                <w:lang w:eastAsia="fr-MA"/>
              </w:rPr>
              <w:t>mm.</w:t>
            </w:r>
            <w:proofErr w:type="spellEnd"/>
          </w:p>
          <w:p w14:paraId="28402292" w14:textId="77777777" w:rsidR="00494B79" w:rsidRDefault="00494B79" w:rsidP="00494B79">
            <w:pPr>
              <w:rPr>
                <w:rFonts w:ascii="Calibri" w:hAnsi="Calibri" w:cs="Calibri"/>
                <w:lang w:eastAsia="fr-MA"/>
              </w:rPr>
            </w:pPr>
            <w:r w:rsidRPr="00F02BC8">
              <w:rPr>
                <w:rFonts w:ascii="Calibri" w:hAnsi="Calibri" w:cs="Calibri"/>
                <w:lang w:eastAsia="fr-MA"/>
              </w:rPr>
              <w:t xml:space="preserve">• Caisse : H. 200 x L. 300 x P. 450 </w:t>
            </w:r>
            <w:proofErr w:type="spellStart"/>
            <w:r w:rsidRPr="00F02BC8">
              <w:rPr>
                <w:rFonts w:ascii="Calibri" w:hAnsi="Calibri" w:cs="Calibri"/>
                <w:lang w:eastAsia="fr-MA"/>
              </w:rPr>
              <w:t>mm.</w:t>
            </w:r>
            <w:proofErr w:type="spellEnd"/>
            <w:r w:rsidRPr="00F02BC8">
              <w:rPr>
                <w:rFonts w:ascii="Calibri" w:hAnsi="Calibri" w:cs="Calibri"/>
                <w:lang w:eastAsia="fr-MA"/>
              </w:rPr>
              <w:t xml:space="preserve"> </w:t>
            </w:r>
          </w:p>
          <w:p w14:paraId="2C6EF72D" w14:textId="77777777" w:rsidR="00494B79" w:rsidRDefault="00494B79" w:rsidP="00574C47">
            <w:pPr>
              <w:rPr>
                <w:rFonts w:ascii="Calibri" w:hAnsi="Calibri" w:cs="Calibri"/>
                <w:b/>
                <w:bCs/>
                <w:sz w:val="22"/>
                <w:szCs w:val="22"/>
                <w:lang w:eastAsia="fr-MA"/>
              </w:rPr>
            </w:pPr>
          </w:p>
          <w:p w14:paraId="0585DD60" w14:textId="77777777" w:rsidR="001D3975" w:rsidRDefault="001D3975" w:rsidP="00574C47">
            <w:pPr>
              <w:rPr>
                <w:rFonts w:ascii="Calibri" w:hAnsi="Calibri" w:cs="Calibri"/>
                <w:b/>
                <w:bCs/>
                <w:sz w:val="22"/>
                <w:szCs w:val="22"/>
                <w:lang w:eastAsia="fr-MA"/>
              </w:rPr>
            </w:pPr>
          </w:p>
          <w:p w14:paraId="5713C0EB" w14:textId="77777777" w:rsidR="001D3975" w:rsidRDefault="001D3975" w:rsidP="00574C47">
            <w:pPr>
              <w:rPr>
                <w:rFonts w:ascii="Calibri" w:hAnsi="Calibri" w:cs="Calibri"/>
                <w:b/>
                <w:bCs/>
                <w:sz w:val="22"/>
                <w:szCs w:val="22"/>
                <w:lang w:eastAsia="fr-MA"/>
              </w:rPr>
            </w:pPr>
          </w:p>
          <w:p w14:paraId="5B50C3B7" w14:textId="77777777" w:rsidR="001D3975" w:rsidRDefault="001D3975" w:rsidP="00574C47">
            <w:pPr>
              <w:rPr>
                <w:rFonts w:ascii="Calibri" w:hAnsi="Calibri" w:cs="Calibri"/>
                <w:b/>
                <w:bCs/>
                <w:sz w:val="22"/>
                <w:szCs w:val="22"/>
                <w:lang w:eastAsia="fr-MA"/>
              </w:rPr>
            </w:pPr>
          </w:p>
          <w:p w14:paraId="725FB2C5" w14:textId="38E599F9" w:rsidR="001D3975" w:rsidRPr="00574C47" w:rsidRDefault="001D3975" w:rsidP="00574C47">
            <w:pPr>
              <w:rPr>
                <w:rFonts w:ascii="Calibri" w:hAnsi="Calibri" w:cs="Calibri"/>
                <w:b/>
                <w:bCs/>
                <w:sz w:val="22"/>
                <w:szCs w:val="22"/>
                <w:lang w:eastAsia="fr-MA"/>
              </w:rPr>
            </w:pPr>
          </w:p>
        </w:tc>
      </w:tr>
      <w:tr w:rsidR="007F6343" w:rsidRPr="00CF1C79" w14:paraId="120959C9" w14:textId="77777777" w:rsidTr="004C535B">
        <w:trPr>
          <w:trHeight w:val="20"/>
        </w:trPr>
        <w:tc>
          <w:tcPr>
            <w:tcW w:w="565" w:type="dxa"/>
            <w:tcBorders>
              <w:top w:val="nil"/>
              <w:left w:val="single" w:sz="4" w:space="0" w:color="auto"/>
              <w:bottom w:val="nil"/>
              <w:right w:val="single" w:sz="4" w:space="0" w:color="auto"/>
            </w:tcBorders>
          </w:tcPr>
          <w:p w14:paraId="00E64E89" w14:textId="77777777" w:rsidR="007F6343" w:rsidRPr="00003A41" w:rsidRDefault="007F6343" w:rsidP="007F6343">
            <w:pPr>
              <w:rPr>
                <w:rFonts w:ascii="Calibri" w:hAnsi="Calibri" w:cs="Calibri"/>
                <w:b/>
                <w:bCs/>
                <w:sz w:val="22"/>
                <w:szCs w:val="22"/>
                <w:lang w:eastAsia="fr-MA"/>
              </w:rPr>
            </w:pPr>
          </w:p>
        </w:tc>
        <w:tc>
          <w:tcPr>
            <w:tcW w:w="10062" w:type="dxa"/>
            <w:vMerge w:val="restart"/>
            <w:tcBorders>
              <w:top w:val="nil"/>
              <w:left w:val="single" w:sz="4" w:space="0" w:color="auto"/>
              <w:right w:val="single" w:sz="4" w:space="0" w:color="auto"/>
            </w:tcBorders>
            <w:shd w:val="clear" w:color="auto" w:fill="auto"/>
            <w:hideMark/>
          </w:tcPr>
          <w:p w14:paraId="1E5F8DF3" w14:textId="77777777" w:rsidR="007F6343" w:rsidRPr="00003A41" w:rsidRDefault="007F6343" w:rsidP="007F6343">
            <w:pPr>
              <w:rPr>
                <w:rFonts w:ascii="Calibri" w:hAnsi="Calibri" w:cs="Calibri"/>
                <w:b/>
                <w:bCs/>
                <w:sz w:val="22"/>
                <w:szCs w:val="22"/>
                <w:lang w:val="fr-MA" w:eastAsia="fr-MA"/>
              </w:rPr>
            </w:pPr>
            <w:r w:rsidRPr="00003A41">
              <w:rPr>
                <w:rFonts w:ascii="Calibri" w:hAnsi="Calibri" w:cs="Calibri"/>
                <w:b/>
                <w:bCs/>
                <w:sz w:val="22"/>
                <w:szCs w:val="22"/>
                <w:lang w:eastAsia="fr-MA"/>
              </w:rPr>
              <w:t>Armoire haute de rangement à portes vitrées</w:t>
            </w:r>
          </w:p>
          <w:p w14:paraId="52D57540" w14:textId="77777777" w:rsidR="007F6343" w:rsidRPr="00003A41" w:rsidRDefault="007F6343" w:rsidP="007F634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Structure métallique peinte époxy blanche</w:t>
            </w:r>
          </w:p>
          <w:p w14:paraId="61FFF2A6" w14:textId="77777777" w:rsidR="007F6343" w:rsidRPr="00003A41" w:rsidRDefault="007F6343" w:rsidP="007F634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4 tablettes en verre réglables sur crémaillère.</w:t>
            </w:r>
          </w:p>
          <w:p w14:paraId="330CBD19" w14:textId="77777777" w:rsidR="007F6343" w:rsidRPr="00003A41" w:rsidRDefault="007F6343" w:rsidP="007F634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2 côtés vitrés, 2 portes battantes vitrées.</w:t>
            </w:r>
          </w:p>
          <w:p w14:paraId="0ABF260D" w14:textId="77777777" w:rsidR="007F6343" w:rsidRPr="00003A41" w:rsidRDefault="007F6343" w:rsidP="007F634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Dimensions (+/-5%) : </w:t>
            </w:r>
            <w:proofErr w:type="spellStart"/>
            <w:r w:rsidRPr="00003A41">
              <w:rPr>
                <w:rFonts w:ascii="Calibri" w:hAnsi="Calibri" w:cs="Calibri"/>
                <w:sz w:val="22"/>
                <w:szCs w:val="22"/>
                <w:lang w:eastAsia="fr-MA"/>
              </w:rPr>
              <w:t>larg</w:t>
            </w:r>
            <w:proofErr w:type="spellEnd"/>
            <w:r w:rsidRPr="00003A41">
              <w:rPr>
                <w:rFonts w:ascii="Calibri" w:hAnsi="Calibri" w:cs="Calibri"/>
                <w:sz w:val="22"/>
                <w:szCs w:val="22"/>
                <w:lang w:eastAsia="fr-MA"/>
              </w:rPr>
              <w:t xml:space="preserve"> 1000mm * prof 400mm * haut 1700mm </w:t>
            </w:r>
          </w:p>
          <w:p w14:paraId="62237C84" w14:textId="77777777" w:rsidR="007F6343" w:rsidRPr="00003A41" w:rsidRDefault="007F6343" w:rsidP="007F634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sous forme de cadre soudé en tôle épaisseur 10/10 mm, avec deux cote vitre transparent épaisseur 4 mm logé dans les encadrements latéraux ainsi un panneau verre transparent épaisseur 4mm logé dans l’encadrement porte.</w:t>
            </w:r>
          </w:p>
          <w:p w14:paraId="066CABD9" w14:textId="77777777" w:rsidR="007F6343" w:rsidRPr="00003A41" w:rsidRDefault="007F6343" w:rsidP="007F6343">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quatre étagères sont en verre transparent 6 mm réglables sur crémaillère</w:t>
            </w:r>
          </w:p>
        </w:tc>
      </w:tr>
      <w:tr w:rsidR="007F6343" w:rsidRPr="00CF1C79" w14:paraId="1384FED6" w14:textId="77777777" w:rsidTr="004C535B">
        <w:trPr>
          <w:trHeight w:val="20"/>
        </w:trPr>
        <w:tc>
          <w:tcPr>
            <w:tcW w:w="565" w:type="dxa"/>
            <w:tcBorders>
              <w:top w:val="nil"/>
              <w:left w:val="single" w:sz="4" w:space="0" w:color="auto"/>
              <w:bottom w:val="nil"/>
              <w:right w:val="single" w:sz="4" w:space="0" w:color="auto"/>
            </w:tcBorders>
          </w:tcPr>
          <w:p w14:paraId="0BC61F1B" w14:textId="77777777" w:rsidR="007F6343" w:rsidRPr="00003A41" w:rsidRDefault="007F6343" w:rsidP="007F634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4AA4134B" w14:textId="77777777" w:rsidR="007F6343" w:rsidRPr="00003A41" w:rsidRDefault="007F6343" w:rsidP="007F6343">
            <w:pPr>
              <w:rPr>
                <w:rFonts w:ascii="Calibri" w:hAnsi="Calibri" w:cs="Calibri"/>
                <w:sz w:val="22"/>
                <w:szCs w:val="22"/>
                <w:lang w:val="fr-MA" w:eastAsia="fr-MA"/>
              </w:rPr>
            </w:pPr>
          </w:p>
        </w:tc>
      </w:tr>
      <w:tr w:rsidR="007F6343" w:rsidRPr="00CF1C79" w14:paraId="33648422" w14:textId="77777777" w:rsidTr="004C535B">
        <w:trPr>
          <w:trHeight w:val="20"/>
        </w:trPr>
        <w:tc>
          <w:tcPr>
            <w:tcW w:w="565" w:type="dxa"/>
            <w:tcBorders>
              <w:top w:val="nil"/>
              <w:left w:val="single" w:sz="4" w:space="0" w:color="auto"/>
              <w:bottom w:val="nil"/>
              <w:right w:val="single" w:sz="4" w:space="0" w:color="auto"/>
            </w:tcBorders>
          </w:tcPr>
          <w:p w14:paraId="7031225E" w14:textId="77777777" w:rsidR="007F6343" w:rsidRPr="00003A41" w:rsidRDefault="007F6343" w:rsidP="007F634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28006D0E" w14:textId="77777777" w:rsidR="007F6343" w:rsidRPr="00003A41" w:rsidRDefault="007F6343" w:rsidP="007F6343">
            <w:pPr>
              <w:rPr>
                <w:rFonts w:ascii="Calibri" w:hAnsi="Calibri" w:cs="Calibri"/>
                <w:sz w:val="22"/>
                <w:szCs w:val="22"/>
                <w:lang w:val="fr-MA" w:eastAsia="fr-MA"/>
              </w:rPr>
            </w:pPr>
          </w:p>
        </w:tc>
      </w:tr>
      <w:tr w:rsidR="007F6343" w:rsidRPr="00CF1C79" w14:paraId="7DCB8A23" w14:textId="77777777" w:rsidTr="004C535B">
        <w:trPr>
          <w:trHeight w:val="20"/>
        </w:trPr>
        <w:tc>
          <w:tcPr>
            <w:tcW w:w="565" w:type="dxa"/>
            <w:tcBorders>
              <w:top w:val="nil"/>
              <w:left w:val="single" w:sz="4" w:space="0" w:color="auto"/>
              <w:bottom w:val="nil"/>
              <w:right w:val="single" w:sz="4" w:space="0" w:color="auto"/>
            </w:tcBorders>
          </w:tcPr>
          <w:p w14:paraId="322DE238" w14:textId="77777777" w:rsidR="007F6343" w:rsidRPr="00003A41" w:rsidRDefault="007F6343" w:rsidP="007F634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254C5E54" w14:textId="77777777" w:rsidR="007F6343" w:rsidRPr="00003A41" w:rsidRDefault="007F6343" w:rsidP="007F6343">
            <w:pPr>
              <w:rPr>
                <w:rFonts w:ascii="Calibri" w:hAnsi="Calibri" w:cs="Calibri"/>
                <w:sz w:val="22"/>
                <w:szCs w:val="22"/>
                <w:lang w:val="fr-MA" w:eastAsia="fr-MA"/>
              </w:rPr>
            </w:pPr>
          </w:p>
        </w:tc>
      </w:tr>
      <w:tr w:rsidR="007F6343" w:rsidRPr="00CF1C79" w14:paraId="700B1232" w14:textId="77777777" w:rsidTr="004C535B">
        <w:trPr>
          <w:trHeight w:val="20"/>
        </w:trPr>
        <w:tc>
          <w:tcPr>
            <w:tcW w:w="565" w:type="dxa"/>
            <w:tcBorders>
              <w:top w:val="nil"/>
              <w:left w:val="single" w:sz="4" w:space="0" w:color="auto"/>
              <w:bottom w:val="nil"/>
              <w:right w:val="single" w:sz="4" w:space="0" w:color="auto"/>
            </w:tcBorders>
          </w:tcPr>
          <w:p w14:paraId="047F67D1" w14:textId="3D24C481" w:rsidR="007F6343" w:rsidRPr="00003A41" w:rsidRDefault="004E7E3B" w:rsidP="007F6343">
            <w:pPr>
              <w:rPr>
                <w:rFonts w:ascii="Calibri" w:hAnsi="Calibri" w:cs="Calibri"/>
                <w:sz w:val="22"/>
                <w:szCs w:val="22"/>
                <w:lang w:eastAsia="fr-MA"/>
              </w:rPr>
            </w:pPr>
            <w:r>
              <w:rPr>
                <w:rFonts w:ascii="Calibri" w:hAnsi="Calibri" w:cs="Calibri"/>
                <w:sz w:val="22"/>
                <w:szCs w:val="22"/>
                <w:lang w:eastAsia="fr-MA"/>
              </w:rPr>
              <w:t>5</w:t>
            </w:r>
          </w:p>
        </w:tc>
        <w:tc>
          <w:tcPr>
            <w:tcW w:w="10062" w:type="dxa"/>
            <w:vMerge/>
            <w:tcBorders>
              <w:left w:val="single" w:sz="4" w:space="0" w:color="auto"/>
              <w:right w:val="single" w:sz="4" w:space="0" w:color="auto"/>
            </w:tcBorders>
            <w:shd w:val="clear" w:color="auto" w:fill="auto"/>
            <w:hideMark/>
          </w:tcPr>
          <w:p w14:paraId="26BE5D39" w14:textId="77777777" w:rsidR="007F6343" w:rsidRPr="00003A41" w:rsidRDefault="007F6343" w:rsidP="007F6343">
            <w:pPr>
              <w:rPr>
                <w:rFonts w:ascii="Calibri" w:hAnsi="Calibri" w:cs="Calibri"/>
                <w:sz w:val="22"/>
                <w:szCs w:val="22"/>
                <w:lang w:val="fr-MA" w:eastAsia="fr-MA"/>
              </w:rPr>
            </w:pPr>
          </w:p>
        </w:tc>
      </w:tr>
      <w:tr w:rsidR="007F6343" w:rsidRPr="00CF1C79" w14:paraId="28930546" w14:textId="77777777" w:rsidTr="004C535B">
        <w:trPr>
          <w:trHeight w:val="20"/>
        </w:trPr>
        <w:tc>
          <w:tcPr>
            <w:tcW w:w="565" w:type="dxa"/>
            <w:tcBorders>
              <w:top w:val="nil"/>
              <w:left w:val="single" w:sz="4" w:space="0" w:color="auto"/>
              <w:bottom w:val="nil"/>
              <w:right w:val="single" w:sz="4" w:space="0" w:color="auto"/>
            </w:tcBorders>
          </w:tcPr>
          <w:p w14:paraId="73C5F4BB" w14:textId="77777777" w:rsidR="007F6343" w:rsidRPr="00003A41" w:rsidRDefault="007F6343" w:rsidP="007F634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0C4AB1C8" w14:textId="77777777" w:rsidR="007F6343" w:rsidRPr="00003A41" w:rsidRDefault="007F6343" w:rsidP="007F6343">
            <w:pPr>
              <w:rPr>
                <w:rFonts w:ascii="Calibri" w:hAnsi="Calibri" w:cs="Calibri"/>
                <w:sz w:val="22"/>
                <w:szCs w:val="22"/>
                <w:lang w:val="fr-MA" w:eastAsia="fr-MA"/>
              </w:rPr>
            </w:pPr>
          </w:p>
        </w:tc>
      </w:tr>
      <w:tr w:rsidR="007F6343" w:rsidRPr="00CF1C79" w14:paraId="78FF6A1C" w14:textId="77777777" w:rsidTr="004C535B">
        <w:trPr>
          <w:trHeight w:val="20"/>
        </w:trPr>
        <w:tc>
          <w:tcPr>
            <w:tcW w:w="565" w:type="dxa"/>
            <w:tcBorders>
              <w:top w:val="nil"/>
              <w:left w:val="single" w:sz="4" w:space="0" w:color="auto"/>
              <w:bottom w:val="single" w:sz="4" w:space="0" w:color="auto"/>
              <w:right w:val="single" w:sz="4" w:space="0" w:color="auto"/>
            </w:tcBorders>
          </w:tcPr>
          <w:p w14:paraId="2B3E0A13" w14:textId="77777777" w:rsidR="007F6343" w:rsidRPr="00003A41" w:rsidRDefault="007F6343" w:rsidP="007F6343">
            <w:pPr>
              <w:rPr>
                <w:rFonts w:ascii="Calibri" w:hAnsi="Calibri" w:cs="Calibri"/>
                <w:sz w:val="22"/>
                <w:szCs w:val="22"/>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061544DC" w14:textId="77777777" w:rsidR="007F6343" w:rsidRPr="00003A41" w:rsidRDefault="007F6343" w:rsidP="007F6343">
            <w:pPr>
              <w:rPr>
                <w:rFonts w:ascii="Calibri" w:hAnsi="Calibri" w:cs="Calibri"/>
                <w:sz w:val="22"/>
                <w:szCs w:val="22"/>
                <w:lang w:val="fr-MA" w:eastAsia="fr-MA"/>
              </w:rPr>
            </w:pPr>
          </w:p>
        </w:tc>
      </w:tr>
      <w:tr w:rsidR="00574C47" w:rsidRPr="00CF1C79" w14:paraId="1059F6E5" w14:textId="77777777" w:rsidTr="004C535B">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09320C48" w14:textId="23153DDB" w:rsidR="00574C47" w:rsidRPr="00574C47" w:rsidRDefault="004E7E3B" w:rsidP="00574C47">
            <w:pPr>
              <w:rPr>
                <w:rFonts w:ascii="Calibri" w:hAnsi="Calibri" w:cs="Calibri"/>
                <w:lang w:eastAsia="fr-MA"/>
              </w:rPr>
            </w:pPr>
            <w:r>
              <w:rPr>
                <w:rFonts w:ascii="Arial" w:hAnsi="Arial" w:cs="Arial"/>
                <w:color w:val="000000"/>
              </w:rPr>
              <w:t>6</w:t>
            </w:r>
          </w:p>
        </w:tc>
        <w:tc>
          <w:tcPr>
            <w:tcW w:w="10062" w:type="dxa"/>
            <w:tcBorders>
              <w:top w:val="single" w:sz="4" w:space="0" w:color="auto"/>
              <w:left w:val="nil"/>
              <w:bottom w:val="single" w:sz="4" w:space="0" w:color="auto"/>
              <w:right w:val="single" w:sz="4" w:space="0" w:color="auto"/>
            </w:tcBorders>
            <w:shd w:val="clear" w:color="auto" w:fill="auto"/>
            <w:vAlign w:val="center"/>
          </w:tcPr>
          <w:p w14:paraId="14A73680" w14:textId="77777777" w:rsidR="00494B79" w:rsidRDefault="00574C47" w:rsidP="00494B79">
            <w:pPr>
              <w:rPr>
                <w:rFonts w:ascii="Calibri" w:hAnsi="Calibri" w:cs="Calibri"/>
                <w:b/>
                <w:bCs/>
                <w:sz w:val="22"/>
                <w:szCs w:val="22"/>
                <w:lang w:eastAsia="fr-MA"/>
              </w:rPr>
            </w:pPr>
            <w:r w:rsidRPr="00574C47">
              <w:rPr>
                <w:rFonts w:ascii="Calibri" w:hAnsi="Calibri" w:cs="Calibri"/>
                <w:b/>
                <w:bCs/>
                <w:sz w:val="22"/>
                <w:szCs w:val="22"/>
                <w:lang w:eastAsia="fr-MA"/>
              </w:rPr>
              <w:t>Meuble sous paillasses de rangement 4 tiroirs</w:t>
            </w:r>
            <w:r w:rsidR="00494B79">
              <w:rPr>
                <w:rFonts w:ascii="Calibri" w:hAnsi="Calibri" w:cs="Calibri"/>
                <w:b/>
                <w:bCs/>
                <w:sz w:val="22"/>
                <w:szCs w:val="22"/>
                <w:lang w:eastAsia="fr-MA"/>
              </w:rPr>
              <w:t xml:space="preserve"> : </w:t>
            </w:r>
          </w:p>
          <w:p w14:paraId="240F44B8" w14:textId="113E0DE1" w:rsidR="00494B79" w:rsidRPr="00F02BC8" w:rsidRDefault="00494B79" w:rsidP="00494B79">
            <w:pPr>
              <w:rPr>
                <w:rFonts w:ascii="Calibri" w:hAnsi="Calibri" w:cs="Calibri"/>
                <w:lang w:eastAsia="fr-MA"/>
              </w:rPr>
            </w:pPr>
            <w:r w:rsidRPr="00F02BC8">
              <w:rPr>
                <w:rFonts w:ascii="Calibri" w:hAnsi="Calibri" w:cs="Calibri"/>
                <w:lang w:eastAsia="fr-MA"/>
              </w:rPr>
              <w:t>Dimensions envions :  600X500X600 mm, à 4 tiroirs ;</w:t>
            </w:r>
          </w:p>
          <w:p w14:paraId="78CC19DC" w14:textId="77777777" w:rsidR="00494B79" w:rsidRPr="00F02BC8" w:rsidRDefault="00494B79" w:rsidP="00494B79">
            <w:pPr>
              <w:rPr>
                <w:rFonts w:ascii="Calibri" w:hAnsi="Calibri" w:cs="Calibri"/>
                <w:lang w:eastAsia="fr-MA"/>
              </w:rPr>
            </w:pPr>
            <w:r w:rsidRPr="00F02BC8">
              <w:rPr>
                <w:rFonts w:ascii="Calibri" w:hAnsi="Calibri" w:cs="Calibri"/>
                <w:lang w:eastAsia="fr-MA"/>
              </w:rPr>
              <w:t>- Panneau mélaminé hydrofuge blanc intérieur et extérieur ;</w:t>
            </w:r>
          </w:p>
          <w:p w14:paraId="49091704" w14:textId="77777777" w:rsidR="00494B79" w:rsidRPr="00F02BC8" w:rsidRDefault="00494B79" w:rsidP="00494B79">
            <w:pPr>
              <w:rPr>
                <w:rFonts w:ascii="Calibri" w:hAnsi="Calibri" w:cs="Calibri"/>
                <w:lang w:eastAsia="fr-MA"/>
              </w:rPr>
            </w:pPr>
            <w:r w:rsidRPr="00F02BC8">
              <w:rPr>
                <w:rFonts w:ascii="Calibri" w:hAnsi="Calibri" w:cs="Calibri"/>
                <w:lang w:eastAsia="fr-MA"/>
              </w:rPr>
              <w:t>- Champ plat Gris ou blanc ;</w:t>
            </w:r>
          </w:p>
          <w:p w14:paraId="7CC4C54C" w14:textId="77777777" w:rsidR="00494B79" w:rsidRPr="00F02BC8" w:rsidRDefault="00494B79" w:rsidP="00494B79">
            <w:pPr>
              <w:rPr>
                <w:rFonts w:ascii="Calibri" w:hAnsi="Calibri" w:cs="Calibri"/>
                <w:lang w:eastAsia="fr-MA"/>
              </w:rPr>
            </w:pPr>
            <w:r w:rsidRPr="00F02BC8">
              <w:rPr>
                <w:rFonts w:ascii="Calibri" w:hAnsi="Calibri" w:cs="Calibri"/>
                <w:lang w:eastAsia="fr-MA"/>
              </w:rPr>
              <w:t>- Tiroirs : Façade mélaminé ép. 18 mm ;</w:t>
            </w:r>
          </w:p>
          <w:p w14:paraId="23D1F470" w14:textId="77777777" w:rsidR="00494B79" w:rsidRPr="00F02BC8" w:rsidRDefault="00494B79" w:rsidP="00494B79">
            <w:pPr>
              <w:rPr>
                <w:rFonts w:ascii="Calibri" w:hAnsi="Calibri" w:cs="Calibri"/>
                <w:lang w:eastAsia="fr-MA"/>
              </w:rPr>
            </w:pPr>
            <w:r w:rsidRPr="00F02BC8">
              <w:rPr>
                <w:rFonts w:ascii="Calibri" w:hAnsi="Calibri" w:cs="Calibri"/>
                <w:lang w:eastAsia="fr-MA"/>
              </w:rPr>
              <w:t>- Charge du tiroir 25 kg ;</w:t>
            </w:r>
          </w:p>
          <w:p w14:paraId="489B4208" w14:textId="77777777" w:rsidR="00494B79" w:rsidRPr="00F02BC8" w:rsidRDefault="00494B79" w:rsidP="00494B79">
            <w:pPr>
              <w:rPr>
                <w:rFonts w:ascii="Calibri" w:hAnsi="Calibri" w:cs="Calibri"/>
                <w:lang w:eastAsia="fr-MA"/>
              </w:rPr>
            </w:pPr>
            <w:r w:rsidRPr="00F02BC8">
              <w:rPr>
                <w:rFonts w:ascii="Calibri" w:hAnsi="Calibri" w:cs="Calibri"/>
                <w:lang w:eastAsia="fr-MA"/>
              </w:rPr>
              <w:t>- étagère réglable sur taquet ;</w:t>
            </w:r>
          </w:p>
          <w:p w14:paraId="600DE6BE" w14:textId="0741027A" w:rsidR="00574C47" w:rsidRPr="00574C47" w:rsidRDefault="00494B79" w:rsidP="00494B79">
            <w:pPr>
              <w:rPr>
                <w:rFonts w:ascii="Calibri" w:hAnsi="Calibri" w:cs="Calibri"/>
                <w:b/>
                <w:bCs/>
                <w:sz w:val="22"/>
                <w:szCs w:val="22"/>
                <w:lang w:eastAsia="fr-MA"/>
              </w:rPr>
            </w:pPr>
            <w:r w:rsidRPr="00F02BC8">
              <w:rPr>
                <w:rFonts w:ascii="Calibri" w:hAnsi="Calibri" w:cs="Calibri"/>
                <w:lang w:eastAsia="fr-MA"/>
              </w:rPr>
              <w:t>-Poignée Inox brossé mat avec serrure.</w:t>
            </w:r>
          </w:p>
        </w:tc>
      </w:tr>
      <w:tr w:rsidR="005F68C3" w:rsidRPr="00CF1C79" w14:paraId="0095010D" w14:textId="77777777" w:rsidTr="004C535B">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5E401298" w14:textId="6A76A532" w:rsidR="005F68C3" w:rsidRPr="00574C47" w:rsidRDefault="004E7E3B" w:rsidP="004E7E3B">
            <w:pPr>
              <w:rPr>
                <w:rFonts w:ascii="Calibri" w:hAnsi="Calibri" w:cs="Calibri"/>
                <w:lang w:eastAsia="fr-MA"/>
              </w:rPr>
            </w:pPr>
            <w:r>
              <w:rPr>
                <w:rFonts w:ascii="Arial" w:hAnsi="Arial" w:cs="Arial"/>
                <w:color w:val="000000"/>
              </w:rPr>
              <w:t>7</w:t>
            </w:r>
          </w:p>
        </w:tc>
        <w:tc>
          <w:tcPr>
            <w:tcW w:w="10062" w:type="dxa"/>
            <w:tcBorders>
              <w:top w:val="nil"/>
              <w:left w:val="nil"/>
              <w:bottom w:val="single" w:sz="4" w:space="0" w:color="auto"/>
              <w:right w:val="single" w:sz="4" w:space="0" w:color="auto"/>
            </w:tcBorders>
            <w:shd w:val="clear" w:color="auto" w:fill="auto"/>
          </w:tcPr>
          <w:p w14:paraId="3065EEE8" w14:textId="77777777" w:rsidR="005F68C3" w:rsidRDefault="005F68C3" w:rsidP="005F68C3">
            <w:pPr>
              <w:rPr>
                <w:rFonts w:ascii="Calibri" w:hAnsi="Calibri" w:cs="Calibri"/>
                <w:b/>
                <w:bCs/>
                <w:lang w:eastAsia="fr-MA"/>
              </w:rPr>
            </w:pPr>
            <w:r w:rsidRPr="00711FD7">
              <w:rPr>
                <w:rFonts w:ascii="Calibri" w:hAnsi="Calibri" w:cs="Calibri"/>
                <w:b/>
                <w:bCs/>
                <w:lang w:eastAsia="fr-MA"/>
              </w:rPr>
              <w:t>Panneau perforé mural</w:t>
            </w:r>
            <w:r>
              <w:rPr>
                <w:rFonts w:ascii="Calibri" w:hAnsi="Calibri" w:cs="Calibri"/>
                <w:b/>
                <w:bCs/>
                <w:lang w:eastAsia="fr-MA"/>
              </w:rPr>
              <w:t> :</w:t>
            </w:r>
          </w:p>
          <w:p w14:paraId="2C4B2B60" w14:textId="6624E4AF" w:rsidR="005F68C3" w:rsidRPr="00711FD7" w:rsidRDefault="005F68C3" w:rsidP="005F68C3">
            <w:pPr>
              <w:rPr>
                <w:rFonts w:ascii="Calibri" w:hAnsi="Calibri" w:cs="Calibri"/>
                <w:lang w:eastAsia="fr-MA"/>
              </w:rPr>
            </w:pPr>
            <w:proofErr w:type="gramStart"/>
            <w:r w:rsidRPr="00711FD7">
              <w:rPr>
                <w:rFonts w:ascii="Calibri" w:hAnsi="Calibri" w:cs="Calibri"/>
                <w:lang w:eastAsia="fr-MA"/>
              </w:rPr>
              <w:t>en</w:t>
            </w:r>
            <w:proofErr w:type="gramEnd"/>
            <w:r w:rsidRPr="00711FD7">
              <w:rPr>
                <w:rFonts w:ascii="Calibri" w:hAnsi="Calibri" w:cs="Calibri"/>
                <w:lang w:eastAsia="fr-MA"/>
              </w:rPr>
              <w:t xml:space="preserve"> tôle acier inoxydable de rangement pour outil (120*60*2cm), avec crochets divers (panneau murale perforés pour trier et suspendre les outils</w:t>
            </w:r>
          </w:p>
          <w:p w14:paraId="5ACBD771" w14:textId="77777777" w:rsidR="005F68C3" w:rsidRPr="00711FD7" w:rsidRDefault="005F68C3" w:rsidP="005F68C3">
            <w:pPr>
              <w:rPr>
                <w:rFonts w:ascii="Calibri" w:hAnsi="Calibri" w:cs="Calibri"/>
                <w:lang w:eastAsia="fr-MA"/>
              </w:rPr>
            </w:pPr>
            <w:r w:rsidRPr="00711FD7">
              <w:rPr>
                <w:rFonts w:ascii="Calibri" w:hAnsi="Calibri" w:cs="Calibri"/>
                <w:lang w:eastAsia="fr-MA"/>
              </w:rPr>
              <w:t>Structure solide en acier avec profilés de renforcement à l’arrière.</w:t>
            </w:r>
          </w:p>
          <w:p w14:paraId="5B164655" w14:textId="5914F486" w:rsidR="005F68C3" w:rsidRPr="00574C47" w:rsidRDefault="005F68C3" w:rsidP="005F68C3">
            <w:pPr>
              <w:rPr>
                <w:rFonts w:ascii="Calibri" w:hAnsi="Calibri" w:cs="Calibri"/>
                <w:b/>
                <w:bCs/>
                <w:sz w:val="22"/>
                <w:szCs w:val="22"/>
                <w:lang w:eastAsia="fr-MA"/>
              </w:rPr>
            </w:pPr>
            <w:r w:rsidRPr="00711FD7">
              <w:rPr>
                <w:rFonts w:ascii="Calibri" w:hAnsi="Calibri" w:cs="Calibri"/>
                <w:lang w:eastAsia="fr-MA"/>
              </w:rPr>
              <w:t xml:space="preserve">Le panneau est muni de trous de 9,2mm x 9,2 mm espacés entre eux de 38 </w:t>
            </w:r>
            <w:proofErr w:type="spellStart"/>
            <w:r w:rsidRPr="00711FD7">
              <w:rPr>
                <w:rFonts w:ascii="Calibri" w:hAnsi="Calibri" w:cs="Calibri"/>
                <w:lang w:eastAsia="fr-MA"/>
              </w:rPr>
              <w:t>mm.</w:t>
            </w:r>
            <w:proofErr w:type="spellEnd"/>
            <w:r w:rsidRPr="00711FD7">
              <w:rPr>
                <w:rFonts w:ascii="Calibri" w:hAnsi="Calibri" w:cs="Calibri"/>
                <w:lang w:eastAsia="fr-MA"/>
              </w:rPr>
              <w:t>)</w:t>
            </w:r>
          </w:p>
        </w:tc>
      </w:tr>
      <w:tr w:rsidR="005F68C3" w:rsidRPr="00CF1C79" w14:paraId="5E985472" w14:textId="77777777" w:rsidTr="004C535B">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3081152C" w14:textId="753E5168" w:rsidR="005F68C3" w:rsidRPr="00574C47" w:rsidRDefault="004E7E3B" w:rsidP="004E7E3B">
            <w:pPr>
              <w:rPr>
                <w:rFonts w:ascii="Arial" w:hAnsi="Arial" w:cs="Arial"/>
                <w:color w:val="000000"/>
              </w:rPr>
            </w:pPr>
            <w:r>
              <w:rPr>
                <w:rFonts w:ascii="Arial" w:hAnsi="Arial" w:cs="Arial"/>
                <w:color w:val="000000"/>
              </w:rPr>
              <w:t>8</w:t>
            </w:r>
          </w:p>
        </w:tc>
        <w:tc>
          <w:tcPr>
            <w:tcW w:w="10062" w:type="dxa"/>
            <w:tcBorders>
              <w:top w:val="nil"/>
              <w:left w:val="nil"/>
              <w:bottom w:val="single" w:sz="4" w:space="0" w:color="auto"/>
              <w:right w:val="single" w:sz="4" w:space="0" w:color="auto"/>
            </w:tcBorders>
            <w:shd w:val="clear" w:color="auto" w:fill="auto"/>
          </w:tcPr>
          <w:p w14:paraId="1C88AB94" w14:textId="77777777" w:rsidR="00FC15F1" w:rsidRPr="00FC15F1" w:rsidRDefault="00FC15F1" w:rsidP="00FC15F1">
            <w:pPr>
              <w:rPr>
                <w:rFonts w:ascii="Calibri" w:hAnsi="Calibri" w:cs="Calibri"/>
                <w:b/>
                <w:bCs/>
                <w:lang w:eastAsia="fr-MA"/>
              </w:rPr>
            </w:pPr>
            <w:r w:rsidRPr="00FC15F1">
              <w:rPr>
                <w:rFonts w:ascii="Calibri" w:hAnsi="Calibri" w:cs="Calibri"/>
                <w:b/>
                <w:bCs/>
                <w:lang w:eastAsia="fr-MA"/>
              </w:rPr>
              <w:t>Etablis de construction métallique en acier</w:t>
            </w:r>
          </w:p>
          <w:p w14:paraId="6F4CA41C" w14:textId="51BEB73E"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Etablis de construction métallique en acier</w:t>
            </w:r>
          </w:p>
          <w:p w14:paraId="6A40B9DC"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 xml:space="preserve">Structure supportant un poids de 500Kg minimum sur quatre pieds </w:t>
            </w:r>
          </w:p>
          <w:p w14:paraId="50271825"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Zone de travail en acier avec une épaisseur 16 mm minimum avec coins arrondit,</w:t>
            </w:r>
          </w:p>
          <w:p w14:paraId="06D61A83"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Les pieds de la tables peint en couleur noire,</w:t>
            </w:r>
          </w:p>
          <w:p w14:paraId="5EC3C99D"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Dimensions :</w:t>
            </w:r>
          </w:p>
          <w:p w14:paraId="181A6474"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 xml:space="preserve">Largeur 1600 mm </w:t>
            </w:r>
          </w:p>
          <w:p w14:paraId="478C7681" w14:textId="77777777" w:rsidR="00FC15F1" w:rsidRPr="00FC15F1"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 xml:space="preserve">Profondeur utile 1000 mm </w:t>
            </w:r>
          </w:p>
          <w:p w14:paraId="631603B0" w14:textId="72AB0DD3" w:rsidR="005F68C3" w:rsidRPr="00494B79" w:rsidRDefault="00FC15F1" w:rsidP="00FC15F1">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Hauteur 950 mm</w:t>
            </w:r>
          </w:p>
        </w:tc>
      </w:tr>
      <w:tr w:rsidR="005F68C3" w:rsidRPr="00CF1C79" w14:paraId="433B5FA4" w14:textId="77777777" w:rsidTr="004C535B">
        <w:trPr>
          <w:trHeight w:val="20"/>
        </w:trPr>
        <w:tc>
          <w:tcPr>
            <w:tcW w:w="565" w:type="dxa"/>
            <w:tcBorders>
              <w:top w:val="nil"/>
              <w:left w:val="single" w:sz="4" w:space="0" w:color="auto"/>
              <w:bottom w:val="nil"/>
              <w:right w:val="single" w:sz="4" w:space="0" w:color="auto"/>
            </w:tcBorders>
          </w:tcPr>
          <w:p w14:paraId="7996AB3B" w14:textId="77777777" w:rsidR="005F68C3" w:rsidRPr="00003A41" w:rsidRDefault="005F68C3" w:rsidP="005F68C3">
            <w:pPr>
              <w:rPr>
                <w:rFonts w:ascii="Calibri" w:hAnsi="Calibri" w:cs="Calibri"/>
                <w:b/>
                <w:bCs/>
                <w:sz w:val="22"/>
                <w:szCs w:val="22"/>
                <w:lang w:eastAsia="fr-MA"/>
              </w:rPr>
            </w:pPr>
          </w:p>
        </w:tc>
        <w:tc>
          <w:tcPr>
            <w:tcW w:w="10062" w:type="dxa"/>
            <w:vMerge w:val="restart"/>
            <w:tcBorders>
              <w:top w:val="nil"/>
              <w:left w:val="single" w:sz="4" w:space="0" w:color="auto"/>
              <w:right w:val="single" w:sz="4" w:space="0" w:color="auto"/>
            </w:tcBorders>
            <w:shd w:val="clear" w:color="auto" w:fill="auto"/>
            <w:hideMark/>
          </w:tcPr>
          <w:p w14:paraId="2433E867" w14:textId="77777777" w:rsidR="005F68C3" w:rsidRPr="00003A41" w:rsidRDefault="005F68C3" w:rsidP="005F68C3">
            <w:pPr>
              <w:rPr>
                <w:rFonts w:ascii="Calibri" w:hAnsi="Calibri" w:cs="Calibri"/>
                <w:b/>
                <w:bCs/>
                <w:sz w:val="22"/>
                <w:szCs w:val="22"/>
                <w:lang w:val="fr-MA" w:eastAsia="fr-MA"/>
              </w:rPr>
            </w:pPr>
            <w:r w:rsidRPr="00003A41">
              <w:rPr>
                <w:rFonts w:ascii="Calibri" w:hAnsi="Calibri" w:cs="Calibri"/>
                <w:b/>
                <w:bCs/>
                <w:sz w:val="22"/>
                <w:szCs w:val="22"/>
                <w:lang w:eastAsia="fr-MA"/>
              </w:rPr>
              <w:t>Armoire d'outillage</w:t>
            </w:r>
          </w:p>
          <w:p w14:paraId="76677588"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w:t>
            </w:r>
          </w:p>
          <w:p w14:paraId="7A14D27F"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Longueur :1000 mm ± 5 % </w:t>
            </w:r>
          </w:p>
          <w:p w14:paraId="0BDC4827"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Profondeur : 506 mm ± 5 % </w:t>
            </w:r>
          </w:p>
          <w:p w14:paraId="1CC8B6F1"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Hauteur : 2060 mm ± 5 % </w:t>
            </w:r>
          </w:p>
          <w:p w14:paraId="5B1F0CEC"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3 étagères peintes époxy réglables en hauteur (pas de 100 mm) résistant à une charge de 100 kg.</w:t>
            </w:r>
          </w:p>
          <w:p w14:paraId="513F9D9D"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Fermeture à clé, 2 points haut et bas.</w:t>
            </w:r>
          </w:p>
          <w:p w14:paraId="108E6EBF" w14:textId="77777777" w:rsidR="005F68C3" w:rsidRPr="00003A41" w:rsidRDefault="005F68C3" w:rsidP="005F68C3">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Plinthes avant et arrière peuvent être facilement retirées pour nettoyer sous les meubles ou pour déplacer les meubles avec un transpalette.</w:t>
            </w:r>
          </w:p>
        </w:tc>
      </w:tr>
      <w:tr w:rsidR="005F68C3" w:rsidRPr="00CF1C79" w14:paraId="4C088D8F" w14:textId="77777777" w:rsidTr="004C535B">
        <w:trPr>
          <w:trHeight w:val="20"/>
        </w:trPr>
        <w:tc>
          <w:tcPr>
            <w:tcW w:w="565" w:type="dxa"/>
            <w:tcBorders>
              <w:top w:val="nil"/>
              <w:left w:val="single" w:sz="4" w:space="0" w:color="auto"/>
              <w:bottom w:val="nil"/>
              <w:right w:val="single" w:sz="4" w:space="0" w:color="auto"/>
            </w:tcBorders>
          </w:tcPr>
          <w:p w14:paraId="57D0F0A4"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05ACAA29" w14:textId="77777777" w:rsidR="005F68C3" w:rsidRPr="00003A41" w:rsidRDefault="005F68C3" w:rsidP="005F68C3">
            <w:pPr>
              <w:rPr>
                <w:rFonts w:ascii="Calibri" w:hAnsi="Calibri" w:cs="Calibri"/>
                <w:sz w:val="22"/>
                <w:szCs w:val="22"/>
                <w:lang w:val="fr-MA" w:eastAsia="fr-MA"/>
              </w:rPr>
            </w:pPr>
          </w:p>
        </w:tc>
      </w:tr>
      <w:tr w:rsidR="005F68C3" w:rsidRPr="00CF1C79" w14:paraId="0745E4F0" w14:textId="77777777" w:rsidTr="004C535B">
        <w:trPr>
          <w:trHeight w:val="20"/>
        </w:trPr>
        <w:tc>
          <w:tcPr>
            <w:tcW w:w="565" w:type="dxa"/>
            <w:tcBorders>
              <w:top w:val="nil"/>
              <w:left w:val="single" w:sz="4" w:space="0" w:color="auto"/>
              <w:bottom w:val="nil"/>
              <w:right w:val="single" w:sz="4" w:space="0" w:color="auto"/>
            </w:tcBorders>
          </w:tcPr>
          <w:p w14:paraId="7F2B764B" w14:textId="77777777" w:rsidR="005F68C3" w:rsidRPr="00003A41" w:rsidRDefault="005F68C3" w:rsidP="005F68C3">
            <w:pPr>
              <w:rPr>
                <w:rFonts w:ascii="Courier New" w:eastAsia="Courier New" w:hAnsi="Courier New" w:cs="Courier New"/>
                <w:sz w:val="22"/>
                <w:szCs w:val="22"/>
                <w:lang w:eastAsia="fr-MA"/>
              </w:rPr>
            </w:pPr>
          </w:p>
        </w:tc>
        <w:tc>
          <w:tcPr>
            <w:tcW w:w="10062" w:type="dxa"/>
            <w:vMerge/>
            <w:tcBorders>
              <w:left w:val="single" w:sz="4" w:space="0" w:color="auto"/>
              <w:right w:val="single" w:sz="4" w:space="0" w:color="auto"/>
            </w:tcBorders>
            <w:shd w:val="clear" w:color="auto" w:fill="auto"/>
            <w:hideMark/>
          </w:tcPr>
          <w:p w14:paraId="41662929" w14:textId="77777777" w:rsidR="005F68C3" w:rsidRPr="00003A41" w:rsidRDefault="005F68C3" w:rsidP="005F68C3">
            <w:pPr>
              <w:rPr>
                <w:rFonts w:ascii="Courier New" w:hAnsi="Courier New" w:cs="Courier New"/>
                <w:sz w:val="22"/>
                <w:szCs w:val="22"/>
                <w:lang w:val="fr-MA" w:eastAsia="fr-MA"/>
              </w:rPr>
            </w:pPr>
          </w:p>
        </w:tc>
      </w:tr>
      <w:tr w:rsidR="005F68C3" w:rsidRPr="00CF1C79" w14:paraId="4D2E9184" w14:textId="77777777" w:rsidTr="004C535B">
        <w:trPr>
          <w:trHeight w:val="20"/>
        </w:trPr>
        <w:tc>
          <w:tcPr>
            <w:tcW w:w="565" w:type="dxa"/>
            <w:tcBorders>
              <w:top w:val="nil"/>
              <w:left w:val="single" w:sz="4" w:space="0" w:color="auto"/>
              <w:bottom w:val="nil"/>
              <w:right w:val="single" w:sz="4" w:space="0" w:color="auto"/>
            </w:tcBorders>
          </w:tcPr>
          <w:p w14:paraId="1F6C72E7" w14:textId="77777777" w:rsidR="005F68C3" w:rsidRPr="00003A41" w:rsidRDefault="005F68C3" w:rsidP="005F68C3">
            <w:pPr>
              <w:rPr>
                <w:rFonts w:ascii="Courier New" w:eastAsia="Courier New" w:hAnsi="Courier New" w:cs="Courier New"/>
                <w:sz w:val="22"/>
                <w:szCs w:val="22"/>
                <w:lang w:eastAsia="fr-MA"/>
              </w:rPr>
            </w:pPr>
          </w:p>
        </w:tc>
        <w:tc>
          <w:tcPr>
            <w:tcW w:w="10062" w:type="dxa"/>
            <w:vMerge/>
            <w:tcBorders>
              <w:left w:val="single" w:sz="4" w:space="0" w:color="auto"/>
              <w:right w:val="single" w:sz="4" w:space="0" w:color="auto"/>
            </w:tcBorders>
            <w:shd w:val="clear" w:color="auto" w:fill="auto"/>
            <w:hideMark/>
          </w:tcPr>
          <w:p w14:paraId="1E80C5BC" w14:textId="77777777" w:rsidR="005F68C3" w:rsidRPr="00003A41" w:rsidRDefault="005F68C3" w:rsidP="005F68C3">
            <w:pPr>
              <w:rPr>
                <w:rFonts w:ascii="Courier New" w:hAnsi="Courier New" w:cs="Courier New"/>
                <w:sz w:val="22"/>
                <w:szCs w:val="22"/>
                <w:lang w:val="fr-MA" w:eastAsia="fr-MA"/>
              </w:rPr>
            </w:pPr>
          </w:p>
        </w:tc>
      </w:tr>
      <w:tr w:rsidR="005F68C3" w:rsidRPr="00CF1C79" w14:paraId="7CA70813" w14:textId="77777777" w:rsidTr="004C535B">
        <w:trPr>
          <w:trHeight w:val="20"/>
        </w:trPr>
        <w:tc>
          <w:tcPr>
            <w:tcW w:w="565" w:type="dxa"/>
            <w:tcBorders>
              <w:top w:val="nil"/>
              <w:left w:val="single" w:sz="4" w:space="0" w:color="auto"/>
              <w:bottom w:val="nil"/>
              <w:right w:val="single" w:sz="4" w:space="0" w:color="auto"/>
            </w:tcBorders>
          </w:tcPr>
          <w:p w14:paraId="0E915517" w14:textId="232782FC" w:rsidR="005F68C3" w:rsidRPr="00003A41" w:rsidRDefault="004E7E3B" w:rsidP="004E7E3B">
            <w:pPr>
              <w:rPr>
                <w:rFonts w:ascii="Courier New" w:eastAsia="Courier New" w:hAnsi="Courier New" w:cs="Courier New"/>
                <w:sz w:val="22"/>
                <w:szCs w:val="22"/>
                <w:lang w:eastAsia="fr-MA"/>
              </w:rPr>
            </w:pPr>
            <w:r>
              <w:rPr>
                <w:rFonts w:ascii="Courier New" w:eastAsia="Courier New" w:hAnsi="Courier New" w:cs="Courier New"/>
                <w:sz w:val="22"/>
                <w:szCs w:val="22"/>
                <w:lang w:eastAsia="fr-MA"/>
              </w:rPr>
              <w:t>9</w:t>
            </w:r>
          </w:p>
        </w:tc>
        <w:tc>
          <w:tcPr>
            <w:tcW w:w="10062" w:type="dxa"/>
            <w:vMerge/>
            <w:tcBorders>
              <w:left w:val="single" w:sz="4" w:space="0" w:color="auto"/>
              <w:right w:val="single" w:sz="4" w:space="0" w:color="auto"/>
            </w:tcBorders>
            <w:shd w:val="clear" w:color="auto" w:fill="auto"/>
            <w:hideMark/>
          </w:tcPr>
          <w:p w14:paraId="787A088D" w14:textId="77777777" w:rsidR="005F68C3" w:rsidRPr="00003A41" w:rsidRDefault="005F68C3" w:rsidP="005F68C3">
            <w:pPr>
              <w:rPr>
                <w:rFonts w:ascii="Courier New" w:hAnsi="Courier New" w:cs="Courier New"/>
                <w:sz w:val="22"/>
                <w:szCs w:val="22"/>
                <w:lang w:val="fr-MA" w:eastAsia="fr-MA"/>
              </w:rPr>
            </w:pPr>
          </w:p>
        </w:tc>
      </w:tr>
      <w:tr w:rsidR="005F68C3" w:rsidRPr="00CF1C79" w14:paraId="589038D7" w14:textId="77777777" w:rsidTr="004C535B">
        <w:trPr>
          <w:trHeight w:val="20"/>
        </w:trPr>
        <w:tc>
          <w:tcPr>
            <w:tcW w:w="565" w:type="dxa"/>
            <w:tcBorders>
              <w:top w:val="nil"/>
              <w:left w:val="single" w:sz="4" w:space="0" w:color="auto"/>
              <w:bottom w:val="nil"/>
              <w:right w:val="single" w:sz="4" w:space="0" w:color="auto"/>
            </w:tcBorders>
          </w:tcPr>
          <w:p w14:paraId="2EEDAEAC"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6F52DA5E" w14:textId="77777777" w:rsidR="005F68C3" w:rsidRPr="00003A41" w:rsidRDefault="005F68C3" w:rsidP="005F68C3">
            <w:pPr>
              <w:rPr>
                <w:rFonts w:ascii="Calibri" w:hAnsi="Calibri" w:cs="Calibri"/>
                <w:sz w:val="22"/>
                <w:szCs w:val="22"/>
                <w:lang w:val="fr-MA" w:eastAsia="fr-MA"/>
              </w:rPr>
            </w:pPr>
          </w:p>
        </w:tc>
      </w:tr>
      <w:tr w:rsidR="005F68C3" w:rsidRPr="00CF1C79" w14:paraId="78FE1B62" w14:textId="77777777" w:rsidTr="004C535B">
        <w:trPr>
          <w:trHeight w:val="20"/>
        </w:trPr>
        <w:tc>
          <w:tcPr>
            <w:tcW w:w="565" w:type="dxa"/>
            <w:tcBorders>
              <w:top w:val="nil"/>
              <w:left w:val="single" w:sz="4" w:space="0" w:color="auto"/>
              <w:bottom w:val="nil"/>
              <w:right w:val="single" w:sz="4" w:space="0" w:color="auto"/>
            </w:tcBorders>
          </w:tcPr>
          <w:p w14:paraId="2FE17124"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76BE2E2B" w14:textId="77777777" w:rsidR="005F68C3" w:rsidRPr="00003A41" w:rsidRDefault="005F68C3" w:rsidP="005F68C3">
            <w:pPr>
              <w:rPr>
                <w:rFonts w:ascii="Calibri" w:hAnsi="Calibri" w:cs="Calibri"/>
                <w:sz w:val="22"/>
                <w:szCs w:val="22"/>
                <w:lang w:val="fr-MA" w:eastAsia="fr-MA"/>
              </w:rPr>
            </w:pPr>
          </w:p>
        </w:tc>
      </w:tr>
      <w:tr w:rsidR="005F68C3" w:rsidRPr="00CF1C79" w14:paraId="43F722D3" w14:textId="77777777" w:rsidTr="004C535B">
        <w:trPr>
          <w:trHeight w:val="20"/>
        </w:trPr>
        <w:tc>
          <w:tcPr>
            <w:tcW w:w="565" w:type="dxa"/>
            <w:tcBorders>
              <w:top w:val="nil"/>
              <w:left w:val="single" w:sz="4" w:space="0" w:color="auto"/>
              <w:bottom w:val="single" w:sz="4" w:space="0" w:color="auto"/>
              <w:right w:val="single" w:sz="4" w:space="0" w:color="auto"/>
            </w:tcBorders>
          </w:tcPr>
          <w:p w14:paraId="476D70DE"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4C8FCEA3" w14:textId="77777777" w:rsidR="005F68C3" w:rsidRPr="00003A41" w:rsidRDefault="005F68C3" w:rsidP="005F68C3">
            <w:pPr>
              <w:rPr>
                <w:rFonts w:ascii="Calibri" w:hAnsi="Calibri" w:cs="Calibri"/>
                <w:sz w:val="22"/>
                <w:szCs w:val="22"/>
                <w:lang w:val="fr-MA" w:eastAsia="fr-MA"/>
              </w:rPr>
            </w:pPr>
          </w:p>
        </w:tc>
      </w:tr>
      <w:tr w:rsidR="005F68C3" w:rsidRPr="00CF1C79" w14:paraId="26291BB6" w14:textId="77777777" w:rsidTr="004C535B">
        <w:trPr>
          <w:trHeight w:val="20"/>
        </w:trPr>
        <w:tc>
          <w:tcPr>
            <w:tcW w:w="565" w:type="dxa"/>
            <w:tcBorders>
              <w:top w:val="single" w:sz="4" w:space="0" w:color="auto"/>
              <w:left w:val="single" w:sz="4" w:space="0" w:color="auto"/>
              <w:bottom w:val="nil"/>
              <w:right w:val="single" w:sz="4" w:space="0" w:color="auto"/>
            </w:tcBorders>
          </w:tcPr>
          <w:p w14:paraId="61D8EAF7" w14:textId="6F34948B" w:rsidR="005F68C3" w:rsidRPr="00003A41" w:rsidRDefault="005F68C3" w:rsidP="005F68C3">
            <w:pPr>
              <w:rPr>
                <w:rFonts w:ascii="Calibri" w:hAnsi="Calibri" w:cs="Calibri"/>
                <w:b/>
                <w:bCs/>
                <w:sz w:val="22"/>
                <w:szCs w:val="22"/>
                <w:lang w:eastAsia="fr-MA"/>
              </w:rPr>
            </w:pPr>
            <w:r>
              <w:rPr>
                <w:rFonts w:ascii="Calibri" w:hAnsi="Calibri" w:cs="Calibri"/>
                <w:b/>
                <w:bCs/>
                <w:sz w:val="22"/>
                <w:szCs w:val="22"/>
                <w:lang w:eastAsia="fr-MA"/>
              </w:rPr>
              <w:t>1</w:t>
            </w:r>
            <w:r w:rsidR="002869EB">
              <w:rPr>
                <w:rFonts w:ascii="Calibri" w:hAnsi="Calibri" w:cs="Calibri"/>
                <w:b/>
                <w:bCs/>
                <w:sz w:val="22"/>
                <w:szCs w:val="22"/>
                <w:lang w:eastAsia="fr-MA"/>
              </w:rPr>
              <w:t>0</w:t>
            </w:r>
          </w:p>
        </w:tc>
        <w:tc>
          <w:tcPr>
            <w:tcW w:w="10062" w:type="dxa"/>
            <w:vMerge w:val="restart"/>
            <w:tcBorders>
              <w:top w:val="single" w:sz="4" w:space="0" w:color="auto"/>
              <w:left w:val="single" w:sz="4" w:space="0" w:color="auto"/>
              <w:right w:val="single" w:sz="4" w:space="0" w:color="auto"/>
            </w:tcBorders>
            <w:shd w:val="clear" w:color="auto" w:fill="auto"/>
            <w:hideMark/>
          </w:tcPr>
          <w:p w14:paraId="59BAFCA4" w14:textId="77777777" w:rsidR="005F68C3" w:rsidRPr="00003A41" w:rsidRDefault="005F68C3" w:rsidP="005F68C3">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2"</w:t>
            </w:r>
          </w:p>
          <w:p w14:paraId="757B0388"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0B435E16"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327D3833"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08E1DDF0"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Une double paroi perforée pour fixation outillages fixée sur la face intérieure de chaque porte</w:t>
            </w:r>
          </w:p>
          <w:p w14:paraId="5C0BF8C2"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lastRenderedPageBreak/>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525309A2" w14:textId="77777777" w:rsidR="005F68C3" w:rsidRDefault="005F68C3" w:rsidP="005F68C3">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1000 mm * Prof. 450 mm</w:t>
            </w:r>
          </w:p>
          <w:p w14:paraId="56A57FEA" w14:textId="77777777" w:rsidR="005F68C3" w:rsidRPr="00003A41" w:rsidRDefault="005F68C3" w:rsidP="005F68C3">
            <w:pPr>
              <w:rPr>
                <w:rFonts w:ascii="Calibri" w:hAnsi="Calibri" w:cs="Calibri"/>
                <w:b/>
                <w:bCs/>
                <w:sz w:val="22"/>
                <w:szCs w:val="22"/>
                <w:lang w:val="fr-MA" w:eastAsia="fr-MA"/>
              </w:rPr>
            </w:pPr>
          </w:p>
        </w:tc>
      </w:tr>
      <w:tr w:rsidR="005F68C3" w:rsidRPr="00CF1C79" w14:paraId="1FCCFE5A" w14:textId="77777777" w:rsidTr="004C535B">
        <w:trPr>
          <w:trHeight w:val="20"/>
        </w:trPr>
        <w:tc>
          <w:tcPr>
            <w:tcW w:w="565" w:type="dxa"/>
            <w:tcBorders>
              <w:top w:val="nil"/>
              <w:left w:val="single" w:sz="4" w:space="0" w:color="auto"/>
              <w:bottom w:val="nil"/>
              <w:right w:val="single" w:sz="4" w:space="0" w:color="auto"/>
            </w:tcBorders>
          </w:tcPr>
          <w:p w14:paraId="1218D795"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5E132706" w14:textId="77777777" w:rsidR="005F68C3" w:rsidRPr="00003A41" w:rsidRDefault="005F68C3" w:rsidP="005F68C3">
            <w:pPr>
              <w:rPr>
                <w:rFonts w:ascii="Calibri" w:hAnsi="Calibri" w:cs="Calibri"/>
                <w:sz w:val="22"/>
                <w:szCs w:val="22"/>
                <w:lang w:val="fr-MA" w:eastAsia="fr-MA"/>
              </w:rPr>
            </w:pPr>
          </w:p>
        </w:tc>
      </w:tr>
      <w:tr w:rsidR="005F68C3" w:rsidRPr="00CF1C79" w14:paraId="50D18F03" w14:textId="77777777" w:rsidTr="004C535B">
        <w:trPr>
          <w:trHeight w:val="20"/>
        </w:trPr>
        <w:tc>
          <w:tcPr>
            <w:tcW w:w="565" w:type="dxa"/>
            <w:tcBorders>
              <w:top w:val="nil"/>
              <w:left w:val="single" w:sz="4" w:space="0" w:color="auto"/>
              <w:bottom w:val="nil"/>
              <w:right w:val="single" w:sz="4" w:space="0" w:color="auto"/>
            </w:tcBorders>
          </w:tcPr>
          <w:p w14:paraId="16468F20"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2BED7C98" w14:textId="77777777" w:rsidR="005F68C3" w:rsidRPr="00003A41" w:rsidRDefault="005F68C3" w:rsidP="005F68C3">
            <w:pPr>
              <w:rPr>
                <w:rFonts w:ascii="Calibri" w:hAnsi="Calibri" w:cs="Calibri"/>
                <w:sz w:val="22"/>
                <w:szCs w:val="22"/>
                <w:lang w:val="fr-MA" w:eastAsia="fr-MA"/>
              </w:rPr>
            </w:pPr>
          </w:p>
        </w:tc>
      </w:tr>
      <w:tr w:rsidR="005F68C3" w:rsidRPr="00CF1C79" w14:paraId="664CB395" w14:textId="77777777" w:rsidTr="004C535B">
        <w:trPr>
          <w:trHeight w:val="20"/>
        </w:trPr>
        <w:tc>
          <w:tcPr>
            <w:tcW w:w="565" w:type="dxa"/>
            <w:tcBorders>
              <w:top w:val="nil"/>
              <w:left w:val="single" w:sz="4" w:space="0" w:color="auto"/>
              <w:bottom w:val="nil"/>
              <w:right w:val="single" w:sz="4" w:space="0" w:color="auto"/>
            </w:tcBorders>
          </w:tcPr>
          <w:p w14:paraId="12683DFC"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441EA27F" w14:textId="77777777" w:rsidR="005F68C3" w:rsidRPr="00003A41" w:rsidRDefault="005F68C3" w:rsidP="005F68C3">
            <w:pPr>
              <w:rPr>
                <w:rFonts w:ascii="Calibri" w:hAnsi="Calibri" w:cs="Calibri"/>
                <w:sz w:val="22"/>
                <w:szCs w:val="22"/>
                <w:lang w:val="fr-MA" w:eastAsia="fr-MA"/>
              </w:rPr>
            </w:pPr>
          </w:p>
        </w:tc>
      </w:tr>
      <w:tr w:rsidR="005F68C3" w:rsidRPr="00CF1C79" w14:paraId="7E3320C5" w14:textId="77777777" w:rsidTr="004C535B">
        <w:trPr>
          <w:trHeight w:val="20"/>
        </w:trPr>
        <w:tc>
          <w:tcPr>
            <w:tcW w:w="565" w:type="dxa"/>
            <w:tcBorders>
              <w:top w:val="nil"/>
              <w:left w:val="single" w:sz="4" w:space="0" w:color="auto"/>
              <w:bottom w:val="nil"/>
              <w:right w:val="single" w:sz="4" w:space="0" w:color="auto"/>
            </w:tcBorders>
          </w:tcPr>
          <w:p w14:paraId="279245FA"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31936269" w14:textId="77777777" w:rsidR="005F68C3" w:rsidRPr="00003A41" w:rsidRDefault="005F68C3" w:rsidP="005F68C3">
            <w:pPr>
              <w:rPr>
                <w:rFonts w:ascii="Calibri" w:hAnsi="Calibri" w:cs="Calibri"/>
                <w:sz w:val="22"/>
                <w:szCs w:val="22"/>
                <w:lang w:val="fr-MA" w:eastAsia="fr-MA"/>
              </w:rPr>
            </w:pPr>
          </w:p>
        </w:tc>
      </w:tr>
      <w:tr w:rsidR="005F68C3" w:rsidRPr="00CF1C79" w14:paraId="09DD523C" w14:textId="77777777" w:rsidTr="004C535B">
        <w:trPr>
          <w:trHeight w:val="20"/>
        </w:trPr>
        <w:tc>
          <w:tcPr>
            <w:tcW w:w="565" w:type="dxa"/>
            <w:tcBorders>
              <w:top w:val="nil"/>
              <w:left w:val="single" w:sz="4" w:space="0" w:color="auto"/>
              <w:bottom w:val="nil"/>
              <w:right w:val="single" w:sz="4" w:space="0" w:color="auto"/>
            </w:tcBorders>
          </w:tcPr>
          <w:p w14:paraId="0A7D227A"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7DA04E00" w14:textId="77777777" w:rsidR="005F68C3" w:rsidRPr="00003A41" w:rsidRDefault="005F68C3" w:rsidP="005F68C3">
            <w:pPr>
              <w:rPr>
                <w:rFonts w:ascii="Calibri" w:hAnsi="Calibri" w:cs="Calibri"/>
                <w:sz w:val="22"/>
                <w:szCs w:val="22"/>
                <w:lang w:val="fr-MA" w:eastAsia="fr-MA"/>
              </w:rPr>
            </w:pPr>
          </w:p>
        </w:tc>
      </w:tr>
      <w:tr w:rsidR="005F68C3" w:rsidRPr="00CF1C79" w14:paraId="1D74C3A7" w14:textId="77777777" w:rsidTr="004C535B">
        <w:trPr>
          <w:trHeight w:val="20"/>
        </w:trPr>
        <w:tc>
          <w:tcPr>
            <w:tcW w:w="565" w:type="dxa"/>
            <w:tcBorders>
              <w:top w:val="nil"/>
              <w:left w:val="single" w:sz="4" w:space="0" w:color="auto"/>
              <w:bottom w:val="single" w:sz="4" w:space="0" w:color="auto"/>
              <w:right w:val="single" w:sz="4" w:space="0" w:color="auto"/>
            </w:tcBorders>
          </w:tcPr>
          <w:p w14:paraId="0AA88192"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7D7F733C" w14:textId="77777777" w:rsidR="005F68C3" w:rsidRPr="00003A41" w:rsidRDefault="005F68C3" w:rsidP="005F68C3">
            <w:pPr>
              <w:rPr>
                <w:rFonts w:ascii="Calibri" w:hAnsi="Calibri" w:cs="Calibri"/>
                <w:sz w:val="22"/>
                <w:szCs w:val="22"/>
                <w:lang w:eastAsia="fr-MA"/>
              </w:rPr>
            </w:pPr>
          </w:p>
        </w:tc>
      </w:tr>
      <w:tr w:rsidR="005F68C3" w:rsidRPr="00CF1C79" w14:paraId="7038B94E" w14:textId="77777777" w:rsidTr="004C535B">
        <w:trPr>
          <w:trHeight w:val="20"/>
        </w:trPr>
        <w:tc>
          <w:tcPr>
            <w:tcW w:w="565" w:type="dxa"/>
            <w:tcBorders>
              <w:top w:val="nil"/>
              <w:left w:val="single" w:sz="4" w:space="0" w:color="auto"/>
              <w:bottom w:val="nil"/>
              <w:right w:val="single" w:sz="4" w:space="0" w:color="auto"/>
            </w:tcBorders>
          </w:tcPr>
          <w:p w14:paraId="22C6ADB4"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3B02A9CC" w14:textId="77777777" w:rsidR="005F68C3" w:rsidRPr="00003A41" w:rsidRDefault="005F68C3" w:rsidP="005F68C3">
            <w:pPr>
              <w:rPr>
                <w:rFonts w:ascii="Calibri" w:hAnsi="Calibri" w:cs="Calibri"/>
                <w:sz w:val="22"/>
                <w:szCs w:val="22"/>
                <w:lang w:val="fr-MA" w:eastAsia="fr-MA"/>
              </w:rPr>
            </w:pPr>
          </w:p>
        </w:tc>
      </w:tr>
      <w:tr w:rsidR="005F68C3" w:rsidRPr="00CF1C79" w14:paraId="7F201B6D" w14:textId="77777777" w:rsidTr="004C535B">
        <w:trPr>
          <w:trHeight w:val="20"/>
        </w:trPr>
        <w:tc>
          <w:tcPr>
            <w:tcW w:w="565" w:type="dxa"/>
            <w:tcBorders>
              <w:top w:val="nil"/>
              <w:left w:val="single" w:sz="4" w:space="0" w:color="auto"/>
              <w:bottom w:val="nil"/>
              <w:right w:val="single" w:sz="4" w:space="0" w:color="auto"/>
            </w:tcBorders>
          </w:tcPr>
          <w:p w14:paraId="4B29E4B7"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2138123B" w14:textId="77777777" w:rsidR="005F68C3" w:rsidRPr="00003A41" w:rsidRDefault="005F68C3" w:rsidP="005F68C3">
            <w:pPr>
              <w:rPr>
                <w:rFonts w:ascii="Calibri" w:hAnsi="Calibri" w:cs="Calibri"/>
                <w:sz w:val="22"/>
                <w:szCs w:val="22"/>
                <w:lang w:val="fr-MA" w:eastAsia="fr-MA"/>
              </w:rPr>
            </w:pPr>
          </w:p>
        </w:tc>
      </w:tr>
      <w:tr w:rsidR="005F68C3" w:rsidRPr="00CF1C79" w14:paraId="2920CDAA" w14:textId="77777777" w:rsidTr="004C535B">
        <w:trPr>
          <w:trHeight w:val="20"/>
        </w:trPr>
        <w:tc>
          <w:tcPr>
            <w:tcW w:w="565" w:type="dxa"/>
            <w:tcBorders>
              <w:top w:val="nil"/>
              <w:left w:val="single" w:sz="4" w:space="0" w:color="auto"/>
              <w:bottom w:val="nil"/>
              <w:right w:val="single" w:sz="4" w:space="0" w:color="auto"/>
            </w:tcBorders>
          </w:tcPr>
          <w:p w14:paraId="0DC91512"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7639F960" w14:textId="77777777" w:rsidR="005F68C3" w:rsidRPr="00003A41" w:rsidRDefault="005F68C3" w:rsidP="005F68C3">
            <w:pPr>
              <w:rPr>
                <w:rFonts w:ascii="Calibri" w:hAnsi="Calibri" w:cs="Calibri"/>
                <w:sz w:val="22"/>
                <w:szCs w:val="22"/>
                <w:lang w:val="fr-MA" w:eastAsia="fr-MA"/>
              </w:rPr>
            </w:pPr>
          </w:p>
        </w:tc>
      </w:tr>
      <w:tr w:rsidR="005F68C3" w:rsidRPr="00CF1C79" w14:paraId="0AAD87CF" w14:textId="77777777" w:rsidTr="004C535B">
        <w:trPr>
          <w:trHeight w:val="20"/>
        </w:trPr>
        <w:tc>
          <w:tcPr>
            <w:tcW w:w="565" w:type="dxa"/>
            <w:tcBorders>
              <w:top w:val="nil"/>
              <w:left w:val="single" w:sz="4" w:space="0" w:color="auto"/>
              <w:bottom w:val="nil"/>
              <w:right w:val="single" w:sz="4" w:space="0" w:color="auto"/>
            </w:tcBorders>
          </w:tcPr>
          <w:p w14:paraId="6A7EBAE9"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1AD579C7" w14:textId="77777777" w:rsidR="005F68C3" w:rsidRPr="00003A41" w:rsidRDefault="005F68C3" w:rsidP="005F68C3">
            <w:pPr>
              <w:rPr>
                <w:rFonts w:ascii="Calibri" w:hAnsi="Calibri" w:cs="Calibri"/>
                <w:sz w:val="22"/>
                <w:szCs w:val="22"/>
                <w:lang w:val="fr-MA" w:eastAsia="fr-MA"/>
              </w:rPr>
            </w:pPr>
          </w:p>
        </w:tc>
      </w:tr>
      <w:tr w:rsidR="005F68C3" w:rsidRPr="00CF1C79" w14:paraId="3DB80CBB" w14:textId="77777777" w:rsidTr="004C535B">
        <w:trPr>
          <w:trHeight w:val="20"/>
        </w:trPr>
        <w:tc>
          <w:tcPr>
            <w:tcW w:w="565" w:type="dxa"/>
            <w:tcBorders>
              <w:top w:val="nil"/>
              <w:left w:val="single" w:sz="4" w:space="0" w:color="auto"/>
              <w:bottom w:val="single" w:sz="4" w:space="0" w:color="auto"/>
              <w:right w:val="single" w:sz="4" w:space="0" w:color="auto"/>
            </w:tcBorders>
          </w:tcPr>
          <w:p w14:paraId="3E3FD2BC"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31845B87" w14:textId="77777777" w:rsidR="005F68C3" w:rsidRPr="00003A41" w:rsidRDefault="005F68C3" w:rsidP="005F68C3">
            <w:pPr>
              <w:rPr>
                <w:rFonts w:ascii="Calibri" w:hAnsi="Calibri" w:cs="Calibri"/>
                <w:sz w:val="22"/>
                <w:szCs w:val="22"/>
                <w:lang w:val="fr-MA" w:eastAsia="fr-MA"/>
              </w:rPr>
            </w:pPr>
          </w:p>
        </w:tc>
      </w:tr>
      <w:tr w:rsidR="005F68C3" w:rsidRPr="00CF1C79" w14:paraId="188BDB23" w14:textId="77777777" w:rsidTr="005B3307">
        <w:trPr>
          <w:trHeight w:val="70"/>
        </w:trPr>
        <w:tc>
          <w:tcPr>
            <w:tcW w:w="565" w:type="dxa"/>
            <w:tcBorders>
              <w:top w:val="nil"/>
              <w:left w:val="single" w:sz="4" w:space="0" w:color="auto"/>
              <w:bottom w:val="nil"/>
              <w:right w:val="single" w:sz="4" w:space="0" w:color="auto"/>
            </w:tcBorders>
          </w:tcPr>
          <w:p w14:paraId="58CD2EBC" w14:textId="77777777" w:rsidR="005F68C3" w:rsidRPr="00003A41" w:rsidRDefault="005F68C3" w:rsidP="005F68C3">
            <w:pPr>
              <w:rPr>
                <w:rFonts w:ascii="Calibri" w:hAnsi="Calibri" w:cs="Calibri"/>
                <w:b/>
                <w:bCs/>
                <w:sz w:val="22"/>
                <w:szCs w:val="22"/>
                <w:lang w:eastAsia="fr-MA"/>
              </w:rPr>
            </w:pPr>
          </w:p>
        </w:tc>
        <w:tc>
          <w:tcPr>
            <w:tcW w:w="10062" w:type="dxa"/>
            <w:vMerge w:val="restart"/>
            <w:tcBorders>
              <w:top w:val="nil"/>
              <w:left w:val="single" w:sz="4" w:space="0" w:color="auto"/>
              <w:right w:val="single" w:sz="4" w:space="0" w:color="auto"/>
            </w:tcBorders>
            <w:shd w:val="clear" w:color="auto" w:fill="auto"/>
            <w:hideMark/>
          </w:tcPr>
          <w:p w14:paraId="5286C31A" w14:textId="77777777" w:rsidR="005F68C3" w:rsidRPr="00003A41" w:rsidRDefault="005F68C3" w:rsidP="005F68C3">
            <w:pPr>
              <w:rPr>
                <w:rFonts w:ascii="Calibri" w:hAnsi="Calibri" w:cs="Calibri"/>
                <w:b/>
                <w:bCs/>
                <w:sz w:val="22"/>
                <w:szCs w:val="22"/>
                <w:lang w:val="fr-MA" w:eastAsia="fr-MA"/>
              </w:rPr>
            </w:pPr>
            <w:r w:rsidRPr="00003A41">
              <w:rPr>
                <w:rFonts w:ascii="Calibri" w:hAnsi="Calibri" w:cs="Calibri"/>
                <w:b/>
                <w:bCs/>
                <w:sz w:val="22"/>
                <w:szCs w:val="22"/>
                <w:lang w:eastAsia="fr-MA"/>
              </w:rPr>
              <w:t>Servante d'atelier 7 tiroirs</w:t>
            </w:r>
          </w:p>
          <w:p w14:paraId="16F7B05D"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Table mobile d'outillage composée de 7 tiroirs, pouvant accueillir jusqu'à 18 modules et dispose d'un volume utile de 155 L.</w:t>
            </w:r>
          </w:p>
          <w:p w14:paraId="37359330"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7 Tiroirs avec poignées ergonomiques en aluminium résistent à la corrosion :</w:t>
            </w:r>
          </w:p>
          <w:p w14:paraId="1D5C6325"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5 avec hauteur 60 mm</w:t>
            </w:r>
          </w:p>
          <w:p w14:paraId="7C543996"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130 mm</w:t>
            </w:r>
          </w:p>
          <w:p w14:paraId="463223B5" w14:textId="77777777" w:rsidR="005F68C3" w:rsidRPr="00003A41" w:rsidRDefault="005F68C3" w:rsidP="005F68C3">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270 mm</w:t>
            </w:r>
          </w:p>
          <w:p w14:paraId="0C90A61B"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Plateau robuste en aluminium finition grain de riz de 2 mm recouvre une planche de bois de 15 mm pour une charge admissible de 900 kg.</w:t>
            </w:r>
          </w:p>
          <w:p w14:paraId="24411B00" w14:textId="77777777" w:rsidR="005F68C3" w:rsidRPr="00003A41" w:rsidRDefault="005F68C3" w:rsidP="005F68C3">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proofErr w:type="spellStart"/>
            <w:r w:rsidRPr="00003A41">
              <w:rPr>
                <w:rFonts w:ascii="Calibri" w:hAnsi="Calibri" w:cs="Calibri"/>
                <w:sz w:val="22"/>
                <w:szCs w:val="22"/>
                <w:lang w:eastAsia="fr-MA"/>
              </w:rPr>
              <w:t>Bumpers</w:t>
            </w:r>
            <w:proofErr w:type="spellEnd"/>
            <w:r w:rsidRPr="00003A41">
              <w:rPr>
                <w:rFonts w:ascii="Calibri" w:hAnsi="Calibri" w:cs="Calibri"/>
                <w:sz w:val="22"/>
                <w:szCs w:val="22"/>
                <w:lang w:eastAsia="fr-MA"/>
              </w:rPr>
              <w:t xml:space="preserve"> sur les 4 angles, en thermoplastique élastomère plus souples et plus proéminents pour une meilleure absorption des chocs.</w:t>
            </w:r>
          </w:p>
          <w:p w14:paraId="70B58386" w14:textId="77777777" w:rsidR="005F68C3" w:rsidRDefault="005F68C3" w:rsidP="005F68C3">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Tolérance +/-5%</w:t>
            </w:r>
          </w:p>
          <w:p w14:paraId="7E83922E" w14:textId="77777777" w:rsidR="005F68C3" w:rsidRPr="00003A41" w:rsidRDefault="005F68C3" w:rsidP="005F68C3">
            <w:pPr>
              <w:rPr>
                <w:rFonts w:ascii="Calibri" w:hAnsi="Calibri" w:cs="Calibri"/>
                <w:b/>
                <w:bCs/>
                <w:sz w:val="22"/>
                <w:szCs w:val="22"/>
                <w:lang w:val="fr-MA" w:eastAsia="fr-MA"/>
              </w:rPr>
            </w:pPr>
          </w:p>
        </w:tc>
      </w:tr>
      <w:tr w:rsidR="005F68C3" w:rsidRPr="00CF1C79" w14:paraId="0E016A89" w14:textId="77777777" w:rsidTr="004C535B">
        <w:trPr>
          <w:trHeight w:val="20"/>
        </w:trPr>
        <w:tc>
          <w:tcPr>
            <w:tcW w:w="565" w:type="dxa"/>
            <w:tcBorders>
              <w:top w:val="nil"/>
              <w:left w:val="single" w:sz="4" w:space="0" w:color="auto"/>
              <w:bottom w:val="nil"/>
              <w:right w:val="single" w:sz="4" w:space="0" w:color="auto"/>
            </w:tcBorders>
          </w:tcPr>
          <w:p w14:paraId="48627AE5" w14:textId="28F36BBB" w:rsidR="005F68C3" w:rsidRPr="00003A41" w:rsidRDefault="005F68C3" w:rsidP="005F68C3">
            <w:pPr>
              <w:rPr>
                <w:rFonts w:ascii="Calibri" w:hAnsi="Calibri" w:cs="Calibri"/>
                <w:sz w:val="22"/>
                <w:szCs w:val="22"/>
                <w:lang w:eastAsia="fr-MA"/>
              </w:rPr>
            </w:pPr>
            <w:r>
              <w:rPr>
                <w:rFonts w:ascii="Calibri" w:hAnsi="Calibri" w:cs="Calibri"/>
                <w:sz w:val="22"/>
                <w:szCs w:val="22"/>
                <w:lang w:eastAsia="fr-MA"/>
              </w:rPr>
              <w:t>1</w:t>
            </w:r>
            <w:r w:rsidR="004806CA">
              <w:rPr>
                <w:rFonts w:ascii="Calibri" w:hAnsi="Calibri" w:cs="Calibri"/>
                <w:sz w:val="22"/>
                <w:szCs w:val="22"/>
                <w:lang w:eastAsia="fr-MA"/>
              </w:rPr>
              <w:t>1</w:t>
            </w:r>
          </w:p>
        </w:tc>
        <w:tc>
          <w:tcPr>
            <w:tcW w:w="10062" w:type="dxa"/>
            <w:vMerge/>
            <w:tcBorders>
              <w:left w:val="single" w:sz="4" w:space="0" w:color="auto"/>
              <w:right w:val="single" w:sz="4" w:space="0" w:color="auto"/>
            </w:tcBorders>
            <w:shd w:val="clear" w:color="auto" w:fill="auto"/>
            <w:hideMark/>
          </w:tcPr>
          <w:p w14:paraId="05119157" w14:textId="77777777" w:rsidR="005F68C3" w:rsidRPr="00003A41" w:rsidRDefault="005F68C3" w:rsidP="005F68C3">
            <w:pPr>
              <w:rPr>
                <w:rFonts w:ascii="Calibri" w:hAnsi="Calibri" w:cs="Calibri"/>
                <w:sz w:val="22"/>
                <w:szCs w:val="22"/>
                <w:lang w:val="fr-MA" w:eastAsia="fr-MA"/>
              </w:rPr>
            </w:pPr>
          </w:p>
        </w:tc>
      </w:tr>
      <w:tr w:rsidR="005F68C3" w:rsidRPr="00CF1C79" w14:paraId="362D973A" w14:textId="77777777" w:rsidTr="004C535B">
        <w:trPr>
          <w:trHeight w:val="20"/>
        </w:trPr>
        <w:tc>
          <w:tcPr>
            <w:tcW w:w="565" w:type="dxa"/>
            <w:tcBorders>
              <w:top w:val="nil"/>
              <w:left w:val="single" w:sz="4" w:space="0" w:color="auto"/>
              <w:bottom w:val="nil"/>
              <w:right w:val="single" w:sz="4" w:space="0" w:color="auto"/>
            </w:tcBorders>
          </w:tcPr>
          <w:p w14:paraId="6760B886"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0493D3B6" w14:textId="77777777" w:rsidR="005F68C3" w:rsidRPr="00003A41" w:rsidRDefault="005F68C3" w:rsidP="005F68C3">
            <w:pPr>
              <w:rPr>
                <w:rFonts w:ascii="Calibri" w:hAnsi="Calibri" w:cs="Calibri"/>
                <w:sz w:val="22"/>
                <w:szCs w:val="22"/>
                <w:lang w:val="fr-MA" w:eastAsia="fr-MA"/>
              </w:rPr>
            </w:pPr>
          </w:p>
        </w:tc>
      </w:tr>
      <w:tr w:rsidR="005F68C3" w:rsidRPr="00CF1C79" w14:paraId="6B8CF539" w14:textId="77777777" w:rsidTr="004C535B">
        <w:trPr>
          <w:trHeight w:val="20"/>
        </w:trPr>
        <w:tc>
          <w:tcPr>
            <w:tcW w:w="565" w:type="dxa"/>
            <w:tcBorders>
              <w:top w:val="nil"/>
              <w:left w:val="single" w:sz="4" w:space="0" w:color="auto"/>
              <w:bottom w:val="nil"/>
              <w:right w:val="single" w:sz="4" w:space="0" w:color="auto"/>
            </w:tcBorders>
          </w:tcPr>
          <w:p w14:paraId="0E0F690F" w14:textId="77777777" w:rsidR="005F68C3" w:rsidRPr="00003A41" w:rsidRDefault="005F68C3" w:rsidP="005F68C3">
            <w:pPr>
              <w:rPr>
                <w:rFonts w:ascii="Courier New" w:eastAsia="Courier New" w:hAnsi="Courier New" w:cs="Courier New"/>
                <w:sz w:val="22"/>
                <w:szCs w:val="22"/>
                <w:lang w:eastAsia="fr-MA"/>
              </w:rPr>
            </w:pPr>
          </w:p>
        </w:tc>
        <w:tc>
          <w:tcPr>
            <w:tcW w:w="10062" w:type="dxa"/>
            <w:vMerge/>
            <w:tcBorders>
              <w:left w:val="single" w:sz="4" w:space="0" w:color="auto"/>
              <w:right w:val="single" w:sz="4" w:space="0" w:color="auto"/>
            </w:tcBorders>
            <w:shd w:val="clear" w:color="auto" w:fill="auto"/>
            <w:hideMark/>
          </w:tcPr>
          <w:p w14:paraId="003E27E4" w14:textId="77777777" w:rsidR="005F68C3" w:rsidRPr="00003A41" w:rsidRDefault="005F68C3" w:rsidP="005F68C3">
            <w:pPr>
              <w:rPr>
                <w:rFonts w:ascii="Courier New" w:hAnsi="Courier New" w:cs="Courier New"/>
                <w:sz w:val="22"/>
                <w:szCs w:val="22"/>
                <w:lang w:val="fr-MA" w:eastAsia="fr-MA"/>
              </w:rPr>
            </w:pPr>
          </w:p>
        </w:tc>
      </w:tr>
      <w:tr w:rsidR="005F68C3" w:rsidRPr="00CF1C79" w14:paraId="00C14AF5" w14:textId="77777777" w:rsidTr="004C535B">
        <w:trPr>
          <w:trHeight w:val="20"/>
        </w:trPr>
        <w:tc>
          <w:tcPr>
            <w:tcW w:w="565" w:type="dxa"/>
            <w:tcBorders>
              <w:top w:val="nil"/>
              <w:left w:val="single" w:sz="4" w:space="0" w:color="auto"/>
              <w:bottom w:val="nil"/>
              <w:right w:val="single" w:sz="4" w:space="0" w:color="auto"/>
            </w:tcBorders>
          </w:tcPr>
          <w:p w14:paraId="19A869AC" w14:textId="77777777" w:rsidR="005F68C3" w:rsidRPr="00003A41" w:rsidRDefault="005F68C3" w:rsidP="005F68C3">
            <w:pPr>
              <w:rPr>
                <w:rFonts w:ascii="Courier New" w:eastAsia="Courier New" w:hAnsi="Courier New" w:cs="Courier New"/>
                <w:sz w:val="22"/>
                <w:szCs w:val="22"/>
                <w:lang w:eastAsia="fr-MA"/>
              </w:rPr>
            </w:pPr>
          </w:p>
        </w:tc>
        <w:tc>
          <w:tcPr>
            <w:tcW w:w="10062" w:type="dxa"/>
            <w:vMerge/>
            <w:tcBorders>
              <w:left w:val="single" w:sz="4" w:space="0" w:color="auto"/>
              <w:right w:val="single" w:sz="4" w:space="0" w:color="auto"/>
            </w:tcBorders>
            <w:shd w:val="clear" w:color="auto" w:fill="auto"/>
            <w:hideMark/>
          </w:tcPr>
          <w:p w14:paraId="6CEAA4CD" w14:textId="77777777" w:rsidR="005F68C3" w:rsidRPr="00003A41" w:rsidRDefault="005F68C3" w:rsidP="005F68C3">
            <w:pPr>
              <w:rPr>
                <w:rFonts w:ascii="Courier New" w:hAnsi="Courier New" w:cs="Courier New"/>
                <w:sz w:val="22"/>
                <w:szCs w:val="22"/>
                <w:lang w:val="fr-MA" w:eastAsia="fr-MA"/>
              </w:rPr>
            </w:pPr>
          </w:p>
        </w:tc>
      </w:tr>
      <w:tr w:rsidR="005F68C3" w:rsidRPr="00CF1C79" w14:paraId="6096B9D1" w14:textId="77777777" w:rsidTr="004C535B">
        <w:trPr>
          <w:trHeight w:val="20"/>
        </w:trPr>
        <w:tc>
          <w:tcPr>
            <w:tcW w:w="565" w:type="dxa"/>
            <w:tcBorders>
              <w:top w:val="nil"/>
              <w:left w:val="single" w:sz="4" w:space="0" w:color="auto"/>
              <w:bottom w:val="nil"/>
              <w:right w:val="single" w:sz="4" w:space="0" w:color="auto"/>
            </w:tcBorders>
          </w:tcPr>
          <w:p w14:paraId="12653D7F" w14:textId="77777777" w:rsidR="005F68C3" w:rsidRPr="00003A41" w:rsidRDefault="005F68C3" w:rsidP="005F68C3">
            <w:pPr>
              <w:rPr>
                <w:rFonts w:ascii="Courier New" w:eastAsia="Courier New" w:hAnsi="Courier New" w:cs="Courier New"/>
                <w:sz w:val="22"/>
                <w:szCs w:val="22"/>
                <w:lang w:eastAsia="fr-MA"/>
              </w:rPr>
            </w:pPr>
          </w:p>
        </w:tc>
        <w:tc>
          <w:tcPr>
            <w:tcW w:w="10062" w:type="dxa"/>
            <w:vMerge/>
            <w:tcBorders>
              <w:left w:val="single" w:sz="4" w:space="0" w:color="auto"/>
              <w:right w:val="single" w:sz="4" w:space="0" w:color="auto"/>
            </w:tcBorders>
            <w:shd w:val="clear" w:color="auto" w:fill="auto"/>
            <w:hideMark/>
          </w:tcPr>
          <w:p w14:paraId="50F4F639" w14:textId="77777777" w:rsidR="005F68C3" w:rsidRPr="00003A41" w:rsidRDefault="005F68C3" w:rsidP="005F68C3">
            <w:pPr>
              <w:rPr>
                <w:rFonts w:ascii="Courier New" w:hAnsi="Courier New" w:cs="Courier New"/>
                <w:sz w:val="22"/>
                <w:szCs w:val="22"/>
                <w:lang w:val="fr-MA" w:eastAsia="fr-MA"/>
              </w:rPr>
            </w:pPr>
          </w:p>
        </w:tc>
      </w:tr>
      <w:tr w:rsidR="005F68C3" w:rsidRPr="00CF1C79" w14:paraId="61691DA8" w14:textId="77777777" w:rsidTr="004C535B">
        <w:trPr>
          <w:trHeight w:val="20"/>
        </w:trPr>
        <w:tc>
          <w:tcPr>
            <w:tcW w:w="565" w:type="dxa"/>
            <w:tcBorders>
              <w:top w:val="nil"/>
              <w:left w:val="single" w:sz="4" w:space="0" w:color="auto"/>
              <w:bottom w:val="nil"/>
              <w:right w:val="single" w:sz="4" w:space="0" w:color="auto"/>
            </w:tcBorders>
          </w:tcPr>
          <w:p w14:paraId="116365A3"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2D3EE878" w14:textId="77777777" w:rsidR="005F68C3" w:rsidRPr="00003A41" w:rsidRDefault="005F68C3" w:rsidP="005F68C3">
            <w:pPr>
              <w:rPr>
                <w:rFonts w:ascii="Calibri" w:hAnsi="Calibri" w:cs="Calibri"/>
                <w:sz w:val="22"/>
                <w:szCs w:val="22"/>
                <w:lang w:val="fr-MA" w:eastAsia="fr-MA"/>
              </w:rPr>
            </w:pPr>
          </w:p>
        </w:tc>
      </w:tr>
      <w:tr w:rsidR="005F68C3" w:rsidRPr="00CF1C79" w14:paraId="5C9B7760" w14:textId="77777777" w:rsidTr="004C535B">
        <w:trPr>
          <w:trHeight w:val="20"/>
        </w:trPr>
        <w:tc>
          <w:tcPr>
            <w:tcW w:w="565" w:type="dxa"/>
            <w:tcBorders>
              <w:top w:val="nil"/>
              <w:left w:val="single" w:sz="4" w:space="0" w:color="auto"/>
              <w:bottom w:val="nil"/>
              <w:right w:val="single" w:sz="4" w:space="0" w:color="auto"/>
            </w:tcBorders>
          </w:tcPr>
          <w:p w14:paraId="18A39C9C"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right w:val="single" w:sz="4" w:space="0" w:color="auto"/>
            </w:tcBorders>
            <w:shd w:val="clear" w:color="auto" w:fill="auto"/>
            <w:hideMark/>
          </w:tcPr>
          <w:p w14:paraId="57BBD9B2" w14:textId="77777777" w:rsidR="005F68C3" w:rsidRPr="00003A41" w:rsidRDefault="005F68C3" w:rsidP="005F68C3">
            <w:pPr>
              <w:rPr>
                <w:rFonts w:ascii="Calibri" w:hAnsi="Calibri" w:cs="Calibri"/>
                <w:sz w:val="22"/>
                <w:szCs w:val="22"/>
                <w:lang w:val="fr-MA" w:eastAsia="fr-MA"/>
              </w:rPr>
            </w:pPr>
          </w:p>
        </w:tc>
      </w:tr>
      <w:tr w:rsidR="005F68C3" w:rsidRPr="00CF1C79" w14:paraId="46EA588C" w14:textId="77777777" w:rsidTr="004C535B">
        <w:trPr>
          <w:trHeight w:val="20"/>
        </w:trPr>
        <w:tc>
          <w:tcPr>
            <w:tcW w:w="565" w:type="dxa"/>
            <w:tcBorders>
              <w:top w:val="nil"/>
              <w:left w:val="single" w:sz="4" w:space="0" w:color="auto"/>
              <w:bottom w:val="single" w:sz="4" w:space="0" w:color="auto"/>
              <w:right w:val="single" w:sz="4" w:space="0" w:color="auto"/>
            </w:tcBorders>
          </w:tcPr>
          <w:p w14:paraId="533F856D" w14:textId="77777777" w:rsidR="005F68C3" w:rsidRPr="00003A41" w:rsidRDefault="005F68C3" w:rsidP="005F68C3">
            <w:pPr>
              <w:rPr>
                <w:rFonts w:ascii="Calibri" w:hAnsi="Calibri" w:cs="Calibri"/>
                <w:sz w:val="22"/>
                <w:szCs w:val="22"/>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46EE817C" w14:textId="77777777" w:rsidR="005F68C3" w:rsidRPr="00003A41" w:rsidRDefault="005F68C3" w:rsidP="005F68C3">
            <w:pPr>
              <w:rPr>
                <w:rFonts w:ascii="Calibri" w:hAnsi="Calibri" w:cs="Calibri"/>
                <w:sz w:val="22"/>
                <w:szCs w:val="22"/>
                <w:lang w:val="fr-MA" w:eastAsia="fr-MA"/>
              </w:rPr>
            </w:pPr>
          </w:p>
        </w:tc>
      </w:tr>
      <w:tr w:rsidR="005F68C3" w:rsidRPr="00CF1C79" w14:paraId="58E8BD17" w14:textId="77777777" w:rsidTr="004C535B">
        <w:trPr>
          <w:trHeight w:val="300"/>
        </w:trPr>
        <w:tc>
          <w:tcPr>
            <w:tcW w:w="565" w:type="dxa"/>
            <w:tcBorders>
              <w:top w:val="single" w:sz="4" w:space="0" w:color="auto"/>
              <w:left w:val="single" w:sz="4" w:space="0" w:color="auto"/>
              <w:bottom w:val="nil"/>
              <w:right w:val="single" w:sz="4" w:space="0" w:color="auto"/>
            </w:tcBorders>
          </w:tcPr>
          <w:p w14:paraId="2CEAF5E2" w14:textId="77777777" w:rsidR="005F68C3" w:rsidRPr="00CF1C79" w:rsidRDefault="005F68C3" w:rsidP="005F68C3">
            <w:pPr>
              <w:rPr>
                <w:rFonts w:ascii="Calibri" w:hAnsi="Calibri" w:cs="Calibri"/>
                <w:b/>
                <w:bCs/>
                <w:lang w:eastAsia="fr-MA"/>
              </w:rPr>
            </w:pPr>
          </w:p>
        </w:tc>
        <w:tc>
          <w:tcPr>
            <w:tcW w:w="10062" w:type="dxa"/>
            <w:tcBorders>
              <w:top w:val="single" w:sz="4" w:space="0" w:color="auto"/>
              <w:left w:val="single" w:sz="4" w:space="0" w:color="auto"/>
              <w:bottom w:val="nil"/>
              <w:right w:val="single" w:sz="4" w:space="0" w:color="auto"/>
            </w:tcBorders>
            <w:shd w:val="clear" w:color="auto" w:fill="auto"/>
            <w:hideMark/>
          </w:tcPr>
          <w:p w14:paraId="4CE7AF59" w14:textId="77777777" w:rsidR="005F68C3" w:rsidRPr="00CF1C79" w:rsidRDefault="005F68C3" w:rsidP="005F68C3">
            <w:pPr>
              <w:rPr>
                <w:rFonts w:ascii="Calibri" w:hAnsi="Calibri" w:cs="Calibri"/>
                <w:b/>
                <w:bCs/>
                <w:lang w:eastAsia="fr-MA"/>
              </w:rPr>
            </w:pPr>
            <w:r w:rsidRPr="00CF1C79">
              <w:rPr>
                <w:rFonts w:ascii="Calibri" w:hAnsi="Calibri" w:cs="Calibri"/>
                <w:b/>
                <w:bCs/>
                <w:lang w:eastAsia="fr-MA"/>
              </w:rPr>
              <w:t>Etabli d’ajustage et montage mécanique</w:t>
            </w:r>
          </w:p>
          <w:p w14:paraId="6F3ED7C6" w14:textId="77777777" w:rsidR="005F68C3" w:rsidRPr="00CF1C79" w:rsidRDefault="005F68C3" w:rsidP="005F68C3">
            <w:pPr>
              <w:rPr>
                <w:rFonts w:ascii="Calibri" w:hAnsi="Calibri" w:cs="Calibri"/>
                <w:b/>
                <w:bCs/>
                <w:lang w:val="fr-MA" w:eastAsia="fr-MA"/>
              </w:rPr>
            </w:pPr>
          </w:p>
        </w:tc>
      </w:tr>
      <w:tr w:rsidR="005F68C3" w:rsidRPr="00CF1C79" w14:paraId="5BA61DFC" w14:textId="77777777" w:rsidTr="004C535B">
        <w:trPr>
          <w:trHeight w:val="300"/>
        </w:trPr>
        <w:tc>
          <w:tcPr>
            <w:tcW w:w="565" w:type="dxa"/>
            <w:tcBorders>
              <w:top w:val="nil"/>
              <w:left w:val="single" w:sz="4" w:space="0" w:color="auto"/>
              <w:bottom w:val="nil"/>
              <w:right w:val="single" w:sz="4" w:space="0" w:color="auto"/>
            </w:tcBorders>
          </w:tcPr>
          <w:p w14:paraId="73AB066D"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03227318"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du sol au plan du travail : 850 mm</w:t>
            </w:r>
          </w:p>
        </w:tc>
      </w:tr>
      <w:tr w:rsidR="005F68C3" w:rsidRPr="00CF1C79" w14:paraId="68004112" w14:textId="77777777" w:rsidTr="004C535B">
        <w:trPr>
          <w:trHeight w:val="300"/>
        </w:trPr>
        <w:tc>
          <w:tcPr>
            <w:tcW w:w="565" w:type="dxa"/>
            <w:tcBorders>
              <w:top w:val="nil"/>
              <w:left w:val="single" w:sz="4" w:space="0" w:color="auto"/>
              <w:bottom w:val="nil"/>
              <w:right w:val="single" w:sz="4" w:space="0" w:color="auto"/>
            </w:tcBorders>
          </w:tcPr>
          <w:p w14:paraId="0ED92438" w14:textId="10884008" w:rsidR="005F68C3" w:rsidRPr="00CF1C79" w:rsidRDefault="004E7E3B" w:rsidP="005F68C3">
            <w:pPr>
              <w:rPr>
                <w:rFonts w:ascii="Calibri" w:hAnsi="Calibri" w:cs="Calibri"/>
                <w:lang w:eastAsia="fr-MA"/>
              </w:rPr>
            </w:pPr>
            <w:r>
              <w:rPr>
                <w:rFonts w:ascii="Calibri" w:hAnsi="Calibri" w:cs="Calibri"/>
                <w:lang w:eastAsia="fr-MA"/>
              </w:rPr>
              <w:t>1</w:t>
            </w:r>
            <w:r w:rsidR="004806CA">
              <w:rPr>
                <w:rFonts w:ascii="Calibri" w:hAnsi="Calibri" w:cs="Calibri"/>
                <w:lang w:eastAsia="fr-MA"/>
              </w:rPr>
              <w:t>2</w:t>
            </w:r>
          </w:p>
        </w:tc>
        <w:tc>
          <w:tcPr>
            <w:tcW w:w="10062" w:type="dxa"/>
            <w:tcBorders>
              <w:top w:val="nil"/>
              <w:left w:val="single" w:sz="4" w:space="0" w:color="auto"/>
              <w:bottom w:val="nil"/>
              <w:right w:val="single" w:sz="4" w:space="0" w:color="auto"/>
            </w:tcBorders>
            <w:shd w:val="clear" w:color="auto" w:fill="auto"/>
            <w:hideMark/>
          </w:tcPr>
          <w:p w14:paraId="3B4F3064"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plan de travail : L x l : 2000 x 800 mm</w:t>
            </w:r>
          </w:p>
        </w:tc>
      </w:tr>
      <w:tr w:rsidR="005F68C3" w:rsidRPr="00CF1C79" w14:paraId="0E2BE4BB" w14:textId="77777777" w:rsidTr="004C535B">
        <w:trPr>
          <w:trHeight w:val="300"/>
        </w:trPr>
        <w:tc>
          <w:tcPr>
            <w:tcW w:w="565" w:type="dxa"/>
            <w:tcBorders>
              <w:top w:val="nil"/>
              <w:left w:val="single" w:sz="4" w:space="0" w:color="auto"/>
              <w:bottom w:val="nil"/>
              <w:right w:val="single" w:sz="4" w:space="0" w:color="auto"/>
            </w:tcBorders>
          </w:tcPr>
          <w:p w14:paraId="6CCD3A16"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183A4313"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Epaisseur du plan de travail : 60 mm</w:t>
            </w:r>
          </w:p>
        </w:tc>
      </w:tr>
      <w:tr w:rsidR="005F68C3" w:rsidRPr="00CF1C79" w14:paraId="16FD1826" w14:textId="77777777" w:rsidTr="004C535B">
        <w:trPr>
          <w:trHeight w:val="300"/>
        </w:trPr>
        <w:tc>
          <w:tcPr>
            <w:tcW w:w="565" w:type="dxa"/>
            <w:tcBorders>
              <w:top w:val="nil"/>
              <w:left w:val="single" w:sz="4" w:space="0" w:color="auto"/>
              <w:bottom w:val="nil"/>
              <w:right w:val="single" w:sz="4" w:space="0" w:color="auto"/>
            </w:tcBorders>
          </w:tcPr>
          <w:p w14:paraId="44F28F95"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287B2311"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du plan de travail en hêtre massif</w:t>
            </w:r>
          </w:p>
        </w:tc>
      </w:tr>
      <w:tr w:rsidR="005F68C3" w:rsidRPr="00CF1C79" w14:paraId="4BB58F80" w14:textId="77777777" w:rsidTr="004C535B">
        <w:trPr>
          <w:trHeight w:val="300"/>
        </w:trPr>
        <w:tc>
          <w:tcPr>
            <w:tcW w:w="565" w:type="dxa"/>
            <w:tcBorders>
              <w:top w:val="nil"/>
              <w:left w:val="single" w:sz="4" w:space="0" w:color="auto"/>
              <w:bottom w:val="nil"/>
              <w:right w:val="single" w:sz="4" w:space="0" w:color="auto"/>
            </w:tcBorders>
          </w:tcPr>
          <w:p w14:paraId="06941C89"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7B17661E"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Pieds en tube acier carré 50 x 50 x 2 mm</w:t>
            </w:r>
          </w:p>
        </w:tc>
      </w:tr>
      <w:tr w:rsidR="005F68C3" w:rsidRPr="00CF1C79" w14:paraId="0333BD7E" w14:textId="77777777" w:rsidTr="004C535B">
        <w:trPr>
          <w:trHeight w:val="300"/>
        </w:trPr>
        <w:tc>
          <w:tcPr>
            <w:tcW w:w="565" w:type="dxa"/>
            <w:tcBorders>
              <w:top w:val="nil"/>
              <w:left w:val="single" w:sz="4" w:space="0" w:color="auto"/>
              <w:bottom w:val="nil"/>
              <w:right w:val="single" w:sz="4" w:space="0" w:color="auto"/>
            </w:tcBorders>
          </w:tcPr>
          <w:p w14:paraId="0F4EEC0F"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61C2A4A8"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Traverses en tube acier carré 50 x 50 x 2 mm</w:t>
            </w:r>
          </w:p>
        </w:tc>
      </w:tr>
      <w:tr w:rsidR="005F68C3" w:rsidRPr="00CF1C79" w14:paraId="44B34EA3" w14:textId="77777777" w:rsidTr="004C535B">
        <w:trPr>
          <w:trHeight w:val="300"/>
        </w:trPr>
        <w:tc>
          <w:tcPr>
            <w:tcW w:w="565" w:type="dxa"/>
            <w:tcBorders>
              <w:top w:val="nil"/>
              <w:left w:val="single" w:sz="4" w:space="0" w:color="auto"/>
              <w:bottom w:val="nil"/>
              <w:right w:val="single" w:sz="4" w:space="0" w:color="auto"/>
            </w:tcBorders>
          </w:tcPr>
          <w:p w14:paraId="72F932EF"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5D23E273"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Raidisseurs en tube acier rectangulaire 50 x 30 x 2 mm</w:t>
            </w:r>
          </w:p>
        </w:tc>
      </w:tr>
      <w:tr w:rsidR="005F68C3" w:rsidRPr="00CF1C79" w14:paraId="27844DA2" w14:textId="77777777" w:rsidTr="004C535B">
        <w:trPr>
          <w:trHeight w:val="300"/>
        </w:trPr>
        <w:tc>
          <w:tcPr>
            <w:tcW w:w="565" w:type="dxa"/>
            <w:tcBorders>
              <w:top w:val="nil"/>
              <w:left w:val="single" w:sz="4" w:space="0" w:color="auto"/>
              <w:bottom w:val="nil"/>
              <w:right w:val="single" w:sz="4" w:space="0" w:color="auto"/>
            </w:tcBorders>
          </w:tcPr>
          <w:p w14:paraId="2DDC9C88"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036DD4AB"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goussets en tôle de 4 mm d’épaisseur (sur les coins)</w:t>
            </w:r>
          </w:p>
        </w:tc>
      </w:tr>
      <w:tr w:rsidR="005F68C3" w:rsidRPr="00CF1C79" w14:paraId="28A7CE9F" w14:textId="77777777" w:rsidTr="004C535B">
        <w:trPr>
          <w:trHeight w:val="300"/>
        </w:trPr>
        <w:tc>
          <w:tcPr>
            <w:tcW w:w="565" w:type="dxa"/>
            <w:tcBorders>
              <w:top w:val="nil"/>
              <w:left w:val="single" w:sz="4" w:space="0" w:color="auto"/>
              <w:bottom w:val="nil"/>
              <w:right w:val="single" w:sz="4" w:space="0" w:color="auto"/>
            </w:tcBorders>
          </w:tcPr>
          <w:p w14:paraId="19A30B75"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1EFB458C"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 pieds avant en tube acier diamètre 35x1,5 mm</w:t>
            </w:r>
          </w:p>
        </w:tc>
      </w:tr>
      <w:tr w:rsidR="005F68C3" w:rsidRPr="00CF1C79" w14:paraId="0BA111A6" w14:textId="77777777" w:rsidTr="004C535B">
        <w:trPr>
          <w:trHeight w:val="300"/>
        </w:trPr>
        <w:tc>
          <w:tcPr>
            <w:tcW w:w="565" w:type="dxa"/>
            <w:tcBorders>
              <w:top w:val="nil"/>
              <w:left w:val="single" w:sz="4" w:space="0" w:color="auto"/>
              <w:bottom w:val="nil"/>
              <w:right w:val="single" w:sz="4" w:space="0" w:color="auto"/>
            </w:tcBorders>
          </w:tcPr>
          <w:p w14:paraId="48AE7D88"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6912A717"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(bouchons) en plastique</w:t>
            </w:r>
          </w:p>
        </w:tc>
      </w:tr>
      <w:tr w:rsidR="005F68C3" w:rsidRPr="00CF1C79" w14:paraId="353C35C6" w14:textId="77777777" w:rsidTr="004C535B">
        <w:trPr>
          <w:trHeight w:val="300"/>
        </w:trPr>
        <w:tc>
          <w:tcPr>
            <w:tcW w:w="565" w:type="dxa"/>
            <w:tcBorders>
              <w:top w:val="nil"/>
              <w:left w:val="single" w:sz="4" w:space="0" w:color="auto"/>
              <w:bottom w:val="single" w:sz="4" w:space="0" w:color="auto"/>
              <w:right w:val="single" w:sz="4" w:space="0" w:color="auto"/>
            </w:tcBorders>
          </w:tcPr>
          <w:p w14:paraId="3D2EBD2F"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single" w:sz="4" w:space="0" w:color="auto"/>
              <w:right w:val="single" w:sz="4" w:space="0" w:color="auto"/>
            </w:tcBorders>
            <w:shd w:val="clear" w:color="auto" w:fill="auto"/>
            <w:hideMark/>
          </w:tcPr>
          <w:p w14:paraId="451C9089" w14:textId="77777777" w:rsidR="005F68C3" w:rsidRPr="00CF1C79" w:rsidRDefault="005F68C3" w:rsidP="005F68C3">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Peinture métallique de couleur : Bleu</w:t>
            </w:r>
          </w:p>
          <w:p w14:paraId="73E1B727" w14:textId="77777777" w:rsidR="005F68C3" w:rsidRPr="00CF1C79" w:rsidRDefault="005F68C3" w:rsidP="005F68C3">
            <w:pPr>
              <w:rPr>
                <w:rFonts w:ascii="Calibri" w:hAnsi="Calibri" w:cs="Calibri"/>
                <w:lang w:val="fr-MA" w:eastAsia="fr-MA"/>
              </w:rPr>
            </w:pPr>
          </w:p>
        </w:tc>
      </w:tr>
      <w:tr w:rsidR="00513536" w:rsidRPr="00CF1C79" w14:paraId="7A015DF1" w14:textId="77777777" w:rsidTr="006D430D">
        <w:trPr>
          <w:trHeight w:val="3444"/>
        </w:trPr>
        <w:tc>
          <w:tcPr>
            <w:tcW w:w="565" w:type="dxa"/>
            <w:tcBorders>
              <w:top w:val="single" w:sz="4" w:space="0" w:color="auto"/>
              <w:left w:val="single" w:sz="4" w:space="0" w:color="auto"/>
              <w:bottom w:val="single" w:sz="4" w:space="0" w:color="auto"/>
              <w:right w:val="single" w:sz="4" w:space="0" w:color="auto"/>
            </w:tcBorders>
          </w:tcPr>
          <w:p w14:paraId="7907CB97" w14:textId="6254A572" w:rsidR="00513536" w:rsidRPr="00CF1C79" w:rsidRDefault="004E7E3B" w:rsidP="005F68C3">
            <w:pPr>
              <w:rPr>
                <w:rFonts w:ascii="Calibri" w:hAnsi="Calibri" w:cs="Calibri"/>
                <w:lang w:eastAsia="fr-MA"/>
              </w:rPr>
            </w:pPr>
            <w:r>
              <w:rPr>
                <w:rFonts w:ascii="Calibri" w:hAnsi="Calibri" w:cs="Calibri"/>
                <w:lang w:eastAsia="fr-MA"/>
              </w:rPr>
              <w:t>1</w:t>
            </w:r>
            <w:r w:rsidR="004806CA">
              <w:rPr>
                <w:rFonts w:ascii="Calibri" w:hAnsi="Calibri" w:cs="Calibri"/>
                <w:lang w:eastAsia="fr-MA"/>
              </w:rPr>
              <w:t>3</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35F31C52" w14:textId="77777777" w:rsidR="00513536" w:rsidRDefault="00513536" w:rsidP="005F68C3">
            <w:pPr>
              <w:rPr>
                <w:rFonts w:ascii="Calibri" w:hAnsi="Calibri" w:cs="Calibri"/>
                <w:b/>
                <w:bCs/>
                <w:lang w:eastAsia="fr-MA"/>
              </w:rPr>
            </w:pPr>
            <w:r w:rsidRPr="00513536">
              <w:rPr>
                <w:rFonts w:ascii="Calibri" w:hAnsi="Calibri" w:cs="Calibri"/>
                <w:b/>
                <w:bCs/>
                <w:lang w:eastAsia="fr-MA"/>
              </w:rPr>
              <w:t>Paillasse Centrale :</w:t>
            </w:r>
          </w:p>
          <w:p w14:paraId="116FB192" w14:textId="682D8C59"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Paillasses sèche, dimensions : L 1200 mm +/‐5%, P 750 mm +/‐5%, H 900 mm +/‐5%, composée de :</w:t>
            </w:r>
          </w:p>
          <w:p w14:paraId="04FBFAEB" w14:textId="77777777"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 xml:space="preserve">• d’un plateau, de deux piétements, 2 longerons et 1 </w:t>
            </w:r>
            <w:proofErr w:type="spellStart"/>
            <w:r>
              <w:rPr>
                <w:rFonts w:ascii="Calibri" w:hAnsi="Calibri" w:cs="Calibri"/>
                <w:color w:val="000000"/>
                <w:sz w:val="22"/>
                <w:szCs w:val="22"/>
              </w:rPr>
              <w:t>renfrot</w:t>
            </w:r>
            <w:proofErr w:type="spellEnd"/>
            <w:r>
              <w:rPr>
                <w:rFonts w:ascii="Calibri" w:hAnsi="Calibri" w:cs="Calibri"/>
                <w:color w:val="000000"/>
                <w:sz w:val="22"/>
                <w:szCs w:val="22"/>
              </w:rPr>
              <w:t xml:space="preserve"> bas au centre.</w:t>
            </w:r>
          </w:p>
          <w:p w14:paraId="51D5CAC8" w14:textId="77777777"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 L’ossature est en acier ép. 2 mm minimum, le piétements soudé (2 montants et deux traverses en acier profilé tubulaire 30x30 mm) reliés avec 2 longerons tubulaire acier en haut 30x30 mm et un</w:t>
            </w:r>
          </w:p>
          <w:p w14:paraId="11D14A74" w14:textId="77777777" w:rsidR="00622F6C" w:rsidRDefault="00622F6C" w:rsidP="00622F6C">
            <w:pPr>
              <w:shd w:val="clear" w:color="auto" w:fill="FFFFFF"/>
              <w:rPr>
                <w:rFonts w:ascii="Calibri" w:hAnsi="Calibri" w:cs="Calibri"/>
                <w:color w:val="000000"/>
                <w:sz w:val="22"/>
                <w:szCs w:val="22"/>
              </w:rPr>
            </w:pPr>
            <w:proofErr w:type="gramStart"/>
            <w:r>
              <w:rPr>
                <w:rFonts w:ascii="Calibri" w:hAnsi="Calibri" w:cs="Calibri"/>
                <w:color w:val="000000"/>
                <w:sz w:val="22"/>
                <w:szCs w:val="22"/>
              </w:rPr>
              <w:t>en</w:t>
            </w:r>
            <w:proofErr w:type="gramEnd"/>
            <w:r>
              <w:rPr>
                <w:rFonts w:ascii="Calibri" w:hAnsi="Calibri" w:cs="Calibri"/>
                <w:color w:val="000000"/>
                <w:sz w:val="22"/>
                <w:szCs w:val="22"/>
              </w:rPr>
              <w:t xml:space="preserve"> bas comme repose pied à 200 mm du sol.</w:t>
            </w:r>
          </w:p>
          <w:p w14:paraId="2521F7EB" w14:textId="77777777"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 Piètements démontables dotés de patin en polypropylène réglable.</w:t>
            </w:r>
          </w:p>
          <w:p w14:paraId="2330B98E" w14:textId="77777777"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 xml:space="preserve">• Plateau en panneau de particules 19 mm </w:t>
            </w:r>
            <w:proofErr w:type="spellStart"/>
            <w:r>
              <w:rPr>
                <w:rFonts w:ascii="Calibri" w:hAnsi="Calibri" w:cs="Calibri"/>
                <w:color w:val="000000"/>
                <w:sz w:val="22"/>
                <w:szCs w:val="22"/>
              </w:rPr>
              <w:t>revetu</w:t>
            </w:r>
            <w:proofErr w:type="spellEnd"/>
            <w:r>
              <w:rPr>
                <w:rFonts w:ascii="Calibri" w:hAnsi="Calibri" w:cs="Calibri"/>
                <w:color w:val="000000"/>
                <w:sz w:val="22"/>
                <w:szCs w:val="22"/>
              </w:rPr>
              <w:t xml:space="preserve"> de panneau </w:t>
            </w:r>
            <w:proofErr w:type="spellStart"/>
            <w:r>
              <w:rPr>
                <w:rFonts w:ascii="Calibri" w:hAnsi="Calibri" w:cs="Calibri"/>
                <w:color w:val="000000"/>
                <w:sz w:val="22"/>
                <w:szCs w:val="22"/>
              </w:rPr>
              <w:t>minerale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corian</w:t>
            </w:r>
            <w:proofErr w:type="spellEnd"/>
            <w:r>
              <w:rPr>
                <w:rFonts w:ascii="Calibri" w:hAnsi="Calibri" w:cs="Calibri"/>
                <w:color w:val="000000"/>
                <w:sz w:val="22"/>
                <w:szCs w:val="22"/>
              </w:rPr>
              <w:t xml:space="preserve"> ou similaire </w:t>
            </w:r>
            <w:proofErr w:type="spellStart"/>
            <w:r>
              <w:rPr>
                <w:rFonts w:ascii="Calibri" w:hAnsi="Calibri" w:cs="Calibri"/>
                <w:color w:val="000000"/>
                <w:sz w:val="22"/>
                <w:szCs w:val="22"/>
              </w:rPr>
              <w:t>epaisseur</w:t>
            </w:r>
            <w:proofErr w:type="spellEnd"/>
            <w:r>
              <w:rPr>
                <w:rFonts w:ascii="Calibri" w:hAnsi="Calibri" w:cs="Calibri"/>
                <w:color w:val="000000"/>
                <w:sz w:val="22"/>
                <w:szCs w:val="22"/>
              </w:rPr>
              <w:t xml:space="preserve"> mini 6 mm avec contre balancement stratifie HPL, y compris une retombée </w:t>
            </w:r>
            <w:proofErr w:type="spellStart"/>
            <w:r>
              <w:rPr>
                <w:rFonts w:ascii="Calibri" w:hAnsi="Calibri" w:cs="Calibri"/>
                <w:color w:val="000000"/>
                <w:sz w:val="22"/>
                <w:szCs w:val="22"/>
              </w:rPr>
              <w:t>ht</w:t>
            </w:r>
            <w:proofErr w:type="spellEnd"/>
            <w:r>
              <w:rPr>
                <w:rFonts w:ascii="Calibri" w:hAnsi="Calibri" w:cs="Calibri"/>
                <w:color w:val="000000"/>
                <w:sz w:val="22"/>
                <w:szCs w:val="22"/>
              </w:rPr>
              <w:t xml:space="preserve"> mini 50 mm max 100 </w:t>
            </w:r>
            <w:proofErr w:type="spellStart"/>
            <w:r>
              <w:rPr>
                <w:rFonts w:ascii="Calibri" w:hAnsi="Calibri" w:cs="Calibri"/>
                <w:color w:val="000000"/>
                <w:sz w:val="22"/>
                <w:szCs w:val="22"/>
              </w:rPr>
              <w:t>mm.</w:t>
            </w:r>
            <w:proofErr w:type="spellEnd"/>
          </w:p>
          <w:p w14:paraId="1F4B457E" w14:textId="77777777" w:rsidR="00622F6C" w:rsidRDefault="00622F6C" w:rsidP="00622F6C">
            <w:pPr>
              <w:shd w:val="clear" w:color="auto" w:fill="FFFFFF"/>
              <w:rPr>
                <w:rFonts w:ascii="Calibri" w:hAnsi="Calibri" w:cs="Calibri"/>
                <w:color w:val="000000"/>
                <w:sz w:val="22"/>
                <w:szCs w:val="22"/>
              </w:rPr>
            </w:pPr>
            <w:r>
              <w:rPr>
                <w:rFonts w:ascii="Calibri" w:hAnsi="Calibri" w:cs="Calibri"/>
                <w:color w:val="000000"/>
                <w:sz w:val="22"/>
                <w:szCs w:val="22"/>
              </w:rPr>
              <w:t>• La surface de l'ensemble des pièces métalliques sont traitées avec une peinture en époxy polymérisée après passage au four.</w:t>
            </w:r>
          </w:p>
          <w:p w14:paraId="0A50E36C" w14:textId="77777777" w:rsidR="002869EB" w:rsidRDefault="002869EB" w:rsidP="005F68C3">
            <w:pPr>
              <w:rPr>
                <w:rFonts w:ascii="Calibri" w:hAnsi="Calibri" w:cs="Calibri"/>
                <w:b/>
                <w:bCs/>
                <w:lang w:eastAsia="fr-MA"/>
              </w:rPr>
            </w:pPr>
          </w:p>
          <w:p w14:paraId="0989353E" w14:textId="77777777" w:rsidR="001D3975" w:rsidRDefault="001D3975" w:rsidP="005F68C3">
            <w:pPr>
              <w:rPr>
                <w:rFonts w:ascii="Calibri" w:hAnsi="Calibri" w:cs="Calibri"/>
                <w:b/>
                <w:bCs/>
                <w:lang w:eastAsia="fr-MA"/>
              </w:rPr>
            </w:pPr>
          </w:p>
          <w:p w14:paraId="612D4638" w14:textId="77777777" w:rsidR="001D3975" w:rsidRDefault="001D3975" w:rsidP="005F68C3">
            <w:pPr>
              <w:rPr>
                <w:rFonts w:ascii="Calibri" w:hAnsi="Calibri" w:cs="Calibri"/>
                <w:b/>
                <w:bCs/>
                <w:lang w:eastAsia="fr-MA"/>
              </w:rPr>
            </w:pPr>
          </w:p>
          <w:p w14:paraId="0E4EF99D" w14:textId="77777777" w:rsidR="001D3975" w:rsidRDefault="001D3975" w:rsidP="005F68C3">
            <w:pPr>
              <w:rPr>
                <w:rFonts w:ascii="Calibri" w:hAnsi="Calibri" w:cs="Calibri"/>
                <w:b/>
                <w:bCs/>
                <w:lang w:eastAsia="fr-MA"/>
              </w:rPr>
            </w:pPr>
          </w:p>
          <w:p w14:paraId="74AC0205" w14:textId="77777777" w:rsidR="001D3975" w:rsidRDefault="001D3975" w:rsidP="005F68C3">
            <w:pPr>
              <w:rPr>
                <w:rFonts w:ascii="Calibri" w:hAnsi="Calibri" w:cs="Calibri"/>
                <w:b/>
                <w:bCs/>
                <w:lang w:eastAsia="fr-MA"/>
              </w:rPr>
            </w:pPr>
          </w:p>
          <w:p w14:paraId="3B1A4622" w14:textId="1486064A" w:rsidR="001D3975" w:rsidRPr="00513536" w:rsidRDefault="001D3975" w:rsidP="005F68C3">
            <w:pPr>
              <w:rPr>
                <w:rFonts w:ascii="Calibri" w:hAnsi="Calibri" w:cs="Calibri"/>
                <w:b/>
                <w:bCs/>
                <w:lang w:eastAsia="fr-MA"/>
              </w:rPr>
            </w:pPr>
          </w:p>
        </w:tc>
      </w:tr>
      <w:tr w:rsidR="005F68C3" w:rsidRPr="00CF1C79" w14:paraId="0AD88FF3"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4154C6A0" w14:textId="77777777" w:rsidR="005F68C3" w:rsidRPr="00CF1C79" w:rsidRDefault="005F68C3" w:rsidP="005F68C3">
            <w:pPr>
              <w:rPr>
                <w:rFonts w:ascii="Calibri" w:hAnsi="Calibri" w:cs="Calibri"/>
                <w:b/>
                <w:bCs/>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6C54C363" w14:textId="76CF0D36" w:rsidR="005F68C3" w:rsidRPr="00CF1C79" w:rsidRDefault="005F68C3" w:rsidP="005F68C3">
            <w:pPr>
              <w:rPr>
                <w:rFonts w:ascii="Calibri" w:hAnsi="Calibri" w:cs="Calibri"/>
                <w:b/>
                <w:bCs/>
                <w:lang w:val="fr-MA" w:eastAsia="fr-MA"/>
              </w:rPr>
            </w:pPr>
            <w:r w:rsidRPr="00CF1C79">
              <w:rPr>
                <w:rFonts w:ascii="Calibri" w:hAnsi="Calibri" w:cs="Calibri"/>
                <w:b/>
                <w:bCs/>
                <w:lang w:eastAsia="fr-MA"/>
              </w:rPr>
              <w:t xml:space="preserve">Tabouret en </w:t>
            </w:r>
            <w:r>
              <w:rPr>
                <w:rFonts w:ascii="Calibri" w:hAnsi="Calibri" w:cs="Calibri"/>
                <w:b/>
                <w:bCs/>
                <w:lang w:eastAsia="fr-MA"/>
              </w:rPr>
              <w:t xml:space="preserve">Tissu </w:t>
            </w:r>
            <w:r w:rsidRPr="00CF1C79">
              <w:rPr>
                <w:rFonts w:ascii="Calibri" w:hAnsi="Calibri" w:cs="Calibri"/>
                <w:b/>
                <w:bCs/>
                <w:lang w:eastAsia="fr-MA"/>
              </w:rPr>
              <w:t xml:space="preserve">pour atelier </w:t>
            </w:r>
            <w:r w:rsidR="004806CA" w:rsidRPr="004806CA">
              <w:rPr>
                <w:rFonts w:ascii="Calibri" w:hAnsi="Calibri" w:cs="Calibri"/>
                <w:b/>
                <w:bCs/>
                <w:lang w:eastAsia="fr-MA"/>
              </w:rPr>
              <w:t>avec roulette</w:t>
            </w:r>
          </w:p>
        </w:tc>
      </w:tr>
      <w:tr w:rsidR="005F68C3" w:rsidRPr="00CF1C79" w14:paraId="7A277040"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31170ECE"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5C9FD125" w14:textId="77777777" w:rsidR="005F68C3" w:rsidRPr="00004064" w:rsidRDefault="005F68C3" w:rsidP="005F68C3">
            <w:pPr>
              <w:rPr>
                <w:rFonts w:ascii="Calibri" w:hAnsi="Calibri" w:cs="Calibri"/>
                <w:lang w:eastAsia="fr-MA"/>
              </w:rPr>
            </w:pPr>
            <w:r w:rsidRPr="009624CF">
              <w:t>Tabouret avec dossier, Revêtement tissu</w:t>
            </w:r>
          </w:p>
        </w:tc>
      </w:tr>
      <w:tr w:rsidR="005F68C3" w:rsidRPr="00CF1C79" w14:paraId="49D527DB"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560A3219" w14:textId="7A7D837D" w:rsidR="005F68C3" w:rsidRPr="00CF1C79" w:rsidRDefault="004E7E3B" w:rsidP="005F68C3">
            <w:pPr>
              <w:rPr>
                <w:rFonts w:ascii="Calibri" w:hAnsi="Calibri" w:cs="Calibri"/>
                <w:lang w:eastAsia="fr-MA"/>
              </w:rPr>
            </w:pPr>
            <w:r>
              <w:rPr>
                <w:rFonts w:ascii="Calibri" w:hAnsi="Calibri" w:cs="Calibri"/>
                <w:lang w:eastAsia="fr-MA"/>
              </w:rPr>
              <w:t>1</w:t>
            </w:r>
            <w:r w:rsidR="004806CA">
              <w:rPr>
                <w:rFonts w:ascii="Calibri" w:hAnsi="Calibri" w:cs="Calibri"/>
                <w:lang w:eastAsia="fr-MA"/>
              </w:rPr>
              <w:t>4</w:t>
            </w:r>
          </w:p>
        </w:tc>
        <w:tc>
          <w:tcPr>
            <w:tcW w:w="10062" w:type="dxa"/>
            <w:tcBorders>
              <w:top w:val="nil"/>
              <w:left w:val="single" w:sz="4" w:space="0" w:color="auto"/>
              <w:bottom w:val="nil"/>
              <w:right w:val="single" w:sz="4" w:space="0" w:color="auto"/>
            </w:tcBorders>
            <w:shd w:val="clear" w:color="auto" w:fill="FFFFFF" w:themeFill="background1"/>
            <w:hideMark/>
          </w:tcPr>
          <w:p w14:paraId="6030C3D2" w14:textId="344E6874" w:rsidR="005F68C3" w:rsidRPr="00CF1C79" w:rsidRDefault="005F68C3" w:rsidP="000B259B">
            <w:pPr>
              <w:rPr>
                <w:rFonts w:ascii="Calibri" w:hAnsi="Calibri" w:cs="Calibri"/>
                <w:lang w:val="fr-MA" w:eastAsia="fr-MA"/>
              </w:rPr>
            </w:pPr>
            <w:r w:rsidRPr="009624CF">
              <w:t xml:space="preserve">• Siège pivotant 360° et base en nylon </w:t>
            </w:r>
          </w:p>
        </w:tc>
      </w:tr>
      <w:tr w:rsidR="005F68C3" w:rsidRPr="00CF1C79" w14:paraId="099A7DCD"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1166CADD"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2F812CA5" w14:textId="77777777" w:rsidR="005F68C3" w:rsidRPr="00CF1C79" w:rsidRDefault="005F68C3" w:rsidP="005F68C3">
            <w:pPr>
              <w:rPr>
                <w:rFonts w:ascii="Calibri" w:hAnsi="Calibri" w:cs="Calibri"/>
                <w:lang w:val="fr-MA" w:eastAsia="fr-MA"/>
              </w:rPr>
            </w:pPr>
            <w:r w:rsidRPr="009624CF">
              <w:t xml:space="preserve">• Hauteur d’assise réglable </w:t>
            </w:r>
          </w:p>
        </w:tc>
      </w:tr>
      <w:tr w:rsidR="005F68C3" w:rsidRPr="00CF1C79" w14:paraId="60316DB5"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0D93406C"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651B379D" w14:textId="77777777" w:rsidR="005F68C3" w:rsidRPr="00CF1C79" w:rsidRDefault="005F68C3" w:rsidP="005F68C3">
            <w:pPr>
              <w:rPr>
                <w:rFonts w:ascii="Calibri" w:hAnsi="Calibri" w:cs="Calibri"/>
                <w:lang w:val="fr-MA" w:eastAsia="fr-MA"/>
              </w:rPr>
            </w:pPr>
            <w:r w:rsidRPr="009624CF">
              <w:t>• Réglage en hauteur et en inclinaison du dossier</w:t>
            </w:r>
          </w:p>
        </w:tc>
      </w:tr>
      <w:tr w:rsidR="005F68C3" w:rsidRPr="00CF1C79" w14:paraId="117D973D"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634A9344"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3F0081BA" w14:textId="77777777" w:rsidR="005F68C3" w:rsidRPr="00CF1C79" w:rsidRDefault="005F68C3" w:rsidP="005F68C3">
            <w:pPr>
              <w:rPr>
                <w:rFonts w:ascii="Calibri" w:hAnsi="Calibri" w:cs="Calibri"/>
                <w:lang w:val="fr-MA" w:eastAsia="fr-MA"/>
              </w:rPr>
            </w:pPr>
            <w:r w:rsidRPr="009624CF">
              <w:t>• Repose-pied chromé</w:t>
            </w:r>
          </w:p>
        </w:tc>
      </w:tr>
      <w:tr w:rsidR="005F68C3" w:rsidRPr="00CF1C79" w14:paraId="53F5A5E1"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1A1FAA65"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4BD8B71D" w14:textId="77777777" w:rsidR="005F68C3" w:rsidRPr="00CF1C79" w:rsidRDefault="005F68C3" w:rsidP="005F68C3">
            <w:pPr>
              <w:rPr>
                <w:rFonts w:ascii="Calibri" w:hAnsi="Calibri" w:cs="Calibri"/>
                <w:lang w:val="fr-MA" w:eastAsia="fr-MA"/>
              </w:rPr>
            </w:pPr>
            <w:r w:rsidRPr="009624CF">
              <w:t>Dimensions :</w:t>
            </w:r>
          </w:p>
        </w:tc>
      </w:tr>
      <w:tr w:rsidR="005F68C3" w:rsidRPr="00CF1C79" w14:paraId="05BD4A34"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11E99A7C"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49D8302F"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r>
      <w:tr w:rsidR="005F68C3" w:rsidRPr="00CF1C79" w14:paraId="7A73E72C"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49D4592C"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726DD43C"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r>
      <w:tr w:rsidR="005F68C3" w:rsidRPr="00CF1C79" w14:paraId="539266C5"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4B787A0C"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67EEE9F6"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r>
      <w:tr w:rsidR="005F68C3" w:rsidRPr="00CF1C79" w14:paraId="1CC99D3A" w14:textId="77777777" w:rsidTr="004C535B">
        <w:trPr>
          <w:trHeight w:val="300"/>
        </w:trPr>
        <w:tc>
          <w:tcPr>
            <w:tcW w:w="565" w:type="dxa"/>
            <w:tcBorders>
              <w:top w:val="nil"/>
              <w:left w:val="single" w:sz="4" w:space="0" w:color="auto"/>
              <w:bottom w:val="nil"/>
              <w:right w:val="single" w:sz="4" w:space="0" w:color="auto"/>
            </w:tcBorders>
            <w:shd w:val="clear" w:color="auto" w:fill="FFFFFF" w:themeFill="background1"/>
          </w:tcPr>
          <w:p w14:paraId="327D7CB1"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FFFFFF" w:themeFill="background1"/>
            <w:hideMark/>
          </w:tcPr>
          <w:p w14:paraId="13256613"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r>
      <w:tr w:rsidR="005F68C3" w:rsidRPr="00CF1C79" w14:paraId="2DFFEF47" w14:textId="77777777" w:rsidTr="004C535B">
        <w:trPr>
          <w:trHeight w:val="300"/>
        </w:trPr>
        <w:tc>
          <w:tcPr>
            <w:tcW w:w="565" w:type="dxa"/>
            <w:tcBorders>
              <w:top w:val="nil"/>
              <w:left w:val="single" w:sz="4" w:space="0" w:color="auto"/>
              <w:bottom w:val="single" w:sz="4" w:space="0" w:color="auto"/>
              <w:right w:val="single" w:sz="4" w:space="0" w:color="auto"/>
            </w:tcBorders>
            <w:shd w:val="clear" w:color="auto" w:fill="FFFFFF" w:themeFill="background1"/>
          </w:tcPr>
          <w:p w14:paraId="7DA187FE"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single" w:sz="4" w:space="0" w:color="auto"/>
              <w:right w:val="single" w:sz="4" w:space="0" w:color="auto"/>
            </w:tcBorders>
            <w:shd w:val="clear" w:color="auto" w:fill="FFFFFF" w:themeFill="background1"/>
            <w:hideMark/>
          </w:tcPr>
          <w:p w14:paraId="691C0C84" w14:textId="77777777" w:rsidR="005F68C3" w:rsidRDefault="005F68C3" w:rsidP="005F68C3">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p w14:paraId="38EB17E1" w14:textId="7CCA432B" w:rsidR="00CB6B1D" w:rsidRPr="00CF1C79" w:rsidRDefault="00D24ABB" w:rsidP="005F68C3">
            <w:pPr>
              <w:rPr>
                <w:rFonts w:ascii="Calibri" w:hAnsi="Calibri" w:cs="Calibri"/>
                <w:lang w:val="fr-MA" w:eastAsia="fr-MA"/>
              </w:rPr>
            </w:pPr>
            <w:r w:rsidRPr="009624CF">
              <w:t xml:space="preserve">• Piétement 5 branches monté sur </w:t>
            </w:r>
            <w:r>
              <w:t>Roulette</w:t>
            </w:r>
          </w:p>
        </w:tc>
      </w:tr>
      <w:tr w:rsidR="00D24ABB" w:rsidRPr="00CF1C79" w14:paraId="53E08906" w14:textId="77777777" w:rsidTr="004C535B">
        <w:trPr>
          <w:trHeight w:val="300"/>
        </w:trPr>
        <w:tc>
          <w:tcPr>
            <w:tcW w:w="565" w:type="dxa"/>
            <w:tcBorders>
              <w:top w:val="nil"/>
              <w:left w:val="single" w:sz="4" w:space="0" w:color="auto"/>
              <w:bottom w:val="nil"/>
              <w:right w:val="single" w:sz="4" w:space="0" w:color="auto"/>
            </w:tcBorders>
          </w:tcPr>
          <w:p w14:paraId="372295DF" w14:textId="77777777" w:rsidR="00D24ABB" w:rsidRPr="00CF1C79" w:rsidRDefault="00D24ABB" w:rsidP="005F68C3">
            <w:pPr>
              <w:rPr>
                <w:rFonts w:ascii="Calibri" w:hAnsi="Calibri" w:cs="Calibri"/>
                <w:b/>
                <w:bCs/>
                <w:lang w:eastAsia="fr-MA"/>
              </w:rPr>
            </w:pPr>
          </w:p>
        </w:tc>
        <w:tc>
          <w:tcPr>
            <w:tcW w:w="10062" w:type="dxa"/>
            <w:tcBorders>
              <w:top w:val="nil"/>
              <w:left w:val="single" w:sz="4" w:space="0" w:color="auto"/>
              <w:bottom w:val="nil"/>
              <w:right w:val="single" w:sz="4" w:space="0" w:color="auto"/>
            </w:tcBorders>
            <w:shd w:val="clear" w:color="auto" w:fill="auto"/>
          </w:tcPr>
          <w:p w14:paraId="44DC561E" w14:textId="77777777" w:rsidR="00D24ABB" w:rsidRPr="00CF1C79" w:rsidRDefault="00D24ABB" w:rsidP="005F68C3">
            <w:pPr>
              <w:rPr>
                <w:rFonts w:ascii="Calibri" w:hAnsi="Calibri" w:cs="Calibri"/>
                <w:b/>
                <w:bCs/>
                <w:lang w:eastAsia="fr-MA"/>
              </w:rPr>
            </w:pPr>
          </w:p>
        </w:tc>
      </w:tr>
      <w:tr w:rsidR="005F68C3" w:rsidRPr="00CF1C79" w14:paraId="2DA45248" w14:textId="77777777" w:rsidTr="004C535B">
        <w:trPr>
          <w:trHeight w:val="300"/>
        </w:trPr>
        <w:tc>
          <w:tcPr>
            <w:tcW w:w="565" w:type="dxa"/>
            <w:tcBorders>
              <w:top w:val="nil"/>
              <w:left w:val="single" w:sz="4" w:space="0" w:color="auto"/>
              <w:bottom w:val="nil"/>
              <w:right w:val="single" w:sz="4" w:space="0" w:color="auto"/>
            </w:tcBorders>
          </w:tcPr>
          <w:p w14:paraId="44324A6D" w14:textId="77777777" w:rsidR="005F68C3" w:rsidRPr="00CF1C79" w:rsidRDefault="005F68C3" w:rsidP="005F68C3">
            <w:pPr>
              <w:rPr>
                <w:rFonts w:ascii="Calibri" w:hAnsi="Calibri" w:cs="Calibri"/>
                <w:b/>
                <w:bCs/>
                <w:lang w:eastAsia="fr-MA"/>
              </w:rPr>
            </w:pPr>
          </w:p>
        </w:tc>
        <w:tc>
          <w:tcPr>
            <w:tcW w:w="10062" w:type="dxa"/>
            <w:tcBorders>
              <w:top w:val="nil"/>
              <w:left w:val="single" w:sz="4" w:space="0" w:color="auto"/>
              <w:bottom w:val="nil"/>
              <w:right w:val="single" w:sz="4" w:space="0" w:color="auto"/>
            </w:tcBorders>
            <w:shd w:val="clear" w:color="auto" w:fill="auto"/>
            <w:hideMark/>
          </w:tcPr>
          <w:p w14:paraId="585E1DA6" w14:textId="77777777" w:rsidR="005F68C3" w:rsidRPr="00CF1C79" w:rsidRDefault="005F68C3" w:rsidP="005F68C3">
            <w:pPr>
              <w:rPr>
                <w:rFonts w:ascii="Calibri" w:hAnsi="Calibri" w:cs="Calibri"/>
                <w:b/>
                <w:bCs/>
                <w:lang w:val="fr-MA" w:eastAsia="fr-MA"/>
              </w:rPr>
            </w:pPr>
            <w:r w:rsidRPr="00CF1C79">
              <w:rPr>
                <w:rFonts w:ascii="Calibri" w:hAnsi="Calibri" w:cs="Calibri"/>
                <w:b/>
                <w:bCs/>
                <w:lang w:eastAsia="fr-MA"/>
              </w:rPr>
              <w:t>Servante d'atelier 6 tiroirs</w:t>
            </w:r>
          </w:p>
        </w:tc>
      </w:tr>
      <w:tr w:rsidR="000569A5" w:rsidRPr="00CF1C79" w14:paraId="3C8DBC48" w14:textId="77777777" w:rsidTr="004C535B">
        <w:trPr>
          <w:trHeight w:val="2710"/>
        </w:trPr>
        <w:tc>
          <w:tcPr>
            <w:tcW w:w="565" w:type="dxa"/>
            <w:tcBorders>
              <w:top w:val="nil"/>
              <w:left w:val="single" w:sz="4" w:space="0" w:color="auto"/>
              <w:right w:val="single" w:sz="4" w:space="0" w:color="auto"/>
            </w:tcBorders>
          </w:tcPr>
          <w:p w14:paraId="13F559FE" w14:textId="4F473935" w:rsidR="000569A5" w:rsidRPr="00CF1C79" w:rsidRDefault="004E7E3B" w:rsidP="005F68C3">
            <w:pPr>
              <w:rPr>
                <w:rFonts w:ascii="Calibri" w:hAnsi="Calibri" w:cs="Calibri"/>
                <w:lang w:eastAsia="fr-MA"/>
              </w:rPr>
            </w:pPr>
            <w:r>
              <w:rPr>
                <w:rFonts w:ascii="Courier New" w:eastAsia="Courier New" w:hAnsi="Courier New" w:cs="Courier New"/>
                <w:lang w:eastAsia="fr-MA"/>
              </w:rPr>
              <w:t>1</w:t>
            </w:r>
            <w:r w:rsidR="004806CA">
              <w:rPr>
                <w:rFonts w:ascii="Courier New" w:eastAsia="Courier New" w:hAnsi="Courier New" w:cs="Courier New"/>
                <w:lang w:eastAsia="fr-MA"/>
              </w:rPr>
              <w:t>5</w:t>
            </w:r>
          </w:p>
        </w:tc>
        <w:tc>
          <w:tcPr>
            <w:tcW w:w="10062" w:type="dxa"/>
            <w:vMerge w:val="restart"/>
            <w:tcBorders>
              <w:top w:val="nil"/>
              <w:left w:val="single" w:sz="4" w:space="0" w:color="auto"/>
              <w:right w:val="single" w:sz="4" w:space="0" w:color="auto"/>
            </w:tcBorders>
            <w:shd w:val="clear" w:color="auto" w:fill="auto"/>
            <w:hideMark/>
          </w:tcPr>
          <w:p w14:paraId="5A13E384" w14:textId="77777777"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Servante à 6 tiroirs : </w:t>
            </w:r>
          </w:p>
          <w:p w14:paraId="480C248E" w14:textId="77777777" w:rsidR="000569A5" w:rsidRPr="00CF1C79" w:rsidRDefault="000569A5" w:rsidP="005F68C3">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3 tiroirs hauteur 60 mm </w:t>
            </w:r>
          </w:p>
          <w:p w14:paraId="14E3411E" w14:textId="77777777" w:rsidR="000569A5" w:rsidRPr="00CF1C79" w:rsidRDefault="000569A5" w:rsidP="005F68C3">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2 tiroirs hauteur 130 mm </w:t>
            </w:r>
          </w:p>
          <w:p w14:paraId="6D45D418" w14:textId="77777777" w:rsidR="000569A5" w:rsidRPr="00CF1C79" w:rsidRDefault="000569A5" w:rsidP="005F68C3">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1 tiroir hauteur 200 mm </w:t>
            </w:r>
          </w:p>
          <w:p w14:paraId="2AE67F67" w14:textId="77777777"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utiles des tiroirs (L x P x H) : 759 x 421 x 60 / 130 / 200 mm </w:t>
            </w:r>
          </w:p>
          <w:p w14:paraId="67B24E6F" w14:textId="6972AECE" w:rsidR="000569A5" w:rsidRPr="00CF1C79" w:rsidRDefault="000569A5" w:rsidP="00DC3287">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proofErr w:type="spellStart"/>
            <w:r w:rsidRPr="00CF1C79">
              <w:rPr>
                <w:rFonts w:ascii="Calibri" w:hAnsi="Calibri" w:cs="Calibri"/>
                <w:lang w:eastAsia="fr-MA"/>
              </w:rPr>
              <w:t>Accessoirisable</w:t>
            </w:r>
            <w:proofErr w:type="spellEnd"/>
            <w:r w:rsidRPr="00CF1C79">
              <w:rPr>
                <w:rFonts w:ascii="Calibri" w:hAnsi="Calibri" w:cs="Calibri"/>
                <w:lang w:eastAsia="fr-MA"/>
              </w:rPr>
              <w:t xml:space="preserve"> : côté perforé pour l’intégration d’accessoires et emplacement dédié pour 3 tournevis, réceptacle pour visserie ou autres petits objets </w:t>
            </w:r>
          </w:p>
          <w:p w14:paraId="3E77E51F" w14:textId="77777777"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(hors roues) : 968 x 518 x 971 mm </w:t>
            </w:r>
          </w:p>
          <w:p w14:paraId="189DA637" w14:textId="77777777"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Livrée avec 1 support pour flacons ▪ Livrée avec les roues montées </w:t>
            </w:r>
          </w:p>
          <w:p w14:paraId="72FE382F" w14:textId="77777777"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Poids 72 kg </w:t>
            </w:r>
          </w:p>
          <w:p w14:paraId="468A23D7" w14:textId="1DBE69B9" w:rsidR="000569A5" w:rsidRPr="00CF1C79" w:rsidRDefault="000569A5"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4 roues de 125 mm de diamètre± 5 % : 2 fixes, 2 pivotantes, dont une avec frein </w:t>
            </w:r>
          </w:p>
        </w:tc>
      </w:tr>
      <w:tr w:rsidR="000569A5" w:rsidRPr="00CF1C79" w14:paraId="2699E59D" w14:textId="77777777" w:rsidTr="004C535B">
        <w:trPr>
          <w:trHeight w:val="300"/>
        </w:trPr>
        <w:tc>
          <w:tcPr>
            <w:tcW w:w="565" w:type="dxa"/>
            <w:tcBorders>
              <w:top w:val="nil"/>
              <w:left w:val="single" w:sz="4" w:space="0" w:color="auto"/>
              <w:bottom w:val="nil"/>
              <w:right w:val="single" w:sz="4" w:space="0" w:color="auto"/>
            </w:tcBorders>
          </w:tcPr>
          <w:p w14:paraId="56D6076A" w14:textId="77777777" w:rsidR="000569A5" w:rsidRPr="00CF1C79" w:rsidRDefault="000569A5" w:rsidP="005F68C3">
            <w:pPr>
              <w:rPr>
                <w:rFonts w:ascii="Calibri" w:hAnsi="Calibri" w:cs="Calibri"/>
                <w:lang w:eastAsia="fr-MA"/>
              </w:rPr>
            </w:pPr>
          </w:p>
        </w:tc>
        <w:tc>
          <w:tcPr>
            <w:tcW w:w="10062" w:type="dxa"/>
            <w:vMerge/>
            <w:tcBorders>
              <w:left w:val="single" w:sz="4" w:space="0" w:color="auto"/>
              <w:right w:val="single" w:sz="4" w:space="0" w:color="auto"/>
            </w:tcBorders>
            <w:shd w:val="clear" w:color="auto" w:fill="auto"/>
            <w:hideMark/>
          </w:tcPr>
          <w:p w14:paraId="6BE761A5" w14:textId="775BB13C" w:rsidR="000569A5" w:rsidRPr="00CF1C79" w:rsidRDefault="000569A5" w:rsidP="005F68C3">
            <w:pPr>
              <w:rPr>
                <w:rFonts w:ascii="Calibri" w:hAnsi="Calibri" w:cs="Calibri"/>
                <w:lang w:val="fr-MA" w:eastAsia="fr-MA"/>
              </w:rPr>
            </w:pPr>
          </w:p>
        </w:tc>
      </w:tr>
      <w:tr w:rsidR="000569A5" w:rsidRPr="00CF1C79" w14:paraId="3A4811C4" w14:textId="77777777" w:rsidTr="004C535B">
        <w:trPr>
          <w:trHeight w:val="300"/>
        </w:trPr>
        <w:tc>
          <w:tcPr>
            <w:tcW w:w="565" w:type="dxa"/>
            <w:tcBorders>
              <w:top w:val="nil"/>
              <w:left w:val="single" w:sz="4" w:space="0" w:color="auto"/>
              <w:bottom w:val="single" w:sz="4" w:space="0" w:color="auto"/>
              <w:right w:val="single" w:sz="4" w:space="0" w:color="auto"/>
            </w:tcBorders>
          </w:tcPr>
          <w:p w14:paraId="790A7673" w14:textId="77777777" w:rsidR="000569A5" w:rsidRPr="00CF1C79" w:rsidRDefault="000569A5" w:rsidP="005F68C3">
            <w:pPr>
              <w:rPr>
                <w:rFonts w:ascii="Calibri" w:hAnsi="Calibri" w:cs="Calibri"/>
                <w:lang w:eastAsia="fr-MA"/>
              </w:rPr>
            </w:pPr>
          </w:p>
        </w:tc>
        <w:tc>
          <w:tcPr>
            <w:tcW w:w="10062" w:type="dxa"/>
            <w:vMerge/>
            <w:tcBorders>
              <w:left w:val="single" w:sz="4" w:space="0" w:color="auto"/>
              <w:bottom w:val="single" w:sz="4" w:space="0" w:color="auto"/>
              <w:right w:val="single" w:sz="4" w:space="0" w:color="auto"/>
            </w:tcBorders>
            <w:shd w:val="clear" w:color="auto" w:fill="auto"/>
            <w:hideMark/>
          </w:tcPr>
          <w:p w14:paraId="216EFF62" w14:textId="44EAEBCA" w:rsidR="000569A5" w:rsidRPr="00CF1C79" w:rsidRDefault="000569A5" w:rsidP="005F68C3">
            <w:pPr>
              <w:rPr>
                <w:rFonts w:ascii="Calibri" w:hAnsi="Calibri" w:cs="Calibri"/>
                <w:lang w:val="fr-MA" w:eastAsia="fr-MA"/>
              </w:rPr>
            </w:pPr>
          </w:p>
        </w:tc>
      </w:tr>
      <w:tr w:rsidR="004E7E3B" w:rsidRPr="00CF1C79" w14:paraId="44BF11E3" w14:textId="77777777" w:rsidTr="006C14DD">
        <w:trPr>
          <w:trHeight w:val="2477"/>
        </w:trPr>
        <w:tc>
          <w:tcPr>
            <w:tcW w:w="565" w:type="dxa"/>
            <w:tcBorders>
              <w:top w:val="single" w:sz="4" w:space="0" w:color="auto"/>
              <w:left w:val="single" w:sz="4" w:space="0" w:color="auto"/>
              <w:right w:val="single" w:sz="4" w:space="0" w:color="auto"/>
            </w:tcBorders>
          </w:tcPr>
          <w:p w14:paraId="1252AB2A" w14:textId="742767B9" w:rsidR="004E7E3B" w:rsidRPr="00CF1C79" w:rsidRDefault="004E7E3B" w:rsidP="005F68C3">
            <w:pPr>
              <w:rPr>
                <w:rFonts w:ascii="Calibri" w:hAnsi="Calibri" w:cs="Calibri"/>
                <w:b/>
                <w:bCs/>
                <w:lang w:eastAsia="fr-MA"/>
              </w:rPr>
            </w:pPr>
            <w:r>
              <w:rPr>
                <w:rFonts w:ascii="Calibri" w:hAnsi="Calibri" w:cs="Calibri"/>
                <w:lang w:eastAsia="fr-MA"/>
              </w:rPr>
              <w:t>1</w:t>
            </w:r>
            <w:r w:rsidR="004806CA">
              <w:rPr>
                <w:rFonts w:ascii="Calibri" w:hAnsi="Calibri" w:cs="Calibri"/>
                <w:lang w:eastAsia="fr-MA"/>
              </w:rPr>
              <w:t>6</w:t>
            </w:r>
          </w:p>
        </w:tc>
        <w:tc>
          <w:tcPr>
            <w:tcW w:w="10062" w:type="dxa"/>
            <w:tcBorders>
              <w:top w:val="single" w:sz="4" w:space="0" w:color="auto"/>
              <w:left w:val="single" w:sz="4" w:space="0" w:color="auto"/>
              <w:right w:val="single" w:sz="4" w:space="0" w:color="auto"/>
            </w:tcBorders>
            <w:shd w:val="clear" w:color="auto" w:fill="auto"/>
            <w:hideMark/>
          </w:tcPr>
          <w:p w14:paraId="55866475" w14:textId="77777777" w:rsidR="004E7E3B" w:rsidRPr="00CF1C79" w:rsidRDefault="004E7E3B" w:rsidP="005F68C3">
            <w:pPr>
              <w:rPr>
                <w:rFonts w:ascii="Calibri" w:hAnsi="Calibri" w:cs="Calibri"/>
                <w:b/>
                <w:bCs/>
                <w:lang w:val="fr-MA" w:eastAsia="fr-MA"/>
              </w:rPr>
            </w:pPr>
            <w:r w:rsidRPr="00CF1C79">
              <w:rPr>
                <w:rFonts w:ascii="Calibri" w:hAnsi="Calibri" w:cs="Calibri"/>
                <w:b/>
                <w:bCs/>
                <w:lang w:eastAsia="fr-MA"/>
              </w:rPr>
              <w:t>Chariot Serre joints</w:t>
            </w:r>
          </w:p>
          <w:p w14:paraId="1FC8CDB9"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Largeur x profondeur x hauteur : 1000 x 600 x 1525 mm</w:t>
            </w:r>
          </w:p>
          <w:p w14:paraId="7588F74A"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Matière : Acier</w:t>
            </w:r>
          </w:p>
          <w:p w14:paraId="2283BDDB"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Capacité de charge : 400 kg</w:t>
            </w:r>
          </w:p>
          <w:p w14:paraId="33174AA8"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Couleur : Rouge</w:t>
            </w:r>
          </w:p>
          <w:p w14:paraId="1F97EF8B"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Poids du produit (par pièce) : 21500 g</w:t>
            </w:r>
          </w:p>
          <w:p w14:paraId="22CD592D" w14:textId="77777777" w:rsidR="004E7E3B" w:rsidRPr="00CF1C79" w:rsidRDefault="004E7E3B"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Diamètre de roue : 125 mm</w:t>
            </w:r>
          </w:p>
          <w:p w14:paraId="087D29F3" w14:textId="02692ADE" w:rsidR="004E7E3B" w:rsidRPr="006D430D" w:rsidRDefault="004E7E3B"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Nombre de roues : 4 PCS</w:t>
            </w:r>
          </w:p>
        </w:tc>
      </w:tr>
      <w:tr w:rsidR="005F68C3" w:rsidRPr="00CF1C79" w14:paraId="5D901ABD" w14:textId="77777777" w:rsidTr="004C535B">
        <w:trPr>
          <w:trHeight w:val="300"/>
        </w:trPr>
        <w:tc>
          <w:tcPr>
            <w:tcW w:w="565" w:type="dxa"/>
            <w:tcBorders>
              <w:top w:val="single" w:sz="4" w:space="0" w:color="auto"/>
              <w:left w:val="single" w:sz="4" w:space="0" w:color="auto"/>
              <w:bottom w:val="nil"/>
              <w:right w:val="single" w:sz="4" w:space="0" w:color="auto"/>
            </w:tcBorders>
          </w:tcPr>
          <w:p w14:paraId="32895945" w14:textId="5933D24C" w:rsidR="005F68C3" w:rsidRPr="00CF1C79" w:rsidRDefault="004E7E3B" w:rsidP="005F68C3">
            <w:pPr>
              <w:rPr>
                <w:rFonts w:ascii="Calibri" w:hAnsi="Calibri" w:cs="Calibri"/>
                <w:b/>
                <w:bCs/>
                <w:lang w:eastAsia="fr-MA"/>
              </w:rPr>
            </w:pPr>
            <w:r>
              <w:rPr>
                <w:rFonts w:ascii="Calibri" w:hAnsi="Calibri" w:cs="Calibri"/>
                <w:b/>
                <w:bCs/>
                <w:lang w:eastAsia="fr-MA"/>
              </w:rPr>
              <w:t>1</w:t>
            </w:r>
            <w:r w:rsidR="004806CA">
              <w:rPr>
                <w:rFonts w:ascii="Calibri" w:hAnsi="Calibri" w:cs="Calibri"/>
                <w:b/>
                <w:bCs/>
                <w:lang w:eastAsia="fr-MA"/>
              </w:rPr>
              <w:t>7</w:t>
            </w:r>
          </w:p>
        </w:tc>
        <w:tc>
          <w:tcPr>
            <w:tcW w:w="10062" w:type="dxa"/>
            <w:tcBorders>
              <w:top w:val="single" w:sz="4" w:space="0" w:color="auto"/>
              <w:left w:val="single" w:sz="4" w:space="0" w:color="auto"/>
              <w:bottom w:val="nil"/>
              <w:right w:val="single" w:sz="4" w:space="0" w:color="auto"/>
            </w:tcBorders>
            <w:shd w:val="clear" w:color="auto" w:fill="auto"/>
            <w:hideMark/>
          </w:tcPr>
          <w:p w14:paraId="5A327A71" w14:textId="77777777" w:rsidR="005F68C3" w:rsidRPr="00CF1C79" w:rsidRDefault="005F68C3" w:rsidP="005F68C3">
            <w:pPr>
              <w:rPr>
                <w:rFonts w:ascii="Calibri" w:hAnsi="Calibri" w:cs="Calibri"/>
                <w:b/>
                <w:bCs/>
                <w:lang w:val="fr-MA" w:eastAsia="fr-MA"/>
              </w:rPr>
            </w:pPr>
            <w:r w:rsidRPr="00CF1C79">
              <w:rPr>
                <w:rFonts w:ascii="Calibri" w:hAnsi="Calibri" w:cs="Calibri"/>
                <w:b/>
                <w:bCs/>
                <w:lang w:eastAsia="fr-MA"/>
              </w:rPr>
              <w:t>Chariot sur roues équipé de bacs 2L</w:t>
            </w:r>
          </w:p>
        </w:tc>
      </w:tr>
      <w:tr w:rsidR="005F68C3" w:rsidRPr="00CF1C79" w14:paraId="125341BA" w14:textId="77777777" w:rsidTr="004C535B">
        <w:trPr>
          <w:trHeight w:val="300"/>
        </w:trPr>
        <w:tc>
          <w:tcPr>
            <w:tcW w:w="565" w:type="dxa"/>
            <w:tcBorders>
              <w:top w:val="nil"/>
              <w:left w:val="single" w:sz="4" w:space="0" w:color="auto"/>
              <w:bottom w:val="nil"/>
              <w:right w:val="single" w:sz="4" w:space="0" w:color="auto"/>
            </w:tcBorders>
          </w:tcPr>
          <w:p w14:paraId="7C5EAEC1"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57632A1B"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Chariot gris en tôle d'acier sur 4 roues pivotantes dont une avec frein équipé de: 96 bacs Eco 2 litres bleu</w:t>
            </w:r>
          </w:p>
        </w:tc>
      </w:tr>
      <w:tr w:rsidR="005F68C3" w:rsidRPr="00CF1C79" w14:paraId="1A55B868" w14:textId="77777777" w:rsidTr="004C535B">
        <w:trPr>
          <w:trHeight w:val="300"/>
        </w:trPr>
        <w:tc>
          <w:tcPr>
            <w:tcW w:w="565" w:type="dxa"/>
            <w:tcBorders>
              <w:top w:val="nil"/>
              <w:left w:val="single" w:sz="4" w:space="0" w:color="auto"/>
              <w:bottom w:val="nil"/>
              <w:right w:val="single" w:sz="4" w:space="0" w:color="auto"/>
            </w:tcBorders>
          </w:tcPr>
          <w:p w14:paraId="1F0D2FF9"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nil"/>
              <w:right w:val="single" w:sz="4" w:space="0" w:color="auto"/>
            </w:tcBorders>
            <w:shd w:val="clear" w:color="auto" w:fill="auto"/>
            <w:hideMark/>
          </w:tcPr>
          <w:p w14:paraId="57F62E29" w14:textId="77777777" w:rsidR="005F68C3" w:rsidRPr="00CF1C79" w:rsidRDefault="005F68C3" w:rsidP="005F68C3">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1405 x 983 x 615 mm</w:t>
            </w:r>
          </w:p>
        </w:tc>
      </w:tr>
      <w:tr w:rsidR="005F68C3" w:rsidRPr="00CF1C79" w14:paraId="764DB943" w14:textId="77777777" w:rsidTr="004C535B">
        <w:trPr>
          <w:trHeight w:val="300"/>
        </w:trPr>
        <w:tc>
          <w:tcPr>
            <w:tcW w:w="565" w:type="dxa"/>
            <w:tcBorders>
              <w:top w:val="nil"/>
              <w:left w:val="single" w:sz="4" w:space="0" w:color="auto"/>
              <w:bottom w:val="single" w:sz="4" w:space="0" w:color="auto"/>
              <w:right w:val="single" w:sz="4" w:space="0" w:color="auto"/>
            </w:tcBorders>
          </w:tcPr>
          <w:p w14:paraId="65903BA1" w14:textId="77777777" w:rsidR="005F68C3" w:rsidRPr="00CF1C79" w:rsidRDefault="005F68C3" w:rsidP="005F68C3">
            <w:pPr>
              <w:rPr>
                <w:rFonts w:ascii="Calibri" w:hAnsi="Calibri" w:cs="Calibri"/>
                <w:lang w:eastAsia="fr-MA"/>
              </w:rPr>
            </w:pPr>
          </w:p>
        </w:tc>
        <w:tc>
          <w:tcPr>
            <w:tcW w:w="10062" w:type="dxa"/>
            <w:tcBorders>
              <w:top w:val="nil"/>
              <w:left w:val="single" w:sz="4" w:space="0" w:color="auto"/>
              <w:bottom w:val="single" w:sz="4" w:space="0" w:color="auto"/>
              <w:right w:val="single" w:sz="4" w:space="0" w:color="auto"/>
            </w:tcBorders>
            <w:shd w:val="clear" w:color="auto" w:fill="auto"/>
            <w:hideMark/>
          </w:tcPr>
          <w:p w14:paraId="694C8520" w14:textId="77777777" w:rsidR="005F68C3" w:rsidRDefault="005F68C3" w:rsidP="005F68C3">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Limite de charge conseillée : 188 kg.</w:t>
            </w:r>
          </w:p>
          <w:p w14:paraId="419D7AF3" w14:textId="77777777" w:rsidR="005F68C3" w:rsidRDefault="005F68C3" w:rsidP="005F68C3">
            <w:pPr>
              <w:rPr>
                <w:rFonts w:ascii="Calibri" w:hAnsi="Calibri" w:cs="Calibri"/>
                <w:lang w:val="fr-MA" w:eastAsia="fr-MA"/>
              </w:rPr>
            </w:pPr>
          </w:p>
          <w:p w14:paraId="3ACEEF8E" w14:textId="496CA1D5" w:rsidR="001D3975" w:rsidRDefault="001D3975" w:rsidP="005F68C3">
            <w:pPr>
              <w:rPr>
                <w:rFonts w:ascii="Calibri" w:hAnsi="Calibri" w:cs="Calibri"/>
                <w:lang w:val="fr-MA" w:eastAsia="fr-MA"/>
              </w:rPr>
            </w:pPr>
          </w:p>
          <w:p w14:paraId="678948BC" w14:textId="77777777" w:rsidR="00EC1FAE" w:rsidRDefault="00EC1FAE" w:rsidP="005F68C3">
            <w:pPr>
              <w:rPr>
                <w:rFonts w:ascii="Calibri" w:hAnsi="Calibri" w:cs="Calibri"/>
                <w:lang w:val="fr-MA" w:eastAsia="fr-MA"/>
              </w:rPr>
            </w:pPr>
          </w:p>
          <w:p w14:paraId="776B90AE" w14:textId="77777777" w:rsidR="001D3975" w:rsidRDefault="001D3975" w:rsidP="005F68C3">
            <w:pPr>
              <w:rPr>
                <w:rFonts w:ascii="Calibri" w:hAnsi="Calibri" w:cs="Calibri"/>
                <w:lang w:val="fr-MA" w:eastAsia="fr-MA"/>
              </w:rPr>
            </w:pPr>
          </w:p>
          <w:p w14:paraId="40AD9D9A" w14:textId="77777777" w:rsidR="001D3975" w:rsidRDefault="001D3975" w:rsidP="005F68C3">
            <w:pPr>
              <w:rPr>
                <w:rFonts w:ascii="Calibri" w:hAnsi="Calibri" w:cs="Calibri"/>
                <w:lang w:val="fr-MA" w:eastAsia="fr-MA"/>
              </w:rPr>
            </w:pPr>
          </w:p>
          <w:p w14:paraId="379BFD35" w14:textId="7E2DDE14" w:rsidR="001D3975" w:rsidRPr="00CF1C79" w:rsidRDefault="001D3975" w:rsidP="005F68C3">
            <w:pPr>
              <w:rPr>
                <w:rFonts w:ascii="Calibri" w:hAnsi="Calibri" w:cs="Calibri"/>
                <w:lang w:val="fr-MA" w:eastAsia="fr-MA"/>
              </w:rPr>
            </w:pPr>
          </w:p>
        </w:tc>
      </w:tr>
      <w:tr w:rsidR="00011738" w:rsidRPr="00CF1C79" w14:paraId="6C84708A"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2C7F6B22" w14:textId="3D609EC0" w:rsidR="00011738" w:rsidRPr="00CF1C79" w:rsidRDefault="002869EB" w:rsidP="00011738">
            <w:pPr>
              <w:rPr>
                <w:rFonts w:ascii="Calibri" w:hAnsi="Calibri" w:cs="Calibri"/>
                <w:lang w:eastAsia="fr-MA"/>
              </w:rPr>
            </w:pPr>
            <w:r>
              <w:rPr>
                <w:rFonts w:asciiTheme="minorHAnsi" w:hAnsiTheme="minorHAnsi" w:cstheme="minorHAnsi"/>
                <w:sz w:val="22"/>
                <w:szCs w:val="22"/>
              </w:rPr>
              <w:lastRenderedPageBreak/>
              <w:t>1</w:t>
            </w:r>
            <w:r w:rsidR="004806CA">
              <w:rPr>
                <w:rFonts w:asciiTheme="minorHAnsi" w:hAnsiTheme="minorHAnsi" w:cstheme="minorHAnsi"/>
                <w:sz w:val="22"/>
                <w:szCs w:val="22"/>
              </w:rPr>
              <w:t>8</w:t>
            </w:r>
          </w:p>
        </w:tc>
        <w:tc>
          <w:tcPr>
            <w:tcW w:w="10062" w:type="dxa"/>
            <w:tcBorders>
              <w:top w:val="single" w:sz="4" w:space="0" w:color="auto"/>
              <w:left w:val="single" w:sz="4" w:space="0" w:color="auto"/>
              <w:bottom w:val="single" w:sz="4" w:space="0" w:color="auto"/>
              <w:right w:val="single" w:sz="4" w:space="0" w:color="auto"/>
            </w:tcBorders>
          </w:tcPr>
          <w:p w14:paraId="6C574F25" w14:textId="77777777" w:rsidR="00011738" w:rsidRPr="00011738" w:rsidRDefault="00011738" w:rsidP="00011738">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2</w:t>
            </w:r>
          </w:p>
          <w:p w14:paraId="6C8423AB" w14:textId="77777777" w:rsidR="00011738" w:rsidRPr="00011738" w:rsidRDefault="00011738" w:rsidP="003B01A5">
            <w:pPr>
              <w:pStyle w:val="Paragraphedeliste"/>
              <w:numPr>
                <w:ilvl w:val="0"/>
                <w:numId w:val="63"/>
              </w:numPr>
              <w:contextualSpacing/>
              <w:rPr>
                <w:rFonts w:asciiTheme="minorHAnsi" w:hAnsiTheme="minorHAnsi" w:cstheme="minorHAnsi"/>
                <w:sz w:val="22"/>
                <w:szCs w:val="22"/>
              </w:rPr>
            </w:pPr>
            <w:r w:rsidRPr="00011738">
              <w:rPr>
                <w:rFonts w:asciiTheme="minorHAnsi" w:hAnsiTheme="minorHAnsi" w:cstheme="minorHAnsi"/>
                <w:sz w:val="22"/>
                <w:szCs w:val="22"/>
              </w:rPr>
              <w:t>Fauteuil visiteur avec dossier ergonomique</w:t>
            </w:r>
          </w:p>
          <w:p w14:paraId="2459403F" w14:textId="77777777" w:rsidR="00011738" w:rsidRPr="00011738" w:rsidRDefault="00011738" w:rsidP="003B01A5">
            <w:pPr>
              <w:pStyle w:val="Paragraphedeliste"/>
              <w:numPr>
                <w:ilvl w:val="0"/>
                <w:numId w:val="63"/>
              </w:numPr>
              <w:contextualSpacing/>
              <w:rPr>
                <w:rFonts w:asciiTheme="minorHAnsi" w:hAnsiTheme="minorHAnsi" w:cstheme="minorHAnsi"/>
                <w:sz w:val="22"/>
                <w:szCs w:val="22"/>
              </w:rPr>
            </w:pPr>
            <w:r w:rsidRPr="00011738">
              <w:rPr>
                <w:rFonts w:asciiTheme="minorHAnsi" w:hAnsiTheme="minorHAnsi" w:cstheme="minorHAnsi"/>
                <w:sz w:val="22"/>
                <w:szCs w:val="22"/>
              </w:rPr>
              <w:t>Assise et dossier rembourrés en mousse de haute densité et revêtue en tissu</w:t>
            </w:r>
          </w:p>
          <w:p w14:paraId="0F0284BC" w14:textId="77777777" w:rsidR="00011738" w:rsidRPr="00011738" w:rsidRDefault="00011738" w:rsidP="00011738">
            <w:pPr>
              <w:rPr>
                <w:rFonts w:ascii="Calibri" w:hAnsi="Calibri" w:cs="Calibri"/>
                <w:lang w:eastAsia="fr-MA"/>
              </w:rPr>
            </w:pPr>
            <w:r w:rsidRPr="00011738">
              <w:rPr>
                <w:rFonts w:ascii="Calibri" w:hAnsi="Calibri" w:cs="Calibri"/>
                <w:lang w:eastAsia="fr-MA"/>
              </w:rPr>
              <w:t>Accoudoirs intégrés avec le dossier et l’assise, réalisés en une seule pièce monobloc.</w:t>
            </w:r>
          </w:p>
          <w:p w14:paraId="6EAADD96" w14:textId="77777777" w:rsidR="00011738" w:rsidRPr="00011738" w:rsidRDefault="00011738" w:rsidP="00011738">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2C03B3A9" w14:textId="77777777" w:rsidR="00011738" w:rsidRPr="00011738" w:rsidRDefault="00011738" w:rsidP="00011738">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25103117" w14:textId="77777777" w:rsidR="00011738" w:rsidRPr="00011738" w:rsidRDefault="00011738" w:rsidP="00011738">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7937F8E6" w14:textId="77777777" w:rsidR="00011738" w:rsidRPr="00011738" w:rsidRDefault="00011738" w:rsidP="00011738">
            <w:pPr>
              <w:rPr>
                <w:rFonts w:ascii="Calibri" w:hAnsi="Calibri" w:cs="Calibri"/>
                <w:lang w:eastAsia="fr-MA"/>
              </w:rPr>
            </w:pPr>
            <w:r w:rsidRPr="00011738">
              <w:rPr>
                <w:rFonts w:ascii="Calibri" w:hAnsi="Calibri" w:cs="Calibri"/>
                <w:lang w:eastAsia="fr-MA"/>
              </w:rPr>
              <w:t>Dimensions (+/-5%) :</w:t>
            </w:r>
          </w:p>
          <w:p w14:paraId="73547C93" w14:textId="77777777" w:rsidR="00011738" w:rsidRPr="00011738" w:rsidRDefault="00011738" w:rsidP="00011738">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2F3DAF8D" w14:textId="0B3BF856" w:rsidR="00011738" w:rsidRPr="00011738" w:rsidRDefault="00011738" w:rsidP="00011738">
            <w:pPr>
              <w:rPr>
                <w:rFonts w:ascii="Calibri" w:hAnsi="Calibri" w:cs="Calibri"/>
                <w:lang w:eastAsia="fr-MA"/>
              </w:rPr>
            </w:pPr>
            <w:r w:rsidRPr="00011738">
              <w:rPr>
                <w:rFonts w:ascii="Calibri" w:hAnsi="Calibri" w:cs="Calibri"/>
                <w:lang w:eastAsia="fr-MA"/>
              </w:rPr>
              <w:t>Assise : Larg. 500mm * Prof. 500mm * Haut. 460 mm</w:t>
            </w:r>
          </w:p>
        </w:tc>
      </w:tr>
      <w:tr w:rsidR="005F68C3" w:rsidRPr="00CF1C79" w14:paraId="2FE04791"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33A136F5" w14:textId="6913D8B8" w:rsidR="005F68C3" w:rsidRPr="00CF1C79" w:rsidRDefault="004806CA" w:rsidP="005F68C3">
            <w:pPr>
              <w:rPr>
                <w:rFonts w:ascii="Calibri" w:hAnsi="Calibri" w:cs="Calibri"/>
                <w:lang w:eastAsia="fr-MA"/>
              </w:rPr>
            </w:pPr>
            <w:r>
              <w:rPr>
                <w:rFonts w:asciiTheme="minorHAnsi" w:hAnsiTheme="minorHAnsi" w:cstheme="minorHAnsi"/>
                <w:sz w:val="22"/>
                <w:szCs w:val="22"/>
              </w:rPr>
              <w:t>19</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13F2BB46" w14:textId="77777777" w:rsidR="005F68C3" w:rsidRPr="001E271B" w:rsidRDefault="005F68C3" w:rsidP="005F68C3">
            <w:pPr>
              <w:rPr>
                <w:rFonts w:asciiTheme="minorHAnsi" w:hAnsiTheme="minorHAnsi" w:cstheme="minorHAnsi"/>
                <w:b/>
                <w:bCs/>
                <w:sz w:val="22"/>
                <w:szCs w:val="22"/>
              </w:rPr>
            </w:pPr>
            <w:r w:rsidRPr="001E271B">
              <w:rPr>
                <w:rFonts w:asciiTheme="minorHAnsi" w:hAnsiTheme="minorHAnsi" w:cstheme="minorHAnsi"/>
                <w:b/>
                <w:bCs/>
                <w:sz w:val="22"/>
                <w:szCs w:val="22"/>
              </w:rPr>
              <w:t xml:space="preserve">  Bacs à bec (taille moyenne)</w:t>
            </w:r>
          </w:p>
          <w:p w14:paraId="620723CD" w14:textId="77777777" w:rsidR="005F68C3" w:rsidRPr="001E271B" w:rsidRDefault="005F68C3" w:rsidP="003B01A5">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Bacs à bec en polyéthylène adaptés au stockage de pièces</w:t>
            </w:r>
          </w:p>
          <w:p w14:paraId="46F5523A" w14:textId="77777777" w:rsidR="005F68C3" w:rsidRPr="001E271B" w:rsidRDefault="005F68C3" w:rsidP="003B01A5">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Ce système de bacs est idéal pour rangement de petites pièces dans l’atelier.</w:t>
            </w:r>
          </w:p>
          <w:p w14:paraId="4C606458" w14:textId="77777777" w:rsidR="005F68C3" w:rsidRPr="001E271B" w:rsidRDefault="005F68C3" w:rsidP="003B01A5">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Ouverture en face avant pour un meilleur accès au produit stocké.</w:t>
            </w:r>
          </w:p>
          <w:p w14:paraId="28F665AD" w14:textId="77777777" w:rsidR="005F68C3" w:rsidRPr="001E271B" w:rsidRDefault="005F68C3" w:rsidP="003B01A5">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Bac </w:t>
            </w:r>
            <w:proofErr w:type="spellStart"/>
            <w:r w:rsidRPr="001E271B">
              <w:rPr>
                <w:rFonts w:asciiTheme="minorHAnsi" w:hAnsiTheme="minorHAnsi" w:cstheme="minorHAnsi"/>
                <w:sz w:val="22"/>
                <w:szCs w:val="22"/>
              </w:rPr>
              <w:t>gerbable</w:t>
            </w:r>
            <w:proofErr w:type="spellEnd"/>
            <w:r w:rsidRPr="001E271B">
              <w:rPr>
                <w:rFonts w:asciiTheme="minorHAnsi" w:hAnsiTheme="minorHAnsi" w:cstheme="minorHAnsi"/>
                <w:sz w:val="22"/>
                <w:szCs w:val="22"/>
              </w:rPr>
              <w:t xml:space="preserve"> pour le rangement de petites pièces.</w:t>
            </w:r>
          </w:p>
          <w:p w14:paraId="0FA7724C" w14:textId="77777777" w:rsidR="005F68C3" w:rsidRPr="001E271B" w:rsidRDefault="005F68C3" w:rsidP="003B01A5">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Surface lisse </w:t>
            </w:r>
            <w:proofErr w:type="spellStart"/>
            <w:r w:rsidRPr="001E271B">
              <w:rPr>
                <w:rFonts w:asciiTheme="minorHAnsi" w:hAnsiTheme="minorHAnsi" w:cstheme="minorHAnsi"/>
                <w:sz w:val="22"/>
                <w:szCs w:val="22"/>
              </w:rPr>
              <w:t>antisalissures</w:t>
            </w:r>
            <w:proofErr w:type="spellEnd"/>
            <w:r w:rsidRPr="001E271B">
              <w:rPr>
                <w:rFonts w:asciiTheme="minorHAnsi" w:hAnsiTheme="minorHAnsi" w:cstheme="minorHAnsi"/>
                <w:sz w:val="22"/>
                <w:szCs w:val="22"/>
              </w:rPr>
              <w:t>.</w:t>
            </w:r>
          </w:p>
          <w:p w14:paraId="4AC62E05" w14:textId="0619919D" w:rsidR="005F68C3" w:rsidRPr="006D430D" w:rsidRDefault="005F68C3" w:rsidP="006D430D">
            <w:pPr>
              <w:pStyle w:val="Paragraphedeliste"/>
              <w:numPr>
                <w:ilvl w:val="0"/>
                <w:numId w:val="63"/>
              </w:numPr>
              <w:rPr>
                <w:rFonts w:asciiTheme="minorHAnsi" w:hAnsiTheme="minorHAnsi" w:cstheme="minorHAnsi"/>
                <w:b/>
                <w:bCs/>
                <w:sz w:val="22"/>
                <w:szCs w:val="22"/>
              </w:rPr>
            </w:pPr>
            <w:r w:rsidRPr="00E60872">
              <w:rPr>
                <w:rFonts w:asciiTheme="minorHAnsi" w:hAnsiTheme="minorHAnsi" w:cstheme="minorHAnsi"/>
                <w:sz w:val="22"/>
                <w:szCs w:val="22"/>
              </w:rPr>
              <w:t>Longueur 230 mm - 3 L</w:t>
            </w:r>
            <w:r w:rsidRPr="00E60872">
              <w:rPr>
                <w:rFonts w:asciiTheme="minorHAnsi" w:hAnsiTheme="minorHAnsi" w:cstheme="minorHAnsi"/>
                <w:b/>
                <w:bCs/>
                <w:sz w:val="22"/>
                <w:szCs w:val="22"/>
              </w:rPr>
              <w:t xml:space="preserve"> </w:t>
            </w:r>
          </w:p>
        </w:tc>
      </w:tr>
      <w:tr w:rsidR="00816765" w:rsidRPr="00CF1C79" w14:paraId="0E5B9C15"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3984D20E" w14:textId="2CD0961D" w:rsidR="00816765" w:rsidRPr="00CF1C79" w:rsidRDefault="004E7E3B" w:rsidP="00816765">
            <w:pPr>
              <w:rPr>
                <w:rFonts w:ascii="Calibri" w:hAnsi="Calibri" w:cs="Calibri"/>
                <w:lang w:eastAsia="fr-MA"/>
              </w:rPr>
            </w:pPr>
            <w:r>
              <w:rPr>
                <w:rFonts w:asciiTheme="minorHAnsi" w:hAnsiTheme="minorHAnsi" w:cstheme="minorHAnsi"/>
                <w:sz w:val="22"/>
                <w:szCs w:val="22"/>
              </w:rPr>
              <w:t>2</w:t>
            </w:r>
            <w:r w:rsidR="004806CA">
              <w:rPr>
                <w:rFonts w:asciiTheme="minorHAnsi" w:hAnsiTheme="minorHAnsi" w:cstheme="minorHAnsi"/>
                <w:sz w:val="22"/>
                <w:szCs w:val="22"/>
              </w:rPr>
              <w:t>0</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39F842D1" w14:textId="77777777" w:rsidR="00816765" w:rsidRPr="001E271B" w:rsidRDefault="00816765" w:rsidP="00816765">
            <w:pPr>
              <w:rPr>
                <w:rFonts w:asciiTheme="minorHAnsi" w:hAnsiTheme="minorHAnsi" w:cstheme="minorHAnsi"/>
                <w:b/>
                <w:bCs/>
                <w:sz w:val="22"/>
                <w:szCs w:val="22"/>
              </w:rPr>
            </w:pPr>
            <w:r w:rsidRPr="001E271B">
              <w:rPr>
                <w:rFonts w:asciiTheme="minorHAnsi" w:hAnsiTheme="minorHAnsi" w:cstheme="minorHAnsi"/>
                <w:b/>
                <w:bCs/>
                <w:sz w:val="22"/>
                <w:szCs w:val="22"/>
              </w:rPr>
              <w:t>Corbeille de tri sélectif</w:t>
            </w:r>
          </w:p>
          <w:p w14:paraId="042831C2" w14:textId="77777777" w:rsidR="00816765" w:rsidRPr="001E271B" w:rsidRDefault="00816765" w:rsidP="003B01A5">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Ensemble de 3 corbeilles. Chaque corbeille est de dimensions (±5%) Larg. 404mm * Prof.404mm * haut. 815mm. A ranger côte à côte ou individuellement</w:t>
            </w:r>
          </w:p>
          <w:p w14:paraId="15098D30" w14:textId="77777777" w:rsidR="00816765" w:rsidRPr="001E271B" w:rsidRDefault="00816765" w:rsidP="00816765">
            <w:pPr>
              <w:rPr>
                <w:rFonts w:asciiTheme="minorHAnsi" w:hAnsiTheme="minorHAnsi" w:cstheme="minorHAnsi"/>
                <w:sz w:val="22"/>
                <w:szCs w:val="22"/>
              </w:rPr>
            </w:pPr>
            <w:r w:rsidRPr="001E271B">
              <w:rPr>
                <w:rFonts w:asciiTheme="minorHAnsi" w:hAnsiTheme="minorHAnsi" w:cstheme="minorHAnsi"/>
                <w:sz w:val="22"/>
                <w:szCs w:val="22"/>
              </w:rPr>
              <w:t>Chaque corbeille est composée :</w:t>
            </w:r>
          </w:p>
          <w:p w14:paraId="2A7A1646" w14:textId="77777777" w:rsidR="00816765" w:rsidRPr="001E271B" w:rsidRDefault="00816765" w:rsidP="003B01A5">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D’un corps en mélamine ép. 19 mm avec chant PVC 2mm blanc avec dégagement arrière et en haut, équipé de 4 roulettes encastrées.</w:t>
            </w:r>
          </w:p>
          <w:p w14:paraId="28B538DF" w14:textId="77777777" w:rsidR="00816765" w:rsidRPr="001E271B" w:rsidRDefault="00816765" w:rsidP="003B01A5">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Un couvercle en tôle acier St12-03 ép. 1 mm, plié sur les 4 côtés avec coins arrondis et avec une face pour logo recyclage et lettrage en vinyle dimensions 404*302mm.</w:t>
            </w:r>
          </w:p>
          <w:p w14:paraId="4B539AC1" w14:textId="77777777" w:rsidR="00816765" w:rsidRPr="001E271B" w:rsidRDefault="00816765" w:rsidP="003B01A5">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Un évidement (circulaire, rectangulaire ou carré en fonction de type de tri) sur la face supérieure.</w:t>
            </w:r>
          </w:p>
          <w:p w14:paraId="6164AC7D" w14:textId="77777777" w:rsidR="00816765" w:rsidRPr="001E271B" w:rsidRDefault="00816765" w:rsidP="003B01A5">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Un bac amovible équipé avec prise de main sur les quatre côtés en OSB brute à l’intérieur du corps pour réception sac des déchets non fournis.</w:t>
            </w:r>
          </w:p>
          <w:p w14:paraId="377B4039" w14:textId="77777777" w:rsidR="00816765" w:rsidRPr="00CF1C79" w:rsidRDefault="00816765" w:rsidP="00816765">
            <w:pPr>
              <w:rPr>
                <w:rFonts w:ascii="Calibri" w:hAnsi="Calibri" w:cs="Calibri"/>
                <w:lang w:eastAsia="fr-MA"/>
              </w:rPr>
            </w:pPr>
          </w:p>
        </w:tc>
      </w:tr>
      <w:tr w:rsidR="004806CA" w:rsidRPr="00CF1C79" w14:paraId="10F94FE9"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435E0A83" w14:textId="2C91391B" w:rsidR="004806CA" w:rsidRDefault="004806CA" w:rsidP="00816765">
            <w:pPr>
              <w:rPr>
                <w:rFonts w:asciiTheme="minorHAnsi" w:hAnsiTheme="minorHAnsi" w:cstheme="minorHAnsi"/>
                <w:sz w:val="22"/>
                <w:szCs w:val="22"/>
              </w:rPr>
            </w:pPr>
            <w:r>
              <w:rPr>
                <w:rFonts w:asciiTheme="minorHAnsi" w:hAnsiTheme="minorHAnsi" w:cstheme="minorHAnsi"/>
                <w:sz w:val="22"/>
                <w:szCs w:val="22"/>
              </w:rPr>
              <w:t>21</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69EB981E" w14:textId="77777777" w:rsidR="004806CA" w:rsidRDefault="004806CA" w:rsidP="00816765">
            <w:pPr>
              <w:rPr>
                <w:rFonts w:asciiTheme="minorHAnsi" w:hAnsiTheme="minorHAnsi" w:cstheme="minorHAnsi"/>
                <w:b/>
                <w:bCs/>
                <w:sz w:val="22"/>
                <w:szCs w:val="22"/>
              </w:rPr>
            </w:pPr>
            <w:r w:rsidRPr="004806CA">
              <w:rPr>
                <w:rFonts w:asciiTheme="minorHAnsi" w:hAnsiTheme="minorHAnsi" w:cstheme="minorHAnsi"/>
                <w:b/>
                <w:bCs/>
                <w:sz w:val="22"/>
                <w:szCs w:val="22"/>
              </w:rPr>
              <w:t>Tabouret de travail sur patin</w:t>
            </w:r>
            <w:r>
              <w:rPr>
                <w:rFonts w:asciiTheme="minorHAnsi" w:hAnsiTheme="minorHAnsi" w:cstheme="minorHAnsi"/>
                <w:b/>
                <w:bCs/>
                <w:sz w:val="22"/>
                <w:szCs w:val="22"/>
              </w:rPr>
              <w:t xml:space="preserve"> : </w:t>
            </w:r>
          </w:p>
          <w:p w14:paraId="3F794C8D" w14:textId="77777777" w:rsidR="004806CA" w:rsidRPr="001E271B" w:rsidRDefault="004806CA" w:rsidP="004806CA">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2B7A962A" w14:textId="0D7F940F"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 xml:space="preserve">sur </w:t>
            </w:r>
            <w:r>
              <w:rPr>
                <w:rFonts w:asciiTheme="minorHAnsi" w:hAnsiTheme="minorHAnsi" w:cstheme="minorHAnsi"/>
                <w:b/>
                <w:bCs/>
                <w:sz w:val="22"/>
                <w:szCs w:val="22"/>
              </w:rPr>
              <w:t>Patin</w:t>
            </w:r>
          </w:p>
          <w:p w14:paraId="18DF940A"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543F01BF"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1032EC7C"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Repose pied, ajustable en hauteur, en polypropylène noir diamètre 460 mm</w:t>
            </w:r>
          </w:p>
          <w:p w14:paraId="0CA6FA56" w14:textId="77777777" w:rsidR="004806CA" w:rsidRPr="001E271B" w:rsidRDefault="004806CA" w:rsidP="004806CA">
            <w:pPr>
              <w:rPr>
                <w:rFonts w:asciiTheme="minorHAnsi" w:hAnsiTheme="minorHAnsi" w:cstheme="minorHAnsi"/>
                <w:sz w:val="22"/>
                <w:szCs w:val="22"/>
              </w:rPr>
            </w:pPr>
            <w:r w:rsidRPr="001E271B">
              <w:rPr>
                <w:rFonts w:asciiTheme="minorHAnsi" w:hAnsiTheme="minorHAnsi" w:cstheme="minorHAnsi"/>
                <w:sz w:val="22"/>
                <w:szCs w:val="22"/>
              </w:rPr>
              <w:t>Dimensions (± 5%) :</w:t>
            </w:r>
          </w:p>
          <w:p w14:paraId="7CDE6BF0"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7BDFC6F4"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52E066B7"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05D15FDD" w14:textId="77777777" w:rsidR="004806CA" w:rsidRPr="001E271B" w:rsidRDefault="004806CA" w:rsidP="004806CA">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w:t>
            </w:r>
            <w:proofErr w:type="gramStart"/>
            <w:r w:rsidRPr="001E271B">
              <w:rPr>
                <w:rFonts w:asciiTheme="minorHAnsi" w:hAnsiTheme="minorHAnsi" w:cstheme="minorHAnsi"/>
                <w:sz w:val="22"/>
                <w:szCs w:val="22"/>
              </w:rPr>
              <w:t>d’assise</w:t>
            </w:r>
            <w:proofErr w:type="gramEnd"/>
            <w:r w:rsidRPr="001E271B">
              <w:rPr>
                <w:rFonts w:asciiTheme="minorHAnsi" w:hAnsiTheme="minorHAnsi" w:cstheme="minorHAnsi"/>
                <w:sz w:val="22"/>
                <w:szCs w:val="22"/>
              </w:rPr>
              <w:t xml:space="preserve"> : 600mm-850 mm  </w:t>
            </w:r>
          </w:p>
          <w:p w14:paraId="09C62154" w14:textId="4C574B8B" w:rsidR="004806CA" w:rsidRPr="001E271B" w:rsidRDefault="004806CA" w:rsidP="004806CA">
            <w:pPr>
              <w:rPr>
                <w:rFonts w:asciiTheme="minorHAnsi" w:hAnsiTheme="minorHAnsi" w:cstheme="minorHAnsi"/>
                <w:b/>
                <w:bCs/>
                <w:sz w:val="22"/>
                <w:szCs w:val="22"/>
              </w:rPr>
            </w:pPr>
            <w:r w:rsidRPr="00E60872">
              <w:rPr>
                <w:rFonts w:asciiTheme="minorHAnsi" w:hAnsiTheme="minorHAnsi" w:cstheme="minorHAnsi"/>
                <w:sz w:val="22"/>
                <w:szCs w:val="22"/>
              </w:rPr>
              <w:t>Base = 650 mm</w:t>
            </w:r>
          </w:p>
        </w:tc>
      </w:tr>
      <w:tr w:rsidR="00816765" w:rsidRPr="00CF1C79" w14:paraId="71396B6B"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6B7F8F25" w14:textId="0139D988" w:rsidR="00816765" w:rsidRPr="00CF1C79" w:rsidRDefault="004E7E3B" w:rsidP="00816765">
            <w:pPr>
              <w:rPr>
                <w:rFonts w:ascii="Calibri" w:hAnsi="Calibri" w:cs="Calibri"/>
                <w:lang w:eastAsia="fr-MA"/>
              </w:rPr>
            </w:pPr>
            <w:r>
              <w:rPr>
                <w:rFonts w:asciiTheme="minorHAnsi" w:hAnsiTheme="minorHAnsi" w:cstheme="minorHAnsi"/>
                <w:sz w:val="22"/>
                <w:szCs w:val="22"/>
              </w:rPr>
              <w:t>2</w:t>
            </w:r>
            <w:r w:rsidR="002869EB">
              <w:rPr>
                <w:rFonts w:asciiTheme="minorHAnsi" w:hAnsiTheme="minorHAnsi" w:cstheme="minorHAnsi"/>
                <w:sz w:val="22"/>
                <w:szCs w:val="22"/>
              </w:rPr>
              <w:t>2</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44AED62E" w14:textId="77777777" w:rsidR="00816765" w:rsidRPr="001E271B" w:rsidRDefault="00816765" w:rsidP="00816765">
            <w:pPr>
              <w:rPr>
                <w:rFonts w:asciiTheme="minorHAnsi" w:hAnsiTheme="minorHAnsi" w:cstheme="minorHAnsi"/>
                <w:sz w:val="22"/>
                <w:szCs w:val="22"/>
              </w:rPr>
            </w:pPr>
            <w:r w:rsidRPr="001E271B">
              <w:rPr>
                <w:rFonts w:asciiTheme="minorHAnsi" w:hAnsiTheme="minorHAnsi" w:cstheme="minorHAnsi"/>
                <w:b/>
                <w:bCs/>
                <w:sz w:val="22"/>
                <w:szCs w:val="22"/>
              </w:rPr>
              <w:t>Tabouret de travail</w:t>
            </w:r>
          </w:p>
          <w:p w14:paraId="025B8459" w14:textId="77777777" w:rsidR="00816765" w:rsidRPr="001E271B" w:rsidRDefault="00816765" w:rsidP="003B01A5">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356B7537"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767C7E6F"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210B5379"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Repose pied, ajustable en hauteur, en polypropylène noir diamètre 460 mm</w:t>
            </w:r>
          </w:p>
          <w:p w14:paraId="4A8E1934" w14:textId="77777777" w:rsidR="00816765" w:rsidRPr="001E271B" w:rsidRDefault="00816765" w:rsidP="00816765">
            <w:pPr>
              <w:rPr>
                <w:rFonts w:asciiTheme="minorHAnsi" w:hAnsiTheme="minorHAnsi" w:cstheme="minorHAnsi"/>
                <w:sz w:val="22"/>
                <w:szCs w:val="22"/>
              </w:rPr>
            </w:pPr>
            <w:r w:rsidRPr="001E271B">
              <w:rPr>
                <w:rFonts w:asciiTheme="minorHAnsi" w:hAnsiTheme="minorHAnsi" w:cstheme="minorHAnsi"/>
                <w:sz w:val="22"/>
                <w:szCs w:val="22"/>
              </w:rPr>
              <w:t>Dimensions (± 5%) :</w:t>
            </w:r>
          </w:p>
          <w:p w14:paraId="4869CE56"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1E1D890B"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6E1F2FA1"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3D731C04" w14:textId="77777777" w:rsidR="00816765" w:rsidRPr="001E271B" w:rsidRDefault="00816765" w:rsidP="003B01A5">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 xml:space="preserve">Haut. </w:t>
            </w:r>
            <w:proofErr w:type="gramStart"/>
            <w:r w:rsidRPr="001E271B">
              <w:rPr>
                <w:rFonts w:asciiTheme="minorHAnsi" w:hAnsiTheme="minorHAnsi" w:cstheme="minorHAnsi"/>
                <w:sz w:val="22"/>
                <w:szCs w:val="22"/>
              </w:rPr>
              <w:t>d’assise</w:t>
            </w:r>
            <w:proofErr w:type="gramEnd"/>
            <w:r w:rsidRPr="001E271B">
              <w:rPr>
                <w:rFonts w:asciiTheme="minorHAnsi" w:hAnsiTheme="minorHAnsi" w:cstheme="minorHAnsi"/>
                <w:sz w:val="22"/>
                <w:szCs w:val="22"/>
              </w:rPr>
              <w:t xml:space="preserve"> : 600mm-850 mm  </w:t>
            </w:r>
          </w:p>
          <w:p w14:paraId="0A463883" w14:textId="77777777" w:rsidR="00816765" w:rsidRPr="00D24ABB" w:rsidRDefault="00816765" w:rsidP="00D24ABB">
            <w:pPr>
              <w:pStyle w:val="Paragraphedeliste"/>
              <w:numPr>
                <w:ilvl w:val="0"/>
                <w:numId w:val="69"/>
              </w:numPr>
              <w:rPr>
                <w:rFonts w:asciiTheme="minorHAnsi" w:hAnsiTheme="minorHAnsi" w:cstheme="minorHAnsi"/>
                <w:sz w:val="22"/>
                <w:szCs w:val="22"/>
              </w:rPr>
            </w:pPr>
            <w:r w:rsidRPr="00D24ABB">
              <w:rPr>
                <w:rFonts w:asciiTheme="minorHAnsi" w:hAnsiTheme="minorHAnsi" w:cstheme="minorHAnsi"/>
                <w:sz w:val="22"/>
                <w:szCs w:val="22"/>
              </w:rPr>
              <w:t>Base = 650 mm</w:t>
            </w:r>
          </w:p>
          <w:p w14:paraId="33C6BFA8" w14:textId="77777777" w:rsidR="00D24ABB" w:rsidRPr="001E271B" w:rsidRDefault="00D24ABB" w:rsidP="00D24ABB">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sur roulettes</w:t>
            </w:r>
          </w:p>
          <w:p w14:paraId="17A35D27" w14:textId="7357CC51" w:rsidR="00D24ABB" w:rsidRPr="00CF1C79" w:rsidRDefault="00D24ABB" w:rsidP="00816765">
            <w:pPr>
              <w:rPr>
                <w:rFonts w:ascii="Calibri" w:hAnsi="Calibri" w:cs="Calibri"/>
                <w:lang w:eastAsia="fr-MA"/>
              </w:rPr>
            </w:pPr>
          </w:p>
        </w:tc>
      </w:tr>
      <w:tr w:rsidR="00816765" w:rsidRPr="00CF1C79" w14:paraId="29C3AD35"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18E80E86" w14:textId="696AFBD0" w:rsidR="00816765" w:rsidRPr="00CF1C79" w:rsidRDefault="004E7E3B" w:rsidP="00816765">
            <w:pPr>
              <w:rPr>
                <w:rFonts w:ascii="Calibri" w:hAnsi="Calibri" w:cs="Calibri"/>
                <w:lang w:eastAsia="fr-MA"/>
              </w:rPr>
            </w:pPr>
            <w:r>
              <w:rPr>
                <w:rFonts w:asciiTheme="minorHAnsi" w:hAnsiTheme="minorHAnsi" w:cstheme="minorHAnsi"/>
                <w:sz w:val="22"/>
                <w:szCs w:val="22"/>
              </w:rPr>
              <w:lastRenderedPageBreak/>
              <w:t>2</w:t>
            </w:r>
            <w:r w:rsidR="002869EB">
              <w:rPr>
                <w:rFonts w:asciiTheme="minorHAnsi" w:hAnsiTheme="minorHAnsi" w:cstheme="minorHAnsi"/>
                <w:sz w:val="22"/>
                <w:szCs w:val="22"/>
              </w:rPr>
              <w:t>3</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2C345609" w14:textId="77777777" w:rsidR="00816765" w:rsidRPr="001E271B" w:rsidRDefault="00816765" w:rsidP="00816765">
            <w:pPr>
              <w:rPr>
                <w:rFonts w:asciiTheme="minorHAnsi" w:hAnsiTheme="minorHAnsi" w:cstheme="minorHAnsi"/>
                <w:b/>
                <w:bCs/>
                <w:sz w:val="22"/>
                <w:szCs w:val="22"/>
              </w:rPr>
            </w:pPr>
            <w:r w:rsidRPr="001E271B">
              <w:rPr>
                <w:rFonts w:asciiTheme="minorHAnsi" w:hAnsiTheme="minorHAnsi" w:cstheme="minorHAnsi"/>
                <w:b/>
                <w:bCs/>
                <w:sz w:val="22"/>
                <w:szCs w:val="22"/>
              </w:rPr>
              <w:t>Etabli d’automatisme</w:t>
            </w:r>
          </w:p>
          <w:p w14:paraId="6ED5736E" w14:textId="77777777" w:rsidR="00816765" w:rsidRPr="001E271B" w:rsidRDefault="00816765" w:rsidP="003B01A5">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Etabli d'automatisme standard stratifié, avec plateau en stratifié ép. 40mm à haute température 40mm</w:t>
            </w:r>
          </w:p>
          <w:p w14:paraId="0DBA2CD7" w14:textId="77777777" w:rsidR="00816765" w:rsidRPr="001E271B" w:rsidRDefault="00816765" w:rsidP="003B01A5">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(+/-5%) : 1500 x 750 mm Hauteur réglable de 700 à 960 mm </w:t>
            </w:r>
          </w:p>
          <w:p w14:paraId="3A56DA8B" w14:textId="77777777" w:rsidR="00816765" w:rsidRPr="001E271B" w:rsidRDefault="00816765" w:rsidP="003B01A5">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 M/A + ARU + voyant L=1430mm</w:t>
            </w:r>
          </w:p>
          <w:p w14:paraId="106978D1" w14:textId="77777777" w:rsidR="00816765" w:rsidRDefault="00816765" w:rsidP="00816765">
            <w:pPr>
              <w:rPr>
                <w:rFonts w:asciiTheme="minorHAnsi" w:hAnsiTheme="minorHAnsi" w:cstheme="minorHAnsi"/>
                <w:sz w:val="22"/>
                <w:szCs w:val="22"/>
              </w:rPr>
            </w:pPr>
            <w:r w:rsidRPr="00FD7BA3">
              <w:rPr>
                <w:rFonts w:asciiTheme="minorHAnsi" w:hAnsiTheme="minorHAnsi" w:cstheme="minorHAnsi"/>
                <w:sz w:val="22"/>
                <w:szCs w:val="22"/>
              </w:rPr>
              <w:t>Prise RJ45 - CAT 5e - 9 contacts - Implantée, attente de votre câble réseau, à raccordement rapide</w:t>
            </w:r>
          </w:p>
          <w:p w14:paraId="1981F5E9" w14:textId="6ECB82E5" w:rsidR="00D24ABB" w:rsidRPr="00CF1C79" w:rsidRDefault="00D24ABB" w:rsidP="00816765">
            <w:pPr>
              <w:rPr>
                <w:rFonts w:ascii="Calibri" w:hAnsi="Calibri" w:cs="Calibri"/>
                <w:lang w:eastAsia="fr-MA"/>
              </w:rPr>
            </w:pPr>
          </w:p>
        </w:tc>
      </w:tr>
      <w:tr w:rsidR="00816765" w:rsidRPr="00CF1C79" w14:paraId="01E77554"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02743730" w14:textId="4C097841" w:rsidR="00816765" w:rsidRDefault="002869EB" w:rsidP="00816765">
            <w:pPr>
              <w:rPr>
                <w:rFonts w:asciiTheme="minorHAnsi" w:hAnsiTheme="minorHAnsi" w:cstheme="minorHAnsi"/>
                <w:sz w:val="22"/>
                <w:szCs w:val="22"/>
              </w:rPr>
            </w:pPr>
            <w:r>
              <w:rPr>
                <w:rFonts w:asciiTheme="minorHAnsi" w:hAnsiTheme="minorHAnsi" w:cstheme="minorHAnsi"/>
                <w:sz w:val="22"/>
                <w:szCs w:val="22"/>
              </w:rPr>
              <w:t>24</w:t>
            </w:r>
          </w:p>
          <w:p w14:paraId="57984402" w14:textId="77777777" w:rsidR="004E7E3B" w:rsidRDefault="004E7E3B" w:rsidP="00816765">
            <w:pPr>
              <w:rPr>
                <w:rFonts w:asciiTheme="minorHAnsi" w:hAnsiTheme="minorHAnsi" w:cstheme="minorHAnsi"/>
                <w:sz w:val="22"/>
                <w:szCs w:val="22"/>
              </w:rPr>
            </w:pPr>
          </w:p>
          <w:p w14:paraId="52D8A19F" w14:textId="48E36B4D" w:rsidR="004E7E3B" w:rsidRPr="00CF1C79" w:rsidRDefault="004E7E3B" w:rsidP="00816765">
            <w:pPr>
              <w:rPr>
                <w:rFonts w:ascii="Calibri" w:hAnsi="Calibri" w:cs="Calibri"/>
                <w:lang w:eastAsia="fr-MA"/>
              </w:rPr>
            </w:pP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7CBCA63A" w14:textId="77777777" w:rsidR="00816765" w:rsidRPr="001E271B" w:rsidRDefault="00816765" w:rsidP="00816765">
            <w:pPr>
              <w:rPr>
                <w:rFonts w:asciiTheme="minorHAnsi" w:hAnsiTheme="minorHAnsi" w:cstheme="minorHAnsi"/>
                <w:b/>
                <w:bCs/>
                <w:sz w:val="22"/>
                <w:szCs w:val="22"/>
              </w:rPr>
            </w:pPr>
            <w:r w:rsidRPr="001E271B">
              <w:rPr>
                <w:rFonts w:asciiTheme="minorHAnsi" w:hAnsiTheme="minorHAnsi" w:cstheme="minorHAnsi"/>
                <w:b/>
                <w:bCs/>
                <w:sz w:val="22"/>
                <w:szCs w:val="22"/>
              </w:rPr>
              <w:t xml:space="preserve">  Etabli pour simulateur</w:t>
            </w:r>
          </w:p>
          <w:p w14:paraId="6C41F022"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Etabli pour simulateur secteur génie mécanique</w:t>
            </w:r>
          </w:p>
          <w:p w14:paraId="38A64C4D"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Caractéristiques des fournitures proposées             </w:t>
            </w:r>
          </w:p>
          <w:p w14:paraId="5EC9FADD"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Etabli de mécanicien composé d'un piètement acier </w:t>
            </w:r>
            <w:proofErr w:type="spellStart"/>
            <w:r w:rsidRPr="001E271B">
              <w:rPr>
                <w:rFonts w:asciiTheme="minorHAnsi" w:hAnsiTheme="minorHAnsi" w:cstheme="minorHAnsi"/>
                <w:sz w:val="22"/>
                <w:szCs w:val="22"/>
              </w:rPr>
              <w:t>électrozingué</w:t>
            </w:r>
            <w:proofErr w:type="spellEnd"/>
            <w:r w:rsidRPr="001E271B">
              <w:rPr>
                <w:rFonts w:asciiTheme="minorHAnsi" w:hAnsiTheme="minorHAnsi" w:cstheme="minorHAnsi"/>
                <w:sz w:val="22"/>
                <w:szCs w:val="22"/>
              </w:rPr>
              <w:t xml:space="preserve"> avec peinture époxy, d'un plateau stratifié de dimensions : </w:t>
            </w:r>
          </w:p>
          <w:p w14:paraId="05A9E8C6"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Epaisseur : 40 mm ± 5%</w:t>
            </w:r>
          </w:p>
          <w:p w14:paraId="6253AA67" w14:textId="77777777" w:rsidR="00816765" w:rsidRPr="001E271B" w:rsidRDefault="00816765" w:rsidP="003B01A5">
            <w:pPr>
              <w:pStyle w:val="Paragraphedeliste"/>
              <w:numPr>
                <w:ilvl w:val="1"/>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Longueur : 2000 mm ± 5 %  </w:t>
            </w:r>
          </w:p>
          <w:p w14:paraId="3EBD0D48" w14:textId="77777777" w:rsidR="00816765" w:rsidRPr="001E271B" w:rsidRDefault="00816765" w:rsidP="003B01A5">
            <w:pPr>
              <w:pStyle w:val="Paragraphedeliste"/>
              <w:numPr>
                <w:ilvl w:val="1"/>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Largeur : 750 mm ± 5 %  </w:t>
            </w:r>
          </w:p>
          <w:p w14:paraId="75B35127"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7B3D48BD" w14:textId="77777777" w:rsidR="00816765" w:rsidRPr="001E271B" w:rsidRDefault="00816765" w:rsidP="003B01A5">
            <w:pPr>
              <w:pStyle w:val="Paragraphedeliste"/>
              <w:numPr>
                <w:ilvl w:val="1"/>
                <w:numId w:val="7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Charge 1000kg répartis sur la surface. </w:t>
            </w:r>
          </w:p>
          <w:p w14:paraId="791C795C" w14:textId="77777777" w:rsidR="00816765" w:rsidRPr="001E271B" w:rsidRDefault="00816765" w:rsidP="003B01A5">
            <w:pPr>
              <w:pStyle w:val="Paragraphedeliste"/>
              <w:numPr>
                <w:ilvl w:val="1"/>
                <w:numId w:val="7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840mm plateau compris.  </w:t>
            </w:r>
          </w:p>
          <w:p w14:paraId="5468C49E" w14:textId="77777777" w:rsidR="00816765" w:rsidRPr="001E271B" w:rsidRDefault="00816765" w:rsidP="003B01A5">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Pied coffre à porte battante. </w:t>
            </w:r>
          </w:p>
          <w:p w14:paraId="5BBD22A8" w14:textId="3DA23DCE" w:rsidR="00816765" w:rsidRPr="00CF1C79" w:rsidRDefault="00706EA6" w:rsidP="00816765">
            <w:pPr>
              <w:rPr>
                <w:rFonts w:ascii="Calibri" w:hAnsi="Calibri" w:cs="Calibri"/>
                <w:lang w:eastAsia="fr-MA"/>
              </w:rPr>
            </w:pPr>
            <w:r>
              <w:rPr>
                <w:rFonts w:asciiTheme="minorHAnsi" w:hAnsiTheme="minorHAnsi" w:cstheme="minorHAnsi"/>
                <w:sz w:val="22"/>
                <w:szCs w:val="22"/>
              </w:rPr>
              <w:t>Livré avec 10</w:t>
            </w:r>
            <w:r w:rsidR="00816765" w:rsidRPr="00FD7BA3">
              <w:rPr>
                <w:rFonts w:asciiTheme="minorHAnsi" w:hAnsiTheme="minorHAnsi" w:cstheme="minorHAnsi"/>
                <w:sz w:val="22"/>
                <w:szCs w:val="22"/>
              </w:rPr>
              <w:t xml:space="preserve"> Etau pour GE</w:t>
            </w:r>
          </w:p>
        </w:tc>
      </w:tr>
      <w:tr w:rsidR="00816765" w:rsidRPr="00CF1C79" w14:paraId="738EF650"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278CD961" w14:textId="25262183" w:rsidR="00816765" w:rsidRPr="00CF1C79" w:rsidRDefault="004E7E3B" w:rsidP="00816765">
            <w:pPr>
              <w:rPr>
                <w:rFonts w:ascii="Calibri" w:hAnsi="Calibri" w:cs="Calibri"/>
                <w:lang w:eastAsia="fr-MA"/>
              </w:rPr>
            </w:pPr>
            <w:r>
              <w:rPr>
                <w:rFonts w:asciiTheme="minorHAnsi" w:hAnsiTheme="minorHAnsi" w:cstheme="minorHAnsi"/>
                <w:sz w:val="22"/>
                <w:szCs w:val="22"/>
              </w:rPr>
              <w:t>2</w:t>
            </w:r>
            <w:r w:rsidR="002869EB">
              <w:rPr>
                <w:rFonts w:asciiTheme="minorHAnsi" w:hAnsiTheme="minorHAnsi" w:cstheme="minorHAnsi"/>
                <w:sz w:val="22"/>
                <w:szCs w:val="22"/>
              </w:rPr>
              <w:t>5</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65256ED6" w14:textId="6F599105" w:rsidR="00816765" w:rsidRPr="001E271B" w:rsidRDefault="00816765" w:rsidP="00816765">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6 tiroirs</w:t>
            </w:r>
            <w:r w:rsidR="00AE11A8">
              <w:rPr>
                <w:rFonts w:asciiTheme="minorHAnsi" w:hAnsiTheme="minorHAnsi" w:cstheme="minorHAnsi"/>
                <w:b/>
                <w:bCs/>
                <w:sz w:val="22"/>
                <w:szCs w:val="22"/>
              </w:rPr>
              <w:t xml:space="preserve"> Type 2</w:t>
            </w:r>
          </w:p>
          <w:p w14:paraId="6819ED0B" w14:textId="77777777" w:rsidR="00816765" w:rsidRPr="001E271B" w:rsidRDefault="00816765" w:rsidP="003B01A5">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Servante d'atelier sur roulettes à 6 tiroirs :</w:t>
            </w:r>
          </w:p>
          <w:p w14:paraId="45A7AF04" w14:textId="77777777" w:rsidR="00816765" w:rsidRPr="001E271B" w:rsidRDefault="00816765" w:rsidP="003B01A5">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4CF1F522" w14:textId="77777777" w:rsidR="00816765" w:rsidRPr="001E271B" w:rsidRDefault="00816765" w:rsidP="003B01A5">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2 tiroirs H 90mm</w:t>
            </w:r>
          </w:p>
          <w:p w14:paraId="7955FA88" w14:textId="77777777" w:rsidR="00816765" w:rsidRPr="001E271B" w:rsidRDefault="00816765" w:rsidP="003B01A5">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1 tiroir H140mm</w:t>
            </w:r>
          </w:p>
          <w:p w14:paraId="727923CC" w14:textId="77777777" w:rsidR="00816765" w:rsidRPr="001E271B" w:rsidRDefault="00816765" w:rsidP="003B01A5">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1 tiroir H190mm4 roulettes Ø80mm (2 avec frein).</w:t>
            </w:r>
          </w:p>
          <w:p w14:paraId="2C5F34A2" w14:textId="77777777" w:rsidR="00816765" w:rsidRPr="001E271B" w:rsidRDefault="00816765" w:rsidP="003B01A5">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Serrure avec 2 clefs fournies. Tablette 19mm mélaminé, sur le dessus (450x580mm)</w:t>
            </w:r>
          </w:p>
          <w:p w14:paraId="617C2B1E" w14:textId="5B72F780" w:rsidR="00816765" w:rsidRPr="00CF1C79" w:rsidRDefault="00816765" w:rsidP="00816765">
            <w:pPr>
              <w:rPr>
                <w:rFonts w:ascii="Calibri" w:hAnsi="Calibri" w:cs="Calibri"/>
                <w:lang w:eastAsia="fr-MA"/>
              </w:rPr>
            </w:pPr>
            <w:r w:rsidRPr="001E271B">
              <w:rPr>
                <w:rFonts w:asciiTheme="minorHAnsi" w:hAnsiTheme="minorHAnsi" w:cstheme="minorHAnsi"/>
                <w:sz w:val="22"/>
                <w:szCs w:val="22"/>
              </w:rPr>
              <w:t>Dimensions (+/-5%) : H935 x 407 x P 653mm</w:t>
            </w:r>
          </w:p>
        </w:tc>
      </w:tr>
      <w:tr w:rsidR="00816765" w:rsidRPr="00CF1C79" w14:paraId="2FE73212"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tcPr>
          <w:p w14:paraId="7C300906" w14:textId="08F96249" w:rsidR="00816765" w:rsidRPr="00CF1C79" w:rsidRDefault="004E7E3B" w:rsidP="00816765">
            <w:pPr>
              <w:rPr>
                <w:rFonts w:ascii="Calibri" w:hAnsi="Calibri" w:cs="Calibri"/>
                <w:lang w:eastAsia="fr-MA"/>
              </w:rPr>
            </w:pPr>
            <w:r>
              <w:rPr>
                <w:rFonts w:asciiTheme="minorHAnsi" w:hAnsiTheme="minorHAnsi" w:cstheme="minorHAnsi"/>
                <w:sz w:val="22"/>
                <w:szCs w:val="22"/>
              </w:rPr>
              <w:t>2</w:t>
            </w:r>
            <w:r w:rsidR="004806CA">
              <w:rPr>
                <w:rFonts w:asciiTheme="minorHAnsi" w:hAnsiTheme="minorHAnsi" w:cstheme="minorHAnsi"/>
                <w:sz w:val="22"/>
                <w:szCs w:val="22"/>
              </w:rPr>
              <w:t>6</w:t>
            </w:r>
          </w:p>
        </w:tc>
        <w:tc>
          <w:tcPr>
            <w:tcW w:w="10062" w:type="dxa"/>
            <w:tcBorders>
              <w:top w:val="single" w:sz="4" w:space="0" w:color="auto"/>
              <w:left w:val="single" w:sz="4" w:space="0" w:color="auto"/>
              <w:bottom w:val="single" w:sz="4" w:space="0" w:color="auto"/>
              <w:right w:val="single" w:sz="4" w:space="0" w:color="auto"/>
            </w:tcBorders>
            <w:shd w:val="clear" w:color="auto" w:fill="auto"/>
          </w:tcPr>
          <w:p w14:paraId="4363CCFE" w14:textId="77777777" w:rsidR="00816765" w:rsidRPr="001E271B" w:rsidRDefault="00816765" w:rsidP="00816765">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 électronique </w:t>
            </w:r>
          </w:p>
          <w:p w14:paraId="66BC153F" w14:textId="77777777" w:rsidR="00816765" w:rsidRPr="001E271B" w:rsidRDefault="00816765" w:rsidP="003B01A5">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Etabli stratifié, avec plateau en stratifié ép. 40mm à haute température 40 mm</w:t>
            </w:r>
          </w:p>
          <w:p w14:paraId="5887FE15" w14:textId="77777777" w:rsidR="00816765" w:rsidRPr="001E271B" w:rsidRDefault="00816765" w:rsidP="003B01A5">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 1500 x 750 mm Hauteur réglable de 700 à 960 mm +/-5% </w:t>
            </w:r>
          </w:p>
          <w:p w14:paraId="742B508E" w14:textId="77777777" w:rsidR="00816765" w:rsidRPr="001E271B" w:rsidRDefault="00816765" w:rsidP="003B01A5">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M/A + ARU + Voyant L=1430mm</w:t>
            </w:r>
          </w:p>
          <w:p w14:paraId="3CBE4B20" w14:textId="77777777" w:rsidR="00816765" w:rsidRPr="001E271B" w:rsidRDefault="00816765" w:rsidP="003B01A5">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Prise RJ45 - CAT 5e - 9 contacts - Implantée, attente de votre câble réseau, à raccordement rapide</w:t>
            </w:r>
          </w:p>
          <w:p w14:paraId="6B54E80F" w14:textId="77777777" w:rsidR="00816765" w:rsidRPr="001E271B" w:rsidRDefault="00816765" w:rsidP="003B01A5">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Etagère haute 1 niveau sans perçage, NI prises NI disjoncteur -1500mm +/-5% </w:t>
            </w:r>
          </w:p>
          <w:p w14:paraId="5AAC9CF7" w14:textId="77777777" w:rsidR="00816765" w:rsidRDefault="00816765" w:rsidP="00816765">
            <w:pPr>
              <w:rPr>
                <w:rFonts w:asciiTheme="minorHAnsi" w:hAnsiTheme="minorHAnsi" w:cstheme="minorHAnsi"/>
                <w:sz w:val="22"/>
                <w:szCs w:val="22"/>
              </w:rPr>
            </w:pPr>
            <w:r w:rsidRPr="00E60872">
              <w:rPr>
                <w:rFonts w:asciiTheme="minorHAnsi" w:hAnsiTheme="minorHAnsi" w:cstheme="minorHAnsi"/>
                <w:sz w:val="22"/>
                <w:szCs w:val="22"/>
              </w:rPr>
              <w:t>Support d'unité centrale - Hauteur 500 x largeur 245 x profondeur 500mm +/-5%</w:t>
            </w:r>
          </w:p>
          <w:p w14:paraId="59D733B3" w14:textId="4BC188DE" w:rsidR="002C1D19" w:rsidRPr="00CF1C79" w:rsidRDefault="002C1D19" w:rsidP="00816765">
            <w:pPr>
              <w:rPr>
                <w:rFonts w:ascii="Calibri" w:hAnsi="Calibri" w:cs="Calibri"/>
                <w:lang w:eastAsia="fr-MA"/>
              </w:rPr>
            </w:pPr>
          </w:p>
        </w:tc>
      </w:tr>
      <w:tr w:rsidR="00816765" w:rsidRPr="00CF1C79" w14:paraId="727D9974"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1E8F503" w14:textId="182987A2" w:rsidR="00816765" w:rsidRPr="001E271B" w:rsidRDefault="004E7E3B" w:rsidP="00816765">
            <w:pPr>
              <w:rPr>
                <w:rFonts w:asciiTheme="minorHAnsi" w:hAnsiTheme="minorHAnsi" w:cstheme="minorHAnsi"/>
                <w:sz w:val="22"/>
                <w:szCs w:val="22"/>
              </w:rPr>
            </w:pPr>
            <w:r>
              <w:rPr>
                <w:rFonts w:asciiTheme="minorHAnsi" w:hAnsiTheme="minorHAnsi" w:cstheme="minorHAnsi"/>
                <w:sz w:val="22"/>
                <w:szCs w:val="22"/>
              </w:rPr>
              <w:t>2</w:t>
            </w:r>
            <w:r w:rsidR="002869EB">
              <w:rPr>
                <w:rFonts w:asciiTheme="minorHAnsi" w:hAnsiTheme="minorHAnsi" w:cstheme="minorHAnsi"/>
                <w:sz w:val="22"/>
                <w:szCs w:val="22"/>
              </w:rPr>
              <w:t>7</w:t>
            </w:r>
          </w:p>
        </w:tc>
        <w:tc>
          <w:tcPr>
            <w:tcW w:w="10062" w:type="dxa"/>
            <w:tcBorders>
              <w:top w:val="single" w:sz="4" w:space="0" w:color="auto"/>
              <w:bottom w:val="single" w:sz="4" w:space="0" w:color="auto"/>
              <w:right w:val="single" w:sz="4" w:space="0" w:color="auto"/>
            </w:tcBorders>
          </w:tcPr>
          <w:p w14:paraId="740260BC" w14:textId="77777777" w:rsidR="00816765" w:rsidRDefault="00816765" w:rsidP="00816765">
            <w:pPr>
              <w:pStyle w:val="paragraph"/>
              <w:spacing w:before="0" w:beforeAutospacing="0" w:after="0" w:afterAutospacing="0"/>
              <w:textAlignment w:val="baseline"/>
              <w:divId w:val="967275487"/>
              <w:rPr>
                <w:rFonts w:ascii="Segoe UI" w:hAnsi="Segoe UI" w:cs="Segoe UI"/>
                <w:sz w:val="18"/>
                <w:szCs w:val="18"/>
              </w:rPr>
            </w:pPr>
            <w:r w:rsidRPr="00BB5682">
              <w:rPr>
                <w:rStyle w:val="normaltextrun"/>
                <w:rFonts w:ascii="Calibri" w:hAnsi="Calibri" w:cs="Calibri"/>
                <w:b/>
                <w:bCs/>
                <w:sz w:val="22"/>
                <w:szCs w:val="22"/>
                <w:lang w:val="fr-MA"/>
              </w:rPr>
              <w:t xml:space="preserve">  </w:t>
            </w:r>
            <w:proofErr w:type="spellStart"/>
            <w:r>
              <w:rPr>
                <w:rStyle w:val="normaltextrun"/>
                <w:rFonts w:ascii="Calibri" w:hAnsi="Calibri" w:cs="Calibri"/>
                <w:b/>
                <w:bCs/>
                <w:sz w:val="22"/>
                <w:szCs w:val="22"/>
              </w:rPr>
              <w:t>Vestiaire</w:t>
            </w:r>
            <w:proofErr w:type="spellEnd"/>
            <w:r>
              <w:rPr>
                <w:rStyle w:val="normaltextrun"/>
                <w:rFonts w:ascii="Calibri" w:hAnsi="Calibri" w:cs="Calibri"/>
                <w:b/>
                <w:bCs/>
                <w:sz w:val="22"/>
                <w:szCs w:val="22"/>
              </w:rPr>
              <w:t xml:space="preserve"> triple </w:t>
            </w:r>
            <w:r>
              <w:rPr>
                <w:rStyle w:val="eop"/>
                <w:rFonts w:ascii="Calibri" w:hAnsi="Calibri" w:cs="Calibri"/>
                <w:sz w:val="22"/>
                <w:szCs w:val="22"/>
              </w:rPr>
              <w:t> </w:t>
            </w:r>
          </w:p>
          <w:p w14:paraId="1A4610EC" w14:textId="77777777" w:rsidR="00816765" w:rsidRPr="00BB5682" w:rsidRDefault="00816765" w:rsidP="003B01A5">
            <w:pPr>
              <w:pStyle w:val="paragraph"/>
              <w:numPr>
                <w:ilvl w:val="0"/>
                <w:numId w:val="86"/>
              </w:numPr>
              <w:spacing w:before="0" w:beforeAutospacing="0" w:after="0" w:afterAutospacing="0"/>
              <w:ind w:left="360" w:firstLine="0"/>
              <w:textAlignment w:val="baseline"/>
              <w:divId w:val="458110648"/>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trois porte-étiquettes</w:t>
            </w:r>
            <w:r w:rsidRPr="00BB5682">
              <w:rPr>
                <w:rStyle w:val="eop"/>
                <w:rFonts w:ascii="Calibri" w:hAnsi="Calibri" w:cs="Calibri"/>
                <w:sz w:val="22"/>
                <w:szCs w:val="22"/>
                <w:lang w:val="fr-MA"/>
              </w:rPr>
              <w:t> </w:t>
            </w:r>
          </w:p>
          <w:p w14:paraId="0D03F4B2" w14:textId="77777777" w:rsidR="00816765" w:rsidRPr="00BB5682" w:rsidRDefault="00816765" w:rsidP="003B01A5">
            <w:pPr>
              <w:pStyle w:val="paragraph"/>
              <w:numPr>
                <w:ilvl w:val="0"/>
                <w:numId w:val="87"/>
              </w:numPr>
              <w:spacing w:before="0" w:beforeAutospacing="0" w:after="0" w:afterAutospacing="0"/>
              <w:ind w:left="360" w:firstLine="0"/>
              <w:textAlignment w:val="baseline"/>
              <w:divId w:val="2126147108"/>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6BCF04A9" w14:textId="77777777" w:rsidR="00816765" w:rsidRPr="00BB5682" w:rsidRDefault="00816765" w:rsidP="003B01A5">
            <w:pPr>
              <w:pStyle w:val="paragraph"/>
              <w:numPr>
                <w:ilvl w:val="0"/>
                <w:numId w:val="88"/>
              </w:numPr>
              <w:spacing w:before="0" w:beforeAutospacing="0" w:after="0" w:afterAutospacing="0"/>
              <w:ind w:left="360" w:firstLine="0"/>
              <w:textAlignment w:val="baseline"/>
              <w:divId w:val="1665350809"/>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 </w:t>
            </w:r>
            <w:r w:rsidRPr="00BB5682">
              <w:rPr>
                <w:rStyle w:val="eop"/>
                <w:rFonts w:ascii="Calibri" w:hAnsi="Calibri" w:cs="Calibri"/>
                <w:sz w:val="22"/>
                <w:szCs w:val="22"/>
                <w:lang w:val="fr-MA"/>
              </w:rPr>
              <w:t> </w:t>
            </w:r>
          </w:p>
          <w:p w14:paraId="7FF2C9D7" w14:textId="77777777" w:rsidR="00816765" w:rsidRPr="00BB5682" w:rsidRDefault="00816765" w:rsidP="003B01A5">
            <w:pPr>
              <w:pStyle w:val="paragraph"/>
              <w:numPr>
                <w:ilvl w:val="0"/>
                <w:numId w:val="89"/>
              </w:numPr>
              <w:spacing w:before="0" w:beforeAutospacing="0" w:after="0" w:afterAutospacing="0"/>
              <w:ind w:left="360" w:firstLine="0"/>
              <w:textAlignment w:val="baseline"/>
              <w:divId w:val="1946688688"/>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20364674" w14:textId="77777777" w:rsidR="00816765" w:rsidRPr="00BB5682" w:rsidRDefault="00816765" w:rsidP="003B01A5">
            <w:pPr>
              <w:pStyle w:val="paragraph"/>
              <w:numPr>
                <w:ilvl w:val="0"/>
                <w:numId w:val="90"/>
              </w:numPr>
              <w:spacing w:before="0" w:beforeAutospacing="0" w:after="0" w:afterAutospacing="0"/>
              <w:ind w:left="360" w:firstLine="0"/>
              <w:textAlignment w:val="baseline"/>
              <w:divId w:val="508255244"/>
              <w:rPr>
                <w:rFonts w:ascii="Calibri" w:hAnsi="Calibri" w:cs="Calibri"/>
                <w:sz w:val="22"/>
                <w:szCs w:val="22"/>
                <w:lang w:val="fr-MA"/>
              </w:rPr>
            </w:pPr>
            <w:r w:rsidRPr="00BB5682">
              <w:rPr>
                <w:rStyle w:val="normaltextrun"/>
                <w:rFonts w:ascii="Calibri" w:hAnsi="Calibri" w:cs="Calibri"/>
                <w:sz w:val="22"/>
                <w:szCs w:val="22"/>
                <w:lang w:val="fr-MA"/>
              </w:rPr>
              <w:t>3 portes (avec un angle d’ouverture de 210°, portes étiquettes embouties 70x35mm, et serrures.</w:t>
            </w:r>
            <w:r w:rsidRPr="00BB5682">
              <w:rPr>
                <w:rStyle w:val="eop"/>
                <w:rFonts w:ascii="Calibri" w:hAnsi="Calibri" w:cs="Calibri"/>
                <w:sz w:val="22"/>
                <w:szCs w:val="22"/>
                <w:lang w:val="fr-MA"/>
              </w:rPr>
              <w:t> </w:t>
            </w:r>
          </w:p>
          <w:p w14:paraId="00F24438" w14:textId="77777777" w:rsidR="00816765" w:rsidRDefault="00816765" w:rsidP="00816765">
            <w:pPr>
              <w:rPr>
                <w:rStyle w:val="eop"/>
                <w:rFonts w:ascii="Calibri" w:hAnsi="Calibri" w:cs="Calibri"/>
                <w:sz w:val="22"/>
                <w:szCs w:val="22"/>
              </w:rPr>
            </w:pPr>
            <w:r>
              <w:rPr>
                <w:rStyle w:val="normaltextrun"/>
                <w:rFonts w:ascii="Calibri" w:hAnsi="Calibri" w:cs="Calibri"/>
                <w:sz w:val="22"/>
                <w:szCs w:val="22"/>
              </w:rPr>
              <w:t>Dimensions (±5%) : Larg. 400mm * Prof. 500mm * Haut. 2030 mm</w:t>
            </w:r>
            <w:r>
              <w:rPr>
                <w:rStyle w:val="eop"/>
                <w:rFonts w:ascii="Calibri" w:hAnsi="Calibri" w:cs="Calibri"/>
                <w:sz w:val="22"/>
                <w:szCs w:val="22"/>
              </w:rPr>
              <w:t> </w:t>
            </w:r>
          </w:p>
          <w:p w14:paraId="210C5DF7" w14:textId="627A17DC" w:rsidR="001D3975" w:rsidRPr="001E271B" w:rsidRDefault="001D3975" w:rsidP="00816765">
            <w:pPr>
              <w:rPr>
                <w:rFonts w:asciiTheme="minorHAnsi" w:hAnsiTheme="minorHAnsi" w:cstheme="minorHAnsi"/>
                <w:b/>
                <w:bCs/>
                <w:sz w:val="22"/>
                <w:szCs w:val="22"/>
              </w:rPr>
            </w:pPr>
          </w:p>
        </w:tc>
      </w:tr>
      <w:tr w:rsidR="00816765" w:rsidRPr="00CF1C79" w14:paraId="487B765B"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34A89BC" w14:textId="313CD4F9" w:rsidR="00816765" w:rsidRPr="001E271B" w:rsidRDefault="004E7E3B" w:rsidP="00816765">
            <w:pPr>
              <w:rPr>
                <w:rFonts w:asciiTheme="minorHAnsi" w:hAnsiTheme="minorHAnsi" w:cstheme="minorHAnsi"/>
                <w:sz w:val="22"/>
                <w:szCs w:val="22"/>
              </w:rPr>
            </w:pPr>
            <w:r>
              <w:rPr>
                <w:rFonts w:asciiTheme="minorHAnsi" w:hAnsiTheme="minorHAnsi" w:cstheme="minorHAnsi"/>
                <w:sz w:val="22"/>
                <w:szCs w:val="22"/>
              </w:rPr>
              <w:lastRenderedPageBreak/>
              <w:t>2</w:t>
            </w:r>
            <w:r w:rsidR="002869EB">
              <w:rPr>
                <w:rFonts w:asciiTheme="minorHAnsi" w:hAnsiTheme="minorHAnsi" w:cstheme="minorHAnsi"/>
                <w:sz w:val="22"/>
                <w:szCs w:val="22"/>
              </w:rPr>
              <w:t>8</w:t>
            </w:r>
          </w:p>
        </w:tc>
        <w:tc>
          <w:tcPr>
            <w:tcW w:w="10062" w:type="dxa"/>
            <w:tcBorders>
              <w:top w:val="single" w:sz="4" w:space="0" w:color="auto"/>
              <w:bottom w:val="single" w:sz="4" w:space="0" w:color="auto"/>
              <w:right w:val="single" w:sz="4" w:space="0" w:color="auto"/>
            </w:tcBorders>
          </w:tcPr>
          <w:p w14:paraId="02305970" w14:textId="77777777" w:rsidR="00816765" w:rsidRDefault="00816765" w:rsidP="00816765">
            <w:pPr>
              <w:pStyle w:val="paragraph"/>
              <w:spacing w:before="0" w:beforeAutospacing="0" w:after="0" w:afterAutospacing="0"/>
              <w:textAlignment w:val="baseline"/>
              <w:divId w:val="593827298"/>
              <w:rPr>
                <w:rFonts w:ascii="Segoe UI" w:hAnsi="Segoe UI" w:cs="Segoe UI"/>
                <w:sz w:val="18"/>
                <w:szCs w:val="18"/>
              </w:rPr>
            </w:pPr>
            <w:r w:rsidRPr="00BB5682">
              <w:rPr>
                <w:rStyle w:val="normaltextrun"/>
                <w:rFonts w:ascii="Calibri" w:hAnsi="Calibri" w:cs="Calibri"/>
                <w:b/>
                <w:bCs/>
                <w:sz w:val="22"/>
                <w:szCs w:val="22"/>
                <w:lang w:val="fr-MA"/>
              </w:rPr>
              <w:t> </w:t>
            </w:r>
            <w:proofErr w:type="spellStart"/>
            <w:r>
              <w:rPr>
                <w:rStyle w:val="normaltextrun"/>
                <w:rFonts w:ascii="Calibri" w:hAnsi="Calibri" w:cs="Calibri"/>
                <w:b/>
                <w:bCs/>
                <w:sz w:val="22"/>
                <w:szCs w:val="22"/>
              </w:rPr>
              <w:t>Vestiaire</w:t>
            </w:r>
            <w:proofErr w:type="spellEnd"/>
            <w:r>
              <w:rPr>
                <w:rStyle w:val="normaltextrun"/>
                <w:rFonts w:ascii="Calibri" w:hAnsi="Calibri" w:cs="Calibri"/>
                <w:b/>
                <w:bCs/>
                <w:sz w:val="22"/>
                <w:szCs w:val="22"/>
              </w:rPr>
              <w:t xml:space="preserve"> simple case</w:t>
            </w:r>
            <w:r>
              <w:rPr>
                <w:rStyle w:val="eop"/>
                <w:rFonts w:ascii="Calibri" w:hAnsi="Calibri" w:cs="Calibri"/>
                <w:sz w:val="22"/>
                <w:szCs w:val="22"/>
              </w:rPr>
              <w:t> </w:t>
            </w:r>
          </w:p>
          <w:p w14:paraId="13E3C8C6" w14:textId="77777777" w:rsidR="00816765" w:rsidRPr="00BB5682" w:rsidRDefault="00816765" w:rsidP="003B01A5">
            <w:pPr>
              <w:pStyle w:val="paragraph"/>
              <w:numPr>
                <w:ilvl w:val="0"/>
                <w:numId w:val="91"/>
              </w:numPr>
              <w:spacing w:before="0" w:beforeAutospacing="0" w:after="0" w:afterAutospacing="0"/>
              <w:ind w:left="360" w:firstLine="0"/>
              <w:textAlignment w:val="baseline"/>
              <w:divId w:val="1890410810"/>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une porte-étiquette</w:t>
            </w:r>
            <w:r w:rsidRPr="00BB5682">
              <w:rPr>
                <w:rStyle w:val="eop"/>
                <w:rFonts w:ascii="Calibri" w:hAnsi="Calibri" w:cs="Calibri"/>
                <w:sz w:val="22"/>
                <w:szCs w:val="22"/>
                <w:lang w:val="fr-MA"/>
              </w:rPr>
              <w:t> </w:t>
            </w:r>
          </w:p>
          <w:p w14:paraId="249A186B" w14:textId="77777777" w:rsidR="00816765" w:rsidRPr="00BB5682" w:rsidRDefault="00816765" w:rsidP="003B01A5">
            <w:pPr>
              <w:pStyle w:val="paragraph"/>
              <w:numPr>
                <w:ilvl w:val="0"/>
                <w:numId w:val="92"/>
              </w:numPr>
              <w:spacing w:before="0" w:beforeAutospacing="0" w:after="0" w:afterAutospacing="0"/>
              <w:ind w:left="360" w:firstLine="0"/>
              <w:textAlignment w:val="baseline"/>
              <w:divId w:val="242615794"/>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46A78C19" w14:textId="77777777" w:rsidR="00816765" w:rsidRPr="00BB5682" w:rsidRDefault="00816765" w:rsidP="003B01A5">
            <w:pPr>
              <w:pStyle w:val="paragraph"/>
              <w:numPr>
                <w:ilvl w:val="0"/>
                <w:numId w:val="93"/>
              </w:numPr>
              <w:spacing w:before="0" w:beforeAutospacing="0" w:after="0" w:afterAutospacing="0"/>
              <w:ind w:left="360" w:firstLine="0"/>
              <w:textAlignment w:val="baseline"/>
              <w:divId w:val="392823914"/>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24B68302" w14:textId="77777777" w:rsidR="00816765" w:rsidRPr="00BB5682" w:rsidRDefault="00816765" w:rsidP="003B01A5">
            <w:pPr>
              <w:pStyle w:val="paragraph"/>
              <w:numPr>
                <w:ilvl w:val="0"/>
                <w:numId w:val="94"/>
              </w:numPr>
              <w:spacing w:before="0" w:beforeAutospacing="0" w:after="0" w:afterAutospacing="0"/>
              <w:ind w:left="360" w:firstLine="0"/>
              <w:textAlignment w:val="baseline"/>
              <w:divId w:val="110370271"/>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08CCBB19" w14:textId="77777777" w:rsidR="00816765" w:rsidRPr="00BB5682" w:rsidRDefault="00816765" w:rsidP="003B01A5">
            <w:pPr>
              <w:pStyle w:val="paragraph"/>
              <w:numPr>
                <w:ilvl w:val="0"/>
                <w:numId w:val="95"/>
              </w:numPr>
              <w:spacing w:before="0" w:beforeAutospacing="0" w:after="0" w:afterAutospacing="0"/>
              <w:ind w:left="360" w:firstLine="0"/>
              <w:textAlignment w:val="baseline"/>
              <w:divId w:val="714433400"/>
              <w:rPr>
                <w:rFonts w:ascii="Calibri" w:hAnsi="Calibri" w:cs="Calibri"/>
                <w:sz w:val="22"/>
                <w:szCs w:val="22"/>
                <w:lang w:val="fr-MA"/>
              </w:rPr>
            </w:pPr>
            <w:r w:rsidRPr="00BB5682">
              <w:rPr>
                <w:rStyle w:val="normaltextrun"/>
                <w:rFonts w:ascii="Calibri" w:hAnsi="Calibri" w:cs="Calibri"/>
                <w:sz w:val="22"/>
                <w:szCs w:val="22"/>
                <w:lang w:val="fr-MA"/>
              </w:rPr>
              <w:t>Une porte (avec un angle d’ouverture de 210°, porte-étiquettes embouties 70x35mm, et serrure.</w:t>
            </w:r>
            <w:r w:rsidRPr="00BB5682">
              <w:rPr>
                <w:rStyle w:val="eop"/>
                <w:rFonts w:ascii="Calibri" w:hAnsi="Calibri" w:cs="Calibri"/>
                <w:sz w:val="22"/>
                <w:szCs w:val="22"/>
                <w:lang w:val="fr-MA"/>
              </w:rPr>
              <w:t> </w:t>
            </w:r>
          </w:p>
          <w:p w14:paraId="3132599E" w14:textId="77777777" w:rsidR="00816765" w:rsidRPr="00BB5682" w:rsidRDefault="00816765" w:rsidP="003B01A5">
            <w:pPr>
              <w:pStyle w:val="paragraph"/>
              <w:numPr>
                <w:ilvl w:val="0"/>
                <w:numId w:val="96"/>
              </w:numPr>
              <w:spacing w:before="0" w:beforeAutospacing="0" w:after="0" w:afterAutospacing="0"/>
              <w:ind w:left="360" w:firstLine="0"/>
              <w:textAlignment w:val="baseline"/>
              <w:divId w:val="1884515762"/>
              <w:rPr>
                <w:rFonts w:ascii="Calibri" w:hAnsi="Calibri" w:cs="Calibri"/>
                <w:sz w:val="22"/>
                <w:szCs w:val="22"/>
                <w:lang w:val="fr-MA"/>
              </w:rPr>
            </w:pPr>
            <w:r w:rsidRPr="00BB5682">
              <w:rPr>
                <w:rStyle w:val="normaltextrun"/>
                <w:rFonts w:ascii="Calibri" w:hAnsi="Calibri" w:cs="Calibri"/>
                <w:sz w:val="22"/>
                <w:szCs w:val="22"/>
                <w:lang w:val="fr-MA"/>
              </w:rPr>
              <w:t>Dimensions (±5%) : Larg. 400mm * Prof. 500mm * Haut. 2030 mm</w:t>
            </w:r>
            <w:r w:rsidRPr="00BB5682">
              <w:rPr>
                <w:rStyle w:val="eop"/>
                <w:rFonts w:ascii="Calibri" w:hAnsi="Calibri" w:cs="Calibri"/>
                <w:sz w:val="22"/>
                <w:szCs w:val="22"/>
                <w:lang w:val="fr-MA"/>
              </w:rPr>
              <w:t> </w:t>
            </w:r>
          </w:p>
          <w:p w14:paraId="3D92EC2E" w14:textId="73A4CA54" w:rsidR="00816765" w:rsidRPr="001E271B" w:rsidRDefault="00816765" w:rsidP="00816765">
            <w:pPr>
              <w:rPr>
                <w:rFonts w:asciiTheme="minorHAnsi" w:hAnsiTheme="minorHAnsi" w:cstheme="minorHAnsi"/>
                <w:b/>
                <w:bCs/>
                <w:sz w:val="22"/>
                <w:szCs w:val="22"/>
              </w:rPr>
            </w:pPr>
            <w:r>
              <w:rPr>
                <w:rStyle w:val="eop"/>
                <w:rFonts w:ascii="Calibri" w:hAnsi="Calibri" w:cs="Calibri"/>
                <w:sz w:val="22"/>
                <w:szCs w:val="22"/>
              </w:rPr>
              <w:t> </w:t>
            </w:r>
          </w:p>
        </w:tc>
      </w:tr>
      <w:tr w:rsidR="00816765" w:rsidRPr="00CF1C79" w14:paraId="0A1DF6D1"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F1FDFE6" w14:textId="235E38C1" w:rsidR="00816765" w:rsidRPr="001E271B" w:rsidRDefault="002869EB" w:rsidP="00816765">
            <w:pPr>
              <w:rPr>
                <w:rFonts w:asciiTheme="minorHAnsi" w:hAnsiTheme="minorHAnsi" w:cstheme="minorHAnsi"/>
                <w:sz w:val="22"/>
                <w:szCs w:val="22"/>
              </w:rPr>
            </w:pPr>
            <w:r>
              <w:rPr>
                <w:rFonts w:asciiTheme="minorHAnsi" w:hAnsiTheme="minorHAnsi" w:cstheme="minorHAnsi"/>
                <w:sz w:val="22"/>
                <w:szCs w:val="22"/>
              </w:rPr>
              <w:t>29</w:t>
            </w:r>
          </w:p>
        </w:tc>
        <w:tc>
          <w:tcPr>
            <w:tcW w:w="10062" w:type="dxa"/>
            <w:tcBorders>
              <w:top w:val="single" w:sz="4" w:space="0" w:color="auto"/>
              <w:bottom w:val="single" w:sz="4" w:space="0" w:color="auto"/>
              <w:right w:val="single" w:sz="4" w:space="0" w:color="auto"/>
            </w:tcBorders>
          </w:tcPr>
          <w:p w14:paraId="13F2E0BE" w14:textId="77777777" w:rsidR="00816765" w:rsidRDefault="00816765" w:rsidP="00816765">
            <w:pPr>
              <w:pStyle w:val="paragraph"/>
              <w:spacing w:before="0" w:beforeAutospacing="0" w:after="0" w:afterAutospacing="0"/>
              <w:textAlignment w:val="baseline"/>
              <w:divId w:val="214391820"/>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 xml:space="preserve">Banc pour </w:t>
            </w:r>
            <w:proofErr w:type="spellStart"/>
            <w:r>
              <w:rPr>
                <w:rStyle w:val="normaltextrun"/>
                <w:rFonts w:ascii="Calibri" w:hAnsi="Calibri" w:cs="Calibri"/>
                <w:b/>
                <w:bCs/>
                <w:sz w:val="22"/>
                <w:szCs w:val="22"/>
              </w:rPr>
              <w:t>vestiaires</w:t>
            </w:r>
            <w:proofErr w:type="spellEnd"/>
            <w:r>
              <w:rPr>
                <w:rStyle w:val="eop"/>
                <w:rFonts w:ascii="Calibri" w:hAnsi="Calibri" w:cs="Calibri"/>
                <w:sz w:val="22"/>
                <w:szCs w:val="22"/>
              </w:rPr>
              <w:t> </w:t>
            </w:r>
          </w:p>
          <w:p w14:paraId="67A4A5F9" w14:textId="77777777" w:rsidR="00816765" w:rsidRDefault="00816765" w:rsidP="003B01A5">
            <w:pPr>
              <w:pStyle w:val="paragraph"/>
              <w:numPr>
                <w:ilvl w:val="0"/>
                <w:numId w:val="97"/>
              </w:numPr>
              <w:spacing w:before="0" w:beforeAutospacing="0" w:after="0" w:afterAutospacing="0"/>
              <w:ind w:left="360" w:firstLine="0"/>
              <w:textAlignment w:val="baseline"/>
              <w:divId w:val="349382006"/>
              <w:rPr>
                <w:rFonts w:ascii="Calibri" w:hAnsi="Calibri" w:cs="Calibri"/>
                <w:sz w:val="22"/>
                <w:szCs w:val="22"/>
              </w:rPr>
            </w:pPr>
            <w:proofErr w:type="gramStart"/>
            <w:r>
              <w:rPr>
                <w:rStyle w:val="normaltextrun"/>
                <w:rFonts w:ascii="Calibri" w:hAnsi="Calibri" w:cs="Calibri"/>
                <w:sz w:val="22"/>
                <w:szCs w:val="22"/>
              </w:rPr>
              <w:t>Dimensions :</w:t>
            </w:r>
            <w:proofErr w:type="gramEnd"/>
            <w:r>
              <w:rPr>
                <w:rStyle w:val="normaltextrun"/>
                <w:rFonts w:ascii="Calibri" w:hAnsi="Calibri" w:cs="Calibri"/>
                <w:sz w:val="22"/>
                <w:szCs w:val="22"/>
              </w:rPr>
              <w:t>   </w:t>
            </w:r>
            <w:r>
              <w:rPr>
                <w:rStyle w:val="eop"/>
                <w:rFonts w:ascii="Calibri" w:hAnsi="Calibri" w:cs="Calibri"/>
                <w:sz w:val="22"/>
                <w:szCs w:val="22"/>
              </w:rPr>
              <w:t> </w:t>
            </w:r>
          </w:p>
          <w:p w14:paraId="32803034" w14:textId="77777777" w:rsidR="00816765" w:rsidRDefault="00816765" w:rsidP="003B01A5">
            <w:pPr>
              <w:pStyle w:val="paragraph"/>
              <w:numPr>
                <w:ilvl w:val="0"/>
                <w:numId w:val="98"/>
              </w:numPr>
              <w:spacing w:before="0" w:beforeAutospacing="0" w:after="0" w:afterAutospacing="0"/>
              <w:ind w:left="1080" w:firstLine="0"/>
              <w:textAlignment w:val="baseline"/>
              <w:divId w:val="393821407"/>
              <w:rPr>
                <w:rFonts w:ascii="Calibri" w:hAnsi="Calibri" w:cs="Calibri"/>
                <w:sz w:val="22"/>
                <w:szCs w:val="22"/>
              </w:rPr>
            </w:pPr>
            <w:proofErr w:type="spellStart"/>
            <w:r>
              <w:rPr>
                <w:rStyle w:val="normaltextrun"/>
                <w:rFonts w:ascii="Calibri" w:hAnsi="Calibri" w:cs="Calibri"/>
                <w:sz w:val="22"/>
                <w:szCs w:val="22"/>
              </w:rPr>
              <w:t>Largeur</w:t>
            </w:r>
            <w:proofErr w:type="spellEnd"/>
            <w:r>
              <w:rPr>
                <w:rStyle w:val="normaltextrun"/>
                <w:rFonts w:ascii="Calibri" w:hAnsi="Calibri" w:cs="Calibri"/>
                <w:sz w:val="22"/>
                <w:szCs w:val="22"/>
              </w:rPr>
              <w:t xml:space="preserve"> :1200 mm +/-5%</w:t>
            </w:r>
            <w:r>
              <w:rPr>
                <w:rStyle w:val="eop"/>
                <w:rFonts w:ascii="Calibri" w:hAnsi="Calibri" w:cs="Calibri"/>
                <w:sz w:val="22"/>
                <w:szCs w:val="22"/>
              </w:rPr>
              <w:t> </w:t>
            </w:r>
          </w:p>
          <w:p w14:paraId="7AC60032" w14:textId="77777777" w:rsidR="00816765" w:rsidRDefault="00816765" w:rsidP="003B01A5">
            <w:pPr>
              <w:pStyle w:val="paragraph"/>
              <w:numPr>
                <w:ilvl w:val="0"/>
                <w:numId w:val="99"/>
              </w:numPr>
              <w:spacing w:before="0" w:beforeAutospacing="0" w:after="0" w:afterAutospacing="0"/>
              <w:ind w:left="1080" w:firstLine="0"/>
              <w:textAlignment w:val="baseline"/>
              <w:divId w:val="1016424489"/>
              <w:rPr>
                <w:rFonts w:ascii="Calibri" w:hAnsi="Calibri" w:cs="Calibri"/>
                <w:sz w:val="22"/>
                <w:szCs w:val="22"/>
              </w:rPr>
            </w:pPr>
            <w:proofErr w:type="spellStart"/>
            <w:r>
              <w:rPr>
                <w:rStyle w:val="normaltextrun"/>
                <w:rFonts w:ascii="Calibri" w:hAnsi="Calibri" w:cs="Calibri"/>
                <w:sz w:val="22"/>
                <w:szCs w:val="22"/>
              </w:rPr>
              <w:t>Profondeur</w:t>
            </w:r>
            <w:proofErr w:type="spellEnd"/>
            <w:r>
              <w:rPr>
                <w:rStyle w:val="normaltextrun"/>
                <w:rFonts w:ascii="Calibri" w:hAnsi="Calibri" w:cs="Calibri"/>
                <w:sz w:val="22"/>
                <w:szCs w:val="22"/>
              </w:rPr>
              <w:t xml:space="preserve"> :420 mm +/-5%</w:t>
            </w:r>
            <w:r>
              <w:rPr>
                <w:rStyle w:val="eop"/>
                <w:rFonts w:ascii="Calibri" w:hAnsi="Calibri" w:cs="Calibri"/>
                <w:sz w:val="22"/>
                <w:szCs w:val="22"/>
              </w:rPr>
              <w:t> </w:t>
            </w:r>
          </w:p>
          <w:p w14:paraId="19027F0B" w14:textId="77777777" w:rsidR="00816765" w:rsidRDefault="00816765" w:rsidP="003B01A5">
            <w:pPr>
              <w:pStyle w:val="paragraph"/>
              <w:numPr>
                <w:ilvl w:val="0"/>
                <w:numId w:val="100"/>
              </w:numPr>
              <w:spacing w:before="0" w:beforeAutospacing="0" w:after="0" w:afterAutospacing="0"/>
              <w:ind w:left="1080" w:firstLine="0"/>
              <w:textAlignment w:val="baseline"/>
              <w:divId w:val="746996637"/>
              <w:rPr>
                <w:rFonts w:ascii="Calibri" w:hAnsi="Calibri" w:cs="Calibri"/>
                <w:sz w:val="22"/>
                <w:szCs w:val="22"/>
              </w:rPr>
            </w:pPr>
            <w:r>
              <w:rPr>
                <w:rStyle w:val="normaltextrun"/>
                <w:rFonts w:ascii="Calibri" w:hAnsi="Calibri" w:cs="Calibri"/>
                <w:sz w:val="22"/>
                <w:szCs w:val="22"/>
              </w:rPr>
              <w:t xml:space="preserve">Hauteur </w:t>
            </w:r>
            <w:proofErr w:type="spellStart"/>
            <w:proofErr w:type="gramStart"/>
            <w:r>
              <w:rPr>
                <w:rStyle w:val="normaltextrun"/>
                <w:rFonts w:ascii="Calibri" w:hAnsi="Calibri" w:cs="Calibri"/>
                <w:sz w:val="22"/>
                <w:szCs w:val="22"/>
              </w:rPr>
              <w:t>assise</w:t>
            </w:r>
            <w:proofErr w:type="spellEnd"/>
            <w:r>
              <w:rPr>
                <w:rStyle w:val="normaltextrun"/>
                <w:rFonts w:ascii="Calibri" w:hAnsi="Calibri" w:cs="Calibri"/>
                <w:sz w:val="22"/>
                <w:szCs w:val="22"/>
              </w:rPr>
              <w:t> :</w:t>
            </w:r>
            <w:proofErr w:type="gramEnd"/>
            <w:r>
              <w:rPr>
                <w:rStyle w:val="normaltextrun"/>
                <w:rFonts w:ascii="Calibri" w:hAnsi="Calibri" w:cs="Calibri"/>
                <w:sz w:val="22"/>
                <w:szCs w:val="22"/>
              </w:rPr>
              <w:t xml:space="preserve"> 425 mm +/-5%</w:t>
            </w:r>
            <w:r>
              <w:rPr>
                <w:rStyle w:val="eop"/>
                <w:rFonts w:ascii="Calibri" w:hAnsi="Calibri" w:cs="Calibri"/>
                <w:sz w:val="22"/>
                <w:szCs w:val="22"/>
              </w:rPr>
              <w:t> </w:t>
            </w:r>
          </w:p>
          <w:p w14:paraId="0FD08CA9" w14:textId="77777777" w:rsidR="00816765" w:rsidRPr="00BB5682" w:rsidRDefault="00816765" w:rsidP="003B01A5">
            <w:pPr>
              <w:pStyle w:val="paragraph"/>
              <w:numPr>
                <w:ilvl w:val="0"/>
                <w:numId w:val="101"/>
              </w:numPr>
              <w:spacing w:before="0" w:beforeAutospacing="0" w:after="0" w:afterAutospacing="0"/>
              <w:ind w:left="360" w:firstLine="0"/>
              <w:textAlignment w:val="baseline"/>
              <w:divId w:val="252713116"/>
              <w:rPr>
                <w:rFonts w:ascii="Calibri" w:hAnsi="Calibri" w:cs="Calibri"/>
                <w:sz w:val="22"/>
                <w:szCs w:val="22"/>
                <w:lang w:val="fr-MA"/>
              </w:rPr>
            </w:pPr>
            <w:r w:rsidRPr="00BB5682">
              <w:rPr>
                <w:rStyle w:val="normaltextrun"/>
                <w:rFonts w:ascii="Calibri" w:hAnsi="Calibri" w:cs="Calibri"/>
                <w:sz w:val="22"/>
                <w:szCs w:val="22"/>
                <w:lang w:val="fr-MA"/>
              </w:rPr>
              <w:t>Le banc est constitué d'une structure soudée sur laquelle sont fixées trois lattes en bois de hêtre vernis, mesurant 100 mm de largeur et environ 20 mm d'épaisseur (les têtes des vis sont encastrées dans le bois).</w:t>
            </w:r>
            <w:r w:rsidRPr="00BB5682">
              <w:rPr>
                <w:rStyle w:val="eop"/>
                <w:rFonts w:ascii="Calibri" w:hAnsi="Calibri" w:cs="Calibri"/>
                <w:sz w:val="22"/>
                <w:szCs w:val="22"/>
                <w:lang w:val="fr-MA"/>
              </w:rPr>
              <w:t> </w:t>
            </w:r>
          </w:p>
          <w:p w14:paraId="14DD554C" w14:textId="578A1577" w:rsidR="00816765" w:rsidRPr="002869EB" w:rsidRDefault="00816765" w:rsidP="003B01A5">
            <w:pPr>
              <w:pStyle w:val="paragraph"/>
              <w:numPr>
                <w:ilvl w:val="0"/>
                <w:numId w:val="102"/>
              </w:numPr>
              <w:spacing w:before="0" w:beforeAutospacing="0" w:after="0" w:afterAutospacing="0"/>
              <w:ind w:left="360" w:firstLine="0"/>
              <w:textAlignment w:val="baseline"/>
              <w:divId w:val="2034264562"/>
              <w:rPr>
                <w:rFonts w:ascii="Calibri" w:hAnsi="Calibri" w:cs="Calibri"/>
                <w:sz w:val="22"/>
                <w:szCs w:val="22"/>
              </w:rPr>
            </w:pPr>
            <w:r w:rsidRPr="00BB5682">
              <w:rPr>
                <w:rStyle w:val="normaltextrun"/>
                <w:rFonts w:ascii="Calibri" w:hAnsi="Calibri" w:cs="Calibri"/>
                <w:sz w:val="22"/>
                <w:szCs w:val="22"/>
                <w:lang w:val="fr-MA"/>
              </w:rPr>
              <w:t>La structure soudée est composée de trois piétements sont reliés entre eux par des entretoises en tube rond en acier laminé à froid de section 25x1,5 </w:t>
            </w:r>
            <w:proofErr w:type="spellStart"/>
            <w:r w:rsidRPr="00BB5682">
              <w:rPr>
                <w:rStyle w:val="normaltextrun"/>
                <w:rFonts w:ascii="Calibri" w:hAnsi="Calibri" w:cs="Calibri"/>
                <w:sz w:val="22"/>
                <w:szCs w:val="22"/>
                <w:lang w:val="fr-MA"/>
              </w:rPr>
              <w:t>mm.</w:t>
            </w:r>
            <w:proofErr w:type="spellEnd"/>
            <w:r w:rsidRPr="00BB5682">
              <w:rPr>
                <w:rStyle w:val="normaltextrun"/>
                <w:rFonts w:ascii="Calibri" w:hAnsi="Calibri" w:cs="Calibri"/>
                <w:sz w:val="22"/>
                <w:szCs w:val="22"/>
                <w:lang w:val="fr-MA"/>
              </w:rPr>
              <w:t> </w:t>
            </w:r>
            <w:proofErr w:type="spellStart"/>
            <w:r>
              <w:rPr>
                <w:rStyle w:val="normaltextrun"/>
                <w:rFonts w:ascii="Calibri" w:hAnsi="Calibri" w:cs="Calibri"/>
                <w:sz w:val="22"/>
                <w:szCs w:val="22"/>
              </w:rPr>
              <w:t>Munis</w:t>
            </w:r>
            <w:proofErr w:type="spellEnd"/>
            <w:r>
              <w:rPr>
                <w:rStyle w:val="normaltextrun"/>
                <w:rFonts w:ascii="Calibri" w:hAnsi="Calibri" w:cs="Calibri"/>
                <w:sz w:val="22"/>
                <w:szCs w:val="22"/>
              </w:rPr>
              <w:t xml:space="preserve"> par des </w:t>
            </w:r>
            <w:proofErr w:type="spellStart"/>
            <w:r>
              <w:rPr>
                <w:rStyle w:val="normaltextrun"/>
                <w:rFonts w:ascii="Calibri" w:hAnsi="Calibri" w:cs="Calibri"/>
                <w:sz w:val="22"/>
                <w:szCs w:val="22"/>
              </w:rPr>
              <w:t>embouts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w:t>
            </w:r>
            <w:proofErr w:type="spellEnd"/>
            <w:r>
              <w:rPr>
                <w:rStyle w:val="normaltextrun"/>
                <w:rFonts w:ascii="Calibri" w:hAnsi="Calibri" w:cs="Calibri"/>
                <w:sz w:val="22"/>
                <w:szCs w:val="22"/>
              </w:rPr>
              <w:t xml:space="preserve"> polyamide noir.</w:t>
            </w:r>
            <w:r>
              <w:rPr>
                <w:rStyle w:val="eop"/>
                <w:rFonts w:ascii="Calibri" w:hAnsi="Calibri" w:cs="Calibri"/>
                <w:sz w:val="22"/>
                <w:szCs w:val="22"/>
              </w:rPr>
              <w:t> </w:t>
            </w:r>
          </w:p>
        </w:tc>
      </w:tr>
      <w:tr w:rsidR="00816765" w:rsidRPr="00CF1C79" w14:paraId="2333459A" w14:textId="77777777" w:rsidTr="004C535B">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71200E8" w14:textId="6EFDC1FC" w:rsidR="00816765" w:rsidRPr="001E271B" w:rsidRDefault="004E7E3B" w:rsidP="00816765">
            <w:pPr>
              <w:rPr>
                <w:rFonts w:asciiTheme="minorHAnsi" w:hAnsiTheme="minorHAnsi" w:cstheme="minorHAnsi"/>
                <w:sz w:val="22"/>
                <w:szCs w:val="22"/>
              </w:rPr>
            </w:pPr>
            <w:r>
              <w:rPr>
                <w:rFonts w:asciiTheme="minorHAnsi" w:hAnsiTheme="minorHAnsi" w:cstheme="minorHAnsi"/>
                <w:sz w:val="22"/>
                <w:szCs w:val="22"/>
              </w:rPr>
              <w:t>3</w:t>
            </w:r>
            <w:r w:rsidR="002869EB">
              <w:rPr>
                <w:rFonts w:asciiTheme="minorHAnsi" w:hAnsiTheme="minorHAnsi" w:cstheme="minorHAnsi"/>
                <w:sz w:val="22"/>
                <w:szCs w:val="22"/>
              </w:rPr>
              <w:t>0</w:t>
            </w:r>
          </w:p>
        </w:tc>
        <w:tc>
          <w:tcPr>
            <w:tcW w:w="10062" w:type="dxa"/>
            <w:tcBorders>
              <w:top w:val="single" w:sz="4" w:space="0" w:color="auto"/>
              <w:bottom w:val="single" w:sz="4" w:space="0" w:color="auto"/>
              <w:right w:val="single" w:sz="4" w:space="0" w:color="auto"/>
            </w:tcBorders>
          </w:tcPr>
          <w:p w14:paraId="5AC952AF" w14:textId="7745BA08" w:rsidR="00816765" w:rsidRDefault="00816765" w:rsidP="00816765">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b/>
                <w:bCs/>
                <w:sz w:val="22"/>
                <w:szCs w:val="22"/>
              </w:rPr>
              <w:t>Corbeille</w:t>
            </w:r>
            <w:proofErr w:type="spellEnd"/>
            <w:r>
              <w:rPr>
                <w:rStyle w:val="normaltextrun"/>
                <w:rFonts w:ascii="Calibri" w:hAnsi="Calibri" w:cs="Calibri"/>
                <w:b/>
                <w:bCs/>
                <w:sz w:val="22"/>
                <w:szCs w:val="22"/>
              </w:rPr>
              <w:t xml:space="preserve"> sur </w:t>
            </w:r>
            <w:proofErr w:type="spellStart"/>
            <w:r>
              <w:rPr>
                <w:rStyle w:val="normaltextrun"/>
                <w:rFonts w:ascii="Calibri" w:hAnsi="Calibri" w:cs="Calibri"/>
                <w:b/>
                <w:bCs/>
                <w:sz w:val="22"/>
                <w:szCs w:val="22"/>
              </w:rPr>
              <w:t>roue</w:t>
            </w:r>
            <w:proofErr w:type="spellEnd"/>
            <w:r>
              <w:rPr>
                <w:rStyle w:val="eop"/>
                <w:rFonts w:ascii="Calibri" w:hAnsi="Calibri" w:cs="Calibri"/>
                <w:sz w:val="22"/>
                <w:szCs w:val="22"/>
              </w:rPr>
              <w:t> </w:t>
            </w:r>
          </w:p>
          <w:p w14:paraId="7875EE92" w14:textId="77777777" w:rsidR="00816765" w:rsidRPr="00BB5682" w:rsidRDefault="00816765" w:rsidP="003B01A5">
            <w:pPr>
              <w:pStyle w:val="paragraph"/>
              <w:numPr>
                <w:ilvl w:val="0"/>
                <w:numId w:val="10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Matériau en plastique avec une capacité de 90 L</w:t>
            </w:r>
            <w:r w:rsidRPr="00BB5682">
              <w:rPr>
                <w:rStyle w:val="eop"/>
                <w:rFonts w:ascii="Calibri" w:hAnsi="Calibri" w:cs="Calibri"/>
                <w:sz w:val="22"/>
                <w:szCs w:val="22"/>
                <w:lang w:val="fr-MA"/>
              </w:rPr>
              <w:t> </w:t>
            </w:r>
          </w:p>
          <w:p w14:paraId="5F4E3F90" w14:textId="77777777" w:rsidR="00816765" w:rsidRPr="00BB5682" w:rsidRDefault="00816765" w:rsidP="003B01A5">
            <w:pPr>
              <w:pStyle w:val="paragraph"/>
              <w:numPr>
                <w:ilvl w:val="0"/>
                <w:numId w:val="10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Maniable grâce à sa poignée de transport et aux roues dégagées du corps.</w:t>
            </w:r>
            <w:r w:rsidRPr="00BB5682">
              <w:rPr>
                <w:rStyle w:val="eop"/>
                <w:rFonts w:ascii="Calibri" w:hAnsi="Calibri" w:cs="Calibri"/>
                <w:sz w:val="22"/>
                <w:szCs w:val="22"/>
                <w:lang w:val="fr-MA"/>
              </w:rPr>
              <w:t> </w:t>
            </w:r>
          </w:p>
          <w:p w14:paraId="57E96023" w14:textId="77777777" w:rsidR="00816765" w:rsidRPr="00BB5682" w:rsidRDefault="00816765" w:rsidP="003B01A5">
            <w:pPr>
              <w:pStyle w:val="paragraph"/>
              <w:numPr>
                <w:ilvl w:val="0"/>
                <w:numId w:val="105"/>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Facile à nettoyer et résiste aux chocs et à la rouille.</w:t>
            </w:r>
            <w:r w:rsidRPr="00BB5682">
              <w:rPr>
                <w:rStyle w:val="eop"/>
                <w:rFonts w:ascii="Calibri" w:hAnsi="Calibri" w:cs="Calibri"/>
                <w:sz w:val="22"/>
                <w:szCs w:val="22"/>
                <w:lang w:val="fr-MA"/>
              </w:rPr>
              <w:t> </w:t>
            </w:r>
          </w:p>
          <w:p w14:paraId="2F19FCFA" w14:textId="77777777" w:rsidR="00816765" w:rsidRPr="00BB5682" w:rsidRDefault="00816765" w:rsidP="003B01A5">
            <w:pPr>
              <w:pStyle w:val="paragraph"/>
              <w:numPr>
                <w:ilvl w:val="0"/>
                <w:numId w:val="10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Couvercle coloré pour faciliter le tri des déchets.</w:t>
            </w:r>
            <w:r w:rsidRPr="00BB5682">
              <w:rPr>
                <w:rStyle w:val="eop"/>
                <w:rFonts w:ascii="Calibri" w:hAnsi="Calibri" w:cs="Calibri"/>
                <w:sz w:val="22"/>
                <w:szCs w:val="22"/>
                <w:lang w:val="fr-MA"/>
              </w:rPr>
              <w:t> </w:t>
            </w:r>
          </w:p>
          <w:p w14:paraId="130AC9A1" w14:textId="77777777" w:rsidR="00816765" w:rsidRDefault="00816765" w:rsidP="003B01A5">
            <w:pPr>
              <w:pStyle w:val="paragraph"/>
              <w:numPr>
                <w:ilvl w:val="0"/>
                <w:numId w:val="107"/>
              </w:numPr>
              <w:spacing w:before="0" w:beforeAutospacing="0" w:after="0" w:afterAutospacing="0"/>
              <w:ind w:left="360" w:firstLine="0"/>
              <w:textAlignment w:val="baseline"/>
              <w:rPr>
                <w:rFonts w:ascii="Calibri" w:hAnsi="Calibri" w:cs="Calibri"/>
                <w:sz w:val="22"/>
                <w:szCs w:val="22"/>
              </w:rPr>
            </w:pPr>
            <w:proofErr w:type="spellStart"/>
            <w:r>
              <w:rPr>
                <w:rStyle w:val="normaltextrun"/>
                <w:rFonts w:ascii="Calibri" w:hAnsi="Calibri" w:cs="Calibri"/>
                <w:sz w:val="22"/>
                <w:szCs w:val="22"/>
              </w:rPr>
              <w:t>Ouverture</w:t>
            </w:r>
            <w:proofErr w:type="spellEnd"/>
            <w:r>
              <w:rPr>
                <w:rStyle w:val="normaltextrun"/>
                <w:rFonts w:ascii="Calibri" w:hAnsi="Calibri" w:cs="Calibri"/>
                <w:sz w:val="22"/>
                <w:szCs w:val="22"/>
              </w:rPr>
              <w:t> à </w:t>
            </w:r>
            <w:proofErr w:type="spellStart"/>
            <w:r>
              <w:rPr>
                <w:rStyle w:val="normaltextrun"/>
                <w:rFonts w:ascii="Calibri" w:hAnsi="Calibri" w:cs="Calibri"/>
                <w:sz w:val="22"/>
                <w:szCs w:val="22"/>
              </w:rPr>
              <w:t>pédale</w:t>
            </w:r>
            <w:proofErr w:type="spellEnd"/>
            <w:r>
              <w:rPr>
                <w:rStyle w:val="eop"/>
                <w:rFonts w:ascii="Calibri" w:hAnsi="Calibri" w:cs="Calibri"/>
                <w:sz w:val="22"/>
                <w:szCs w:val="22"/>
              </w:rPr>
              <w:t> </w:t>
            </w:r>
          </w:p>
          <w:p w14:paraId="1FE5F1EB" w14:textId="77777777" w:rsidR="00816765" w:rsidRDefault="00816765" w:rsidP="003B01A5">
            <w:pPr>
              <w:pStyle w:val="paragraph"/>
              <w:numPr>
                <w:ilvl w:val="0"/>
                <w:numId w:val="108"/>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 xml:space="preserve">Usage </w:t>
            </w:r>
            <w:proofErr w:type="spellStart"/>
            <w:proofErr w:type="gramStart"/>
            <w:r>
              <w:rPr>
                <w:rStyle w:val="normaltextrun"/>
                <w:rFonts w:ascii="Calibri" w:hAnsi="Calibri" w:cs="Calibri"/>
                <w:sz w:val="22"/>
                <w:szCs w:val="22"/>
              </w:rPr>
              <w:t>alimentaire</w:t>
            </w:r>
            <w:proofErr w:type="spellEnd"/>
            <w:r>
              <w:rPr>
                <w:rStyle w:val="normaltextrun"/>
                <w:rFonts w:ascii="Calibri" w:hAnsi="Calibri" w:cs="Calibri"/>
                <w:sz w:val="22"/>
                <w:szCs w:val="22"/>
              </w:rPr>
              <w:t xml:space="preserve"> :</w:t>
            </w:r>
            <w:proofErr w:type="gram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537E8256" w14:textId="77777777" w:rsidR="00816765" w:rsidRDefault="00816765" w:rsidP="003B01A5">
            <w:pPr>
              <w:pStyle w:val="paragraph"/>
              <w:numPr>
                <w:ilvl w:val="0"/>
                <w:numId w:val="109"/>
              </w:numPr>
              <w:spacing w:before="0" w:beforeAutospacing="0" w:after="0" w:afterAutospacing="0"/>
              <w:ind w:left="360" w:firstLine="0"/>
              <w:textAlignment w:val="baseline"/>
              <w:rPr>
                <w:rFonts w:ascii="Calibri" w:hAnsi="Calibri" w:cs="Calibri"/>
                <w:sz w:val="22"/>
                <w:szCs w:val="22"/>
              </w:rPr>
            </w:pPr>
            <w:proofErr w:type="gramStart"/>
            <w:r>
              <w:rPr>
                <w:rStyle w:val="normaltextrun"/>
                <w:rFonts w:ascii="Calibri" w:hAnsi="Calibri" w:cs="Calibri"/>
                <w:sz w:val="22"/>
                <w:szCs w:val="22"/>
              </w:rPr>
              <w:t>HACCP :</w:t>
            </w:r>
            <w:proofErr w:type="gram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375AFF66" w14:textId="77777777" w:rsidR="00816765" w:rsidRDefault="00816765" w:rsidP="003B01A5">
            <w:pPr>
              <w:pStyle w:val="paragraph"/>
              <w:numPr>
                <w:ilvl w:val="0"/>
                <w:numId w:val="110"/>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 xml:space="preserve">Tri </w:t>
            </w:r>
            <w:proofErr w:type="spellStart"/>
            <w:r>
              <w:rPr>
                <w:rStyle w:val="normaltextrun"/>
                <w:rFonts w:ascii="Calibri" w:hAnsi="Calibri" w:cs="Calibri"/>
                <w:sz w:val="22"/>
                <w:szCs w:val="22"/>
              </w:rPr>
              <w:t>sélectif</w:t>
            </w:r>
            <w:proofErr w:type="spellEnd"/>
            <w:r>
              <w:rPr>
                <w:rStyle w:val="normaltextrun"/>
                <w:rFonts w:ascii="Calibri" w:hAnsi="Calibri" w:cs="Calibri"/>
                <w:sz w:val="22"/>
                <w:szCs w:val="22"/>
              </w:rPr>
              <w:t>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3904C3F2" w14:textId="77777777" w:rsidR="00816765" w:rsidRDefault="00816765" w:rsidP="003B01A5">
            <w:pPr>
              <w:pStyle w:val="paragraph"/>
              <w:numPr>
                <w:ilvl w:val="0"/>
                <w:numId w:val="111"/>
              </w:numPr>
              <w:spacing w:before="0" w:beforeAutospacing="0" w:after="0" w:afterAutospacing="0"/>
              <w:ind w:left="360" w:firstLine="0"/>
              <w:textAlignment w:val="baseline"/>
              <w:rPr>
                <w:rFonts w:ascii="Calibri" w:hAnsi="Calibri" w:cs="Calibri"/>
                <w:sz w:val="22"/>
                <w:szCs w:val="22"/>
              </w:rPr>
            </w:pPr>
            <w:proofErr w:type="spellStart"/>
            <w:r>
              <w:rPr>
                <w:rStyle w:val="normaltextrun"/>
                <w:rFonts w:ascii="Calibri" w:hAnsi="Calibri" w:cs="Calibri"/>
                <w:sz w:val="22"/>
                <w:szCs w:val="22"/>
              </w:rPr>
              <w:t>Roue</w:t>
            </w:r>
            <w:proofErr w:type="spellEnd"/>
            <w:r>
              <w:rPr>
                <w:rStyle w:val="normaltextrun"/>
                <w:rFonts w:ascii="Calibri" w:hAnsi="Calibri" w:cs="Calibri"/>
                <w:sz w:val="22"/>
                <w:szCs w:val="22"/>
              </w:rPr>
              <w:t xml:space="preserve"> Ø 95 mm</w:t>
            </w:r>
            <w:r>
              <w:rPr>
                <w:rStyle w:val="eop"/>
                <w:rFonts w:ascii="Calibri" w:hAnsi="Calibri" w:cs="Calibri"/>
                <w:sz w:val="22"/>
                <w:szCs w:val="22"/>
              </w:rPr>
              <w:t> </w:t>
            </w:r>
          </w:p>
          <w:p w14:paraId="18B9991A" w14:textId="51281B52" w:rsidR="00816765" w:rsidRPr="0099014E" w:rsidRDefault="00816765" w:rsidP="003B01A5">
            <w:pPr>
              <w:pStyle w:val="paragraph"/>
              <w:numPr>
                <w:ilvl w:val="0"/>
                <w:numId w:val="112"/>
              </w:numPr>
              <w:spacing w:before="0" w:beforeAutospacing="0" w:after="0" w:afterAutospacing="0"/>
              <w:ind w:left="360" w:firstLine="0"/>
              <w:textAlignment w:val="baseline"/>
              <w:rPr>
                <w:rStyle w:val="normaltextrun"/>
                <w:rFonts w:ascii="Calibri" w:hAnsi="Calibri" w:cs="Calibri"/>
                <w:sz w:val="22"/>
                <w:szCs w:val="22"/>
                <w:lang w:val="fr-MA"/>
              </w:rPr>
            </w:pPr>
            <w:r w:rsidRPr="00BB5682">
              <w:rPr>
                <w:rStyle w:val="normaltextrun"/>
                <w:rFonts w:ascii="Calibri" w:hAnsi="Calibri" w:cs="Calibri"/>
                <w:sz w:val="22"/>
                <w:szCs w:val="22"/>
                <w:lang w:val="fr-MA"/>
              </w:rPr>
              <w:t>Dimensions (±5%) : Hauteur 89.5 cm * Largeur 51 cm * Longueur 51 cm</w:t>
            </w:r>
            <w:r w:rsidRPr="00BB5682">
              <w:rPr>
                <w:rStyle w:val="eop"/>
                <w:rFonts w:ascii="Calibri" w:hAnsi="Calibri" w:cs="Calibri"/>
                <w:sz w:val="22"/>
                <w:szCs w:val="22"/>
                <w:lang w:val="fr-MA"/>
              </w:rPr>
              <w:t> </w:t>
            </w:r>
          </w:p>
        </w:tc>
      </w:tr>
      <w:tr w:rsidR="00816765" w:rsidRPr="00CF1C79" w14:paraId="057147A5" w14:textId="77777777" w:rsidTr="004C535B">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61A0807" w14:textId="518B12E8" w:rsidR="00816765" w:rsidRPr="001E271B" w:rsidRDefault="004E7E3B" w:rsidP="00816765">
            <w:pPr>
              <w:rPr>
                <w:rFonts w:asciiTheme="minorHAnsi" w:hAnsiTheme="minorHAnsi" w:cstheme="minorHAnsi"/>
                <w:sz w:val="22"/>
                <w:szCs w:val="22"/>
              </w:rPr>
            </w:pPr>
            <w:r>
              <w:rPr>
                <w:rFonts w:asciiTheme="minorHAnsi" w:hAnsiTheme="minorHAnsi" w:cstheme="minorHAnsi"/>
                <w:sz w:val="22"/>
                <w:szCs w:val="22"/>
              </w:rPr>
              <w:t>3</w:t>
            </w:r>
            <w:r w:rsidR="002869EB">
              <w:rPr>
                <w:rFonts w:asciiTheme="minorHAnsi" w:hAnsiTheme="minorHAnsi" w:cstheme="minorHAnsi"/>
                <w:sz w:val="22"/>
                <w:szCs w:val="22"/>
              </w:rPr>
              <w:t>1</w:t>
            </w:r>
          </w:p>
        </w:tc>
        <w:tc>
          <w:tcPr>
            <w:tcW w:w="10062" w:type="dxa"/>
            <w:tcBorders>
              <w:top w:val="single" w:sz="4" w:space="0" w:color="auto"/>
              <w:bottom w:val="single" w:sz="4" w:space="0" w:color="auto"/>
              <w:right w:val="single" w:sz="4" w:space="0" w:color="auto"/>
            </w:tcBorders>
          </w:tcPr>
          <w:p w14:paraId="4BD17D16" w14:textId="77777777" w:rsidR="00816765" w:rsidRPr="009E5671" w:rsidRDefault="00816765" w:rsidP="006D430D">
            <w:pPr>
              <w:pStyle w:val="paragraph"/>
              <w:spacing w:before="0" w:beforeAutospacing="0" w:after="0" w:afterAutospacing="0"/>
              <w:ind w:left="360"/>
              <w:textAlignment w:val="baseline"/>
              <w:rPr>
                <w:rStyle w:val="normaltextrun"/>
                <w:rFonts w:ascii="Calibri" w:hAnsi="Calibri" w:cs="Calibri"/>
                <w:b/>
                <w:bCs/>
                <w:sz w:val="22"/>
                <w:szCs w:val="22"/>
                <w:u w:val="single"/>
              </w:rPr>
            </w:pPr>
            <w:proofErr w:type="spellStart"/>
            <w:r w:rsidRPr="009E5671">
              <w:rPr>
                <w:rStyle w:val="normaltextrun"/>
                <w:rFonts w:ascii="Calibri" w:hAnsi="Calibri" w:cs="Calibri"/>
                <w:b/>
                <w:bCs/>
                <w:sz w:val="22"/>
                <w:szCs w:val="22"/>
                <w:u w:val="single"/>
              </w:rPr>
              <w:t>Rayonnage</w:t>
            </w:r>
            <w:proofErr w:type="spellEnd"/>
            <w:r w:rsidRPr="009E5671">
              <w:rPr>
                <w:rStyle w:val="normaltextrun"/>
                <w:rFonts w:ascii="Calibri" w:hAnsi="Calibri" w:cs="Calibri"/>
                <w:b/>
                <w:bCs/>
                <w:sz w:val="22"/>
                <w:szCs w:val="22"/>
                <w:u w:val="single"/>
              </w:rPr>
              <w:t xml:space="preserve"> semi </w:t>
            </w:r>
            <w:proofErr w:type="spellStart"/>
            <w:r w:rsidRPr="009E5671">
              <w:rPr>
                <w:rStyle w:val="normaltextrun"/>
                <w:rFonts w:ascii="Calibri" w:hAnsi="Calibri" w:cs="Calibri"/>
                <w:b/>
                <w:bCs/>
                <w:sz w:val="22"/>
                <w:szCs w:val="22"/>
                <w:u w:val="single"/>
              </w:rPr>
              <w:t>lourd</w:t>
            </w:r>
            <w:proofErr w:type="spellEnd"/>
          </w:p>
          <w:p w14:paraId="114DC6CD" w14:textId="1AE7DB3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Travée de rayonnage semi lourd constitué d’échelle à 2 montants en acier profilé à froid ces montants sont perforés sur toute la longueur de 50 mm pour permettre le réglage et la fixation de longerons,</w:t>
            </w:r>
          </w:p>
          <w:p w14:paraId="6FD06B8E"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Chaque échelle est renforcée par des traverses et des diagonales et doté de pieds en tôle galvanisé</w:t>
            </w:r>
          </w:p>
          <w:p w14:paraId="29BB128F"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Dimension échelle : Hauteur :200 cm, Profondeur : 50 cm</w:t>
            </w:r>
          </w:p>
          <w:p w14:paraId="08C3C80D"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Longerons en tôle de 30 x80 x 2 mm type Z80 de 180 cm de longueur</w:t>
            </w:r>
          </w:p>
          <w:p w14:paraId="59DE54DE"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Charge admissible par paire de longerons (uniformément répartie en kg) est 500 kg max.</w:t>
            </w:r>
          </w:p>
          <w:p w14:paraId="416AA0B0"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La fixation est assurée par connecteur 3 crochets et goupille de sécurité, montage facile</w:t>
            </w:r>
          </w:p>
          <w:p w14:paraId="32A36A30"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xml:space="preserve">• Chaque tablette est constituée d’une paire de longerons renforcés par des lisses en tôle galvanisé plié </w:t>
            </w:r>
          </w:p>
          <w:p w14:paraId="422D7CA5" w14:textId="77777777" w:rsidR="00816765" w:rsidRPr="009E5671" w:rsidRDefault="00816765" w:rsidP="006D430D">
            <w:pPr>
              <w:pStyle w:val="paragraph"/>
              <w:spacing w:before="0" w:beforeAutospacing="0" w:after="0" w:afterAutospacing="0"/>
              <w:ind w:left="360"/>
              <w:textAlignment w:val="baseline"/>
              <w:rPr>
                <w:rStyle w:val="normaltextrun"/>
                <w:rFonts w:ascii="Calibri" w:hAnsi="Calibri" w:cs="Calibri"/>
                <w:sz w:val="22"/>
                <w:szCs w:val="22"/>
              </w:rPr>
            </w:pPr>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Chaque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travée</w:t>
            </w:r>
            <w:proofErr w:type="spellEnd"/>
            <w:r w:rsidRPr="009E5671">
              <w:rPr>
                <w:rStyle w:val="normaltextrun"/>
                <w:rFonts w:ascii="Calibri" w:hAnsi="Calibri" w:cs="Calibri"/>
                <w:sz w:val="22"/>
                <w:szCs w:val="22"/>
              </w:rPr>
              <w:t xml:space="preserve"> à 4 </w:t>
            </w:r>
            <w:proofErr w:type="spellStart"/>
            <w:r w:rsidRPr="009E5671">
              <w:rPr>
                <w:rStyle w:val="normaltextrun"/>
                <w:rFonts w:ascii="Calibri" w:hAnsi="Calibri" w:cs="Calibri"/>
                <w:sz w:val="22"/>
                <w:szCs w:val="22"/>
              </w:rPr>
              <w:t>tablettes</w:t>
            </w:r>
            <w:proofErr w:type="spellEnd"/>
          </w:p>
          <w:p w14:paraId="66138B2C" w14:textId="77777777" w:rsidR="00816765" w:rsidRPr="003C2EC4" w:rsidRDefault="00816765" w:rsidP="006D430D">
            <w:pPr>
              <w:pStyle w:val="paragraph"/>
              <w:spacing w:before="0" w:beforeAutospacing="0" w:after="0" w:afterAutospacing="0"/>
              <w:ind w:left="36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L’ensemble des éléments métalliques reçoivent un traitement de surface anticorrosion</w:t>
            </w:r>
          </w:p>
          <w:p w14:paraId="16CF10E5" w14:textId="77777777" w:rsidR="00816765" w:rsidRPr="009E5671" w:rsidRDefault="00816765" w:rsidP="006D430D">
            <w:pPr>
              <w:pStyle w:val="paragraph"/>
              <w:spacing w:before="0" w:beforeAutospacing="0" w:after="0" w:afterAutospacing="0"/>
              <w:ind w:left="360"/>
              <w:textAlignment w:val="baseline"/>
              <w:rPr>
                <w:rStyle w:val="normaltextrun"/>
                <w:rFonts w:ascii="Calibri" w:hAnsi="Calibri" w:cs="Calibri"/>
                <w:sz w:val="22"/>
                <w:szCs w:val="22"/>
              </w:rPr>
            </w:pPr>
            <w:r w:rsidRPr="009E5671">
              <w:rPr>
                <w:rStyle w:val="normaltextrun"/>
                <w:rFonts w:ascii="Calibri" w:hAnsi="Calibri" w:cs="Calibri"/>
                <w:sz w:val="22"/>
                <w:szCs w:val="22"/>
              </w:rPr>
              <w:t xml:space="preserve">• Avant application </w:t>
            </w:r>
            <w:proofErr w:type="spellStart"/>
            <w:r w:rsidRPr="009E5671">
              <w:rPr>
                <w:rStyle w:val="normaltextrun"/>
                <w:rFonts w:ascii="Calibri" w:hAnsi="Calibri" w:cs="Calibri"/>
                <w:sz w:val="22"/>
                <w:szCs w:val="22"/>
              </w:rPr>
              <w:t>d’une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peinture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époxy</w:t>
            </w:r>
            <w:proofErr w:type="spellEnd"/>
          </w:p>
          <w:p w14:paraId="002E2273" w14:textId="77777777" w:rsidR="00816765" w:rsidRDefault="00816765" w:rsidP="006D430D">
            <w:pPr>
              <w:pStyle w:val="paragraph"/>
              <w:spacing w:before="0" w:beforeAutospacing="0" w:after="0" w:afterAutospacing="0"/>
              <w:ind w:left="360"/>
              <w:textAlignment w:val="baseline"/>
              <w:rPr>
                <w:rStyle w:val="normaltextrun"/>
                <w:rFonts w:ascii="Calibri" w:hAnsi="Calibri" w:cs="Calibri"/>
                <w:sz w:val="22"/>
                <w:szCs w:val="22"/>
              </w:rPr>
            </w:pPr>
            <w:proofErr w:type="spellStart"/>
            <w:proofErr w:type="gramStart"/>
            <w:r w:rsidRPr="009E5671">
              <w:rPr>
                <w:rStyle w:val="normaltextrun"/>
                <w:rFonts w:ascii="Calibri" w:hAnsi="Calibri" w:cs="Calibri"/>
                <w:sz w:val="22"/>
                <w:szCs w:val="22"/>
              </w:rPr>
              <w:t>Tolérence</w:t>
            </w:r>
            <w:proofErr w:type="spellEnd"/>
            <w:r w:rsidRPr="009E5671">
              <w:rPr>
                <w:rStyle w:val="normaltextrun"/>
                <w:rFonts w:ascii="Calibri" w:hAnsi="Calibri" w:cs="Calibri"/>
                <w:sz w:val="22"/>
                <w:szCs w:val="22"/>
              </w:rPr>
              <w:t> :</w:t>
            </w:r>
            <w:proofErr w:type="gramEnd"/>
            <w:r w:rsidRPr="009E5671">
              <w:rPr>
                <w:rStyle w:val="normaltextrun"/>
                <w:rFonts w:ascii="Calibri" w:hAnsi="Calibri" w:cs="Calibri"/>
                <w:sz w:val="22"/>
                <w:szCs w:val="22"/>
              </w:rPr>
              <w:t xml:space="preserve"> +/- 5%</w:t>
            </w:r>
          </w:p>
          <w:p w14:paraId="122A9954" w14:textId="77777777" w:rsidR="001D3975"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p w14:paraId="2F0975FE" w14:textId="77777777" w:rsidR="001D3975"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p w14:paraId="5C669981" w14:textId="77777777" w:rsidR="001D3975"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p w14:paraId="5AC88CDB" w14:textId="77777777" w:rsidR="001D3975"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p w14:paraId="7C83F2B5" w14:textId="77777777" w:rsidR="001D3975"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p w14:paraId="7FB2B25B" w14:textId="44B20559" w:rsidR="001D3975" w:rsidRPr="009E5671" w:rsidRDefault="001D3975" w:rsidP="006D430D">
            <w:pPr>
              <w:pStyle w:val="paragraph"/>
              <w:spacing w:before="0" w:beforeAutospacing="0" w:after="0" w:afterAutospacing="0"/>
              <w:ind w:left="360"/>
              <w:textAlignment w:val="baseline"/>
              <w:rPr>
                <w:rStyle w:val="normaltextrun"/>
                <w:rFonts w:ascii="Calibri" w:hAnsi="Calibri" w:cs="Calibri"/>
                <w:sz w:val="22"/>
                <w:szCs w:val="22"/>
              </w:rPr>
            </w:pPr>
          </w:p>
        </w:tc>
      </w:tr>
      <w:tr w:rsidR="004F55D2" w:rsidRPr="00CF1C79" w14:paraId="267DD984" w14:textId="77777777" w:rsidTr="004F55D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53D402DD" w14:textId="73859950" w:rsidR="004F55D2" w:rsidRDefault="004F55D2" w:rsidP="004F55D2">
            <w:pPr>
              <w:rPr>
                <w:rFonts w:asciiTheme="minorHAnsi" w:hAnsiTheme="minorHAnsi" w:cstheme="minorHAnsi"/>
                <w:sz w:val="22"/>
                <w:szCs w:val="22"/>
              </w:rPr>
            </w:pPr>
            <w:r>
              <w:rPr>
                <w:rFonts w:asciiTheme="minorHAnsi" w:hAnsiTheme="minorHAnsi" w:cstheme="minorHAnsi"/>
                <w:sz w:val="22"/>
                <w:szCs w:val="22"/>
              </w:rPr>
              <w:lastRenderedPageBreak/>
              <w:t>32</w:t>
            </w:r>
          </w:p>
        </w:tc>
        <w:tc>
          <w:tcPr>
            <w:tcW w:w="100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7ECCA7" w14:textId="54B3594A" w:rsidR="004F55D2" w:rsidRPr="009E5671" w:rsidRDefault="004F55D2" w:rsidP="004F55D2">
            <w:pPr>
              <w:pStyle w:val="paragraph"/>
              <w:spacing w:before="0" w:beforeAutospacing="0" w:after="0" w:afterAutospacing="0"/>
              <w:textAlignment w:val="baseline"/>
              <w:rPr>
                <w:rStyle w:val="normaltextrun"/>
                <w:rFonts w:ascii="Calibri" w:hAnsi="Calibri" w:cs="Calibri"/>
                <w:b/>
                <w:bCs/>
                <w:sz w:val="22"/>
                <w:szCs w:val="22"/>
                <w:u w:val="single"/>
              </w:rPr>
            </w:pPr>
            <w:r w:rsidRPr="004F55D2">
              <w:rPr>
                <w:rFonts w:ascii="Calibri" w:hAnsi="Calibri" w:cs="Calibri"/>
                <w:b/>
                <w:bCs/>
                <w:color w:val="000000"/>
                <w:sz w:val="20"/>
                <w:szCs w:val="20"/>
              </w:rPr>
              <w:t>PAILLASSE HUMIDE agro</w:t>
            </w:r>
            <w:r>
              <w:rPr>
                <w:rFonts w:ascii="Calibri" w:hAnsi="Calibri" w:cs="Calibri"/>
                <w:color w:val="000000"/>
                <w:sz w:val="20"/>
                <w:szCs w:val="20"/>
              </w:rPr>
              <w:br/>
              <w:t xml:space="preserve">• </w:t>
            </w:r>
            <w:r w:rsidRPr="001D3975">
              <w:rPr>
                <w:rStyle w:val="normaltextrun"/>
                <w:sz w:val="22"/>
                <w:szCs w:val="22"/>
                <w:lang w:val="fr-MA"/>
              </w:rPr>
              <w:t xml:space="preserve">Paillasse humide avec lavabo complet, plan de travail en </w:t>
            </w:r>
            <w:proofErr w:type="spellStart"/>
            <w:r w:rsidRPr="001D3975">
              <w:rPr>
                <w:rStyle w:val="normaltextrun"/>
                <w:sz w:val="22"/>
                <w:szCs w:val="22"/>
                <w:lang w:val="fr-MA"/>
              </w:rPr>
              <w:t>corian</w:t>
            </w:r>
            <w:proofErr w:type="spellEnd"/>
            <w:r w:rsidRPr="001D3975">
              <w:rPr>
                <w:rStyle w:val="normaltextrun"/>
                <w:sz w:val="22"/>
                <w:szCs w:val="22"/>
                <w:lang w:val="fr-MA"/>
              </w:rPr>
              <w:t xml:space="preserve"> </w:t>
            </w:r>
            <w:r w:rsidR="00633EB9">
              <w:rPr>
                <w:rStyle w:val="normaltextrun"/>
                <w:sz w:val="22"/>
                <w:szCs w:val="22"/>
                <w:lang w:val="fr-MA"/>
              </w:rPr>
              <w:t xml:space="preserve">ou similaire </w:t>
            </w:r>
            <w:r w:rsidRPr="001D3975">
              <w:rPr>
                <w:rStyle w:val="normaltextrun"/>
                <w:sz w:val="22"/>
                <w:szCs w:val="22"/>
                <w:lang w:val="fr-MA"/>
              </w:rPr>
              <w:t>avec dosseret et bloc de 2 prises de courant, ossature : structure métallique (tube environ 35x 2mm), dimensions d’environ 1800x750x900mm. AVEC meuble sous-paillasse composé de tiroir et porte battante</w:t>
            </w:r>
            <w:r>
              <w:rPr>
                <w:rFonts w:ascii="Calibri" w:hAnsi="Calibri" w:cs="Calibri"/>
                <w:color w:val="000000"/>
                <w:sz w:val="20"/>
                <w:szCs w:val="20"/>
              </w:rPr>
              <w:t>.</w:t>
            </w:r>
          </w:p>
        </w:tc>
      </w:tr>
      <w:tr w:rsidR="004F55D2" w:rsidRPr="00CF1C79" w14:paraId="05A291A1" w14:textId="77777777" w:rsidTr="004F55D2">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09C11C89" w14:textId="1485FDBB" w:rsidR="004F55D2" w:rsidRDefault="004F55D2" w:rsidP="004F55D2">
            <w:pPr>
              <w:rPr>
                <w:rFonts w:asciiTheme="minorHAnsi" w:hAnsiTheme="minorHAnsi" w:cstheme="minorHAnsi"/>
                <w:sz w:val="22"/>
                <w:szCs w:val="22"/>
              </w:rPr>
            </w:pPr>
            <w:r>
              <w:rPr>
                <w:rFonts w:asciiTheme="minorHAnsi" w:hAnsiTheme="minorHAnsi" w:cstheme="minorHAnsi"/>
                <w:sz w:val="22"/>
                <w:szCs w:val="22"/>
              </w:rPr>
              <w:t>33</w:t>
            </w:r>
          </w:p>
        </w:tc>
        <w:tc>
          <w:tcPr>
            <w:tcW w:w="10062" w:type="dxa"/>
            <w:tcBorders>
              <w:top w:val="nil"/>
              <w:left w:val="single" w:sz="4" w:space="0" w:color="000000"/>
              <w:bottom w:val="single" w:sz="4" w:space="0" w:color="000000"/>
              <w:right w:val="single" w:sz="4" w:space="0" w:color="000000"/>
            </w:tcBorders>
            <w:shd w:val="clear" w:color="000000" w:fill="FFFFFF"/>
            <w:vAlign w:val="center"/>
          </w:tcPr>
          <w:p w14:paraId="5070776E" w14:textId="239DB11E" w:rsidR="004F55D2" w:rsidRPr="009E5671" w:rsidRDefault="004F55D2" w:rsidP="004F55D2">
            <w:pPr>
              <w:pStyle w:val="paragraph"/>
              <w:spacing w:before="0" w:beforeAutospacing="0" w:after="0" w:afterAutospacing="0"/>
              <w:textAlignment w:val="baseline"/>
              <w:rPr>
                <w:rStyle w:val="normaltextrun"/>
                <w:rFonts w:ascii="Calibri" w:hAnsi="Calibri" w:cs="Calibri"/>
                <w:b/>
                <w:bCs/>
                <w:sz w:val="22"/>
                <w:szCs w:val="22"/>
                <w:u w:val="single"/>
              </w:rPr>
            </w:pPr>
            <w:r w:rsidRPr="004F55D2">
              <w:rPr>
                <w:rFonts w:ascii="Calibri" w:hAnsi="Calibri" w:cs="Calibri"/>
                <w:b/>
                <w:bCs/>
                <w:color w:val="000000"/>
                <w:sz w:val="20"/>
                <w:szCs w:val="20"/>
              </w:rPr>
              <w:t>PAILLASSE SECHE agro</w:t>
            </w:r>
            <w:r>
              <w:rPr>
                <w:rFonts w:ascii="Calibri" w:hAnsi="Calibri" w:cs="Calibri"/>
                <w:color w:val="000000"/>
                <w:sz w:val="20"/>
                <w:szCs w:val="20"/>
              </w:rPr>
              <w:br/>
              <w:t xml:space="preserve">• </w:t>
            </w:r>
            <w:r w:rsidRPr="001D3975">
              <w:rPr>
                <w:rStyle w:val="normaltextrun"/>
                <w:sz w:val="22"/>
                <w:szCs w:val="22"/>
                <w:lang w:val="fr-MA"/>
              </w:rPr>
              <w:t xml:space="preserve">Paillasse sèche, plan de travail en </w:t>
            </w:r>
            <w:proofErr w:type="spellStart"/>
            <w:r w:rsidRPr="001D3975">
              <w:rPr>
                <w:rStyle w:val="normaltextrun"/>
                <w:sz w:val="22"/>
                <w:szCs w:val="22"/>
                <w:lang w:val="fr-MA"/>
              </w:rPr>
              <w:t>corian</w:t>
            </w:r>
            <w:proofErr w:type="spellEnd"/>
            <w:r w:rsidRPr="001D3975">
              <w:rPr>
                <w:rStyle w:val="normaltextrun"/>
                <w:sz w:val="22"/>
                <w:szCs w:val="22"/>
                <w:lang w:val="fr-MA"/>
              </w:rPr>
              <w:t xml:space="preserve"> </w:t>
            </w:r>
            <w:r w:rsidR="001D3975">
              <w:rPr>
                <w:rStyle w:val="normaltextrun"/>
                <w:sz w:val="22"/>
                <w:szCs w:val="22"/>
                <w:lang w:val="fr-MA"/>
              </w:rPr>
              <w:t xml:space="preserve">ou similaire </w:t>
            </w:r>
            <w:r w:rsidRPr="001D3975">
              <w:rPr>
                <w:rStyle w:val="normaltextrun"/>
                <w:sz w:val="22"/>
                <w:szCs w:val="22"/>
                <w:lang w:val="fr-MA"/>
              </w:rPr>
              <w:t>avec dosseret et bloc de 4 prises de courant, ossature : structure métallique (tube environ 35x 2mm), dimensions d’environ 1600x750x900mm. AVEC meuble sous-paillasse composé de tiroir et porte battante.</w:t>
            </w:r>
          </w:p>
        </w:tc>
      </w:tr>
    </w:tbl>
    <w:p w14:paraId="725C5A8B" w14:textId="5F448DD6" w:rsidR="007F6343" w:rsidRDefault="007F6343" w:rsidP="00E52954"/>
    <w:p w14:paraId="64023BA8" w14:textId="77F4FE4A" w:rsidR="00BE6D69" w:rsidRDefault="00BE6D69" w:rsidP="00E52954"/>
    <w:p w14:paraId="0CCC59A4" w14:textId="0413890A" w:rsidR="002869EB" w:rsidRDefault="002869EB" w:rsidP="00E52954"/>
    <w:p w14:paraId="7C7CE4D9" w14:textId="688F8F81" w:rsidR="002869EB" w:rsidRDefault="002869EB" w:rsidP="00E52954"/>
    <w:p w14:paraId="66814810" w14:textId="694E158A" w:rsidR="002869EB" w:rsidRDefault="002869EB" w:rsidP="00E52954"/>
    <w:p w14:paraId="739D4E5C" w14:textId="1044DC3A" w:rsidR="002869EB" w:rsidRDefault="002869EB" w:rsidP="00E52954"/>
    <w:p w14:paraId="3CC144C8" w14:textId="189CAA36" w:rsidR="002869EB" w:rsidRDefault="002869EB" w:rsidP="00E52954"/>
    <w:p w14:paraId="4D3A8586" w14:textId="72A0BD65" w:rsidR="002869EB" w:rsidRDefault="002869EB" w:rsidP="00E52954"/>
    <w:p w14:paraId="1B8EB365" w14:textId="7E246C72" w:rsidR="002869EB" w:rsidRDefault="002869EB" w:rsidP="00E52954"/>
    <w:p w14:paraId="56614028" w14:textId="022D3614" w:rsidR="002869EB" w:rsidRDefault="002869EB" w:rsidP="00E52954"/>
    <w:p w14:paraId="1B80438E" w14:textId="0B482937" w:rsidR="002869EB" w:rsidRDefault="002869EB" w:rsidP="00E52954"/>
    <w:p w14:paraId="6A61CAFD" w14:textId="77777777" w:rsidR="002869EB" w:rsidRDefault="002869EB" w:rsidP="00E52954"/>
    <w:p w14:paraId="0846BBD8" w14:textId="1F74BA35" w:rsidR="00816765" w:rsidRDefault="00816765" w:rsidP="00E52954"/>
    <w:p w14:paraId="5C1835FB" w14:textId="42B39E84" w:rsidR="00816765" w:rsidRDefault="00816765" w:rsidP="00E52954"/>
    <w:p w14:paraId="7FD4FE33" w14:textId="054785B8" w:rsidR="00816765" w:rsidRDefault="00816765" w:rsidP="00E52954"/>
    <w:p w14:paraId="23E18D48" w14:textId="649B54CC" w:rsidR="00816765" w:rsidRDefault="00816765" w:rsidP="00E52954"/>
    <w:p w14:paraId="3611151D" w14:textId="0698C0B8" w:rsidR="001D3975" w:rsidRDefault="001D3975" w:rsidP="00E52954"/>
    <w:p w14:paraId="2D261096" w14:textId="168CA1A6" w:rsidR="001D3975" w:rsidRDefault="001D3975" w:rsidP="00E52954"/>
    <w:p w14:paraId="2C22137B" w14:textId="297194D2" w:rsidR="001D3975" w:rsidRDefault="001D3975" w:rsidP="00E52954"/>
    <w:p w14:paraId="05670E0A" w14:textId="10106806" w:rsidR="001D3975" w:rsidRDefault="001D3975" w:rsidP="00E52954"/>
    <w:p w14:paraId="60736061" w14:textId="3DB13AF7" w:rsidR="001D3975" w:rsidRDefault="001D3975" w:rsidP="00E52954"/>
    <w:p w14:paraId="532FF8C9" w14:textId="6F4C7F8D" w:rsidR="001D3975" w:rsidRDefault="001D3975" w:rsidP="00E52954"/>
    <w:p w14:paraId="64C63570" w14:textId="470BBB74" w:rsidR="001D3975" w:rsidRDefault="001D3975" w:rsidP="00E52954"/>
    <w:p w14:paraId="28233A44" w14:textId="2D060623" w:rsidR="001D3975" w:rsidRDefault="001D3975" w:rsidP="00E52954"/>
    <w:p w14:paraId="5B262895" w14:textId="0DCA68B4" w:rsidR="001D3975" w:rsidRDefault="001D3975" w:rsidP="00E52954"/>
    <w:p w14:paraId="291F8760" w14:textId="7A617B97" w:rsidR="001D3975" w:rsidRDefault="001D3975" w:rsidP="00E52954"/>
    <w:p w14:paraId="08CF5382" w14:textId="1B850834" w:rsidR="001D3975" w:rsidRDefault="001D3975" w:rsidP="00E52954"/>
    <w:p w14:paraId="59987CEB" w14:textId="6055488D" w:rsidR="001D3975" w:rsidRDefault="001D3975" w:rsidP="00E52954"/>
    <w:p w14:paraId="42CD3ABD" w14:textId="0AAE98F8" w:rsidR="001D3975" w:rsidRDefault="001D3975" w:rsidP="00E52954"/>
    <w:p w14:paraId="672F2A2C" w14:textId="55F3F225" w:rsidR="001D3975" w:rsidRDefault="001D3975" w:rsidP="00E52954"/>
    <w:p w14:paraId="0A9D52E1" w14:textId="09756EEB" w:rsidR="001D3975" w:rsidRDefault="001D3975" w:rsidP="00E52954"/>
    <w:p w14:paraId="792CE08B" w14:textId="6826E429" w:rsidR="001D3975" w:rsidRDefault="001D3975" w:rsidP="00E52954"/>
    <w:p w14:paraId="370BE3D1" w14:textId="3914BC9B" w:rsidR="001D3975" w:rsidRDefault="001D3975" w:rsidP="00E52954"/>
    <w:p w14:paraId="6B944D57" w14:textId="7BAA71E6" w:rsidR="001D3975" w:rsidRDefault="001D3975" w:rsidP="00E52954"/>
    <w:p w14:paraId="54E0856E" w14:textId="7ED88683" w:rsidR="001D3975" w:rsidRDefault="001D3975" w:rsidP="00E52954"/>
    <w:p w14:paraId="53AD4C92" w14:textId="78FDC361" w:rsidR="001D3975" w:rsidRDefault="001D3975" w:rsidP="00E52954"/>
    <w:p w14:paraId="3A3D5E75" w14:textId="0E770E6A" w:rsidR="001D3975" w:rsidRDefault="001D3975" w:rsidP="00E52954"/>
    <w:p w14:paraId="0870B787" w14:textId="1D4C8912" w:rsidR="001D3975" w:rsidRDefault="001D3975" w:rsidP="00E52954"/>
    <w:p w14:paraId="1C333B80" w14:textId="749495B6" w:rsidR="001D3975" w:rsidRDefault="001D3975" w:rsidP="00E52954"/>
    <w:p w14:paraId="0340642D" w14:textId="4E901F59" w:rsidR="001D3975" w:rsidRDefault="001D3975" w:rsidP="00E52954"/>
    <w:p w14:paraId="0A0F847C" w14:textId="77777777" w:rsidR="001D3975" w:rsidRDefault="001D3975" w:rsidP="00E52954"/>
    <w:p w14:paraId="52A0271C" w14:textId="017DB4A6" w:rsidR="00816765" w:rsidRDefault="00816765" w:rsidP="00E52954"/>
    <w:p w14:paraId="40575520" w14:textId="4F2188C3" w:rsidR="00BE6D69" w:rsidRPr="00CC66B0" w:rsidRDefault="00BE6D69" w:rsidP="00E52954">
      <w:pPr>
        <w:rPr>
          <w:sz w:val="32"/>
          <w:szCs w:val="32"/>
          <w:u w:val="single"/>
        </w:rPr>
      </w:pPr>
    </w:p>
    <w:p w14:paraId="6FE816E8" w14:textId="5D0A39C5" w:rsidR="00BE6D69" w:rsidRPr="00CC66B0" w:rsidRDefault="00BE6D69" w:rsidP="00BE6D69">
      <w:pPr>
        <w:jc w:val="center"/>
        <w:rPr>
          <w:b/>
          <w:bCs/>
          <w:sz w:val="32"/>
          <w:szCs w:val="32"/>
          <w:u w:val="single"/>
        </w:rPr>
      </w:pPr>
      <w:r w:rsidRPr="00CC66B0">
        <w:rPr>
          <w:b/>
          <w:bCs/>
          <w:sz w:val="32"/>
          <w:szCs w:val="32"/>
          <w:u w:val="single"/>
        </w:rPr>
        <w:t>Tableau de répartition</w:t>
      </w:r>
    </w:p>
    <w:p w14:paraId="6C571933" w14:textId="53062847" w:rsidR="00CC66B0" w:rsidRDefault="00CC66B0" w:rsidP="00BE6D69">
      <w:pPr>
        <w:jc w:val="center"/>
        <w:rPr>
          <w:b/>
          <w:bCs/>
        </w:rPr>
      </w:pPr>
    </w:p>
    <w:p w14:paraId="2E43FD04" w14:textId="77777777" w:rsidR="00CC66B0" w:rsidRDefault="00CC66B0" w:rsidP="00BE6D69">
      <w:pPr>
        <w:jc w:val="center"/>
        <w:rPr>
          <w:b/>
          <w:bCs/>
        </w:rPr>
      </w:pPr>
    </w:p>
    <w:tbl>
      <w:tblPr>
        <w:tblW w:w="10201" w:type="dxa"/>
        <w:tblLayout w:type="fixed"/>
        <w:tblLook w:val="04A0" w:firstRow="1" w:lastRow="0" w:firstColumn="1" w:lastColumn="0" w:noHBand="0" w:noVBand="1"/>
      </w:tblPr>
      <w:tblGrid>
        <w:gridCol w:w="680"/>
        <w:gridCol w:w="6686"/>
        <w:gridCol w:w="1418"/>
        <w:gridCol w:w="1417"/>
      </w:tblGrid>
      <w:tr w:rsidR="00816765" w:rsidRPr="00CC66B0" w14:paraId="4526641A" w14:textId="77777777" w:rsidTr="00816765">
        <w:trPr>
          <w:trHeight w:val="567"/>
          <w:tblHeader/>
        </w:trPr>
        <w:tc>
          <w:tcPr>
            <w:tcW w:w="6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FC9171E" w14:textId="77777777" w:rsidR="00816765" w:rsidRPr="00CC66B0" w:rsidRDefault="00816765">
            <w:pPr>
              <w:jc w:val="center"/>
              <w:rPr>
                <w:rFonts w:ascii="Calibri" w:hAnsi="Calibri"/>
                <w:b/>
                <w:bCs/>
                <w:color w:val="000000"/>
              </w:rPr>
            </w:pPr>
            <w:r w:rsidRPr="00CC66B0">
              <w:rPr>
                <w:rFonts w:ascii="Calibri" w:hAnsi="Calibri"/>
                <w:b/>
                <w:bCs/>
                <w:color w:val="000000"/>
              </w:rPr>
              <w:t xml:space="preserve">Item N° </w:t>
            </w:r>
          </w:p>
        </w:tc>
        <w:tc>
          <w:tcPr>
            <w:tcW w:w="6686" w:type="dxa"/>
            <w:tcBorders>
              <w:top w:val="single" w:sz="4" w:space="0" w:color="auto"/>
              <w:left w:val="nil"/>
              <w:bottom w:val="single" w:sz="4" w:space="0" w:color="auto"/>
              <w:right w:val="single" w:sz="4" w:space="0" w:color="auto"/>
            </w:tcBorders>
            <w:shd w:val="clear" w:color="000000" w:fill="BFBFBF"/>
            <w:vAlign w:val="center"/>
            <w:hideMark/>
          </w:tcPr>
          <w:p w14:paraId="1DCD79CE" w14:textId="77777777" w:rsidR="001D3975" w:rsidRDefault="001D3975">
            <w:pPr>
              <w:jc w:val="center"/>
              <w:rPr>
                <w:rFonts w:ascii="Calibri" w:hAnsi="Calibri"/>
                <w:b/>
                <w:bCs/>
                <w:color w:val="000000"/>
              </w:rPr>
            </w:pPr>
          </w:p>
          <w:p w14:paraId="22E84829" w14:textId="3E7077F9" w:rsidR="001D3975" w:rsidRDefault="00816765" w:rsidP="001D3975">
            <w:pPr>
              <w:jc w:val="center"/>
              <w:rPr>
                <w:rFonts w:ascii="Calibri" w:hAnsi="Calibri"/>
                <w:b/>
                <w:bCs/>
                <w:color w:val="000000"/>
              </w:rPr>
            </w:pPr>
            <w:r w:rsidRPr="00CC66B0">
              <w:rPr>
                <w:rFonts w:ascii="Calibri" w:hAnsi="Calibri"/>
                <w:b/>
                <w:bCs/>
                <w:color w:val="000000"/>
              </w:rPr>
              <w:t>Désignations</w:t>
            </w:r>
          </w:p>
          <w:p w14:paraId="4088D202" w14:textId="0BF72237" w:rsidR="001D3975" w:rsidRPr="00CC66B0" w:rsidRDefault="001D3975">
            <w:pPr>
              <w:jc w:val="center"/>
              <w:rPr>
                <w:rFonts w:ascii="Calibri" w:hAnsi="Calibri"/>
                <w:b/>
                <w:bCs/>
                <w:color w:val="000000"/>
              </w:rPr>
            </w:pP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5BED7715" w14:textId="77777777" w:rsidR="00816765" w:rsidRPr="00CC66B0" w:rsidRDefault="00816765">
            <w:pPr>
              <w:jc w:val="center"/>
              <w:rPr>
                <w:rFonts w:ascii="Calibri" w:hAnsi="Calibri"/>
                <w:b/>
                <w:bCs/>
                <w:color w:val="000000"/>
              </w:rPr>
            </w:pPr>
            <w:r w:rsidRPr="00CC66B0">
              <w:rPr>
                <w:rFonts w:ascii="Calibri" w:hAnsi="Calibri"/>
                <w:b/>
                <w:bCs/>
                <w:color w:val="000000"/>
              </w:rPr>
              <w:t>Unité</w:t>
            </w:r>
          </w:p>
        </w:tc>
        <w:tc>
          <w:tcPr>
            <w:tcW w:w="1417" w:type="dxa"/>
            <w:tcBorders>
              <w:top w:val="single" w:sz="4" w:space="0" w:color="auto"/>
              <w:left w:val="nil"/>
              <w:bottom w:val="single" w:sz="4" w:space="0" w:color="auto"/>
              <w:right w:val="single" w:sz="4" w:space="0" w:color="auto"/>
            </w:tcBorders>
            <w:shd w:val="clear" w:color="000000" w:fill="BFBFBF"/>
            <w:vAlign w:val="center"/>
            <w:hideMark/>
          </w:tcPr>
          <w:p w14:paraId="3FFE5119" w14:textId="3FE4D15F" w:rsidR="00816765" w:rsidRPr="00CC66B0" w:rsidRDefault="00633EB9">
            <w:pPr>
              <w:jc w:val="center"/>
              <w:rPr>
                <w:rFonts w:ascii="Calibri" w:hAnsi="Calibri"/>
                <w:b/>
                <w:bCs/>
                <w:color w:val="000000"/>
              </w:rPr>
            </w:pPr>
            <w:r w:rsidRPr="001E271B">
              <w:rPr>
                <w:rFonts w:asciiTheme="minorHAnsi" w:hAnsiTheme="minorHAnsi" w:cstheme="minorHAnsi"/>
                <w:b/>
                <w:bCs/>
                <w:sz w:val="22"/>
                <w:szCs w:val="22"/>
              </w:rPr>
              <w:t xml:space="preserve">CMC </w:t>
            </w:r>
            <w:r>
              <w:rPr>
                <w:rFonts w:asciiTheme="minorHAnsi" w:hAnsiTheme="minorHAnsi" w:cstheme="minorHAnsi"/>
                <w:b/>
                <w:bCs/>
                <w:sz w:val="22"/>
                <w:szCs w:val="22"/>
              </w:rPr>
              <w:t>ERRACHIDIA</w:t>
            </w:r>
            <w:r w:rsidR="00816765" w:rsidRPr="00CC66B0">
              <w:rPr>
                <w:rFonts w:ascii="Calibri" w:hAnsi="Calibri"/>
                <w:b/>
                <w:bCs/>
                <w:color w:val="000000"/>
              </w:rPr>
              <w:t xml:space="preserve"> </w:t>
            </w:r>
          </w:p>
        </w:tc>
      </w:tr>
      <w:tr w:rsidR="003F4058" w:rsidRPr="00CC66B0" w14:paraId="4D4AD44E" w14:textId="77777777" w:rsidTr="003F4058">
        <w:trPr>
          <w:trHeight w:val="567"/>
        </w:trPr>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6CDB23D7" w14:textId="29C587FB" w:rsidR="003F4058" w:rsidRPr="002C1D19" w:rsidRDefault="003F4058" w:rsidP="003F4058">
            <w:pPr>
              <w:jc w:val="center"/>
              <w:rPr>
                <w:rFonts w:ascii="Arial" w:hAnsi="Arial" w:cs="Arial"/>
                <w:color w:val="000000"/>
                <w:sz w:val="28"/>
                <w:szCs w:val="28"/>
              </w:rPr>
            </w:pPr>
            <w:r w:rsidRPr="00CB690F">
              <w:t>1</w:t>
            </w:r>
          </w:p>
        </w:tc>
        <w:tc>
          <w:tcPr>
            <w:tcW w:w="6686" w:type="dxa"/>
            <w:tcBorders>
              <w:top w:val="single" w:sz="4" w:space="0" w:color="auto"/>
              <w:left w:val="nil"/>
              <w:bottom w:val="single" w:sz="4" w:space="0" w:color="auto"/>
              <w:right w:val="single" w:sz="4" w:space="0" w:color="auto"/>
            </w:tcBorders>
            <w:shd w:val="clear" w:color="auto" w:fill="auto"/>
            <w:hideMark/>
          </w:tcPr>
          <w:p w14:paraId="2DFAEC9D" w14:textId="52FA3B6C" w:rsidR="003F4058" w:rsidRPr="002C1D19" w:rsidRDefault="003F4058" w:rsidP="003F4058">
            <w:pPr>
              <w:jc w:val="center"/>
              <w:rPr>
                <w:rFonts w:ascii="Arial" w:hAnsi="Arial" w:cs="Arial"/>
                <w:color w:val="000000"/>
                <w:sz w:val="28"/>
                <w:szCs w:val="28"/>
              </w:rPr>
            </w:pPr>
            <w:r w:rsidRPr="00CB690F">
              <w:t>travée de rayonnage</w:t>
            </w:r>
          </w:p>
        </w:tc>
        <w:tc>
          <w:tcPr>
            <w:tcW w:w="1418" w:type="dxa"/>
            <w:tcBorders>
              <w:top w:val="single" w:sz="4" w:space="0" w:color="auto"/>
              <w:left w:val="nil"/>
              <w:bottom w:val="single" w:sz="4" w:space="0" w:color="auto"/>
              <w:right w:val="single" w:sz="4" w:space="0" w:color="auto"/>
            </w:tcBorders>
            <w:shd w:val="clear" w:color="auto" w:fill="auto"/>
            <w:hideMark/>
          </w:tcPr>
          <w:p w14:paraId="0E54001B" w14:textId="2C9D46B7" w:rsidR="003F4058" w:rsidRPr="002C1D19" w:rsidRDefault="003F4058" w:rsidP="003F4058">
            <w:pPr>
              <w:jc w:val="center"/>
              <w:rPr>
                <w:rFonts w:ascii="Calibri" w:hAnsi="Calibri"/>
                <w:color w:val="000000"/>
                <w:sz w:val="28"/>
                <w:szCs w:val="28"/>
              </w:rPr>
            </w:pPr>
            <w:r w:rsidRPr="00CB690F">
              <w:t>U</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794C0B5" w14:textId="445D6271" w:rsidR="003F4058" w:rsidRPr="004F55D2" w:rsidRDefault="003F4058" w:rsidP="003F4058">
            <w:pPr>
              <w:jc w:val="center"/>
              <w:rPr>
                <w:rFonts w:ascii="Calibri" w:hAnsi="Calibri"/>
                <w:color w:val="000000"/>
              </w:rPr>
            </w:pPr>
            <w:r w:rsidRPr="006324ED">
              <w:t>36</w:t>
            </w:r>
          </w:p>
        </w:tc>
      </w:tr>
      <w:tr w:rsidR="003F4058" w:rsidRPr="00CC66B0" w14:paraId="7B9EAF06"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4ABF9ECF" w14:textId="4C68B597" w:rsidR="003F4058" w:rsidRPr="002C1D19" w:rsidRDefault="003F4058" w:rsidP="003F4058">
            <w:pPr>
              <w:jc w:val="center"/>
              <w:rPr>
                <w:rFonts w:ascii="Arial" w:hAnsi="Arial" w:cs="Arial"/>
                <w:color w:val="000000"/>
                <w:sz w:val="28"/>
                <w:szCs w:val="28"/>
              </w:rPr>
            </w:pPr>
            <w:r w:rsidRPr="00CB690F">
              <w:t>2</w:t>
            </w:r>
          </w:p>
        </w:tc>
        <w:tc>
          <w:tcPr>
            <w:tcW w:w="6686" w:type="dxa"/>
            <w:tcBorders>
              <w:top w:val="nil"/>
              <w:left w:val="nil"/>
              <w:bottom w:val="single" w:sz="4" w:space="0" w:color="auto"/>
              <w:right w:val="single" w:sz="4" w:space="0" w:color="auto"/>
            </w:tcBorders>
            <w:shd w:val="clear" w:color="auto" w:fill="auto"/>
            <w:hideMark/>
          </w:tcPr>
          <w:p w14:paraId="343C494F" w14:textId="0FD0466E" w:rsidR="003F4058" w:rsidRPr="002C1D19" w:rsidRDefault="003F4058" w:rsidP="003F4058">
            <w:pPr>
              <w:rPr>
                <w:rFonts w:ascii="Arial" w:hAnsi="Arial" w:cs="Arial"/>
                <w:color w:val="000000"/>
                <w:sz w:val="28"/>
                <w:szCs w:val="28"/>
              </w:rPr>
            </w:pPr>
            <w:r w:rsidRPr="00CB690F">
              <w:t>Rayonnage métallique magasin et atelier « Type 1 »</w:t>
            </w:r>
          </w:p>
        </w:tc>
        <w:tc>
          <w:tcPr>
            <w:tcW w:w="1418" w:type="dxa"/>
            <w:tcBorders>
              <w:top w:val="nil"/>
              <w:left w:val="nil"/>
              <w:bottom w:val="single" w:sz="4" w:space="0" w:color="auto"/>
              <w:right w:val="single" w:sz="4" w:space="0" w:color="auto"/>
            </w:tcBorders>
            <w:shd w:val="clear" w:color="auto" w:fill="auto"/>
            <w:hideMark/>
          </w:tcPr>
          <w:p w14:paraId="07D53AF0" w14:textId="30E9AEBE"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1A42B77F" w14:textId="1FD4FA0D" w:rsidR="003F4058" w:rsidRPr="004F55D2" w:rsidRDefault="003F4058" w:rsidP="003F4058">
            <w:pPr>
              <w:jc w:val="center"/>
              <w:rPr>
                <w:rFonts w:ascii="Calibri" w:hAnsi="Calibri"/>
                <w:color w:val="000000"/>
              </w:rPr>
            </w:pPr>
            <w:r w:rsidRPr="006324ED">
              <w:t>18</w:t>
            </w:r>
          </w:p>
        </w:tc>
      </w:tr>
      <w:tr w:rsidR="003F4058" w:rsidRPr="00CC66B0" w14:paraId="0F992A77"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1AD6DD9" w14:textId="5366F5ED" w:rsidR="003F4058" w:rsidRPr="002C1D19" w:rsidRDefault="003F4058" w:rsidP="003F4058">
            <w:pPr>
              <w:jc w:val="center"/>
              <w:rPr>
                <w:rFonts w:ascii="Arial" w:hAnsi="Arial" w:cs="Arial"/>
                <w:color w:val="000000"/>
                <w:sz w:val="28"/>
                <w:szCs w:val="28"/>
              </w:rPr>
            </w:pPr>
            <w:r w:rsidRPr="00CB690F">
              <w:t>3</w:t>
            </w:r>
          </w:p>
        </w:tc>
        <w:tc>
          <w:tcPr>
            <w:tcW w:w="6686" w:type="dxa"/>
            <w:tcBorders>
              <w:top w:val="nil"/>
              <w:left w:val="nil"/>
              <w:bottom w:val="single" w:sz="4" w:space="0" w:color="auto"/>
              <w:right w:val="single" w:sz="4" w:space="0" w:color="auto"/>
            </w:tcBorders>
            <w:shd w:val="clear" w:color="auto" w:fill="auto"/>
            <w:hideMark/>
          </w:tcPr>
          <w:p w14:paraId="455BCA44" w14:textId="72A1365C" w:rsidR="003F4058" w:rsidRPr="002C1D19" w:rsidRDefault="003F4058" w:rsidP="003F4058">
            <w:pPr>
              <w:jc w:val="center"/>
              <w:rPr>
                <w:rFonts w:ascii="Arial" w:hAnsi="Arial" w:cs="Arial"/>
                <w:color w:val="000000"/>
                <w:sz w:val="28"/>
                <w:szCs w:val="28"/>
              </w:rPr>
            </w:pPr>
            <w:r w:rsidRPr="00CB690F">
              <w:t>Rack de rangement avec caisses plastique 8 bacs</w:t>
            </w:r>
          </w:p>
        </w:tc>
        <w:tc>
          <w:tcPr>
            <w:tcW w:w="1418" w:type="dxa"/>
            <w:tcBorders>
              <w:top w:val="nil"/>
              <w:left w:val="nil"/>
              <w:bottom w:val="single" w:sz="4" w:space="0" w:color="auto"/>
              <w:right w:val="single" w:sz="4" w:space="0" w:color="auto"/>
            </w:tcBorders>
            <w:shd w:val="clear" w:color="auto" w:fill="auto"/>
            <w:hideMark/>
          </w:tcPr>
          <w:p w14:paraId="6D6B6186" w14:textId="38A96A9A"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4B89552E" w14:textId="5EE036A9" w:rsidR="003F4058" w:rsidRPr="004F55D2" w:rsidRDefault="003F4058" w:rsidP="003F4058">
            <w:pPr>
              <w:jc w:val="center"/>
              <w:rPr>
                <w:rFonts w:ascii="Calibri" w:hAnsi="Calibri"/>
                <w:color w:val="000000"/>
              </w:rPr>
            </w:pPr>
            <w:r w:rsidRPr="006324ED">
              <w:t>2</w:t>
            </w:r>
          </w:p>
        </w:tc>
      </w:tr>
      <w:tr w:rsidR="003F4058" w:rsidRPr="00CC66B0" w14:paraId="4A7BB7A9"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1FEC624" w14:textId="6E70B0EB" w:rsidR="003F4058" w:rsidRPr="002C1D19" w:rsidRDefault="003F4058" w:rsidP="003F4058">
            <w:pPr>
              <w:jc w:val="center"/>
              <w:rPr>
                <w:rFonts w:ascii="Arial" w:hAnsi="Arial" w:cs="Arial"/>
                <w:color w:val="000000"/>
                <w:sz w:val="28"/>
                <w:szCs w:val="28"/>
              </w:rPr>
            </w:pPr>
            <w:r w:rsidRPr="00CB690F">
              <w:t>4</w:t>
            </w:r>
          </w:p>
        </w:tc>
        <w:tc>
          <w:tcPr>
            <w:tcW w:w="6686" w:type="dxa"/>
            <w:tcBorders>
              <w:top w:val="nil"/>
              <w:left w:val="nil"/>
              <w:bottom w:val="single" w:sz="4" w:space="0" w:color="auto"/>
              <w:right w:val="single" w:sz="4" w:space="0" w:color="auto"/>
            </w:tcBorders>
            <w:shd w:val="clear" w:color="auto" w:fill="auto"/>
            <w:hideMark/>
          </w:tcPr>
          <w:p w14:paraId="2603FB51" w14:textId="5CE77C63" w:rsidR="003F4058" w:rsidRPr="002C1D19" w:rsidRDefault="003F4058" w:rsidP="003F4058">
            <w:pPr>
              <w:jc w:val="center"/>
              <w:rPr>
                <w:rFonts w:ascii="Arial" w:hAnsi="Arial" w:cs="Arial"/>
                <w:color w:val="000000"/>
                <w:sz w:val="28"/>
                <w:szCs w:val="28"/>
              </w:rPr>
            </w:pPr>
            <w:r w:rsidRPr="00CB690F">
              <w:t>Rack de rangement avec caisses plastique de 12 postes :</w:t>
            </w:r>
          </w:p>
        </w:tc>
        <w:tc>
          <w:tcPr>
            <w:tcW w:w="1418" w:type="dxa"/>
            <w:tcBorders>
              <w:top w:val="nil"/>
              <w:left w:val="nil"/>
              <w:bottom w:val="single" w:sz="4" w:space="0" w:color="auto"/>
              <w:right w:val="single" w:sz="4" w:space="0" w:color="auto"/>
            </w:tcBorders>
            <w:shd w:val="clear" w:color="auto" w:fill="auto"/>
            <w:hideMark/>
          </w:tcPr>
          <w:p w14:paraId="01CD1AAA" w14:textId="70ADEF65"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348493C5" w14:textId="750E717F" w:rsidR="003F4058" w:rsidRPr="004F55D2" w:rsidRDefault="003F4058" w:rsidP="003F4058">
            <w:pPr>
              <w:jc w:val="center"/>
              <w:rPr>
                <w:rFonts w:ascii="Calibri" w:hAnsi="Calibri"/>
                <w:color w:val="000000"/>
              </w:rPr>
            </w:pPr>
            <w:r w:rsidRPr="006324ED">
              <w:t>2</w:t>
            </w:r>
          </w:p>
        </w:tc>
      </w:tr>
      <w:tr w:rsidR="003F4058" w:rsidRPr="00CC66B0" w14:paraId="21AE0160"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741A11F" w14:textId="4D57BDCD" w:rsidR="003F4058" w:rsidRPr="002C1D19" w:rsidRDefault="003F4058" w:rsidP="003F4058">
            <w:pPr>
              <w:jc w:val="center"/>
              <w:rPr>
                <w:rFonts w:ascii="Arial" w:hAnsi="Arial" w:cs="Arial"/>
                <w:color w:val="000000"/>
                <w:sz w:val="28"/>
                <w:szCs w:val="28"/>
              </w:rPr>
            </w:pPr>
            <w:r w:rsidRPr="00CB690F">
              <w:t>5</w:t>
            </w:r>
          </w:p>
        </w:tc>
        <w:tc>
          <w:tcPr>
            <w:tcW w:w="6686" w:type="dxa"/>
            <w:tcBorders>
              <w:top w:val="nil"/>
              <w:left w:val="nil"/>
              <w:bottom w:val="single" w:sz="4" w:space="0" w:color="auto"/>
              <w:right w:val="single" w:sz="4" w:space="0" w:color="auto"/>
            </w:tcBorders>
            <w:shd w:val="clear" w:color="auto" w:fill="auto"/>
            <w:hideMark/>
          </w:tcPr>
          <w:p w14:paraId="7BCEC3C0" w14:textId="77135187" w:rsidR="003F4058" w:rsidRPr="002C1D19" w:rsidRDefault="003F4058" w:rsidP="003F4058">
            <w:pPr>
              <w:jc w:val="center"/>
              <w:rPr>
                <w:rFonts w:ascii="Arial" w:hAnsi="Arial" w:cs="Arial"/>
                <w:color w:val="000000"/>
                <w:sz w:val="28"/>
                <w:szCs w:val="28"/>
              </w:rPr>
            </w:pPr>
            <w:r w:rsidRPr="00CB690F">
              <w:t>Armoire haute de rangement à portes vitrées :</w:t>
            </w:r>
          </w:p>
        </w:tc>
        <w:tc>
          <w:tcPr>
            <w:tcW w:w="1418" w:type="dxa"/>
            <w:tcBorders>
              <w:top w:val="nil"/>
              <w:left w:val="nil"/>
              <w:bottom w:val="single" w:sz="4" w:space="0" w:color="auto"/>
              <w:right w:val="single" w:sz="4" w:space="0" w:color="auto"/>
            </w:tcBorders>
            <w:shd w:val="clear" w:color="auto" w:fill="auto"/>
            <w:hideMark/>
          </w:tcPr>
          <w:p w14:paraId="4638A45F" w14:textId="1594829E"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0606A1AA" w14:textId="17434145" w:rsidR="003F4058" w:rsidRPr="004F55D2" w:rsidRDefault="003F4058" w:rsidP="003F4058">
            <w:pPr>
              <w:jc w:val="center"/>
              <w:rPr>
                <w:rFonts w:ascii="Calibri" w:hAnsi="Calibri"/>
                <w:color w:val="000000"/>
              </w:rPr>
            </w:pPr>
            <w:r w:rsidRPr="006324ED">
              <w:t>4</w:t>
            </w:r>
          </w:p>
        </w:tc>
      </w:tr>
      <w:tr w:rsidR="003F4058" w:rsidRPr="00CC66B0" w14:paraId="4F246CFB"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2B77712E" w14:textId="1D8EE6D8" w:rsidR="003F4058" w:rsidRPr="002C1D19" w:rsidRDefault="003F4058" w:rsidP="003F4058">
            <w:pPr>
              <w:jc w:val="center"/>
              <w:rPr>
                <w:rFonts w:ascii="Arial" w:hAnsi="Arial" w:cs="Arial"/>
                <w:color w:val="000000"/>
                <w:sz w:val="28"/>
                <w:szCs w:val="28"/>
              </w:rPr>
            </w:pPr>
            <w:r w:rsidRPr="00CB690F">
              <w:t>6</w:t>
            </w:r>
          </w:p>
        </w:tc>
        <w:tc>
          <w:tcPr>
            <w:tcW w:w="6686" w:type="dxa"/>
            <w:tcBorders>
              <w:top w:val="nil"/>
              <w:left w:val="nil"/>
              <w:bottom w:val="single" w:sz="4" w:space="0" w:color="auto"/>
              <w:right w:val="single" w:sz="4" w:space="0" w:color="auto"/>
            </w:tcBorders>
            <w:shd w:val="clear" w:color="auto" w:fill="auto"/>
            <w:hideMark/>
          </w:tcPr>
          <w:p w14:paraId="203DB91F" w14:textId="7E63C70D" w:rsidR="003F4058" w:rsidRPr="002C1D19" w:rsidRDefault="003F4058" w:rsidP="003F4058">
            <w:pPr>
              <w:jc w:val="center"/>
              <w:rPr>
                <w:rFonts w:ascii="Arial" w:hAnsi="Arial" w:cs="Arial"/>
                <w:color w:val="000000"/>
                <w:sz w:val="28"/>
                <w:szCs w:val="28"/>
              </w:rPr>
            </w:pPr>
            <w:r w:rsidRPr="00CB690F">
              <w:t>Meuble sous paillasses de rangement 4 tiroirs</w:t>
            </w:r>
          </w:p>
        </w:tc>
        <w:tc>
          <w:tcPr>
            <w:tcW w:w="1418" w:type="dxa"/>
            <w:tcBorders>
              <w:top w:val="nil"/>
              <w:left w:val="nil"/>
              <w:bottom w:val="single" w:sz="4" w:space="0" w:color="auto"/>
              <w:right w:val="single" w:sz="4" w:space="0" w:color="auto"/>
            </w:tcBorders>
            <w:shd w:val="clear" w:color="auto" w:fill="auto"/>
            <w:hideMark/>
          </w:tcPr>
          <w:p w14:paraId="7AF391B5" w14:textId="05E968FD"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6D29B67A" w14:textId="493A207C" w:rsidR="003F4058" w:rsidRPr="004F55D2" w:rsidRDefault="003F4058" w:rsidP="003F4058">
            <w:pPr>
              <w:jc w:val="center"/>
              <w:rPr>
                <w:rFonts w:ascii="Calibri" w:hAnsi="Calibri"/>
                <w:color w:val="000000"/>
              </w:rPr>
            </w:pPr>
            <w:r w:rsidRPr="006324ED">
              <w:t>8</w:t>
            </w:r>
          </w:p>
        </w:tc>
      </w:tr>
      <w:tr w:rsidR="003F4058" w:rsidRPr="00CC66B0" w14:paraId="0E1601FC"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4375C95A" w14:textId="238EAFCF" w:rsidR="003F4058" w:rsidRPr="002C1D19" w:rsidRDefault="003F4058" w:rsidP="003F4058">
            <w:pPr>
              <w:jc w:val="center"/>
              <w:rPr>
                <w:rFonts w:ascii="Arial" w:hAnsi="Arial" w:cs="Arial"/>
                <w:color w:val="000000"/>
                <w:sz w:val="28"/>
                <w:szCs w:val="28"/>
              </w:rPr>
            </w:pPr>
            <w:r w:rsidRPr="00CB690F">
              <w:t>7</w:t>
            </w:r>
          </w:p>
        </w:tc>
        <w:tc>
          <w:tcPr>
            <w:tcW w:w="6686" w:type="dxa"/>
            <w:tcBorders>
              <w:top w:val="nil"/>
              <w:left w:val="nil"/>
              <w:bottom w:val="single" w:sz="4" w:space="0" w:color="auto"/>
              <w:right w:val="single" w:sz="4" w:space="0" w:color="auto"/>
            </w:tcBorders>
            <w:shd w:val="clear" w:color="auto" w:fill="auto"/>
            <w:hideMark/>
          </w:tcPr>
          <w:p w14:paraId="18BA5851" w14:textId="4C7307EC" w:rsidR="003F4058" w:rsidRPr="002C1D19" w:rsidRDefault="003F4058" w:rsidP="003F4058">
            <w:pPr>
              <w:jc w:val="center"/>
              <w:rPr>
                <w:rFonts w:ascii="Arial" w:hAnsi="Arial" w:cs="Arial"/>
                <w:color w:val="000000"/>
                <w:sz w:val="28"/>
                <w:szCs w:val="28"/>
              </w:rPr>
            </w:pPr>
            <w:r w:rsidRPr="00CB690F">
              <w:t>Panneau perforé mural</w:t>
            </w:r>
          </w:p>
        </w:tc>
        <w:tc>
          <w:tcPr>
            <w:tcW w:w="1418" w:type="dxa"/>
            <w:tcBorders>
              <w:top w:val="nil"/>
              <w:left w:val="nil"/>
              <w:bottom w:val="single" w:sz="4" w:space="0" w:color="auto"/>
              <w:right w:val="single" w:sz="4" w:space="0" w:color="auto"/>
            </w:tcBorders>
            <w:shd w:val="clear" w:color="auto" w:fill="auto"/>
            <w:hideMark/>
          </w:tcPr>
          <w:p w14:paraId="3FDACE01" w14:textId="4F942FD7"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481DC724" w14:textId="68F18378" w:rsidR="003F4058" w:rsidRPr="004F55D2" w:rsidRDefault="003F4058" w:rsidP="003F4058">
            <w:pPr>
              <w:jc w:val="center"/>
              <w:rPr>
                <w:rFonts w:ascii="Calibri" w:hAnsi="Calibri"/>
                <w:color w:val="000000"/>
              </w:rPr>
            </w:pPr>
            <w:r w:rsidRPr="006324ED">
              <w:t>2</w:t>
            </w:r>
          </w:p>
        </w:tc>
      </w:tr>
      <w:tr w:rsidR="003F4058" w:rsidRPr="00CC66B0" w14:paraId="4625FE1A"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7D56EB19" w14:textId="2FEDFAF6" w:rsidR="003F4058" w:rsidRPr="002C1D19" w:rsidRDefault="003F4058" w:rsidP="003F4058">
            <w:pPr>
              <w:jc w:val="center"/>
              <w:rPr>
                <w:rFonts w:ascii="Arial" w:hAnsi="Arial" w:cs="Arial"/>
                <w:color w:val="000000"/>
                <w:sz w:val="28"/>
                <w:szCs w:val="28"/>
              </w:rPr>
            </w:pPr>
            <w:r w:rsidRPr="00CB690F">
              <w:t>8</w:t>
            </w:r>
          </w:p>
        </w:tc>
        <w:tc>
          <w:tcPr>
            <w:tcW w:w="6686" w:type="dxa"/>
            <w:tcBorders>
              <w:top w:val="nil"/>
              <w:left w:val="nil"/>
              <w:bottom w:val="single" w:sz="4" w:space="0" w:color="auto"/>
              <w:right w:val="single" w:sz="4" w:space="0" w:color="auto"/>
            </w:tcBorders>
            <w:shd w:val="clear" w:color="auto" w:fill="auto"/>
            <w:hideMark/>
          </w:tcPr>
          <w:p w14:paraId="0A861406" w14:textId="3729A2E2" w:rsidR="003F4058" w:rsidRPr="002C1D19" w:rsidRDefault="003F4058" w:rsidP="003F4058">
            <w:pPr>
              <w:jc w:val="center"/>
              <w:rPr>
                <w:rFonts w:ascii="Arial" w:hAnsi="Arial" w:cs="Arial"/>
                <w:color w:val="000000"/>
                <w:sz w:val="28"/>
                <w:szCs w:val="28"/>
              </w:rPr>
            </w:pPr>
            <w:r w:rsidRPr="00CB690F">
              <w:t>Etablis de construction métallique en acier</w:t>
            </w:r>
          </w:p>
        </w:tc>
        <w:tc>
          <w:tcPr>
            <w:tcW w:w="1418" w:type="dxa"/>
            <w:tcBorders>
              <w:top w:val="nil"/>
              <w:left w:val="nil"/>
              <w:bottom w:val="single" w:sz="4" w:space="0" w:color="auto"/>
              <w:right w:val="single" w:sz="4" w:space="0" w:color="auto"/>
            </w:tcBorders>
            <w:shd w:val="clear" w:color="auto" w:fill="auto"/>
            <w:hideMark/>
          </w:tcPr>
          <w:p w14:paraId="54BADA0F" w14:textId="5375898B"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1F4C4DEA" w14:textId="7DD1DB9E" w:rsidR="003F4058" w:rsidRPr="004F55D2" w:rsidRDefault="003F4058" w:rsidP="003F4058">
            <w:pPr>
              <w:jc w:val="center"/>
              <w:rPr>
                <w:rFonts w:ascii="Calibri" w:hAnsi="Calibri"/>
                <w:color w:val="000000"/>
              </w:rPr>
            </w:pPr>
            <w:r w:rsidRPr="006324ED">
              <w:t>4</w:t>
            </w:r>
          </w:p>
        </w:tc>
      </w:tr>
      <w:tr w:rsidR="003F4058" w:rsidRPr="00CC66B0" w14:paraId="23456555"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3A92061C" w14:textId="4D0B21C1" w:rsidR="003F4058" w:rsidRPr="002C1D19" w:rsidRDefault="003F4058" w:rsidP="003F4058">
            <w:pPr>
              <w:jc w:val="center"/>
              <w:rPr>
                <w:rFonts w:ascii="Arial" w:hAnsi="Arial" w:cs="Arial"/>
                <w:color w:val="000000"/>
                <w:sz w:val="28"/>
                <w:szCs w:val="28"/>
              </w:rPr>
            </w:pPr>
            <w:r w:rsidRPr="00CB690F">
              <w:t>9</w:t>
            </w:r>
          </w:p>
        </w:tc>
        <w:tc>
          <w:tcPr>
            <w:tcW w:w="6686" w:type="dxa"/>
            <w:tcBorders>
              <w:top w:val="nil"/>
              <w:left w:val="nil"/>
              <w:bottom w:val="single" w:sz="4" w:space="0" w:color="auto"/>
              <w:right w:val="single" w:sz="4" w:space="0" w:color="auto"/>
            </w:tcBorders>
            <w:shd w:val="clear" w:color="auto" w:fill="auto"/>
            <w:hideMark/>
          </w:tcPr>
          <w:p w14:paraId="0F0131C6" w14:textId="0198F21A" w:rsidR="003F4058" w:rsidRPr="002C1D19" w:rsidRDefault="003F4058" w:rsidP="003F4058">
            <w:pPr>
              <w:jc w:val="center"/>
              <w:rPr>
                <w:rFonts w:ascii="Arial" w:hAnsi="Arial" w:cs="Arial"/>
                <w:color w:val="000000"/>
                <w:sz w:val="28"/>
                <w:szCs w:val="28"/>
              </w:rPr>
            </w:pPr>
            <w:r w:rsidRPr="00CB690F">
              <w:t xml:space="preserve">Armoire d'outillage </w:t>
            </w:r>
          </w:p>
        </w:tc>
        <w:tc>
          <w:tcPr>
            <w:tcW w:w="1418" w:type="dxa"/>
            <w:tcBorders>
              <w:top w:val="nil"/>
              <w:left w:val="nil"/>
              <w:bottom w:val="single" w:sz="4" w:space="0" w:color="auto"/>
              <w:right w:val="single" w:sz="4" w:space="0" w:color="auto"/>
            </w:tcBorders>
            <w:shd w:val="clear" w:color="auto" w:fill="auto"/>
            <w:hideMark/>
          </w:tcPr>
          <w:p w14:paraId="3BDF24FD" w14:textId="1DAA6A63"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7A9AD041" w14:textId="039EF40B" w:rsidR="003F4058" w:rsidRPr="004F55D2" w:rsidRDefault="003F4058" w:rsidP="003F4058">
            <w:pPr>
              <w:jc w:val="center"/>
              <w:rPr>
                <w:rFonts w:ascii="Calibri" w:hAnsi="Calibri"/>
                <w:color w:val="000000"/>
              </w:rPr>
            </w:pPr>
            <w:r w:rsidRPr="006324ED">
              <w:t>11</w:t>
            </w:r>
          </w:p>
        </w:tc>
      </w:tr>
      <w:tr w:rsidR="003F4058" w:rsidRPr="00CC66B0" w14:paraId="70A1A956"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384D2F84" w14:textId="79BDC35E" w:rsidR="003F4058" w:rsidRPr="002C1D19" w:rsidRDefault="003F4058" w:rsidP="003F4058">
            <w:pPr>
              <w:jc w:val="center"/>
              <w:rPr>
                <w:rFonts w:ascii="Arial" w:hAnsi="Arial" w:cs="Arial"/>
                <w:color w:val="000000"/>
                <w:sz w:val="28"/>
                <w:szCs w:val="28"/>
              </w:rPr>
            </w:pPr>
            <w:r w:rsidRPr="00CB690F">
              <w:t>10</w:t>
            </w:r>
          </w:p>
        </w:tc>
        <w:tc>
          <w:tcPr>
            <w:tcW w:w="6686" w:type="dxa"/>
            <w:tcBorders>
              <w:top w:val="nil"/>
              <w:left w:val="nil"/>
              <w:bottom w:val="single" w:sz="4" w:space="0" w:color="auto"/>
              <w:right w:val="single" w:sz="4" w:space="0" w:color="auto"/>
            </w:tcBorders>
            <w:shd w:val="clear" w:color="auto" w:fill="auto"/>
            <w:hideMark/>
          </w:tcPr>
          <w:p w14:paraId="0424B94B" w14:textId="235E7C23" w:rsidR="003F4058" w:rsidRPr="002C1D19" w:rsidRDefault="003F4058" w:rsidP="003F4058">
            <w:pPr>
              <w:jc w:val="center"/>
              <w:rPr>
                <w:rFonts w:ascii="Arial" w:hAnsi="Arial" w:cs="Arial"/>
                <w:color w:val="000000"/>
                <w:sz w:val="28"/>
                <w:szCs w:val="28"/>
              </w:rPr>
            </w:pPr>
            <w:r w:rsidRPr="00CB690F">
              <w:t>Armoire d'outillage métallique "Type 2"</w:t>
            </w:r>
          </w:p>
        </w:tc>
        <w:tc>
          <w:tcPr>
            <w:tcW w:w="1418" w:type="dxa"/>
            <w:tcBorders>
              <w:top w:val="nil"/>
              <w:left w:val="nil"/>
              <w:bottom w:val="single" w:sz="4" w:space="0" w:color="auto"/>
              <w:right w:val="single" w:sz="4" w:space="0" w:color="auto"/>
            </w:tcBorders>
            <w:shd w:val="clear" w:color="auto" w:fill="auto"/>
            <w:hideMark/>
          </w:tcPr>
          <w:p w14:paraId="0FE519A9" w14:textId="275157AE"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631630B3" w14:textId="4D746887" w:rsidR="003F4058" w:rsidRPr="004F55D2" w:rsidRDefault="003F4058" w:rsidP="003F4058">
            <w:pPr>
              <w:jc w:val="center"/>
              <w:rPr>
                <w:rFonts w:ascii="Calibri" w:hAnsi="Calibri"/>
                <w:color w:val="000000"/>
              </w:rPr>
            </w:pPr>
            <w:r w:rsidRPr="006324ED">
              <w:t>23</w:t>
            </w:r>
          </w:p>
        </w:tc>
      </w:tr>
      <w:tr w:rsidR="003F4058" w:rsidRPr="00CC66B0" w14:paraId="4D9038A5"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4EA2E73" w14:textId="5E3BBB4C" w:rsidR="003F4058" w:rsidRPr="002C1D19" w:rsidRDefault="003F4058" w:rsidP="003F4058">
            <w:pPr>
              <w:jc w:val="center"/>
              <w:rPr>
                <w:rFonts w:ascii="Arial" w:hAnsi="Arial" w:cs="Arial"/>
                <w:color w:val="000000"/>
                <w:sz w:val="28"/>
                <w:szCs w:val="28"/>
              </w:rPr>
            </w:pPr>
            <w:r w:rsidRPr="00CB690F">
              <w:t>11</w:t>
            </w:r>
          </w:p>
        </w:tc>
        <w:tc>
          <w:tcPr>
            <w:tcW w:w="6686" w:type="dxa"/>
            <w:tcBorders>
              <w:top w:val="nil"/>
              <w:left w:val="nil"/>
              <w:bottom w:val="single" w:sz="4" w:space="0" w:color="auto"/>
              <w:right w:val="single" w:sz="4" w:space="0" w:color="auto"/>
            </w:tcBorders>
            <w:shd w:val="clear" w:color="auto" w:fill="auto"/>
            <w:hideMark/>
          </w:tcPr>
          <w:p w14:paraId="27049BF7" w14:textId="2B61563D" w:rsidR="003F4058" w:rsidRPr="002C1D19" w:rsidRDefault="003F4058" w:rsidP="003F4058">
            <w:pPr>
              <w:jc w:val="center"/>
              <w:rPr>
                <w:rFonts w:ascii="Arial" w:hAnsi="Arial" w:cs="Arial"/>
                <w:color w:val="000000"/>
                <w:sz w:val="28"/>
                <w:szCs w:val="28"/>
              </w:rPr>
            </w:pPr>
            <w:r w:rsidRPr="00CB690F">
              <w:t xml:space="preserve">Servante d'atelier 7 tiroirs </w:t>
            </w:r>
          </w:p>
        </w:tc>
        <w:tc>
          <w:tcPr>
            <w:tcW w:w="1418" w:type="dxa"/>
            <w:tcBorders>
              <w:top w:val="nil"/>
              <w:left w:val="nil"/>
              <w:bottom w:val="single" w:sz="4" w:space="0" w:color="auto"/>
              <w:right w:val="single" w:sz="4" w:space="0" w:color="auto"/>
            </w:tcBorders>
            <w:shd w:val="clear" w:color="auto" w:fill="auto"/>
            <w:hideMark/>
          </w:tcPr>
          <w:p w14:paraId="76E01052" w14:textId="487E0224"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0CDEFF78" w14:textId="379AE44F" w:rsidR="003F4058" w:rsidRPr="004F55D2" w:rsidRDefault="003F4058" w:rsidP="003F4058">
            <w:pPr>
              <w:jc w:val="center"/>
              <w:rPr>
                <w:rFonts w:ascii="Calibri" w:hAnsi="Calibri"/>
                <w:color w:val="000000"/>
              </w:rPr>
            </w:pPr>
            <w:r w:rsidRPr="006324ED">
              <w:t>1</w:t>
            </w:r>
          </w:p>
        </w:tc>
      </w:tr>
      <w:tr w:rsidR="003F4058" w:rsidRPr="00CC66B0" w14:paraId="07A7CF46"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30D9DFA5" w14:textId="7AFBCD63" w:rsidR="003F4058" w:rsidRPr="002C1D19" w:rsidRDefault="003F4058" w:rsidP="003F4058">
            <w:pPr>
              <w:jc w:val="center"/>
              <w:rPr>
                <w:rFonts w:ascii="Arial" w:hAnsi="Arial" w:cs="Arial"/>
                <w:color w:val="000000"/>
                <w:sz w:val="28"/>
                <w:szCs w:val="28"/>
              </w:rPr>
            </w:pPr>
            <w:r w:rsidRPr="00CB690F">
              <w:t>12</w:t>
            </w:r>
          </w:p>
        </w:tc>
        <w:tc>
          <w:tcPr>
            <w:tcW w:w="6686" w:type="dxa"/>
            <w:tcBorders>
              <w:top w:val="nil"/>
              <w:left w:val="nil"/>
              <w:bottom w:val="single" w:sz="4" w:space="0" w:color="auto"/>
              <w:right w:val="single" w:sz="4" w:space="0" w:color="auto"/>
            </w:tcBorders>
            <w:shd w:val="clear" w:color="auto" w:fill="auto"/>
            <w:hideMark/>
          </w:tcPr>
          <w:p w14:paraId="31657E48" w14:textId="7BA29D2A" w:rsidR="003F4058" w:rsidRPr="002C1D19" w:rsidRDefault="003F4058" w:rsidP="003F4058">
            <w:pPr>
              <w:jc w:val="center"/>
              <w:rPr>
                <w:rFonts w:ascii="Arial" w:hAnsi="Arial" w:cs="Arial"/>
                <w:color w:val="000000"/>
                <w:sz w:val="28"/>
                <w:szCs w:val="28"/>
              </w:rPr>
            </w:pPr>
            <w:r w:rsidRPr="00CB690F">
              <w:t xml:space="preserve">Etabli  d’ajustage et montage mécanique </w:t>
            </w:r>
          </w:p>
        </w:tc>
        <w:tc>
          <w:tcPr>
            <w:tcW w:w="1418" w:type="dxa"/>
            <w:tcBorders>
              <w:top w:val="nil"/>
              <w:left w:val="nil"/>
              <w:bottom w:val="single" w:sz="4" w:space="0" w:color="auto"/>
              <w:right w:val="single" w:sz="4" w:space="0" w:color="auto"/>
            </w:tcBorders>
            <w:shd w:val="clear" w:color="auto" w:fill="auto"/>
            <w:hideMark/>
          </w:tcPr>
          <w:p w14:paraId="1DAA529F" w14:textId="0E60CCA7"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2A3055A9" w14:textId="3C9D6EA2" w:rsidR="003F4058" w:rsidRPr="004F55D2" w:rsidRDefault="003F4058" w:rsidP="003F4058">
            <w:pPr>
              <w:jc w:val="center"/>
              <w:rPr>
                <w:rFonts w:ascii="Calibri" w:hAnsi="Calibri"/>
                <w:color w:val="000000"/>
              </w:rPr>
            </w:pPr>
            <w:r w:rsidRPr="006324ED">
              <w:t>4</w:t>
            </w:r>
          </w:p>
        </w:tc>
      </w:tr>
      <w:tr w:rsidR="003F4058" w:rsidRPr="00CC66B0" w14:paraId="2DCFA887"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4BC7621B" w14:textId="471BBAE5" w:rsidR="003F4058" w:rsidRPr="002C1D19" w:rsidRDefault="003F4058" w:rsidP="003F4058">
            <w:pPr>
              <w:jc w:val="center"/>
              <w:rPr>
                <w:rFonts w:ascii="Arial" w:hAnsi="Arial" w:cs="Arial"/>
                <w:color w:val="000000"/>
                <w:sz w:val="28"/>
                <w:szCs w:val="28"/>
              </w:rPr>
            </w:pPr>
            <w:r w:rsidRPr="00CB690F">
              <w:t>13</w:t>
            </w:r>
          </w:p>
        </w:tc>
        <w:tc>
          <w:tcPr>
            <w:tcW w:w="6686" w:type="dxa"/>
            <w:tcBorders>
              <w:top w:val="nil"/>
              <w:left w:val="nil"/>
              <w:bottom w:val="single" w:sz="4" w:space="0" w:color="auto"/>
              <w:right w:val="single" w:sz="4" w:space="0" w:color="auto"/>
            </w:tcBorders>
            <w:shd w:val="clear" w:color="auto" w:fill="auto"/>
            <w:hideMark/>
          </w:tcPr>
          <w:p w14:paraId="3B0B900F" w14:textId="0EC94C29" w:rsidR="003F4058" w:rsidRPr="002C1D19" w:rsidRDefault="003F4058" w:rsidP="003F4058">
            <w:pPr>
              <w:jc w:val="center"/>
              <w:rPr>
                <w:rFonts w:ascii="Arial" w:hAnsi="Arial" w:cs="Arial"/>
                <w:color w:val="000000"/>
                <w:sz w:val="28"/>
                <w:szCs w:val="28"/>
              </w:rPr>
            </w:pPr>
            <w:r w:rsidRPr="00CB690F">
              <w:t>Paillasse centrale</w:t>
            </w:r>
          </w:p>
        </w:tc>
        <w:tc>
          <w:tcPr>
            <w:tcW w:w="1418" w:type="dxa"/>
            <w:tcBorders>
              <w:top w:val="nil"/>
              <w:left w:val="nil"/>
              <w:bottom w:val="single" w:sz="4" w:space="0" w:color="auto"/>
              <w:right w:val="single" w:sz="4" w:space="0" w:color="auto"/>
            </w:tcBorders>
            <w:shd w:val="clear" w:color="auto" w:fill="auto"/>
            <w:hideMark/>
          </w:tcPr>
          <w:p w14:paraId="45A258A7" w14:textId="290F9EFD"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002FEA45" w14:textId="5C6F2A68" w:rsidR="003F4058" w:rsidRPr="004F55D2" w:rsidRDefault="003F4058" w:rsidP="003F4058">
            <w:pPr>
              <w:jc w:val="center"/>
              <w:rPr>
                <w:rFonts w:ascii="Calibri" w:hAnsi="Calibri"/>
                <w:color w:val="000000"/>
              </w:rPr>
            </w:pPr>
            <w:r w:rsidRPr="006324ED">
              <w:t>20</w:t>
            </w:r>
          </w:p>
        </w:tc>
      </w:tr>
      <w:tr w:rsidR="003F4058" w:rsidRPr="00CC66B0" w14:paraId="7293859A"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2811910" w14:textId="70229537" w:rsidR="003F4058" w:rsidRPr="002C1D19" w:rsidRDefault="003F4058" w:rsidP="003F4058">
            <w:pPr>
              <w:jc w:val="center"/>
              <w:rPr>
                <w:rFonts w:ascii="Arial" w:hAnsi="Arial" w:cs="Arial"/>
                <w:color w:val="000000"/>
                <w:sz w:val="28"/>
                <w:szCs w:val="28"/>
              </w:rPr>
            </w:pPr>
            <w:r w:rsidRPr="00CB690F">
              <w:t>14</w:t>
            </w:r>
          </w:p>
        </w:tc>
        <w:tc>
          <w:tcPr>
            <w:tcW w:w="6686" w:type="dxa"/>
            <w:tcBorders>
              <w:top w:val="nil"/>
              <w:left w:val="nil"/>
              <w:bottom w:val="single" w:sz="4" w:space="0" w:color="auto"/>
              <w:right w:val="single" w:sz="4" w:space="0" w:color="auto"/>
            </w:tcBorders>
            <w:shd w:val="clear" w:color="auto" w:fill="auto"/>
            <w:hideMark/>
          </w:tcPr>
          <w:p w14:paraId="7DAB425E" w14:textId="536A2AF6" w:rsidR="003F4058" w:rsidRPr="002C1D19" w:rsidRDefault="003F4058" w:rsidP="003F4058">
            <w:pPr>
              <w:jc w:val="center"/>
              <w:rPr>
                <w:rFonts w:ascii="Arial" w:hAnsi="Arial" w:cs="Arial"/>
                <w:color w:val="000000"/>
                <w:sz w:val="28"/>
                <w:szCs w:val="28"/>
              </w:rPr>
            </w:pPr>
            <w:r w:rsidRPr="00CB690F">
              <w:t>Tabouret en Tissu pour atelier avec roulette</w:t>
            </w:r>
          </w:p>
        </w:tc>
        <w:tc>
          <w:tcPr>
            <w:tcW w:w="1418" w:type="dxa"/>
            <w:tcBorders>
              <w:top w:val="nil"/>
              <w:left w:val="nil"/>
              <w:bottom w:val="single" w:sz="4" w:space="0" w:color="auto"/>
              <w:right w:val="single" w:sz="4" w:space="0" w:color="auto"/>
            </w:tcBorders>
            <w:shd w:val="clear" w:color="auto" w:fill="auto"/>
            <w:hideMark/>
          </w:tcPr>
          <w:p w14:paraId="2E1DFBE6" w14:textId="13632FA7"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4F5561D3" w14:textId="28037506" w:rsidR="003F4058" w:rsidRPr="004F55D2" w:rsidRDefault="003F4058" w:rsidP="003F4058">
            <w:pPr>
              <w:jc w:val="center"/>
              <w:rPr>
                <w:rFonts w:ascii="Calibri" w:hAnsi="Calibri"/>
                <w:color w:val="000000"/>
              </w:rPr>
            </w:pPr>
            <w:r w:rsidRPr="006324ED">
              <w:t>90</w:t>
            </w:r>
          </w:p>
        </w:tc>
      </w:tr>
      <w:tr w:rsidR="003F4058" w:rsidRPr="00CC66B0" w14:paraId="4629B51F"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20795CC2" w14:textId="5B025115" w:rsidR="003F4058" w:rsidRPr="002C1D19" w:rsidRDefault="003F4058" w:rsidP="003F4058">
            <w:pPr>
              <w:jc w:val="center"/>
              <w:rPr>
                <w:rFonts w:ascii="Arial" w:hAnsi="Arial" w:cs="Arial"/>
                <w:color w:val="000000"/>
                <w:sz w:val="28"/>
                <w:szCs w:val="28"/>
              </w:rPr>
            </w:pPr>
            <w:r w:rsidRPr="00CB690F">
              <w:t>15</w:t>
            </w:r>
          </w:p>
        </w:tc>
        <w:tc>
          <w:tcPr>
            <w:tcW w:w="6686" w:type="dxa"/>
            <w:tcBorders>
              <w:top w:val="nil"/>
              <w:left w:val="nil"/>
              <w:bottom w:val="single" w:sz="4" w:space="0" w:color="auto"/>
              <w:right w:val="single" w:sz="4" w:space="0" w:color="auto"/>
            </w:tcBorders>
            <w:shd w:val="clear" w:color="auto" w:fill="auto"/>
            <w:hideMark/>
          </w:tcPr>
          <w:p w14:paraId="6AE84309" w14:textId="6B2D34D4" w:rsidR="003F4058" w:rsidRPr="002C1D19" w:rsidRDefault="003F4058" w:rsidP="003F4058">
            <w:pPr>
              <w:jc w:val="center"/>
              <w:rPr>
                <w:rFonts w:ascii="Arial" w:hAnsi="Arial" w:cs="Arial"/>
                <w:color w:val="000000"/>
                <w:sz w:val="28"/>
                <w:szCs w:val="28"/>
              </w:rPr>
            </w:pPr>
            <w:r w:rsidRPr="00CB690F">
              <w:t xml:space="preserve">Servante d'atelier 6 tiroirs </w:t>
            </w:r>
          </w:p>
        </w:tc>
        <w:tc>
          <w:tcPr>
            <w:tcW w:w="1418" w:type="dxa"/>
            <w:tcBorders>
              <w:top w:val="nil"/>
              <w:left w:val="nil"/>
              <w:bottom w:val="single" w:sz="4" w:space="0" w:color="auto"/>
              <w:right w:val="single" w:sz="4" w:space="0" w:color="auto"/>
            </w:tcBorders>
            <w:shd w:val="clear" w:color="auto" w:fill="auto"/>
            <w:hideMark/>
          </w:tcPr>
          <w:p w14:paraId="6B6091D3" w14:textId="718FB0FB"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72C738AC" w14:textId="37ADA7A7" w:rsidR="003F4058" w:rsidRPr="004F55D2" w:rsidRDefault="003F4058" w:rsidP="003F4058">
            <w:pPr>
              <w:jc w:val="center"/>
              <w:rPr>
                <w:rFonts w:ascii="Calibri" w:hAnsi="Calibri"/>
                <w:color w:val="000000"/>
              </w:rPr>
            </w:pPr>
            <w:r w:rsidRPr="006324ED">
              <w:t>15</w:t>
            </w:r>
          </w:p>
        </w:tc>
      </w:tr>
      <w:tr w:rsidR="003F4058" w:rsidRPr="00CC66B0" w14:paraId="7EE5CAFD"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49164246" w14:textId="16721B62" w:rsidR="003F4058" w:rsidRPr="002C1D19" w:rsidRDefault="003F4058" w:rsidP="003F4058">
            <w:pPr>
              <w:jc w:val="center"/>
              <w:rPr>
                <w:rFonts w:ascii="Arial" w:hAnsi="Arial" w:cs="Arial"/>
                <w:color w:val="000000"/>
                <w:sz w:val="28"/>
                <w:szCs w:val="28"/>
              </w:rPr>
            </w:pPr>
            <w:r w:rsidRPr="00CB690F">
              <w:t>16</w:t>
            </w:r>
          </w:p>
        </w:tc>
        <w:tc>
          <w:tcPr>
            <w:tcW w:w="6686" w:type="dxa"/>
            <w:tcBorders>
              <w:top w:val="nil"/>
              <w:left w:val="nil"/>
              <w:bottom w:val="single" w:sz="4" w:space="0" w:color="auto"/>
              <w:right w:val="single" w:sz="4" w:space="0" w:color="auto"/>
            </w:tcBorders>
            <w:shd w:val="clear" w:color="auto" w:fill="auto"/>
            <w:hideMark/>
          </w:tcPr>
          <w:p w14:paraId="75F9535D" w14:textId="0B262DCE" w:rsidR="003F4058" w:rsidRPr="002C1D19" w:rsidRDefault="003F4058" w:rsidP="003F4058">
            <w:pPr>
              <w:jc w:val="center"/>
              <w:rPr>
                <w:rFonts w:ascii="Arial" w:hAnsi="Arial" w:cs="Arial"/>
                <w:color w:val="000000"/>
                <w:sz w:val="28"/>
                <w:szCs w:val="28"/>
              </w:rPr>
            </w:pPr>
            <w:r w:rsidRPr="00CB690F">
              <w:t>Chariot Serre joints</w:t>
            </w:r>
          </w:p>
        </w:tc>
        <w:tc>
          <w:tcPr>
            <w:tcW w:w="1418" w:type="dxa"/>
            <w:tcBorders>
              <w:top w:val="nil"/>
              <w:left w:val="nil"/>
              <w:bottom w:val="single" w:sz="4" w:space="0" w:color="auto"/>
              <w:right w:val="single" w:sz="4" w:space="0" w:color="auto"/>
            </w:tcBorders>
            <w:shd w:val="clear" w:color="auto" w:fill="auto"/>
            <w:hideMark/>
          </w:tcPr>
          <w:p w14:paraId="7900121D" w14:textId="77A82CC1"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12C3E224" w14:textId="18B7EF14" w:rsidR="003F4058" w:rsidRPr="004F55D2" w:rsidRDefault="003F4058" w:rsidP="003F4058">
            <w:pPr>
              <w:jc w:val="center"/>
              <w:rPr>
                <w:rFonts w:ascii="Calibri" w:hAnsi="Calibri"/>
                <w:color w:val="000000"/>
              </w:rPr>
            </w:pPr>
            <w:r w:rsidRPr="006324ED">
              <w:t>1</w:t>
            </w:r>
          </w:p>
        </w:tc>
      </w:tr>
      <w:tr w:rsidR="003F4058" w:rsidRPr="00CC66B0" w14:paraId="2F45A76C"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50A93DE0" w14:textId="60AC3335" w:rsidR="003F4058" w:rsidRPr="002C1D19" w:rsidRDefault="003F4058" w:rsidP="003F4058">
            <w:pPr>
              <w:jc w:val="center"/>
              <w:rPr>
                <w:rFonts w:ascii="Arial" w:hAnsi="Arial" w:cs="Arial"/>
                <w:color w:val="000000"/>
                <w:sz w:val="28"/>
                <w:szCs w:val="28"/>
              </w:rPr>
            </w:pPr>
            <w:r w:rsidRPr="00CB690F">
              <w:t>17</w:t>
            </w:r>
          </w:p>
        </w:tc>
        <w:tc>
          <w:tcPr>
            <w:tcW w:w="6686" w:type="dxa"/>
            <w:tcBorders>
              <w:top w:val="nil"/>
              <w:left w:val="nil"/>
              <w:bottom w:val="single" w:sz="4" w:space="0" w:color="auto"/>
              <w:right w:val="single" w:sz="4" w:space="0" w:color="auto"/>
            </w:tcBorders>
            <w:shd w:val="clear" w:color="auto" w:fill="auto"/>
            <w:hideMark/>
          </w:tcPr>
          <w:p w14:paraId="07B79EDC" w14:textId="21416A5D" w:rsidR="003F4058" w:rsidRPr="002C1D19" w:rsidRDefault="003F4058" w:rsidP="003F4058">
            <w:pPr>
              <w:jc w:val="center"/>
              <w:rPr>
                <w:rFonts w:ascii="Arial" w:hAnsi="Arial" w:cs="Arial"/>
                <w:color w:val="000000"/>
                <w:sz w:val="28"/>
                <w:szCs w:val="28"/>
              </w:rPr>
            </w:pPr>
            <w:r w:rsidRPr="00CB690F">
              <w:t>Chariot sur roues équipé de bacs 2L</w:t>
            </w:r>
          </w:p>
        </w:tc>
        <w:tc>
          <w:tcPr>
            <w:tcW w:w="1418" w:type="dxa"/>
            <w:tcBorders>
              <w:top w:val="nil"/>
              <w:left w:val="nil"/>
              <w:bottom w:val="single" w:sz="4" w:space="0" w:color="auto"/>
              <w:right w:val="single" w:sz="4" w:space="0" w:color="auto"/>
            </w:tcBorders>
            <w:shd w:val="clear" w:color="auto" w:fill="auto"/>
            <w:hideMark/>
          </w:tcPr>
          <w:p w14:paraId="2A56014A" w14:textId="660467F7"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407C4388" w14:textId="4A574DFD" w:rsidR="003F4058" w:rsidRPr="004F55D2" w:rsidRDefault="003F4058" w:rsidP="003F4058">
            <w:pPr>
              <w:jc w:val="center"/>
              <w:rPr>
                <w:rFonts w:ascii="Calibri" w:hAnsi="Calibri"/>
                <w:color w:val="000000"/>
              </w:rPr>
            </w:pPr>
            <w:r w:rsidRPr="006324ED">
              <w:t>1</w:t>
            </w:r>
          </w:p>
        </w:tc>
      </w:tr>
      <w:tr w:rsidR="003F4058" w:rsidRPr="00CC66B0" w14:paraId="571AE893"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E34A3E4" w14:textId="7E8BD961" w:rsidR="003F4058" w:rsidRPr="002C1D19" w:rsidRDefault="003F4058" w:rsidP="003F4058">
            <w:pPr>
              <w:jc w:val="center"/>
              <w:rPr>
                <w:rFonts w:ascii="Arial" w:hAnsi="Arial" w:cs="Arial"/>
                <w:color w:val="000000"/>
                <w:sz w:val="28"/>
                <w:szCs w:val="28"/>
              </w:rPr>
            </w:pPr>
            <w:r w:rsidRPr="00CB690F">
              <w:t>18</w:t>
            </w:r>
          </w:p>
        </w:tc>
        <w:tc>
          <w:tcPr>
            <w:tcW w:w="6686" w:type="dxa"/>
            <w:tcBorders>
              <w:top w:val="nil"/>
              <w:left w:val="nil"/>
              <w:bottom w:val="single" w:sz="4" w:space="0" w:color="auto"/>
              <w:right w:val="single" w:sz="4" w:space="0" w:color="auto"/>
            </w:tcBorders>
            <w:shd w:val="clear" w:color="auto" w:fill="auto"/>
            <w:hideMark/>
          </w:tcPr>
          <w:p w14:paraId="64802A82" w14:textId="0CF840E8" w:rsidR="003F4058" w:rsidRPr="002C1D19" w:rsidRDefault="003F4058" w:rsidP="003F4058">
            <w:pPr>
              <w:jc w:val="center"/>
              <w:rPr>
                <w:rFonts w:ascii="Arial" w:hAnsi="Arial" w:cs="Arial"/>
                <w:color w:val="000000"/>
                <w:sz w:val="28"/>
                <w:szCs w:val="28"/>
              </w:rPr>
            </w:pPr>
            <w:r w:rsidRPr="00CB690F">
              <w:t>Chaise fixe pour machines à coudre - type 2</w:t>
            </w:r>
          </w:p>
        </w:tc>
        <w:tc>
          <w:tcPr>
            <w:tcW w:w="1418" w:type="dxa"/>
            <w:tcBorders>
              <w:top w:val="nil"/>
              <w:left w:val="nil"/>
              <w:bottom w:val="single" w:sz="4" w:space="0" w:color="auto"/>
              <w:right w:val="single" w:sz="4" w:space="0" w:color="auto"/>
            </w:tcBorders>
            <w:shd w:val="clear" w:color="auto" w:fill="auto"/>
            <w:hideMark/>
          </w:tcPr>
          <w:p w14:paraId="23EB9E69" w14:textId="3E1F74EF"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2128EC2D" w14:textId="48A67DCE" w:rsidR="003F4058" w:rsidRPr="004F55D2" w:rsidRDefault="003F4058" w:rsidP="003F4058">
            <w:pPr>
              <w:jc w:val="center"/>
              <w:rPr>
                <w:rFonts w:ascii="Calibri" w:hAnsi="Calibri"/>
                <w:color w:val="000000"/>
              </w:rPr>
            </w:pPr>
            <w:r w:rsidRPr="006324ED">
              <w:t>33</w:t>
            </w:r>
          </w:p>
        </w:tc>
      </w:tr>
      <w:tr w:rsidR="003F4058" w:rsidRPr="00CC66B0" w14:paraId="5DA0BA17"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3E59280B" w14:textId="1BE93138" w:rsidR="003F4058" w:rsidRPr="002C1D19" w:rsidRDefault="003F4058" w:rsidP="003F4058">
            <w:pPr>
              <w:jc w:val="center"/>
              <w:rPr>
                <w:rFonts w:ascii="Arial" w:hAnsi="Arial" w:cs="Arial"/>
                <w:color w:val="000000"/>
                <w:sz w:val="28"/>
                <w:szCs w:val="28"/>
              </w:rPr>
            </w:pPr>
            <w:r w:rsidRPr="00CB690F">
              <w:t>19</w:t>
            </w:r>
          </w:p>
        </w:tc>
        <w:tc>
          <w:tcPr>
            <w:tcW w:w="6686" w:type="dxa"/>
            <w:tcBorders>
              <w:top w:val="nil"/>
              <w:left w:val="nil"/>
              <w:bottom w:val="single" w:sz="4" w:space="0" w:color="auto"/>
              <w:right w:val="single" w:sz="4" w:space="0" w:color="auto"/>
            </w:tcBorders>
            <w:shd w:val="clear" w:color="000000" w:fill="FFFFFF"/>
            <w:hideMark/>
          </w:tcPr>
          <w:p w14:paraId="7D620343" w14:textId="35C07B3F" w:rsidR="003F4058" w:rsidRPr="002C1D19" w:rsidRDefault="003F4058" w:rsidP="003F4058">
            <w:pPr>
              <w:jc w:val="center"/>
              <w:rPr>
                <w:rFonts w:ascii="Arial" w:hAnsi="Arial" w:cs="Arial"/>
                <w:color w:val="000000"/>
                <w:sz w:val="28"/>
                <w:szCs w:val="28"/>
              </w:rPr>
            </w:pPr>
            <w:r w:rsidRPr="00CB690F">
              <w:t>Bacs à bec  (taille moyenne)</w:t>
            </w:r>
          </w:p>
        </w:tc>
        <w:tc>
          <w:tcPr>
            <w:tcW w:w="1418" w:type="dxa"/>
            <w:tcBorders>
              <w:top w:val="nil"/>
              <w:left w:val="nil"/>
              <w:bottom w:val="single" w:sz="4" w:space="0" w:color="auto"/>
              <w:right w:val="single" w:sz="4" w:space="0" w:color="auto"/>
            </w:tcBorders>
            <w:shd w:val="clear" w:color="auto" w:fill="auto"/>
            <w:hideMark/>
          </w:tcPr>
          <w:p w14:paraId="3424164E" w14:textId="53A357F5"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677876A4" w14:textId="2ECA01FD" w:rsidR="003F4058" w:rsidRPr="004F55D2" w:rsidRDefault="003F4058" w:rsidP="003F4058">
            <w:pPr>
              <w:jc w:val="center"/>
              <w:rPr>
                <w:rFonts w:ascii="Calibri" w:hAnsi="Calibri"/>
                <w:color w:val="000000"/>
              </w:rPr>
            </w:pPr>
            <w:r w:rsidRPr="006324ED">
              <w:t>40</w:t>
            </w:r>
          </w:p>
        </w:tc>
      </w:tr>
      <w:tr w:rsidR="003F4058" w:rsidRPr="00CC66B0" w14:paraId="074F8CBB"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7A0FEA8E" w14:textId="204DF005" w:rsidR="003F4058" w:rsidRPr="002C1D19" w:rsidRDefault="003F4058" w:rsidP="003F4058">
            <w:pPr>
              <w:jc w:val="center"/>
              <w:rPr>
                <w:rFonts w:ascii="Arial" w:hAnsi="Arial" w:cs="Arial"/>
                <w:color w:val="000000"/>
                <w:sz w:val="28"/>
                <w:szCs w:val="28"/>
              </w:rPr>
            </w:pPr>
            <w:r w:rsidRPr="00CB690F">
              <w:t>20</w:t>
            </w:r>
          </w:p>
        </w:tc>
        <w:tc>
          <w:tcPr>
            <w:tcW w:w="6686" w:type="dxa"/>
            <w:tcBorders>
              <w:top w:val="nil"/>
              <w:left w:val="nil"/>
              <w:bottom w:val="single" w:sz="4" w:space="0" w:color="auto"/>
              <w:right w:val="single" w:sz="4" w:space="0" w:color="auto"/>
            </w:tcBorders>
            <w:shd w:val="clear" w:color="auto" w:fill="auto"/>
            <w:hideMark/>
          </w:tcPr>
          <w:p w14:paraId="4FA6407F" w14:textId="68458532" w:rsidR="003F4058" w:rsidRPr="002C1D19" w:rsidRDefault="003F4058" w:rsidP="003F4058">
            <w:pPr>
              <w:jc w:val="center"/>
              <w:rPr>
                <w:rFonts w:ascii="Arial" w:hAnsi="Arial" w:cs="Arial"/>
                <w:color w:val="000000"/>
                <w:sz w:val="28"/>
                <w:szCs w:val="28"/>
              </w:rPr>
            </w:pPr>
            <w:r w:rsidRPr="00CB690F">
              <w:t xml:space="preserve">Corbeille de tri </w:t>
            </w:r>
            <w:proofErr w:type="spellStart"/>
            <w:r w:rsidRPr="00CB690F">
              <w:t>selectif</w:t>
            </w:r>
            <w:proofErr w:type="spellEnd"/>
          </w:p>
        </w:tc>
        <w:tc>
          <w:tcPr>
            <w:tcW w:w="1418" w:type="dxa"/>
            <w:tcBorders>
              <w:top w:val="nil"/>
              <w:left w:val="nil"/>
              <w:bottom w:val="single" w:sz="4" w:space="0" w:color="auto"/>
              <w:right w:val="single" w:sz="4" w:space="0" w:color="auto"/>
            </w:tcBorders>
            <w:shd w:val="clear" w:color="auto" w:fill="auto"/>
            <w:hideMark/>
          </w:tcPr>
          <w:p w14:paraId="38052C2B" w14:textId="67F0475D"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397C33E8" w14:textId="203561D8" w:rsidR="003F4058" w:rsidRPr="004F55D2" w:rsidRDefault="003F4058" w:rsidP="003F4058">
            <w:pPr>
              <w:jc w:val="center"/>
              <w:rPr>
                <w:rFonts w:ascii="Calibri" w:hAnsi="Calibri"/>
                <w:color w:val="000000"/>
              </w:rPr>
            </w:pPr>
            <w:r w:rsidRPr="006324ED">
              <w:t>3</w:t>
            </w:r>
          </w:p>
        </w:tc>
      </w:tr>
      <w:tr w:rsidR="003F4058" w:rsidRPr="00CC66B0" w14:paraId="3146C22E"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1D68EAB" w14:textId="13209D1B" w:rsidR="003F4058" w:rsidRPr="002C1D19" w:rsidRDefault="003F4058" w:rsidP="003F4058">
            <w:pPr>
              <w:jc w:val="center"/>
              <w:rPr>
                <w:rFonts w:ascii="Arial" w:hAnsi="Arial" w:cs="Arial"/>
                <w:color w:val="000000"/>
                <w:sz w:val="28"/>
                <w:szCs w:val="28"/>
              </w:rPr>
            </w:pPr>
            <w:r w:rsidRPr="00CB690F">
              <w:lastRenderedPageBreak/>
              <w:t>21</w:t>
            </w:r>
          </w:p>
        </w:tc>
        <w:tc>
          <w:tcPr>
            <w:tcW w:w="6686" w:type="dxa"/>
            <w:tcBorders>
              <w:top w:val="nil"/>
              <w:left w:val="nil"/>
              <w:bottom w:val="single" w:sz="4" w:space="0" w:color="auto"/>
              <w:right w:val="single" w:sz="4" w:space="0" w:color="auto"/>
            </w:tcBorders>
            <w:shd w:val="clear" w:color="auto" w:fill="auto"/>
            <w:hideMark/>
          </w:tcPr>
          <w:p w14:paraId="6F2BFA74" w14:textId="2A9DAC94" w:rsidR="003F4058" w:rsidRPr="002C1D19" w:rsidRDefault="003F4058" w:rsidP="003F4058">
            <w:pPr>
              <w:jc w:val="center"/>
              <w:rPr>
                <w:rFonts w:ascii="Arial" w:hAnsi="Arial" w:cs="Arial"/>
                <w:color w:val="000000"/>
                <w:sz w:val="28"/>
                <w:szCs w:val="28"/>
              </w:rPr>
            </w:pPr>
            <w:r w:rsidRPr="00CB690F">
              <w:t>Tabouret de travail sur patin</w:t>
            </w:r>
          </w:p>
        </w:tc>
        <w:tc>
          <w:tcPr>
            <w:tcW w:w="1418" w:type="dxa"/>
            <w:tcBorders>
              <w:top w:val="nil"/>
              <w:left w:val="nil"/>
              <w:bottom w:val="single" w:sz="4" w:space="0" w:color="auto"/>
              <w:right w:val="single" w:sz="4" w:space="0" w:color="auto"/>
            </w:tcBorders>
            <w:shd w:val="clear" w:color="auto" w:fill="auto"/>
            <w:hideMark/>
          </w:tcPr>
          <w:p w14:paraId="05342729" w14:textId="582BEB75"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3CCEFC7A" w14:textId="3DE41CD8" w:rsidR="003F4058" w:rsidRPr="004F55D2" w:rsidRDefault="003F4058" w:rsidP="003F4058">
            <w:pPr>
              <w:jc w:val="center"/>
              <w:rPr>
                <w:rFonts w:ascii="Calibri" w:hAnsi="Calibri"/>
                <w:color w:val="000000"/>
              </w:rPr>
            </w:pPr>
            <w:r w:rsidRPr="006324ED">
              <w:t>55</w:t>
            </w:r>
          </w:p>
        </w:tc>
      </w:tr>
      <w:tr w:rsidR="003F4058" w:rsidRPr="00CC66B0" w14:paraId="55CBAF93"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2943675" w14:textId="5C242210" w:rsidR="003F4058" w:rsidRPr="002C1D19" w:rsidRDefault="003F4058" w:rsidP="003F4058">
            <w:pPr>
              <w:jc w:val="center"/>
              <w:rPr>
                <w:rFonts w:ascii="Arial" w:hAnsi="Arial" w:cs="Arial"/>
                <w:color w:val="000000"/>
                <w:sz w:val="28"/>
                <w:szCs w:val="28"/>
              </w:rPr>
            </w:pPr>
            <w:r w:rsidRPr="00CB690F">
              <w:t>22</w:t>
            </w:r>
          </w:p>
        </w:tc>
        <w:tc>
          <w:tcPr>
            <w:tcW w:w="6686" w:type="dxa"/>
            <w:tcBorders>
              <w:top w:val="nil"/>
              <w:left w:val="nil"/>
              <w:bottom w:val="single" w:sz="4" w:space="0" w:color="auto"/>
              <w:right w:val="single" w:sz="4" w:space="0" w:color="auto"/>
            </w:tcBorders>
            <w:shd w:val="clear" w:color="auto" w:fill="auto"/>
            <w:hideMark/>
          </w:tcPr>
          <w:p w14:paraId="0AF9CE85" w14:textId="16740DFD" w:rsidR="003F4058" w:rsidRPr="002C1D19" w:rsidRDefault="003F4058" w:rsidP="003F4058">
            <w:pPr>
              <w:jc w:val="center"/>
              <w:rPr>
                <w:rFonts w:ascii="Arial" w:hAnsi="Arial" w:cs="Arial"/>
                <w:color w:val="000000"/>
                <w:sz w:val="28"/>
                <w:szCs w:val="28"/>
              </w:rPr>
            </w:pPr>
            <w:r w:rsidRPr="00CB690F">
              <w:t>Tabouret de travail</w:t>
            </w:r>
          </w:p>
        </w:tc>
        <w:tc>
          <w:tcPr>
            <w:tcW w:w="1418" w:type="dxa"/>
            <w:tcBorders>
              <w:top w:val="nil"/>
              <w:left w:val="nil"/>
              <w:bottom w:val="single" w:sz="4" w:space="0" w:color="auto"/>
              <w:right w:val="single" w:sz="4" w:space="0" w:color="auto"/>
            </w:tcBorders>
            <w:shd w:val="clear" w:color="auto" w:fill="auto"/>
            <w:hideMark/>
          </w:tcPr>
          <w:p w14:paraId="2C7477A5" w14:textId="048C02B9"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0B1ECFAC" w14:textId="14208D72" w:rsidR="003F4058" w:rsidRPr="004F55D2" w:rsidRDefault="003F4058" w:rsidP="003F4058">
            <w:pPr>
              <w:jc w:val="center"/>
              <w:rPr>
                <w:rFonts w:ascii="Calibri" w:hAnsi="Calibri"/>
                <w:color w:val="000000"/>
              </w:rPr>
            </w:pPr>
            <w:r w:rsidRPr="006324ED">
              <w:t>55</w:t>
            </w:r>
          </w:p>
        </w:tc>
      </w:tr>
      <w:tr w:rsidR="003F4058" w:rsidRPr="00CC66B0" w14:paraId="3BFBE44D"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21B84A8" w14:textId="6BD63365" w:rsidR="003F4058" w:rsidRPr="002C1D19" w:rsidRDefault="003F4058" w:rsidP="003F4058">
            <w:pPr>
              <w:jc w:val="center"/>
              <w:rPr>
                <w:rFonts w:ascii="Arial" w:hAnsi="Arial" w:cs="Arial"/>
                <w:color w:val="000000"/>
                <w:sz w:val="28"/>
                <w:szCs w:val="28"/>
              </w:rPr>
            </w:pPr>
            <w:r w:rsidRPr="00CB690F">
              <w:t>23</w:t>
            </w:r>
          </w:p>
        </w:tc>
        <w:tc>
          <w:tcPr>
            <w:tcW w:w="6686" w:type="dxa"/>
            <w:tcBorders>
              <w:top w:val="nil"/>
              <w:left w:val="nil"/>
              <w:bottom w:val="single" w:sz="4" w:space="0" w:color="auto"/>
              <w:right w:val="single" w:sz="4" w:space="0" w:color="auto"/>
            </w:tcBorders>
            <w:shd w:val="clear" w:color="auto" w:fill="auto"/>
            <w:hideMark/>
          </w:tcPr>
          <w:p w14:paraId="74BCC3DF" w14:textId="79A531D6" w:rsidR="003F4058" w:rsidRPr="002C1D19" w:rsidRDefault="003F4058" w:rsidP="003F4058">
            <w:pPr>
              <w:jc w:val="center"/>
              <w:rPr>
                <w:rFonts w:ascii="Arial" w:hAnsi="Arial" w:cs="Arial"/>
                <w:color w:val="000000"/>
                <w:sz w:val="28"/>
                <w:szCs w:val="28"/>
              </w:rPr>
            </w:pPr>
            <w:r w:rsidRPr="00CB690F">
              <w:t>Etabli d’automatisme</w:t>
            </w:r>
          </w:p>
        </w:tc>
        <w:tc>
          <w:tcPr>
            <w:tcW w:w="1418" w:type="dxa"/>
            <w:tcBorders>
              <w:top w:val="nil"/>
              <w:left w:val="nil"/>
              <w:bottom w:val="single" w:sz="4" w:space="0" w:color="auto"/>
              <w:right w:val="single" w:sz="4" w:space="0" w:color="auto"/>
            </w:tcBorders>
            <w:shd w:val="clear" w:color="auto" w:fill="auto"/>
            <w:hideMark/>
          </w:tcPr>
          <w:p w14:paraId="08B32D9D" w14:textId="31D15D6B"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5CE9A44B" w14:textId="6A554E1E" w:rsidR="003F4058" w:rsidRPr="004F55D2" w:rsidRDefault="003F4058" w:rsidP="003F4058">
            <w:pPr>
              <w:jc w:val="center"/>
              <w:rPr>
                <w:rFonts w:ascii="Calibri" w:hAnsi="Calibri"/>
                <w:color w:val="000000"/>
              </w:rPr>
            </w:pPr>
            <w:r w:rsidRPr="006324ED">
              <w:t>10</w:t>
            </w:r>
          </w:p>
        </w:tc>
      </w:tr>
      <w:tr w:rsidR="003F4058" w:rsidRPr="00CC66B0" w14:paraId="520E0FD4"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49724453" w14:textId="31C15C00" w:rsidR="003F4058" w:rsidRPr="002C1D19" w:rsidRDefault="003F4058" w:rsidP="003F4058">
            <w:pPr>
              <w:jc w:val="center"/>
              <w:rPr>
                <w:rFonts w:ascii="Arial" w:hAnsi="Arial" w:cs="Arial"/>
                <w:color w:val="000000"/>
                <w:sz w:val="28"/>
                <w:szCs w:val="28"/>
              </w:rPr>
            </w:pPr>
            <w:r w:rsidRPr="00CB690F">
              <w:t>24</w:t>
            </w:r>
          </w:p>
        </w:tc>
        <w:tc>
          <w:tcPr>
            <w:tcW w:w="6686" w:type="dxa"/>
            <w:tcBorders>
              <w:top w:val="nil"/>
              <w:left w:val="nil"/>
              <w:bottom w:val="single" w:sz="4" w:space="0" w:color="auto"/>
              <w:right w:val="single" w:sz="4" w:space="0" w:color="auto"/>
            </w:tcBorders>
            <w:shd w:val="clear" w:color="auto" w:fill="auto"/>
            <w:hideMark/>
          </w:tcPr>
          <w:p w14:paraId="3FB402A3" w14:textId="49C5DD91" w:rsidR="003F4058" w:rsidRPr="002C1D19" w:rsidRDefault="003F4058" w:rsidP="003F4058">
            <w:pPr>
              <w:jc w:val="center"/>
              <w:rPr>
                <w:rFonts w:ascii="Arial" w:hAnsi="Arial" w:cs="Arial"/>
                <w:color w:val="000000"/>
                <w:sz w:val="28"/>
                <w:szCs w:val="28"/>
              </w:rPr>
            </w:pPr>
            <w:r w:rsidRPr="00CB690F">
              <w:t>Etabli pour simulateur</w:t>
            </w:r>
          </w:p>
        </w:tc>
        <w:tc>
          <w:tcPr>
            <w:tcW w:w="1418" w:type="dxa"/>
            <w:tcBorders>
              <w:top w:val="nil"/>
              <w:left w:val="nil"/>
              <w:bottom w:val="single" w:sz="4" w:space="0" w:color="auto"/>
              <w:right w:val="single" w:sz="4" w:space="0" w:color="auto"/>
            </w:tcBorders>
            <w:shd w:val="clear" w:color="auto" w:fill="auto"/>
            <w:hideMark/>
          </w:tcPr>
          <w:p w14:paraId="77D602ED" w14:textId="7B824A40"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683B2486" w14:textId="3029F6E6" w:rsidR="003F4058" w:rsidRPr="004F55D2" w:rsidRDefault="003F4058" w:rsidP="003F4058">
            <w:pPr>
              <w:jc w:val="center"/>
              <w:rPr>
                <w:rFonts w:ascii="Calibri" w:hAnsi="Calibri"/>
                <w:color w:val="000000"/>
              </w:rPr>
            </w:pPr>
            <w:r w:rsidRPr="006324ED">
              <w:t>14</w:t>
            </w:r>
          </w:p>
        </w:tc>
      </w:tr>
      <w:tr w:rsidR="003F4058" w:rsidRPr="00CC66B0" w14:paraId="2DA7C07B"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0821DD9" w14:textId="4D066082" w:rsidR="003F4058" w:rsidRPr="002C1D19" w:rsidRDefault="003F4058" w:rsidP="003F4058">
            <w:pPr>
              <w:jc w:val="center"/>
              <w:rPr>
                <w:rFonts w:ascii="Arial" w:hAnsi="Arial" w:cs="Arial"/>
                <w:color w:val="000000"/>
                <w:sz w:val="28"/>
                <w:szCs w:val="28"/>
              </w:rPr>
            </w:pPr>
            <w:r w:rsidRPr="00CB690F">
              <w:t>25</w:t>
            </w:r>
          </w:p>
        </w:tc>
        <w:tc>
          <w:tcPr>
            <w:tcW w:w="6686" w:type="dxa"/>
            <w:tcBorders>
              <w:top w:val="nil"/>
              <w:left w:val="nil"/>
              <w:bottom w:val="single" w:sz="4" w:space="0" w:color="auto"/>
              <w:right w:val="single" w:sz="4" w:space="0" w:color="auto"/>
            </w:tcBorders>
            <w:shd w:val="clear" w:color="auto" w:fill="auto"/>
            <w:hideMark/>
          </w:tcPr>
          <w:p w14:paraId="1ABFBB8A" w14:textId="1327E983" w:rsidR="003F4058" w:rsidRPr="002C1D19" w:rsidRDefault="003F4058" w:rsidP="003F4058">
            <w:pPr>
              <w:jc w:val="center"/>
              <w:rPr>
                <w:color w:val="000000"/>
                <w:sz w:val="28"/>
                <w:szCs w:val="28"/>
              </w:rPr>
            </w:pPr>
            <w:r w:rsidRPr="00CB690F">
              <w:t>Servante d'atelier 6 tiroirs Type 2</w:t>
            </w:r>
          </w:p>
        </w:tc>
        <w:tc>
          <w:tcPr>
            <w:tcW w:w="1418" w:type="dxa"/>
            <w:tcBorders>
              <w:top w:val="nil"/>
              <w:left w:val="nil"/>
              <w:bottom w:val="single" w:sz="4" w:space="0" w:color="auto"/>
              <w:right w:val="single" w:sz="4" w:space="0" w:color="auto"/>
            </w:tcBorders>
            <w:shd w:val="clear" w:color="auto" w:fill="auto"/>
            <w:hideMark/>
          </w:tcPr>
          <w:p w14:paraId="488A6F55" w14:textId="1C4B3E64"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01DDD8D3" w14:textId="545324D9" w:rsidR="003F4058" w:rsidRPr="004F55D2" w:rsidRDefault="003F4058" w:rsidP="003F4058">
            <w:pPr>
              <w:jc w:val="center"/>
              <w:rPr>
                <w:rFonts w:ascii="Calibri" w:hAnsi="Calibri"/>
                <w:color w:val="000000"/>
              </w:rPr>
            </w:pPr>
            <w:r w:rsidRPr="006324ED">
              <w:t>4</w:t>
            </w:r>
          </w:p>
        </w:tc>
      </w:tr>
      <w:tr w:rsidR="003F4058" w:rsidRPr="00CC66B0" w14:paraId="45E454DA"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78FF592" w14:textId="65C08B50" w:rsidR="003F4058" w:rsidRPr="002C1D19" w:rsidRDefault="003F4058" w:rsidP="003F4058">
            <w:pPr>
              <w:jc w:val="center"/>
              <w:rPr>
                <w:rFonts w:ascii="Arial" w:hAnsi="Arial" w:cs="Arial"/>
                <w:color w:val="000000"/>
                <w:sz w:val="28"/>
                <w:szCs w:val="28"/>
              </w:rPr>
            </w:pPr>
            <w:r w:rsidRPr="00CB690F">
              <w:t>26</w:t>
            </w:r>
          </w:p>
        </w:tc>
        <w:tc>
          <w:tcPr>
            <w:tcW w:w="6686" w:type="dxa"/>
            <w:tcBorders>
              <w:top w:val="nil"/>
              <w:left w:val="nil"/>
              <w:bottom w:val="single" w:sz="4" w:space="0" w:color="auto"/>
              <w:right w:val="single" w:sz="4" w:space="0" w:color="auto"/>
            </w:tcBorders>
            <w:shd w:val="clear" w:color="auto" w:fill="auto"/>
            <w:hideMark/>
          </w:tcPr>
          <w:p w14:paraId="08CC8F13" w14:textId="66B36353" w:rsidR="003F4058" w:rsidRPr="002C1D19" w:rsidRDefault="003F4058" w:rsidP="003F4058">
            <w:pPr>
              <w:jc w:val="center"/>
              <w:rPr>
                <w:rFonts w:ascii="Arial" w:hAnsi="Arial" w:cs="Arial"/>
                <w:color w:val="000000"/>
                <w:sz w:val="28"/>
                <w:szCs w:val="28"/>
              </w:rPr>
            </w:pPr>
            <w:r w:rsidRPr="00CB690F">
              <w:t xml:space="preserve">Table électronique </w:t>
            </w:r>
          </w:p>
        </w:tc>
        <w:tc>
          <w:tcPr>
            <w:tcW w:w="1418" w:type="dxa"/>
            <w:tcBorders>
              <w:top w:val="nil"/>
              <w:left w:val="nil"/>
              <w:bottom w:val="single" w:sz="4" w:space="0" w:color="auto"/>
              <w:right w:val="single" w:sz="4" w:space="0" w:color="auto"/>
            </w:tcBorders>
            <w:shd w:val="clear" w:color="auto" w:fill="auto"/>
            <w:hideMark/>
          </w:tcPr>
          <w:p w14:paraId="2A9985C0" w14:textId="26670815"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5EACD2EA" w14:textId="2C342258" w:rsidR="003F4058" w:rsidRPr="004F55D2" w:rsidRDefault="003F4058" w:rsidP="003F4058">
            <w:pPr>
              <w:jc w:val="center"/>
              <w:rPr>
                <w:rFonts w:ascii="Calibri" w:hAnsi="Calibri"/>
                <w:color w:val="000000"/>
              </w:rPr>
            </w:pPr>
            <w:r w:rsidRPr="006324ED">
              <w:t>10</w:t>
            </w:r>
          </w:p>
        </w:tc>
      </w:tr>
      <w:tr w:rsidR="003F4058" w:rsidRPr="00CC66B0" w14:paraId="092B3400"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639815D8" w14:textId="1598ED85" w:rsidR="003F4058" w:rsidRPr="002C1D19" w:rsidRDefault="003F4058" w:rsidP="003F4058">
            <w:pPr>
              <w:jc w:val="center"/>
              <w:rPr>
                <w:rFonts w:ascii="Arial" w:hAnsi="Arial" w:cs="Arial"/>
                <w:color w:val="000000"/>
                <w:sz w:val="28"/>
                <w:szCs w:val="28"/>
              </w:rPr>
            </w:pPr>
            <w:r w:rsidRPr="00CB690F">
              <w:t>27</w:t>
            </w:r>
          </w:p>
        </w:tc>
        <w:tc>
          <w:tcPr>
            <w:tcW w:w="6686" w:type="dxa"/>
            <w:tcBorders>
              <w:top w:val="nil"/>
              <w:left w:val="nil"/>
              <w:bottom w:val="single" w:sz="4" w:space="0" w:color="auto"/>
              <w:right w:val="single" w:sz="4" w:space="0" w:color="auto"/>
            </w:tcBorders>
            <w:shd w:val="clear" w:color="auto" w:fill="auto"/>
            <w:hideMark/>
          </w:tcPr>
          <w:p w14:paraId="5C8AF9D3" w14:textId="7DB766C0" w:rsidR="003F4058" w:rsidRPr="002C1D19" w:rsidRDefault="003F4058" w:rsidP="003F4058">
            <w:pPr>
              <w:jc w:val="center"/>
              <w:rPr>
                <w:rFonts w:ascii="Arial" w:hAnsi="Arial" w:cs="Arial"/>
                <w:color w:val="000000"/>
                <w:sz w:val="28"/>
                <w:szCs w:val="28"/>
              </w:rPr>
            </w:pPr>
            <w:r w:rsidRPr="00CB690F">
              <w:t xml:space="preserve">Vestiaire  triple </w:t>
            </w:r>
          </w:p>
        </w:tc>
        <w:tc>
          <w:tcPr>
            <w:tcW w:w="1418" w:type="dxa"/>
            <w:tcBorders>
              <w:top w:val="nil"/>
              <w:left w:val="nil"/>
              <w:bottom w:val="single" w:sz="4" w:space="0" w:color="auto"/>
              <w:right w:val="single" w:sz="4" w:space="0" w:color="auto"/>
            </w:tcBorders>
            <w:shd w:val="clear" w:color="auto" w:fill="auto"/>
            <w:hideMark/>
          </w:tcPr>
          <w:p w14:paraId="5A9F053E" w14:textId="60B57726"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21990373" w14:textId="5E7BEAD7" w:rsidR="003F4058" w:rsidRPr="004F55D2" w:rsidRDefault="003F4058" w:rsidP="003F4058">
            <w:pPr>
              <w:jc w:val="center"/>
              <w:rPr>
                <w:rFonts w:ascii="Calibri" w:hAnsi="Calibri"/>
                <w:color w:val="000000"/>
              </w:rPr>
            </w:pPr>
            <w:r w:rsidRPr="006324ED">
              <w:t>10</w:t>
            </w:r>
          </w:p>
        </w:tc>
      </w:tr>
      <w:tr w:rsidR="003F4058" w:rsidRPr="00CC66B0" w14:paraId="252AF4A7"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59769603" w14:textId="3896B71C" w:rsidR="003F4058" w:rsidRPr="002C1D19" w:rsidRDefault="003F4058" w:rsidP="003F4058">
            <w:pPr>
              <w:jc w:val="center"/>
              <w:rPr>
                <w:rFonts w:ascii="Arial" w:hAnsi="Arial" w:cs="Arial"/>
                <w:color w:val="000000"/>
                <w:sz w:val="28"/>
                <w:szCs w:val="28"/>
              </w:rPr>
            </w:pPr>
            <w:r w:rsidRPr="00CB690F">
              <w:t>28</w:t>
            </w:r>
          </w:p>
        </w:tc>
        <w:tc>
          <w:tcPr>
            <w:tcW w:w="6686" w:type="dxa"/>
            <w:tcBorders>
              <w:top w:val="nil"/>
              <w:left w:val="nil"/>
              <w:bottom w:val="single" w:sz="4" w:space="0" w:color="auto"/>
              <w:right w:val="single" w:sz="4" w:space="0" w:color="auto"/>
            </w:tcBorders>
            <w:shd w:val="clear" w:color="auto" w:fill="auto"/>
            <w:hideMark/>
          </w:tcPr>
          <w:p w14:paraId="3565D085" w14:textId="33B3D88F" w:rsidR="003F4058" w:rsidRPr="002C1D19" w:rsidRDefault="003F4058" w:rsidP="003F4058">
            <w:pPr>
              <w:jc w:val="center"/>
              <w:rPr>
                <w:rFonts w:ascii="Arial" w:hAnsi="Arial" w:cs="Arial"/>
                <w:color w:val="000000"/>
                <w:sz w:val="28"/>
                <w:szCs w:val="28"/>
              </w:rPr>
            </w:pPr>
            <w:r w:rsidRPr="00CB690F">
              <w:t>Vestiaire  simple  case</w:t>
            </w:r>
          </w:p>
        </w:tc>
        <w:tc>
          <w:tcPr>
            <w:tcW w:w="1418" w:type="dxa"/>
            <w:tcBorders>
              <w:top w:val="nil"/>
              <w:left w:val="nil"/>
              <w:bottom w:val="single" w:sz="4" w:space="0" w:color="auto"/>
              <w:right w:val="single" w:sz="4" w:space="0" w:color="auto"/>
            </w:tcBorders>
            <w:shd w:val="clear" w:color="auto" w:fill="auto"/>
            <w:hideMark/>
          </w:tcPr>
          <w:p w14:paraId="1DFD607A" w14:textId="0FC4E8E0"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1C6AD9DA" w14:textId="6C6DB939" w:rsidR="003F4058" w:rsidRPr="004F55D2" w:rsidRDefault="003F4058" w:rsidP="003F4058">
            <w:pPr>
              <w:jc w:val="center"/>
              <w:rPr>
                <w:rFonts w:ascii="Calibri" w:hAnsi="Calibri"/>
                <w:color w:val="000000"/>
              </w:rPr>
            </w:pPr>
            <w:r w:rsidRPr="006324ED">
              <w:t>4</w:t>
            </w:r>
          </w:p>
        </w:tc>
      </w:tr>
      <w:tr w:rsidR="003F4058" w:rsidRPr="00CC66B0" w14:paraId="0C2F590E"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7BF8754B" w14:textId="41923EE2" w:rsidR="003F4058" w:rsidRPr="002C1D19" w:rsidRDefault="003F4058" w:rsidP="003F4058">
            <w:pPr>
              <w:jc w:val="center"/>
              <w:rPr>
                <w:rFonts w:ascii="Arial" w:hAnsi="Arial" w:cs="Arial"/>
                <w:color w:val="000000"/>
                <w:sz w:val="28"/>
                <w:szCs w:val="28"/>
              </w:rPr>
            </w:pPr>
            <w:r w:rsidRPr="00CB690F">
              <w:t>29</w:t>
            </w:r>
          </w:p>
        </w:tc>
        <w:tc>
          <w:tcPr>
            <w:tcW w:w="6686" w:type="dxa"/>
            <w:tcBorders>
              <w:top w:val="nil"/>
              <w:left w:val="nil"/>
              <w:bottom w:val="single" w:sz="4" w:space="0" w:color="auto"/>
              <w:right w:val="single" w:sz="4" w:space="0" w:color="auto"/>
            </w:tcBorders>
            <w:shd w:val="clear" w:color="auto" w:fill="auto"/>
            <w:hideMark/>
          </w:tcPr>
          <w:p w14:paraId="05B8BB28" w14:textId="1D17B8D1" w:rsidR="003F4058" w:rsidRPr="002C1D19" w:rsidRDefault="003F4058" w:rsidP="003F4058">
            <w:pPr>
              <w:jc w:val="center"/>
              <w:rPr>
                <w:rFonts w:ascii="Arial" w:hAnsi="Arial" w:cs="Arial"/>
                <w:color w:val="000000"/>
                <w:sz w:val="28"/>
                <w:szCs w:val="28"/>
              </w:rPr>
            </w:pPr>
            <w:r w:rsidRPr="00CB690F">
              <w:t>banc pour vestiaires</w:t>
            </w:r>
          </w:p>
        </w:tc>
        <w:tc>
          <w:tcPr>
            <w:tcW w:w="1418" w:type="dxa"/>
            <w:tcBorders>
              <w:top w:val="nil"/>
              <w:left w:val="nil"/>
              <w:bottom w:val="single" w:sz="4" w:space="0" w:color="auto"/>
              <w:right w:val="single" w:sz="4" w:space="0" w:color="auto"/>
            </w:tcBorders>
            <w:shd w:val="clear" w:color="auto" w:fill="auto"/>
            <w:hideMark/>
          </w:tcPr>
          <w:p w14:paraId="1AF09938" w14:textId="25A5C636"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1B32A8DA" w14:textId="4A99D4AC" w:rsidR="003F4058" w:rsidRPr="004F55D2" w:rsidRDefault="003F4058" w:rsidP="003F4058">
            <w:pPr>
              <w:jc w:val="center"/>
              <w:rPr>
                <w:rFonts w:ascii="Calibri" w:hAnsi="Calibri"/>
                <w:color w:val="000000"/>
              </w:rPr>
            </w:pPr>
            <w:r w:rsidRPr="006324ED">
              <w:t>4</w:t>
            </w:r>
          </w:p>
        </w:tc>
      </w:tr>
      <w:tr w:rsidR="003F4058" w:rsidRPr="00CC66B0" w14:paraId="7EE7914A"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0F781D98" w14:textId="5CE3688D" w:rsidR="003F4058" w:rsidRPr="002C1D19" w:rsidRDefault="003F4058" w:rsidP="003F4058">
            <w:pPr>
              <w:jc w:val="center"/>
              <w:rPr>
                <w:rFonts w:ascii="Arial" w:hAnsi="Arial" w:cs="Arial"/>
                <w:color w:val="000000"/>
                <w:sz w:val="28"/>
                <w:szCs w:val="28"/>
              </w:rPr>
            </w:pPr>
            <w:r w:rsidRPr="00CB690F">
              <w:t>30</w:t>
            </w:r>
          </w:p>
        </w:tc>
        <w:tc>
          <w:tcPr>
            <w:tcW w:w="6686" w:type="dxa"/>
            <w:tcBorders>
              <w:top w:val="nil"/>
              <w:left w:val="nil"/>
              <w:bottom w:val="single" w:sz="4" w:space="0" w:color="auto"/>
              <w:right w:val="single" w:sz="4" w:space="0" w:color="auto"/>
            </w:tcBorders>
            <w:shd w:val="clear" w:color="auto" w:fill="auto"/>
            <w:hideMark/>
          </w:tcPr>
          <w:p w14:paraId="0E1409D8" w14:textId="6FB8638C" w:rsidR="003F4058" w:rsidRPr="002C1D19" w:rsidRDefault="003F4058" w:rsidP="003F4058">
            <w:pPr>
              <w:jc w:val="center"/>
              <w:rPr>
                <w:rFonts w:ascii="Calibri" w:hAnsi="Calibri"/>
                <w:color w:val="000000"/>
                <w:sz w:val="28"/>
                <w:szCs w:val="28"/>
              </w:rPr>
            </w:pPr>
            <w:r w:rsidRPr="00CB690F">
              <w:t>Corbeille sur roue</w:t>
            </w:r>
          </w:p>
        </w:tc>
        <w:tc>
          <w:tcPr>
            <w:tcW w:w="1418" w:type="dxa"/>
            <w:tcBorders>
              <w:top w:val="nil"/>
              <w:left w:val="nil"/>
              <w:bottom w:val="single" w:sz="4" w:space="0" w:color="auto"/>
              <w:right w:val="single" w:sz="4" w:space="0" w:color="auto"/>
            </w:tcBorders>
            <w:shd w:val="clear" w:color="auto" w:fill="auto"/>
            <w:hideMark/>
          </w:tcPr>
          <w:p w14:paraId="31CA4ABB" w14:textId="33A38E4F"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single" w:sz="4" w:space="0" w:color="auto"/>
              <w:bottom w:val="single" w:sz="4" w:space="0" w:color="auto"/>
              <w:right w:val="single" w:sz="4" w:space="0" w:color="auto"/>
            </w:tcBorders>
            <w:shd w:val="clear" w:color="auto" w:fill="auto"/>
            <w:hideMark/>
          </w:tcPr>
          <w:p w14:paraId="38A1C8AB" w14:textId="06A25981" w:rsidR="003F4058" w:rsidRPr="004F55D2" w:rsidRDefault="003F4058" w:rsidP="003F4058">
            <w:pPr>
              <w:jc w:val="center"/>
              <w:rPr>
                <w:rFonts w:ascii="Calibri" w:hAnsi="Calibri"/>
                <w:color w:val="000000"/>
              </w:rPr>
            </w:pPr>
            <w:r w:rsidRPr="006324ED">
              <w:t>2</w:t>
            </w:r>
          </w:p>
        </w:tc>
      </w:tr>
      <w:tr w:rsidR="003F4058" w:rsidRPr="00CC66B0" w14:paraId="2F7F78A6" w14:textId="77777777" w:rsidTr="003F4058">
        <w:trPr>
          <w:trHeight w:val="567"/>
        </w:trPr>
        <w:tc>
          <w:tcPr>
            <w:tcW w:w="680" w:type="dxa"/>
            <w:tcBorders>
              <w:top w:val="nil"/>
              <w:left w:val="single" w:sz="4" w:space="0" w:color="auto"/>
              <w:bottom w:val="single" w:sz="4" w:space="0" w:color="auto"/>
              <w:right w:val="single" w:sz="4" w:space="0" w:color="auto"/>
            </w:tcBorders>
            <w:shd w:val="clear" w:color="auto" w:fill="auto"/>
            <w:hideMark/>
          </w:tcPr>
          <w:p w14:paraId="14BDCCC8" w14:textId="79ED378E" w:rsidR="003F4058" w:rsidRPr="002C1D19" w:rsidRDefault="003F4058" w:rsidP="003F4058">
            <w:pPr>
              <w:jc w:val="center"/>
              <w:rPr>
                <w:rFonts w:ascii="Arial" w:hAnsi="Arial" w:cs="Arial"/>
                <w:color w:val="000000"/>
                <w:sz w:val="28"/>
                <w:szCs w:val="28"/>
              </w:rPr>
            </w:pPr>
            <w:r w:rsidRPr="00CB690F">
              <w:t>31</w:t>
            </w:r>
          </w:p>
        </w:tc>
        <w:tc>
          <w:tcPr>
            <w:tcW w:w="6686" w:type="dxa"/>
            <w:tcBorders>
              <w:top w:val="nil"/>
              <w:left w:val="nil"/>
              <w:bottom w:val="single" w:sz="4" w:space="0" w:color="auto"/>
              <w:right w:val="single" w:sz="4" w:space="0" w:color="auto"/>
            </w:tcBorders>
            <w:shd w:val="clear" w:color="auto" w:fill="auto"/>
            <w:hideMark/>
          </w:tcPr>
          <w:p w14:paraId="5065C2BD" w14:textId="7197017A" w:rsidR="003F4058" w:rsidRPr="002C1D19" w:rsidRDefault="003F4058" w:rsidP="003F4058">
            <w:pPr>
              <w:jc w:val="center"/>
              <w:rPr>
                <w:rFonts w:ascii="Arial" w:hAnsi="Arial" w:cs="Arial"/>
                <w:color w:val="000000"/>
                <w:sz w:val="28"/>
                <w:szCs w:val="28"/>
              </w:rPr>
            </w:pPr>
            <w:r w:rsidRPr="00CB690F">
              <w:t>Rayonnage semi lourd</w:t>
            </w:r>
          </w:p>
        </w:tc>
        <w:tc>
          <w:tcPr>
            <w:tcW w:w="1418" w:type="dxa"/>
            <w:tcBorders>
              <w:top w:val="nil"/>
              <w:left w:val="nil"/>
              <w:bottom w:val="single" w:sz="4" w:space="0" w:color="auto"/>
              <w:right w:val="single" w:sz="4" w:space="0" w:color="auto"/>
            </w:tcBorders>
            <w:shd w:val="clear" w:color="auto" w:fill="auto"/>
            <w:hideMark/>
          </w:tcPr>
          <w:p w14:paraId="6AEC9B55" w14:textId="025B8FF3" w:rsidR="003F4058" w:rsidRPr="002C1D19" w:rsidRDefault="003F4058" w:rsidP="003F4058">
            <w:pPr>
              <w:jc w:val="center"/>
              <w:rPr>
                <w:rFonts w:ascii="Calibri" w:hAnsi="Calibri"/>
                <w:color w:val="000000"/>
                <w:sz w:val="28"/>
                <w:szCs w:val="28"/>
              </w:rPr>
            </w:pPr>
            <w:r w:rsidRPr="00CB690F">
              <w:t>U</w:t>
            </w:r>
          </w:p>
        </w:tc>
        <w:tc>
          <w:tcPr>
            <w:tcW w:w="1417" w:type="dxa"/>
            <w:tcBorders>
              <w:top w:val="nil"/>
              <w:left w:val="nil"/>
              <w:bottom w:val="single" w:sz="4" w:space="0" w:color="auto"/>
              <w:right w:val="single" w:sz="4" w:space="0" w:color="auto"/>
            </w:tcBorders>
            <w:shd w:val="clear" w:color="auto" w:fill="auto"/>
            <w:hideMark/>
          </w:tcPr>
          <w:p w14:paraId="12100172" w14:textId="31C2E5A1" w:rsidR="003F4058" w:rsidRPr="004F55D2" w:rsidRDefault="003F4058" w:rsidP="003F4058">
            <w:pPr>
              <w:jc w:val="center"/>
              <w:rPr>
                <w:rFonts w:ascii="Calibri" w:hAnsi="Calibri"/>
                <w:color w:val="000000"/>
              </w:rPr>
            </w:pPr>
            <w:r w:rsidRPr="006324ED">
              <w:t>54</w:t>
            </w:r>
          </w:p>
        </w:tc>
      </w:tr>
      <w:tr w:rsidR="003F4058" w:rsidRPr="00CC66B0" w14:paraId="3A7E390B" w14:textId="77777777" w:rsidTr="003F4058">
        <w:trPr>
          <w:trHeight w:val="567"/>
        </w:trPr>
        <w:tc>
          <w:tcPr>
            <w:tcW w:w="680" w:type="dxa"/>
            <w:tcBorders>
              <w:top w:val="single" w:sz="4" w:space="0" w:color="auto"/>
              <w:left w:val="single" w:sz="4" w:space="0" w:color="auto"/>
              <w:bottom w:val="single" w:sz="4" w:space="0" w:color="auto"/>
              <w:right w:val="single" w:sz="4" w:space="0" w:color="auto"/>
            </w:tcBorders>
            <w:shd w:val="clear" w:color="auto" w:fill="auto"/>
          </w:tcPr>
          <w:p w14:paraId="0DF7CA60" w14:textId="23C20E2C" w:rsidR="003F4058" w:rsidRPr="00CB690F" w:rsidRDefault="003F4058" w:rsidP="003F4058">
            <w:pPr>
              <w:jc w:val="center"/>
            </w:pPr>
            <w:r w:rsidRPr="0037626C">
              <w:t>32</w:t>
            </w:r>
          </w:p>
        </w:tc>
        <w:tc>
          <w:tcPr>
            <w:tcW w:w="6686" w:type="dxa"/>
            <w:tcBorders>
              <w:top w:val="single" w:sz="4" w:space="0" w:color="auto"/>
              <w:left w:val="nil"/>
              <w:bottom w:val="single" w:sz="4" w:space="0" w:color="auto"/>
              <w:right w:val="single" w:sz="4" w:space="0" w:color="auto"/>
            </w:tcBorders>
            <w:shd w:val="clear" w:color="auto" w:fill="auto"/>
          </w:tcPr>
          <w:p w14:paraId="761B6DEF" w14:textId="66A66EA5" w:rsidR="003F4058" w:rsidRPr="00CB690F" w:rsidRDefault="003F4058" w:rsidP="003F4058">
            <w:pPr>
              <w:jc w:val="center"/>
            </w:pPr>
            <w:r w:rsidRPr="0037626C">
              <w:t>PAILLASSE HUMIDE agro</w:t>
            </w:r>
          </w:p>
        </w:tc>
        <w:tc>
          <w:tcPr>
            <w:tcW w:w="1418" w:type="dxa"/>
            <w:tcBorders>
              <w:top w:val="single" w:sz="4" w:space="0" w:color="auto"/>
              <w:left w:val="nil"/>
              <w:bottom w:val="single" w:sz="4" w:space="0" w:color="auto"/>
              <w:right w:val="single" w:sz="4" w:space="0" w:color="auto"/>
            </w:tcBorders>
            <w:shd w:val="clear" w:color="auto" w:fill="auto"/>
          </w:tcPr>
          <w:p w14:paraId="15555859" w14:textId="19EFA6C8" w:rsidR="003F4058" w:rsidRPr="00CB690F" w:rsidRDefault="003F4058" w:rsidP="003F4058">
            <w:pPr>
              <w:jc w:val="center"/>
            </w:pPr>
            <w:r w:rsidRPr="0037626C">
              <w:t>U</w:t>
            </w:r>
          </w:p>
        </w:tc>
        <w:tc>
          <w:tcPr>
            <w:tcW w:w="1417" w:type="dxa"/>
            <w:tcBorders>
              <w:top w:val="single" w:sz="4" w:space="0" w:color="auto"/>
              <w:left w:val="nil"/>
              <w:bottom w:val="single" w:sz="4" w:space="0" w:color="auto"/>
              <w:right w:val="single" w:sz="4" w:space="0" w:color="auto"/>
            </w:tcBorders>
            <w:shd w:val="clear" w:color="auto" w:fill="auto"/>
          </w:tcPr>
          <w:p w14:paraId="062AFED1" w14:textId="4206465B" w:rsidR="003F4058" w:rsidRPr="004F55D2" w:rsidRDefault="003F4058" w:rsidP="003F4058">
            <w:pPr>
              <w:jc w:val="center"/>
            </w:pPr>
            <w:r w:rsidRPr="006324ED">
              <w:t>1</w:t>
            </w:r>
          </w:p>
        </w:tc>
      </w:tr>
      <w:tr w:rsidR="003F4058" w:rsidRPr="00CC66B0" w14:paraId="5F9CC1A0" w14:textId="77777777" w:rsidTr="003F4058">
        <w:trPr>
          <w:trHeight w:val="567"/>
        </w:trPr>
        <w:tc>
          <w:tcPr>
            <w:tcW w:w="680" w:type="dxa"/>
            <w:tcBorders>
              <w:top w:val="single" w:sz="4" w:space="0" w:color="auto"/>
              <w:left w:val="single" w:sz="4" w:space="0" w:color="auto"/>
              <w:bottom w:val="single" w:sz="4" w:space="0" w:color="auto"/>
              <w:right w:val="single" w:sz="4" w:space="0" w:color="auto"/>
            </w:tcBorders>
            <w:shd w:val="clear" w:color="auto" w:fill="auto"/>
          </w:tcPr>
          <w:p w14:paraId="4AB6F18A" w14:textId="19DDFD48" w:rsidR="003F4058" w:rsidRPr="00CB690F" w:rsidRDefault="003F4058" w:rsidP="003F4058">
            <w:pPr>
              <w:jc w:val="center"/>
            </w:pPr>
            <w:r w:rsidRPr="0037626C">
              <w:t>33</w:t>
            </w:r>
          </w:p>
        </w:tc>
        <w:tc>
          <w:tcPr>
            <w:tcW w:w="6686" w:type="dxa"/>
            <w:tcBorders>
              <w:top w:val="single" w:sz="4" w:space="0" w:color="auto"/>
              <w:left w:val="nil"/>
              <w:bottom w:val="single" w:sz="4" w:space="0" w:color="auto"/>
              <w:right w:val="single" w:sz="4" w:space="0" w:color="auto"/>
            </w:tcBorders>
            <w:shd w:val="clear" w:color="auto" w:fill="auto"/>
          </w:tcPr>
          <w:p w14:paraId="675D1CC3" w14:textId="744A7697" w:rsidR="003F4058" w:rsidRPr="00CB690F" w:rsidRDefault="003F4058" w:rsidP="003F4058">
            <w:pPr>
              <w:jc w:val="center"/>
            </w:pPr>
            <w:r w:rsidRPr="0037626C">
              <w:t>PAILLASSE SECHE agro</w:t>
            </w:r>
          </w:p>
        </w:tc>
        <w:tc>
          <w:tcPr>
            <w:tcW w:w="1418" w:type="dxa"/>
            <w:tcBorders>
              <w:top w:val="single" w:sz="4" w:space="0" w:color="auto"/>
              <w:left w:val="nil"/>
              <w:bottom w:val="single" w:sz="4" w:space="0" w:color="auto"/>
              <w:right w:val="single" w:sz="4" w:space="0" w:color="auto"/>
            </w:tcBorders>
            <w:shd w:val="clear" w:color="auto" w:fill="auto"/>
          </w:tcPr>
          <w:p w14:paraId="7A2558AD" w14:textId="67B46AFA" w:rsidR="003F4058" w:rsidRPr="00CB690F" w:rsidRDefault="003F4058" w:rsidP="003F4058">
            <w:pPr>
              <w:jc w:val="center"/>
            </w:pPr>
            <w:r w:rsidRPr="0037626C">
              <w:t>U</w:t>
            </w:r>
          </w:p>
        </w:tc>
        <w:tc>
          <w:tcPr>
            <w:tcW w:w="1417" w:type="dxa"/>
            <w:tcBorders>
              <w:top w:val="single" w:sz="4" w:space="0" w:color="auto"/>
              <w:left w:val="nil"/>
              <w:bottom w:val="single" w:sz="4" w:space="0" w:color="auto"/>
              <w:right w:val="single" w:sz="4" w:space="0" w:color="auto"/>
            </w:tcBorders>
            <w:shd w:val="clear" w:color="auto" w:fill="auto"/>
          </w:tcPr>
          <w:p w14:paraId="05C7DE03" w14:textId="141C3361" w:rsidR="003F4058" w:rsidRPr="004F55D2" w:rsidRDefault="003F4058" w:rsidP="003F4058">
            <w:pPr>
              <w:jc w:val="center"/>
            </w:pPr>
            <w:r w:rsidRPr="006324ED">
              <w:t>1</w:t>
            </w:r>
          </w:p>
        </w:tc>
      </w:tr>
    </w:tbl>
    <w:p w14:paraId="3C05B7DC" w14:textId="77777777" w:rsidR="00CC66B0" w:rsidRDefault="00CC66B0" w:rsidP="00BE6D69">
      <w:pPr>
        <w:jc w:val="center"/>
        <w:rPr>
          <w:b/>
          <w:bCs/>
        </w:rPr>
      </w:pPr>
    </w:p>
    <w:p w14:paraId="72028222" w14:textId="5EEEBCC1" w:rsidR="00BE6D69" w:rsidRDefault="00BE6D69" w:rsidP="00BE6D69">
      <w:pPr>
        <w:jc w:val="center"/>
        <w:rPr>
          <w:b/>
          <w:bCs/>
        </w:rPr>
      </w:pPr>
    </w:p>
    <w:p w14:paraId="07CC1062" w14:textId="51A712B8" w:rsidR="00BE6D69" w:rsidRDefault="00BE6D69" w:rsidP="00BE6D69">
      <w:pPr>
        <w:jc w:val="center"/>
        <w:rPr>
          <w:b/>
          <w:bCs/>
        </w:rPr>
      </w:pPr>
    </w:p>
    <w:p w14:paraId="69FBA310" w14:textId="08A4C4DD" w:rsidR="008153FB" w:rsidRPr="00BE6D69" w:rsidRDefault="008153FB" w:rsidP="002C1D19">
      <w:pPr>
        <w:rPr>
          <w:b/>
          <w:bCs/>
        </w:rPr>
      </w:pPr>
    </w:p>
    <w:p w14:paraId="3104CDC6" w14:textId="77777777" w:rsidR="00925633" w:rsidRPr="00CF1C79" w:rsidRDefault="00925633" w:rsidP="00E52954"/>
    <w:p w14:paraId="22F5634E" w14:textId="77777777" w:rsidR="009672C9" w:rsidRPr="00CF1C79" w:rsidRDefault="009672C9" w:rsidP="00E52954"/>
    <w:tbl>
      <w:tblPr>
        <w:tblStyle w:val="Grilledutableau"/>
        <w:tblW w:w="0" w:type="auto"/>
        <w:tblLook w:val="04A0" w:firstRow="1" w:lastRow="0" w:firstColumn="1" w:lastColumn="0" w:noHBand="0" w:noVBand="1"/>
      </w:tblPr>
      <w:tblGrid>
        <w:gridCol w:w="5172"/>
        <w:gridCol w:w="5172"/>
      </w:tblGrid>
      <w:tr w:rsidR="003F2F1D" w:rsidRPr="00CF1C79" w14:paraId="5267243F" w14:textId="77777777" w:rsidTr="001B7F90">
        <w:trPr>
          <w:trHeight w:val="675"/>
        </w:trPr>
        <w:tc>
          <w:tcPr>
            <w:tcW w:w="5172" w:type="dxa"/>
            <w:shd w:val="clear" w:color="auto" w:fill="D9D9D9" w:themeFill="background1" w:themeFillShade="D9"/>
          </w:tcPr>
          <w:p w14:paraId="4BEC0F12" w14:textId="77777777" w:rsidR="003F2F1D" w:rsidRPr="00CF1C79" w:rsidRDefault="003F2F1D" w:rsidP="00E52954">
            <w:pPr>
              <w:tabs>
                <w:tab w:val="left" w:pos="568"/>
              </w:tabs>
              <w:suppressAutoHyphens/>
              <w:autoSpaceDN w:val="0"/>
              <w:jc w:val="center"/>
              <w:textAlignment w:val="baseline"/>
              <w:rPr>
                <w:rFonts w:ascii="Century Gothic" w:hAnsi="Century Gothic"/>
                <w:b/>
                <w:bCs/>
                <w:sz w:val="20"/>
                <w:szCs w:val="20"/>
              </w:rPr>
            </w:pPr>
            <w:r w:rsidRPr="00CF1C79">
              <w:rPr>
                <w:rFonts w:ascii="Century Gothic" w:hAnsi="Century Gothic"/>
                <w:b/>
                <w:bCs/>
                <w:sz w:val="20"/>
                <w:szCs w:val="20"/>
              </w:rPr>
              <w:t>LE SOUMISSIONNAIRE</w:t>
            </w:r>
          </w:p>
        </w:tc>
        <w:tc>
          <w:tcPr>
            <w:tcW w:w="5172" w:type="dxa"/>
            <w:shd w:val="clear" w:color="auto" w:fill="D9D9D9" w:themeFill="background1" w:themeFillShade="D9"/>
          </w:tcPr>
          <w:p w14:paraId="3A0AFBB5" w14:textId="0931657A" w:rsidR="003F2F1D" w:rsidRPr="00CF1C79" w:rsidRDefault="003F2F1D" w:rsidP="00E52954">
            <w:pPr>
              <w:tabs>
                <w:tab w:val="left" w:pos="568"/>
              </w:tabs>
              <w:suppressAutoHyphens/>
              <w:autoSpaceDN w:val="0"/>
              <w:jc w:val="center"/>
              <w:textAlignment w:val="baseline"/>
              <w:rPr>
                <w:rFonts w:ascii="Century Gothic" w:hAnsi="Century Gothic"/>
                <w:b/>
                <w:bCs/>
                <w:sz w:val="20"/>
                <w:szCs w:val="20"/>
              </w:rPr>
            </w:pPr>
            <w:r w:rsidRPr="00CF1C79">
              <w:rPr>
                <w:rFonts w:ascii="Century Gothic" w:hAnsi="Century Gothic"/>
                <w:b/>
                <w:bCs/>
                <w:sz w:val="20"/>
                <w:szCs w:val="20"/>
              </w:rPr>
              <w:t>LE MAITRE D’OUVRAGE</w:t>
            </w:r>
            <w:r w:rsidR="00FA1C1B" w:rsidRPr="00CF1C79">
              <w:rPr>
                <w:rFonts w:ascii="Century Gothic" w:hAnsi="Century Gothic"/>
                <w:b/>
                <w:bCs/>
                <w:sz w:val="20"/>
                <w:szCs w:val="20"/>
              </w:rPr>
              <w:t xml:space="preserve"> DELEGUE</w:t>
            </w:r>
          </w:p>
        </w:tc>
      </w:tr>
      <w:tr w:rsidR="003F2F1D" w:rsidRPr="00CF1C79" w14:paraId="0C1668C3" w14:textId="77777777" w:rsidTr="001B7F90">
        <w:tc>
          <w:tcPr>
            <w:tcW w:w="5172" w:type="dxa"/>
          </w:tcPr>
          <w:p w14:paraId="59E66864"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u w:val="single"/>
              </w:rPr>
            </w:pPr>
            <w:r w:rsidRPr="00CF1C79">
              <w:rPr>
                <w:rFonts w:ascii="Century Gothic" w:hAnsi="Century Gothic"/>
                <w:bCs/>
                <w:sz w:val="20"/>
                <w:szCs w:val="20"/>
                <w:u w:val="single"/>
              </w:rPr>
              <w:t>Lu et accepté</w:t>
            </w:r>
          </w:p>
          <w:p w14:paraId="773FA68E"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5FE59ACF"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0670CF8B"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30D6C0E4"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58392A7B" w14:textId="48090071" w:rsidR="003F2F1D" w:rsidRPr="00CF1C79" w:rsidRDefault="003F2F1D" w:rsidP="0090461D">
            <w:pPr>
              <w:tabs>
                <w:tab w:val="left" w:pos="568"/>
              </w:tabs>
              <w:suppressAutoHyphens/>
              <w:autoSpaceDN w:val="0"/>
              <w:textAlignment w:val="baseline"/>
              <w:rPr>
                <w:rFonts w:ascii="Century Gothic" w:hAnsi="Century Gothic"/>
                <w:bCs/>
                <w:sz w:val="20"/>
                <w:szCs w:val="20"/>
              </w:rPr>
            </w:pPr>
          </w:p>
          <w:p w14:paraId="241F9923"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6B428F21" w14:textId="77777777" w:rsidR="003F2F1D" w:rsidRPr="00CF1C79" w:rsidRDefault="003F2F1D" w:rsidP="00E52954">
            <w:pPr>
              <w:tabs>
                <w:tab w:val="left" w:pos="568"/>
              </w:tabs>
              <w:suppressAutoHyphens/>
              <w:autoSpaceDN w:val="0"/>
              <w:jc w:val="center"/>
              <w:textAlignment w:val="baseline"/>
              <w:rPr>
                <w:rFonts w:ascii="Century Gothic" w:hAnsi="Century Gothic"/>
                <w:bCs/>
                <w:sz w:val="20"/>
                <w:szCs w:val="20"/>
              </w:rPr>
            </w:pPr>
          </w:p>
          <w:p w14:paraId="7379E6C3" w14:textId="77777777" w:rsidR="003F2F1D" w:rsidRPr="00CF1C79" w:rsidRDefault="003F2F1D" w:rsidP="00E52954">
            <w:pPr>
              <w:tabs>
                <w:tab w:val="left" w:pos="568"/>
                <w:tab w:val="left" w:pos="3510"/>
              </w:tabs>
              <w:suppressAutoHyphens/>
              <w:autoSpaceDN w:val="0"/>
              <w:textAlignment w:val="baseline"/>
              <w:rPr>
                <w:rFonts w:ascii="Century Gothic" w:hAnsi="Century Gothic"/>
                <w:bCs/>
                <w:sz w:val="20"/>
                <w:szCs w:val="20"/>
              </w:rPr>
            </w:pPr>
            <w:r w:rsidRPr="00CF1C79">
              <w:rPr>
                <w:rFonts w:ascii="Century Gothic" w:hAnsi="Century Gothic"/>
                <w:bCs/>
                <w:sz w:val="20"/>
                <w:szCs w:val="20"/>
              </w:rPr>
              <w:tab/>
            </w:r>
            <w:r w:rsidRPr="00CF1C79">
              <w:rPr>
                <w:rFonts w:ascii="Century Gothic" w:hAnsi="Century Gothic"/>
                <w:bCs/>
                <w:sz w:val="20"/>
                <w:szCs w:val="20"/>
              </w:rPr>
              <w:tab/>
            </w:r>
          </w:p>
        </w:tc>
        <w:tc>
          <w:tcPr>
            <w:tcW w:w="5172" w:type="dxa"/>
          </w:tcPr>
          <w:p w14:paraId="2696B7C2" w14:textId="77777777" w:rsidR="003F2F1D" w:rsidRPr="00CF1C79" w:rsidRDefault="003F2F1D" w:rsidP="00E52954">
            <w:pPr>
              <w:tabs>
                <w:tab w:val="left" w:pos="284"/>
              </w:tabs>
              <w:rPr>
                <w:rFonts w:ascii="Century Gothic" w:hAnsi="Century Gothic" w:cs="Calibri"/>
                <w:iCs/>
                <w:sz w:val="20"/>
                <w:szCs w:val="20"/>
              </w:rPr>
            </w:pPr>
          </w:p>
          <w:p w14:paraId="7F145D1F" w14:textId="77777777" w:rsidR="003F2F1D" w:rsidRPr="00CF1C79" w:rsidRDefault="003F2F1D" w:rsidP="00E52954">
            <w:pPr>
              <w:tabs>
                <w:tab w:val="left" w:pos="284"/>
              </w:tabs>
              <w:jc w:val="center"/>
              <w:rPr>
                <w:rFonts w:ascii="Century Gothic" w:hAnsi="Century Gothic" w:cs="Calibri"/>
                <w:iCs/>
                <w:sz w:val="20"/>
                <w:szCs w:val="20"/>
              </w:rPr>
            </w:pPr>
          </w:p>
          <w:p w14:paraId="59722C32" w14:textId="67C1AAB8" w:rsidR="003F2F1D" w:rsidRPr="00CF1C79" w:rsidRDefault="003F2F1D" w:rsidP="00EF0054">
            <w:pPr>
              <w:tabs>
                <w:tab w:val="left" w:pos="284"/>
              </w:tabs>
              <w:jc w:val="center"/>
              <w:rPr>
                <w:rFonts w:ascii="Century Gothic" w:hAnsi="Century Gothic"/>
                <w:bCs/>
                <w:sz w:val="20"/>
                <w:szCs w:val="20"/>
              </w:rPr>
            </w:pPr>
          </w:p>
        </w:tc>
      </w:tr>
    </w:tbl>
    <w:p w14:paraId="52BDB836" w14:textId="77777777" w:rsidR="003F2F1D" w:rsidRPr="00CF1C79" w:rsidRDefault="003F2F1D" w:rsidP="00E52954">
      <w:pPr>
        <w:tabs>
          <w:tab w:val="left" w:pos="4320"/>
        </w:tabs>
        <w:spacing w:line="276" w:lineRule="auto"/>
        <w:rPr>
          <w:rFonts w:ascii="Century Gothic" w:hAnsi="Century Gothic"/>
          <w:b/>
          <w:sz w:val="32"/>
          <w:szCs w:val="22"/>
          <w:u w:val="single"/>
        </w:rPr>
      </w:pPr>
    </w:p>
    <w:p w14:paraId="0DF75D38" w14:textId="49D28784" w:rsidR="00980F82" w:rsidRDefault="00980F82" w:rsidP="00C9465B">
      <w:pPr>
        <w:rPr>
          <w:rFonts w:ascii="Century Gothic" w:hAnsi="Century Gothic"/>
          <w:b/>
          <w:bCs/>
          <w:sz w:val="40"/>
          <w:szCs w:val="22"/>
        </w:rPr>
      </w:pPr>
    </w:p>
    <w:p w14:paraId="2CA5A9CC" w14:textId="699F9270" w:rsidR="002869EB" w:rsidRDefault="002869EB" w:rsidP="00C9465B">
      <w:pPr>
        <w:rPr>
          <w:rFonts w:ascii="Century Gothic" w:hAnsi="Century Gothic"/>
          <w:b/>
          <w:bCs/>
          <w:sz w:val="40"/>
          <w:szCs w:val="22"/>
        </w:rPr>
      </w:pPr>
    </w:p>
    <w:p w14:paraId="29C1B12C" w14:textId="165779ED" w:rsidR="002869EB" w:rsidRDefault="002869EB" w:rsidP="00C9465B">
      <w:pPr>
        <w:rPr>
          <w:rFonts w:ascii="Century Gothic" w:hAnsi="Century Gothic"/>
          <w:b/>
          <w:bCs/>
          <w:sz w:val="40"/>
          <w:szCs w:val="22"/>
        </w:rPr>
      </w:pPr>
    </w:p>
    <w:p w14:paraId="34ED39E9" w14:textId="06B626FE" w:rsidR="002869EB" w:rsidRDefault="002869EB" w:rsidP="00C9465B">
      <w:pPr>
        <w:rPr>
          <w:rFonts w:ascii="Century Gothic" w:hAnsi="Century Gothic"/>
          <w:b/>
          <w:bCs/>
          <w:sz w:val="40"/>
          <w:szCs w:val="22"/>
        </w:rPr>
      </w:pPr>
    </w:p>
    <w:p w14:paraId="15029ABE" w14:textId="1BBFDAF9" w:rsidR="002869EB" w:rsidRDefault="002869EB" w:rsidP="00C9465B">
      <w:pPr>
        <w:rPr>
          <w:rFonts w:ascii="Century Gothic" w:hAnsi="Century Gothic"/>
          <w:b/>
          <w:bCs/>
          <w:sz w:val="40"/>
          <w:szCs w:val="22"/>
        </w:rPr>
      </w:pPr>
    </w:p>
    <w:p w14:paraId="2A4035DC" w14:textId="14EF4DBD" w:rsidR="002869EB" w:rsidRDefault="002869EB" w:rsidP="00C9465B">
      <w:pPr>
        <w:rPr>
          <w:rFonts w:ascii="Century Gothic" w:hAnsi="Century Gothic"/>
          <w:b/>
          <w:bCs/>
          <w:sz w:val="40"/>
          <w:szCs w:val="22"/>
        </w:rPr>
      </w:pPr>
    </w:p>
    <w:p w14:paraId="3B8613E4" w14:textId="5FD7E3DA" w:rsidR="002869EB" w:rsidRDefault="002869EB" w:rsidP="00C9465B">
      <w:pPr>
        <w:rPr>
          <w:rFonts w:ascii="Century Gothic" w:hAnsi="Century Gothic"/>
          <w:b/>
          <w:bCs/>
          <w:sz w:val="40"/>
          <w:szCs w:val="22"/>
        </w:rPr>
      </w:pPr>
    </w:p>
    <w:p w14:paraId="784D19C7" w14:textId="77777777" w:rsidR="002869EB" w:rsidRDefault="002869EB" w:rsidP="00C9465B">
      <w:pPr>
        <w:rPr>
          <w:rFonts w:ascii="Century Gothic" w:hAnsi="Century Gothic"/>
          <w:b/>
          <w:bCs/>
          <w:sz w:val="40"/>
          <w:szCs w:val="22"/>
        </w:rPr>
      </w:pPr>
    </w:p>
    <w:p w14:paraId="315C7130" w14:textId="77777777" w:rsidR="002C1D19" w:rsidRPr="00CF1C79" w:rsidRDefault="002C1D19" w:rsidP="00C9465B">
      <w:pPr>
        <w:rPr>
          <w:rFonts w:ascii="Century Gothic" w:hAnsi="Century Gothic"/>
          <w:b/>
          <w:bCs/>
          <w:sz w:val="40"/>
          <w:szCs w:val="22"/>
        </w:rPr>
      </w:pPr>
    </w:p>
    <w:p w14:paraId="315C1A4C" w14:textId="77777777" w:rsidR="00FF5957" w:rsidRPr="00CF1C79" w:rsidRDefault="003F2F1D" w:rsidP="00E52954">
      <w:pPr>
        <w:jc w:val="center"/>
        <w:rPr>
          <w:rFonts w:ascii="Century Gothic" w:hAnsi="Century Gothic"/>
          <w:b/>
          <w:bCs/>
          <w:sz w:val="40"/>
          <w:szCs w:val="22"/>
        </w:rPr>
      </w:pPr>
      <w:r w:rsidRPr="00CF1C79">
        <w:rPr>
          <w:rFonts w:ascii="Century Gothic" w:hAnsi="Century Gothic"/>
          <w:b/>
          <w:bCs/>
          <w:sz w:val="40"/>
          <w:szCs w:val="22"/>
        </w:rPr>
        <w:t>Annexe :</w:t>
      </w:r>
    </w:p>
    <w:p w14:paraId="3569B0CC" w14:textId="77777777" w:rsidR="00FF5957" w:rsidRPr="00CF1C79" w:rsidRDefault="00FF5957" w:rsidP="00E52954">
      <w:pPr>
        <w:jc w:val="center"/>
        <w:rPr>
          <w:rFonts w:ascii="Century Gothic" w:hAnsi="Century Gothic"/>
          <w:b/>
          <w:bCs/>
          <w:sz w:val="40"/>
          <w:szCs w:val="22"/>
        </w:rPr>
      </w:pPr>
      <w:r w:rsidRPr="00CF1C79">
        <w:rPr>
          <w:rFonts w:ascii="Century Gothic" w:hAnsi="Century Gothic"/>
          <w:b/>
          <w:bCs/>
          <w:sz w:val="40"/>
          <w:szCs w:val="22"/>
        </w:rPr>
        <w:t xml:space="preserve">Spécifications techniques des fournitures proposées par </w:t>
      </w:r>
      <w:r w:rsidR="000843A9" w:rsidRPr="00CF1C79">
        <w:rPr>
          <w:rFonts w:ascii="Century Gothic" w:hAnsi="Century Gothic"/>
          <w:b/>
          <w:bCs/>
          <w:sz w:val="40"/>
          <w:szCs w:val="22"/>
        </w:rPr>
        <w:t>les concurrents</w:t>
      </w:r>
      <w:r w:rsidR="003F2F1D" w:rsidRPr="00CF1C79">
        <w:rPr>
          <w:rFonts w:ascii="Century Gothic" w:hAnsi="Century Gothic"/>
          <w:b/>
          <w:bCs/>
          <w:sz w:val="40"/>
          <w:szCs w:val="22"/>
        </w:rPr>
        <w:t xml:space="preserve"> </w:t>
      </w:r>
    </w:p>
    <w:p w14:paraId="650CC624" w14:textId="4399F5AB" w:rsidR="00BF7CAC" w:rsidRPr="00CF1C79" w:rsidRDefault="00BF7CAC" w:rsidP="00CF1C79">
      <w:pPr>
        <w:rPr>
          <w:rFonts w:asciiTheme="minorHAnsi" w:hAnsiTheme="minorHAnsi" w:cstheme="minorHAnsi"/>
          <w:b/>
          <w:bCs/>
        </w:rPr>
      </w:pPr>
    </w:p>
    <w:p w14:paraId="1F000259" w14:textId="48E6B62C" w:rsidR="00BF7CAC" w:rsidRDefault="00BF7CAC" w:rsidP="00C62805">
      <w:pPr>
        <w:jc w:val="center"/>
        <w:rPr>
          <w:rFonts w:asciiTheme="minorHAnsi" w:hAnsiTheme="minorHAnsi" w:cstheme="minorHAnsi"/>
          <w:b/>
          <w:bCs/>
        </w:rPr>
      </w:pPr>
    </w:p>
    <w:p w14:paraId="55E77FB6" w14:textId="6B651103" w:rsidR="00980F82" w:rsidRDefault="00980F82" w:rsidP="00C62805">
      <w:pPr>
        <w:jc w:val="center"/>
        <w:rPr>
          <w:rFonts w:asciiTheme="minorHAnsi" w:hAnsiTheme="minorHAnsi" w:cstheme="minorHAnsi"/>
          <w:b/>
          <w:bCs/>
        </w:rPr>
      </w:pPr>
    </w:p>
    <w:p w14:paraId="1F4AA132" w14:textId="402D5835" w:rsidR="00980F82" w:rsidRDefault="00980F82" w:rsidP="00C62805">
      <w:pPr>
        <w:jc w:val="center"/>
        <w:rPr>
          <w:rFonts w:asciiTheme="minorHAnsi" w:hAnsiTheme="minorHAnsi" w:cstheme="minorHAnsi"/>
          <w:b/>
          <w:bCs/>
        </w:rPr>
      </w:pPr>
    </w:p>
    <w:p w14:paraId="269DBF59" w14:textId="77777777" w:rsidR="00980F82" w:rsidRDefault="00980F82" w:rsidP="00C62805">
      <w:pPr>
        <w:jc w:val="center"/>
        <w:rPr>
          <w:rFonts w:asciiTheme="minorHAnsi" w:hAnsiTheme="minorHAnsi" w:cstheme="minorHAnsi"/>
          <w:b/>
          <w:bCs/>
        </w:rPr>
      </w:pPr>
    </w:p>
    <w:p w14:paraId="2BFDDF8F" w14:textId="2B54809B" w:rsidR="0033365F" w:rsidRPr="001E271B" w:rsidRDefault="0033365F" w:rsidP="0033365F">
      <w:pPr>
        <w:pStyle w:val="BodyText21"/>
        <w:numPr>
          <w:ilvl w:val="0"/>
          <w:numId w:val="82"/>
        </w:numPr>
        <w:tabs>
          <w:tab w:val="left" w:pos="4320"/>
        </w:tabs>
        <w:spacing w:line="276" w:lineRule="auto"/>
        <w:jc w:val="left"/>
        <w:rPr>
          <w:rFonts w:asciiTheme="minorHAnsi" w:hAnsiTheme="minorHAnsi" w:cstheme="minorHAnsi"/>
          <w:bCs/>
          <w:sz w:val="22"/>
          <w:szCs w:val="22"/>
        </w:rPr>
      </w:pPr>
      <w:r>
        <w:rPr>
          <w:rStyle w:val="normaltextrun"/>
          <w:rFonts w:ascii="Calibri" w:hAnsi="Calibri" w:cs="Calibri"/>
          <w:b w:val="0"/>
          <w:bCs/>
          <w:szCs w:val="28"/>
          <w:lang w:val="fr-MA"/>
        </w:rPr>
        <w:t xml:space="preserve"> </w:t>
      </w:r>
      <w:r w:rsidRPr="001E271B">
        <w:rPr>
          <w:rFonts w:asciiTheme="minorHAnsi" w:hAnsiTheme="minorHAnsi" w:cstheme="minorHAnsi"/>
          <w:bCs/>
          <w:sz w:val="22"/>
          <w:szCs w:val="22"/>
        </w:rPr>
        <w:t>Lot n° 1 : Mobilier de classe</w:t>
      </w:r>
    </w:p>
    <w:p w14:paraId="1AF68F14" w14:textId="411C3426" w:rsidR="003C2EC4" w:rsidRPr="003C2EC4" w:rsidRDefault="003C2EC4" w:rsidP="003C2EC4">
      <w:pPr>
        <w:pStyle w:val="paragraph"/>
        <w:spacing w:before="0" w:beforeAutospacing="0" w:after="0" w:afterAutospacing="0"/>
        <w:ind w:left="720"/>
        <w:jc w:val="center"/>
        <w:textAlignment w:val="baseline"/>
        <w:rPr>
          <w:rFonts w:ascii="Segoe UI" w:hAnsi="Segoe UI" w:cs="Segoe UI"/>
          <w:b/>
          <w:bCs/>
          <w:sz w:val="18"/>
          <w:szCs w:val="18"/>
          <w:lang w:val="fr-MA"/>
        </w:rPr>
      </w:pPr>
      <w:r w:rsidRPr="003C2EC4">
        <w:rPr>
          <w:rStyle w:val="eop"/>
          <w:rFonts w:ascii="Calibri" w:hAnsi="Calibri" w:cs="Calibri"/>
          <w:b/>
          <w:bCs/>
          <w:sz w:val="28"/>
          <w:szCs w:val="28"/>
          <w:lang w:val="fr-MA"/>
        </w:rPr>
        <w:t> </w:t>
      </w:r>
    </w:p>
    <w:p w14:paraId="7FDBA045" w14:textId="77777777" w:rsidR="003C2EC4" w:rsidRPr="003C2EC4" w:rsidRDefault="003C2EC4" w:rsidP="003C2EC4">
      <w:pPr>
        <w:pStyle w:val="paragraph"/>
        <w:spacing w:before="0" w:beforeAutospacing="0" w:after="0" w:afterAutospacing="0"/>
        <w:jc w:val="center"/>
        <w:textAlignment w:val="baseline"/>
        <w:rPr>
          <w:rFonts w:ascii="Segoe UI" w:hAnsi="Segoe UI" w:cs="Segoe UI"/>
          <w:sz w:val="18"/>
          <w:szCs w:val="18"/>
          <w:lang w:val="fr-MA"/>
        </w:rPr>
      </w:pPr>
      <w:r w:rsidRPr="003C2EC4">
        <w:rPr>
          <w:rStyle w:val="eop"/>
          <w:rFonts w:ascii="Calibri" w:hAnsi="Calibri" w:cs="Calibri"/>
          <w:sz w:val="28"/>
          <w:szCs w:val="28"/>
          <w:lang w:val="fr-MA"/>
        </w:rPr>
        <w:t> </w:t>
      </w:r>
    </w:p>
    <w:p w14:paraId="27A06523"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4F54C31C" w14:textId="77777777" w:rsidR="003C2EC4" w:rsidRPr="003C2EC4" w:rsidRDefault="003C2EC4" w:rsidP="003C2EC4">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01CDE962"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37F10C5" w14:textId="77777777" w:rsidR="003C2EC4" w:rsidRPr="008560F6" w:rsidRDefault="003C2EC4" w:rsidP="003C2EC4">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4CB329F0"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05CBAE6" w14:textId="77777777" w:rsidR="003C2EC4" w:rsidRPr="008560F6" w:rsidRDefault="003C2EC4" w:rsidP="003C2EC4">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w:t>
      </w:r>
      <w:proofErr w:type="gramStart"/>
      <w:r w:rsidRPr="008560F6">
        <w:rPr>
          <w:rStyle w:val="normaltextrun"/>
          <w:rFonts w:ascii="Calibri" w:hAnsi="Calibri" w:cs="Calibri"/>
          <w:i/>
          <w:iCs/>
          <w:sz w:val="20"/>
          <w:szCs w:val="20"/>
          <w:lang w:val="fr-MA"/>
        </w:rPr>
        <w:t>capacités,…</w:t>
      </w:r>
      <w:proofErr w:type="gramEnd"/>
      <w:r w:rsidRPr="008560F6">
        <w:rPr>
          <w:rStyle w:val="normaltextrun"/>
          <w:rFonts w:ascii="Calibri" w:hAnsi="Calibri" w:cs="Calibri"/>
          <w:i/>
          <w:iCs/>
          <w:sz w:val="20"/>
          <w:szCs w:val="20"/>
          <w:lang w:val="fr-MA"/>
        </w:rPr>
        <w:t>. Doivent être renseignées d’une manière précise dans la colonne « Proposition du soumissionnaire ».</w:t>
      </w:r>
      <w:r w:rsidRPr="008560F6">
        <w:rPr>
          <w:rStyle w:val="eop"/>
          <w:rFonts w:ascii="Calibri" w:hAnsi="Calibri" w:cs="Calibri"/>
          <w:sz w:val="20"/>
          <w:szCs w:val="20"/>
          <w:lang w:val="fr-MA"/>
        </w:rPr>
        <w:t> </w:t>
      </w:r>
    </w:p>
    <w:p w14:paraId="54D0C853" w14:textId="2B41DAFF" w:rsidR="003C2EC4" w:rsidRDefault="003C2EC4" w:rsidP="00C62805">
      <w:pPr>
        <w:jc w:val="center"/>
        <w:rPr>
          <w:rFonts w:asciiTheme="minorHAnsi" w:hAnsiTheme="minorHAnsi" w:cstheme="minorHAnsi"/>
          <w:b/>
          <w:bCs/>
          <w:lang w:val="fr-MA"/>
        </w:rPr>
      </w:pPr>
    </w:p>
    <w:p w14:paraId="5A717B07" w14:textId="77777777" w:rsidR="002C770F" w:rsidRPr="003942BE" w:rsidRDefault="002C770F" w:rsidP="002C770F">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p w14:paraId="187B3990" w14:textId="3EA44529" w:rsidR="00980F82" w:rsidRPr="002C770F" w:rsidRDefault="00980F82" w:rsidP="00C62805">
      <w:pPr>
        <w:jc w:val="center"/>
        <w:rPr>
          <w:rFonts w:asciiTheme="minorHAnsi" w:hAnsiTheme="minorHAnsi" w:cstheme="minorHAnsi"/>
          <w:b/>
          <w:bCs/>
        </w:rPr>
      </w:pPr>
    </w:p>
    <w:p w14:paraId="3EFDFCC7" w14:textId="168535F1" w:rsidR="00980F82" w:rsidRDefault="00980F82" w:rsidP="00C62805">
      <w:pPr>
        <w:jc w:val="center"/>
        <w:rPr>
          <w:rFonts w:asciiTheme="minorHAnsi" w:hAnsiTheme="minorHAnsi" w:cstheme="minorHAnsi"/>
          <w:b/>
          <w:bCs/>
          <w:lang w:val="fr-MA"/>
        </w:rPr>
      </w:pPr>
    </w:p>
    <w:p w14:paraId="0F730FA2" w14:textId="24547FB4" w:rsidR="00980F82" w:rsidRDefault="00980F82" w:rsidP="00C62805">
      <w:pPr>
        <w:jc w:val="center"/>
        <w:rPr>
          <w:rFonts w:asciiTheme="minorHAnsi" w:hAnsiTheme="minorHAnsi" w:cstheme="minorHAnsi"/>
          <w:b/>
          <w:bCs/>
          <w:lang w:val="fr-MA"/>
        </w:rPr>
      </w:pPr>
    </w:p>
    <w:p w14:paraId="58B3E49F" w14:textId="61863ADA" w:rsidR="00980F82" w:rsidRDefault="00980F82" w:rsidP="00C62805">
      <w:pPr>
        <w:jc w:val="center"/>
        <w:rPr>
          <w:rFonts w:asciiTheme="minorHAnsi" w:hAnsiTheme="minorHAnsi" w:cstheme="minorHAnsi"/>
          <w:b/>
          <w:bCs/>
          <w:lang w:val="fr-MA"/>
        </w:rPr>
      </w:pPr>
    </w:p>
    <w:p w14:paraId="758CADCF" w14:textId="05BD6584" w:rsidR="00980F82" w:rsidRDefault="00980F82" w:rsidP="00C62805">
      <w:pPr>
        <w:jc w:val="center"/>
        <w:rPr>
          <w:rFonts w:asciiTheme="minorHAnsi" w:hAnsiTheme="minorHAnsi" w:cstheme="minorHAnsi"/>
          <w:b/>
          <w:bCs/>
          <w:lang w:val="fr-MA"/>
        </w:rPr>
      </w:pPr>
    </w:p>
    <w:p w14:paraId="4DEC229D" w14:textId="01BAD5DC" w:rsidR="00980F82" w:rsidRDefault="00980F82" w:rsidP="00C62805">
      <w:pPr>
        <w:jc w:val="center"/>
        <w:rPr>
          <w:rFonts w:asciiTheme="minorHAnsi" w:hAnsiTheme="minorHAnsi" w:cstheme="minorHAnsi"/>
          <w:b/>
          <w:bCs/>
          <w:lang w:val="fr-MA"/>
        </w:rPr>
      </w:pPr>
    </w:p>
    <w:p w14:paraId="77AB1BC1" w14:textId="3C9427FA" w:rsidR="00980F82" w:rsidRDefault="00980F82" w:rsidP="00C62805">
      <w:pPr>
        <w:jc w:val="center"/>
        <w:rPr>
          <w:rFonts w:asciiTheme="minorHAnsi" w:hAnsiTheme="minorHAnsi" w:cstheme="minorHAnsi"/>
          <w:b/>
          <w:bCs/>
          <w:lang w:val="fr-MA"/>
        </w:rPr>
      </w:pPr>
    </w:p>
    <w:p w14:paraId="1ACE6D0D" w14:textId="27B54D42" w:rsidR="00980F82" w:rsidRDefault="00980F82" w:rsidP="00C62805">
      <w:pPr>
        <w:jc w:val="center"/>
        <w:rPr>
          <w:rFonts w:asciiTheme="minorHAnsi" w:hAnsiTheme="minorHAnsi" w:cstheme="minorHAnsi"/>
          <w:b/>
          <w:bCs/>
          <w:lang w:val="fr-MA"/>
        </w:rPr>
      </w:pPr>
    </w:p>
    <w:p w14:paraId="7161B70A" w14:textId="2FB44E7A" w:rsidR="00980F82" w:rsidRDefault="00980F82" w:rsidP="00C62805">
      <w:pPr>
        <w:jc w:val="center"/>
        <w:rPr>
          <w:rFonts w:asciiTheme="minorHAnsi" w:hAnsiTheme="minorHAnsi" w:cstheme="minorHAnsi"/>
          <w:b/>
          <w:bCs/>
          <w:lang w:val="fr-MA"/>
        </w:rPr>
      </w:pPr>
    </w:p>
    <w:p w14:paraId="333366C7" w14:textId="47D29022" w:rsidR="00980F82" w:rsidRDefault="00980F82" w:rsidP="00C62805">
      <w:pPr>
        <w:jc w:val="center"/>
        <w:rPr>
          <w:rFonts w:asciiTheme="minorHAnsi" w:hAnsiTheme="minorHAnsi" w:cstheme="minorHAnsi"/>
          <w:b/>
          <w:bCs/>
          <w:lang w:val="fr-MA"/>
        </w:rPr>
      </w:pPr>
    </w:p>
    <w:p w14:paraId="73F03719" w14:textId="66863928" w:rsidR="00980F82" w:rsidRDefault="00980F82" w:rsidP="00C62805">
      <w:pPr>
        <w:jc w:val="center"/>
        <w:rPr>
          <w:rFonts w:asciiTheme="minorHAnsi" w:hAnsiTheme="minorHAnsi" w:cstheme="minorHAnsi"/>
          <w:b/>
          <w:bCs/>
          <w:lang w:val="fr-MA"/>
        </w:rPr>
      </w:pPr>
    </w:p>
    <w:tbl>
      <w:tblPr>
        <w:tblpPr w:leftFromText="141" w:rightFromText="141" w:bottomFromText="160" w:vertAnchor="text" w:horzAnchor="margin" w:tblpY="365"/>
        <w:tblW w:w="10627" w:type="dxa"/>
        <w:tblLayout w:type="fixed"/>
        <w:tblLook w:val="01E0" w:firstRow="1" w:lastRow="1" w:firstColumn="1" w:lastColumn="1" w:noHBand="0" w:noVBand="0"/>
      </w:tblPr>
      <w:tblGrid>
        <w:gridCol w:w="704"/>
        <w:gridCol w:w="6237"/>
        <w:gridCol w:w="1843"/>
        <w:gridCol w:w="1843"/>
      </w:tblGrid>
      <w:tr w:rsidR="002C770F" w:rsidRPr="001E271B" w14:paraId="5ECD9756" w14:textId="7209F296" w:rsidTr="002C770F">
        <w:trPr>
          <w:trHeight w:val="699"/>
          <w:tblHeader/>
        </w:trPr>
        <w:tc>
          <w:tcPr>
            <w:tcW w:w="704" w:type="dxa"/>
            <w:tcBorders>
              <w:top w:val="single" w:sz="4" w:space="0" w:color="auto"/>
              <w:left w:val="single" w:sz="4" w:space="0" w:color="auto"/>
              <w:bottom w:val="single" w:sz="4" w:space="0" w:color="auto"/>
              <w:right w:val="single" w:sz="4" w:space="0" w:color="auto"/>
            </w:tcBorders>
            <w:hideMark/>
          </w:tcPr>
          <w:p w14:paraId="7439EBA3" w14:textId="77777777" w:rsidR="002C770F" w:rsidRPr="001E271B" w:rsidRDefault="002C770F" w:rsidP="002C770F">
            <w:pPr>
              <w:jc w:val="center"/>
              <w:rPr>
                <w:rFonts w:asciiTheme="minorHAnsi" w:hAnsiTheme="minorHAnsi" w:cstheme="minorHAnsi"/>
                <w:b/>
                <w:bCs/>
                <w:sz w:val="22"/>
                <w:szCs w:val="22"/>
              </w:rPr>
            </w:pPr>
            <w:r w:rsidRPr="001E271B">
              <w:rPr>
                <w:rFonts w:asciiTheme="minorHAnsi" w:hAnsiTheme="minorHAnsi" w:cstheme="minorHAnsi"/>
                <w:b/>
                <w:bCs/>
                <w:sz w:val="22"/>
                <w:szCs w:val="22"/>
              </w:rPr>
              <w:t>ITEM n°</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D11CC0A"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DESIGNAIONS ET CARACTERISTIQUES  TECHNIQUES5</w:t>
            </w:r>
          </w:p>
        </w:tc>
        <w:tc>
          <w:tcPr>
            <w:tcW w:w="1843" w:type="dxa"/>
            <w:tcBorders>
              <w:top w:val="single" w:sz="4" w:space="0" w:color="auto"/>
              <w:left w:val="single" w:sz="4" w:space="0" w:color="auto"/>
              <w:bottom w:val="single" w:sz="4" w:space="0" w:color="auto"/>
              <w:right w:val="single" w:sz="4" w:space="0" w:color="auto"/>
            </w:tcBorders>
          </w:tcPr>
          <w:p w14:paraId="28DC434B" w14:textId="1A1E7FDA" w:rsidR="002C770F" w:rsidRPr="001E271B" w:rsidRDefault="002C770F" w:rsidP="002C770F">
            <w:pP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1843" w:type="dxa"/>
            <w:tcBorders>
              <w:top w:val="single" w:sz="4" w:space="0" w:color="auto"/>
              <w:left w:val="single" w:sz="4" w:space="0" w:color="auto"/>
              <w:bottom w:val="single" w:sz="4" w:space="0" w:color="auto"/>
              <w:right w:val="single" w:sz="4" w:space="0" w:color="auto"/>
            </w:tcBorders>
          </w:tcPr>
          <w:p w14:paraId="02AC496D" w14:textId="1F1B972E" w:rsidR="002C770F" w:rsidRPr="001E271B" w:rsidRDefault="002C770F" w:rsidP="002C770F">
            <w:pP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2C770F" w:rsidRPr="001E271B" w14:paraId="53224939" w14:textId="2689817D" w:rsidTr="002C770F">
        <w:trPr>
          <w:trHeight w:val="2927"/>
        </w:trPr>
        <w:tc>
          <w:tcPr>
            <w:tcW w:w="704" w:type="dxa"/>
            <w:tcBorders>
              <w:top w:val="single" w:sz="4" w:space="0" w:color="auto"/>
              <w:left w:val="single" w:sz="4" w:space="0" w:color="auto"/>
              <w:bottom w:val="single" w:sz="4" w:space="0" w:color="auto"/>
              <w:right w:val="single" w:sz="4" w:space="0" w:color="auto"/>
            </w:tcBorders>
            <w:hideMark/>
          </w:tcPr>
          <w:p w14:paraId="1033BA40" w14:textId="77777777" w:rsidR="002C770F" w:rsidRPr="001E271B" w:rsidRDefault="002C770F" w:rsidP="002C770F">
            <w:pPr>
              <w:jc w:val="center"/>
              <w:rPr>
                <w:rFonts w:asciiTheme="minorHAnsi" w:hAnsiTheme="minorHAnsi" w:cstheme="minorHAnsi"/>
                <w:b/>
                <w:bCs/>
                <w:sz w:val="22"/>
                <w:szCs w:val="22"/>
              </w:rPr>
            </w:pPr>
            <w:r w:rsidRPr="001E271B">
              <w:rPr>
                <w:rFonts w:asciiTheme="minorHAnsi" w:hAnsiTheme="minorHAnsi" w:cstheme="minorHAnsi"/>
                <w:b/>
                <w:bCs/>
                <w:sz w:val="22"/>
                <w:szCs w:val="22"/>
              </w:rPr>
              <w:t>1</w:t>
            </w:r>
          </w:p>
        </w:tc>
        <w:tc>
          <w:tcPr>
            <w:tcW w:w="6237" w:type="dxa"/>
            <w:tcBorders>
              <w:top w:val="single" w:sz="4" w:space="0" w:color="auto"/>
              <w:left w:val="single" w:sz="4" w:space="0" w:color="auto"/>
              <w:bottom w:val="single" w:sz="4" w:space="0" w:color="auto"/>
              <w:right w:val="single" w:sz="4" w:space="0" w:color="auto"/>
            </w:tcBorders>
          </w:tcPr>
          <w:p w14:paraId="2B7CF454"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 de cours</w:t>
            </w:r>
          </w:p>
          <w:p w14:paraId="73B61480"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Dimensions (±5%) :  Largeur 750 mm * Profondeur 650 mm * Hauteur 740 mm</w:t>
            </w:r>
          </w:p>
          <w:p w14:paraId="2B3D7879"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La table de classe semi métallique comprend un plan de travail, et un voile mélamine </w:t>
            </w:r>
          </w:p>
          <w:p w14:paraId="70438B1A" w14:textId="77777777" w:rsidR="002C770F" w:rsidRPr="001E271B" w:rsidRDefault="002C770F" w:rsidP="002C770F">
            <w:pPr>
              <w:pStyle w:val="Paragraphedeliste"/>
              <w:spacing w:after="160" w:line="259" w:lineRule="auto"/>
              <w:ind w:left="709"/>
              <w:contextualSpacing/>
              <w:rPr>
                <w:rFonts w:asciiTheme="minorHAnsi" w:hAnsiTheme="minorHAnsi" w:cstheme="minorHAnsi"/>
                <w:sz w:val="22"/>
                <w:szCs w:val="22"/>
              </w:rPr>
            </w:pPr>
            <w:proofErr w:type="gramStart"/>
            <w:r w:rsidRPr="001E271B">
              <w:rPr>
                <w:rFonts w:asciiTheme="minorHAnsi" w:hAnsiTheme="minorHAnsi" w:cstheme="minorHAnsi"/>
                <w:sz w:val="22"/>
                <w:szCs w:val="22"/>
              </w:rPr>
              <w:t>en</w:t>
            </w:r>
            <w:proofErr w:type="gramEnd"/>
            <w:r w:rsidRPr="001E271B">
              <w:rPr>
                <w:rFonts w:asciiTheme="minorHAnsi" w:hAnsiTheme="minorHAnsi" w:cstheme="minorHAnsi"/>
                <w:sz w:val="22"/>
                <w:szCs w:val="22"/>
              </w:rPr>
              <w:t xml:space="preserve"> particules de bois mélaminé, ép. 19 mm, avec chant PVC de ép. 2mm</w:t>
            </w:r>
            <w:r>
              <w:rPr>
                <w:rFonts w:asciiTheme="minorHAnsi" w:hAnsiTheme="minorHAnsi" w:cstheme="minorHAnsi"/>
                <w:sz w:val="22"/>
                <w:szCs w:val="22"/>
              </w:rPr>
              <w:t xml:space="preserve">, et </w:t>
            </w:r>
            <w:r w:rsidRPr="001E271B">
              <w:rPr>
                <w:rFonts w:asciiTheme="minorHAnsi" w:hAnsiTheme="minorHAnsi" w:cstheme="minorHAnsi"/>
                <w:sz w:val="22"/>
                <w:szCs w:val="22"/>
              </w:rPr>
              <w:t>un casier qui sont fixés sur une structure tubulaire soudée.</w:t>
            </w:r>
          </w:p>
          <w:p w14:paraId="6A3C59C8"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Le voile est fixé entre les deux piètements par des vis métriques M6 sur des écrous à fente intégrés et inserts sur face intérieure.</w:t>
            </w:r>
          </w:p>
          <w:p w14:paraId="284D38E1"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piétements tubulaires en forme de C– un montant soudé entre traverse supérieure et embase de section 40x40mm et un renfort vertical entre traverse et embase en tube acier diam 18 mm-. Le pied droit est doté d’un crochet pour cartable en fer plat plier 25x4 mm avec bord non tranchant.</w:t>
            </w:r>
          </w:p>
          <w:p w14:paraId="358BE6CE"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Un casier en acier plié ép. 0,7 mm, avec une ceinture pliée à 95° et une base à coins arrondis R 20 mm, qui renforcée par un fond et un renfort en forme d’oméga haut. 7 mm soudé. Le casier est fixé sur le dessous du plateau, de dimensions utiles (±5%) L. 545mm x P. 295mm x H. 100mm </w:t>
            </w:r>
          </w:p>
        </w:tc>
        <w:tc>
          <w:tcPr>
            <w:tcW w:w="1843" w:type="dxa"/>
            <w:tcBorders>
              <w:top w:val="single" w:sz="4" w:space="0" w:color="auto"/>
              <w:left w:val="single" w:sz="4" w:space="0" w:color="auto"/>
              <w:bottom w:val="single" w:sz="4" w:space="0" w:color="auto"/>
              <w:right w:val="single" w:sz="4" w:space="0" w:color="auto"/>
            </w:tcBorders>
          </w:tcPr>
          <w:p w14:paraId="30F36998"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439564F" w14:textId="77777777" w:rsidR="002C770F" w:rsidRPr="001E271B" w:rsidRDefault="002C770F" w:rsidP="002C770F">
            <w:pPr>
              <w:rPr>
                <w:rFonts w:asciiTheme="minorHAnsi" w:hAnsiTheme="minorHAnsi" w:cstheme="minorHAnsi"/>
                <w:b/>
                <w:bCs/>
                <w:sz w:val="22"/>
                <w:szCs w:val="22"/>
              </w:rPr>
            </w:pPr>
          </w:p>
        </w:tc>
      </w:tr>
      <w:tr w:rsidR="002C770F" w:rsidRPr="001E271B" w14:paraId="0CFD4F6E" w14:textId="26B0BA2A" w:rsidTr="002C770F">
        <w:tc>
          <w:tcPr>
            <w:tcW w:w="704" w:type="dxa"/>
            <w:tcBorders>
              <w:top w:val="single" w:sz="4" w:space="0" w:color="auto"/>
              <w:left w:val="single" w:sz="4" w:space="0" w:color="auto"/>
              <w:bottom w:val="single" w:sz="4" w:space="0" w:color="auto"/>
              <w:right w:val="single" w:sz="4" w:space="0" w:color="auto"/>
            </w:tcBorders>
            <w:hideMark/>
          </w:tcPr>
          <w:p w14:paraId="655FE81F" w14:textId="77777777" w:rsidR="002C770F" w:rsidRPr="001E271B" w:rsidRDefault="002C770F" w:rsidP="002C770F">
            <w:pPr>
              <w:jc w:val="center"/>
              <w:rPr>
                <w:rFonts w:asciiTheme="minorHAnsi" w:hAnsiTheme="minorHAnsi" w:cstheme="minorHAnsi"/>
                <w:b/>
                <w:bCs/>
                <w:sz w:val="22"/>
                <w:szCs w:val="22"/>
              </w:rPr>
            </w:pPr>
            <w:r w:rsidRPr="001E271B">
              <w:rPr>
                <w:rFonts w:asciiTheme="minorHAnsi" w:hAnsiTheme="minorHAnsi" w:cstheme="minorHAnsi"/>
                <w:sz w:val="22"/>
                <w:szCs w:val="22"/>
              </w:rPr>
              <w:t xml:space="preserve">2 </w:t>
            </w:r>
          </w:p>
        </w:tc>
        <w:tc>
          <w:tcPr>
            <w:tcW w:w="6237" w:type="dxa"/>
            <w:tcBorders>
              <w:top w:val="single" w:sz="4" w:space="0" w:color="auto"/>
              <w:left w:val="single" w:sz="4" w:space="0" w:color="auto"/>
              <w:bottom w:val="single" w:sz="4" w:space="0" w:color="auto"/>
              <w:right w:val="single" w:sz="4" w:space="0" w:color="auto"/>
            </w:tcBorders>
            <w:vAlign w:val="center"/>
          </w:tcPr>
          <w:p w14:paraId="2B58D3FD"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Chaise étudiant en luge</w:t>
            </w:r>
          </w:p>
          <w:p w14:paraId="09C96BE0"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Une chaise pour étudiant, taille 6, réalisé en :</w:t>
            </w:r>
          </w:p>
          <w:p w14:paraId="0F3C377C"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Structure en tube d'acier rond cintré, finition à poudre époxy</w:t>
            </w:r>
          </w:p>
          <w:p w14:paraId="142951FD"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traverse très robuste entre les patins </w:t>
            </w:r>
          </w:p>
          <w:p w14:paraId="103B0465"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d'assise en polypropylène structuré et injecté, à double paroi</w:t>
            </w:r>
          </w:p>
          <w:p w14:paraId="432453FC"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Assise avec effet agréable de coussin d’air. </w:t>
            </w:r>
          </w:p>
          <w:p w14:paraId="63B6B459"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 l’assise par vis </w:t>
            </w:r>
            <w:proofErr w:type="spellStart"/>
            <w:r w:rsidRPr="001E271B">
              <w:rPr>
                <w:rFonts w:asciiTheme="minorHAnsi" w:hAnsiTheme="minorHAnsi" w:cstheme="minorHAnsi"/>
                <w:sz w:val="22"/>
                <w:szCs w:val="22"/>
              </w:rPr>
              <w:t>traversantes</w:t>
            </w:r>
            <w:proofErr w:type="spellEnd"/>
            <w:r w:rsidRPr="001E271B">
              <w:rPr>
                <w:rFonts w:asciiTheme="minorHAnsi" w:hAnsiTheme="minorHAnsi" w:cstheme="minorHAnsi"/>
                <w:sz w:val="22"/>
                <w:szCs w:val="22"/>
              </w:rPr>
              <w:t xml:space="preserve"> </w:t>
            </w:r>
          </w:p>
          <w:p w14:paraId="7331B74F" w14:textId="77777777" w:rsidR="002C770F"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w:t>
            </w:r>
            <w:r>
              <w:rPr>
                <w:rFonts w:asciiTheme="minorHAnsi" w:hAnsiTheme="minorHAnsi" w:cstheme="minorHAnsi"/>
                <w:sz w:val="22"/>
                <w:szCs w:val="22"/>
              </w:rPr>
              <w:t>auteur d'assise (+/- 1cm) : 46cm</w:t>
            </w:r>
          </w:p>
          <w:p w14:paraId="55525100" w14:textId="77777777" w:rsidR="002C770F" w:rsidRDefault="002C770F" w:rsidP="002C770F">
            <w:pPr>
              <w:spacing w:after="160" w:line="259" w:lineRule="auto"/>
              <w:contextualSpacing/>
              <w:rPr>
                <w:rFonts w:asciiTheme="minorHAnsi" w:hAnsiTheme="minorHAnsi" w:cstheme="minorHAnsi"/>
                <w:sz w:val="22"/>
                <w:szCs w:val="22"/>
              </w:rPr>
            </w:pPr>
          </w:p>
          <w:p w14:paraId="51FA5E37" w14:textId="77777777" w:rsidR="002C770F" w:rsidRPr="00F72EA8" w:rsidRDefault="002C770F" w:rsidP="002C770F">
            <w:pPr>
              <w:spacing w:after="160" w:line="259" w:lineRule="auto"/>
              <w:contextualSpacing/>
              <w:rPr>
                <w:rFonts w:asciiTheme="minorHAnsi" w:hAnsiTheme="minorHAnsi"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A49ED7A"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4E2B034" w14:textId="77777777" w:rsidR="002C770F" w:rsidRPr="001E271B" w:rsidRDefault="002C770F" w:rsidP="002C770F">
            <w:pPr>
              <w:rPr>
                <w:rFonts w:asciiTheme="minorHAnsi" w:hAnsiTheme="minorHAnsi" w:cstheme="minorHAnsi"/>
                <w:b/>
                <w:bCs/>
                <w:sz w:val="22"/>
                <w:szCs w:val="22"/>
              </w:rPr>
            </w:pPr>
          </w:p>
        </w:tc>
      </w:tr>
      <w:tr w:rsidR="002C770F" w:rsidRPr="001E271B" w14:paraId="49AE3A4E" w14:textId="678E97A6" w:rsidTr="002C770F">
        <w:tc>
          <w:tcPr>
            <w:tcW w:w="704" w:type="dxa"/>
            <w:tcBorders>
              <w:top w:val="single" w:sz="4" w:space="0" w:color="auto"/>
              <w:left w:val="single" w:sz="4" w:space="0" w:color="auto"/>
              <w:bottom w:val="single" w:sz="4" w:space="0" w:color="auto"/>
              <w:right w:val="single" w:sz="4" w:space="0" w:color="auto"/>
            </w:tcBorders>
            <w:hideMark/>
          </w:tcPr>
          <w:p w14:paraId="6CDCF491" w14:textId="77777777" w:rsidR="002C770F" w:rsidRPr="001E271B" w:rsidRDefault="002C770F" w:rsidP="002C770F">
            <w:pPr>
              <w:jc w:val="center"/>
              <w:rPr>
                <w:rFonts w:asciiTheme="minorHAnsi" w:hAnsiTheme="minorHAnsi" w:cstheme="minorHAnsi"/>
                <w:b/>
                <w:bCs/>
                <w:sz w:val="22"/>
                <w:szCs w:val="22"/>
                <w:lang w:val="fr-MA"/>
              </w:rPr>
            </w:pPr>
            <w:r w:rsidRPr="001E271B">
              <w:rPr>
                <w:rFonts w:asciiTheme="minorHAnsi" w:hAnsiTheme="minorHAnsi" w:cstheme="minorHAnsi"/>
                <w:b/>
                <w:bCs/>
                <w:sz w:val="22"/>
                <w:szCs w:val="22"/>
              </w:rPr>
              <w:t>3</w:t>
            </w:r>
          </w:p>
        </w:tc>
        <w:tc>
          <w:tcPr>
            <w:tcW w:w="6237" w:type="dxa"/>
            <w:tcBorders>
              <w:top w:val="single" w:sz="4" w:space="0" w:color="auto"/>
              <w:left w:val="single" w:sz="4" w:space="0" w:color="auto"/>
              <w:bottom w:val="single" w:sz="4" w:space="0" w:color="auto"/>
              <w:right w:val="single" w:sz="4" w:space="0" w:color="auto"/>
            </w:tcBorders>
          </w:tcPr>
          <w:p w14:paraId="739F550F" w14:textId="77777777" w:rsidR="002C770F"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 informatique à écran extractible</w:t>
            </w:r>
          </w:p>
          <w:p w14:paraId="428F205A" w14:textId="77777777" w:rsidR="002C770F" w:rsidRPr="001E271B" w:rsidRDefault="002C770F" w:rsidP="002C770F">
            <w:pPr>
              <w:rPr>
                <w:rFonts w:asciiTheme="minorHAnsi" w:hAnsiTheme="minorHAnsi" w:cstheme="minorHAnsi"/>
                <w:b/>
                <w:bCs/>
                <w:sz w:val="22"/>
                <w:szCs w:val="22"/>
              </w:rPr>
            </w:pPr>
          </w:p>
          <w:p w14:paraId="07D8F8F0"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au plateau compatible avec écran 24" (écran non fourni) à ouverture par pression (commande de levée verticale en pousse-lâche) </w:t>
            </w:r>
          </w:p>
          <w:p w14:paraId="29D2B34E"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Mécanisme de levage à vérin à ressort sortie contrôlé par contre poids, avec un pivotement manuel de 110° environ avec platine fixation </w:t>
            </w:r>
            <w:proofErr w:type="spellStart"/>
            <w:r w:rsidRPr="001E271B">
              <w:rPr>
                <w:rFonts w:asciiTheme="minorHAnsi" w:hAnsiTheme="minorHAnsi" w:cstheme="minorHAnsi"/>
                <w:sz w:val="22"/>
                <w:szCs w:val="22"/>
              </w:rPr>
              <w:t>Vesa</w:t>
            </w:r>
            <w:proofErr w:type="spellEnd"/>
            <w:r w:rsidRPr="001E271B">
              <w:rPr>
                <w:rFonts w:asciiTheme="minorHAnsi" w:hAnsiTheme="minorHAnsi" w:cstheme="minorHAnsi"/>
                <w:sz w:val="22"/>
                <w:szCs w:val="22"/>
              </w:rPr>
              <w:t xml:space="preserve"> 75 et 100</w:t>
            </w:r>
          </w:p>
          <w:p w14:paraId="13357FF2"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Plateau en mélaminé ép. 19 mm, dim. (±5%) : L. 1000 mm x P. 750 mm</w:t>
            </w:r>
          </w:p>
          <w:p w14:paraId="067A1AC5"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Avec 2 trappes fermées par serrure avec charnières en « Soft-</w:t>
            </w:r>
            <w:proofErr w:type="spellStart"/>
            <w:r w:rsidRPr="001E271B">
              <w:rPr>
                <w:rFonts w:asciiTheme="minorHAnsi" w:hAnsiTheme="minorHAnsi" w:cstheme="minorHAnsi"/>
                <w:sz w:val="22"/>
                <w:szCs w:val="22"/>
              </w:rPr>
              <w:t>closing</w:t>
            </w:r>
            <w:proofErr w:type="spellEnd"/>
            <w:r w:rsidRPr="001E271B">
              <w:rPr>
                <w:rFonts w:asciiTheme="minorHAnsi" w:hAnsiTheme="minorHAnsi" w:cstheme="minorHAnsi"/>
                <w:sz w:val="22"/>
                <w:szCs w:val="22"/>
              </w:rPr>
              <w:t xml:space="preserve"> » : Une pour passage écran et l’autre pour rangement clavier et souris.</w:t>
            </w:r>
          </w:p>
          <w:p w14:paraId="15619F5B"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Fixation des plateaux par insert métallique. </w:t>
            </w:r>
          </w:p>
          <w:p w14:paraId="5D2B2AD7"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Chant pvc plaqué épaisseur 2 mm anti choc.</w:t>
            </w:r>
          </w:p>
          <w:p w14:paraId="5C177091"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Structure piétement :</w:t>
            </w:r>
          </w:p>
          <w:p w14:paraId="0A464B30"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tôle pliée avec montée de câble soudé sur l’embase en haut et une en bas </w:t>
            </w:r>
          </w:p>
          <w:p w14:paraId="45BF221D"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en tube d'acier en tube 40x27mm peint époxy adaptable à tous les sols, stabilisé par un voile en tôle ép. 10/10ème et un raidisseur en tube 20x20mm soudé </w:t>
            </w:r>
          </w:p>
          <w:p w14:paraId="508C9CC8"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Coffre de rangement fermé pour recevoir écran, clavier, casque et souris, et corps en tôle ép. 10/10ème en acier peint époxy de fond et raidisseur en tube avec serrure. </w:t>
            </w:r>
          </w:p>
          <w:p w14:paraId="3D67943A"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latérale de passage de câble avec séparation des courants forts et courants faibles</w:t>
            </w:r>
          </w:p>
        </w:tc>
        <w:tc>
          <w:tcPr>
            <w:tcW w:w="1843" w:type="dxa"/>
            <w:tcBorders>
              <w:top w:val="single" w:sz="4" w:space="0" w:color="auto"/>
              <w:left w:val="single" w:sz="4" w:space="0" w:color="auto"/>
              <w:bottom w:val="single" w:sz="4" w:space="0" w:color="auto"/>
              <w:right w:val="single" w:sz="4" w:space="0" w:color="auto"/>
            </w:tcBorders>
          </w:tcPr>
          <w:p w14:paraId="3EF10B63"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45CB68F" w14:textId="77777777" w:rsidR="002C770F" w:rsidRPr="001E271B" w:rsidRDefault="002C770F" w:rsidP="002C770F">
            <w:pPr>
              <w:rPr>
                <w:rFonts w:asciiTheme="minorHAnsi" w:hAnsiTheme="minorHAnsi" w:cstheme="minorHAnsi"/>
                <w:b/>
                <w:bCs/>
                <w:sz w:val="22"/>
                <w:szCs w:val="22"/>
              </w:rPr>
            </w:pPr>
          </w:p>
        </w:tc>
      </w:tr>
      <w:tr w:rsidR="002C770F" w:rsidRPr="001E271B" w14:paraId="3A65E1DD" w14:textId="53D4846F" w:rsidTr="002C770F">
        <w:trPr>
          <w:trHeight w:val="2825"/>
        </w:trPr>
        <w:tc>
          <w:tcPr>
            <w:tcW w:w="704" w:type="dxa"/>
            <w:tcBorders>
              <w:top w:val="single" w:sz="4" w:space="0" w:color="auto"/>
              <w:left w:val="single" w:sz="4" w:space="0" w:color="auto"/>
              <w:bottom w:val="single" w:sz="4" w:space="0" w:color="auto"/>
              <w:right w:val="single" w:sz="4" w:space="0" w:color="auto"/>
            </w:tcBorders>
            <w:hideMark/>
          </w:tcPr>
          <w:p w14:paraId="3BFF95E2" w14:textId="77777777" w:rsidR="002C770F" w:rsidRPr="001E271B" w:rsidRDefault="002C770F" w:rsidP="002C770F">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4</w:t>
            </w:r>
          </w:p>
        </w:tc>
        <w:tc>
          <w:tcPr>
            <w:tcW w:w="6237" w:type="dxa"/>
            <w:tcBorders>
              <w:top w:val="single" w:sz="4" w:space="0" w:color="auto"/>
              <w:left w:val="single" w:sz="4" w:space="0" w:color="auto"/>
              <w:bottom w:val="single" w:sz="4" w:space="0" w:color="auto"/>
              <w:right w:val="single" w:sz="4" w:space="0" w:color="auto"/>
            </w:tcBorders>
            <w:vAlign w:val="center"/>
          </w:tcPr>
          <w:p w14:paraId="5725C6E2"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 numérique</w:t>
            </w:r>
          </w:p>
          <w:p w14:paraId="5F4BA663"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Dimensions (±5%) : Larg. 1200mm x Prof. 800mm x haut. 740 mm</w:t>
            </w:r>
          </w:p>
          <w:p w14:paraId="743B1F72"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Plateau en mélamine ép. 19 mm, chant en PVC 2 mm et obturateurs Ø75mm.</w:t>
            </w:r>
          </w:p>
          <w:p w14:paraId="1B323F71"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Piétements en forme « anneau » composés de traverses horizontales en tubulaires métalliques de section carrée 40x40mm et de 2 montants verticaux et une traverse inférieure soudée à l’onglet en tube métallique de section rectangulaire 50x30xép. 1,5mm. Le piétement est équipé par bouchons gris en haut et vérins réglables.</w:t>
            </w:r>
          </w:p>
          <w:p w14:paraId="71B8A299"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Longerons en tube d’acier section rectangulaire avec des connecteurs chromés rehaussant le plateau d’environ 13mm</w:t>
            </w:r>
          </w:p>
          <w:p w14:paraId="5342AB89"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Goulotte en acier laminé à froid suspendue à des attaches fixées sous le plateau et qui servent comme charnière pour les goulottes.</w:t>
            </w:r>
          </w:p>
          <w:p w14:paraId="3FBB8C99"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 d’écran pivotant et réglable en hauteur et en profondeur </w:t>
            </w:r>
          </w:p>
          <w:p w14:paraId="190D9DA7"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Avec support Unité centrale suspendue, par un étrier métallique fixé par des vis métriques sur longerons. </w:t>
            </w:r>
          </w:p>
        </w:tc>
        <w:tc>
          <w:tcPr>
            <w:tcW w:w="1843" w:type="dxa"/>
            <w:tcBorders>
              <w:top w:val="single" w:sz="4" w:space="0" w:color="auto"/>
              <w:left w:val="single" w:sz="4" w:space="0" w:color="auto"/>
              <w:bottom w:val="single" w:sz="4" w:space="0" w:color="auto"/>
              <w:right w:val="single" w:sz="4" w:space="0" w:color="auto"/>
            </w:tcBorders>
          </w:tcPr>
          <w:p w14:paraId="248F5247"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AE9732A" w14:textId="77777777" w:rsidR="002C770F" w:rsidRPr="001E271B" w:rsidRDefault="002C770F" w:rsidP="002C770F">
            <w:pPr>
              <w:rPr>
                <w:rFonts w:asciiTheme="minorHAnsi" w:hAnsiTheme="minorHAnsi" w:cstheme="minorHAnsi"/>
                <w:b/>
                <w:bCs/>
                <w:sz w:val="22"/>
                <w:szCs w:val="22"/>
              </w:rPr>
            </w:pPr>
          </w:p>
        </w:tc>
      </w:tr>
      <w:tr w:rsidR="002C770F" w:rsidRPr="001E271B" w14:paraId="4CE0AD74" w14:textId="08F3C7C3" w:rsidTr="002C770F">
        <w:tc>
          <w:tcPr>
            <w:tcW w:w="704" w:type="dxa"/>
            <w:tcBorders>
              <w:top w:val="single" w:sz="4" w:space="0" w:color="auto"/>
              <w:left w:val="single" w:sz="4" w:space="0" w:color="auto"/>
              <w:bottom w:val="single" w:sz="4" w:space="0" w:color="auto"/>
              <w:right w:val="single" w:sz="4" w:space="0" w:color="auto"/>
            </w:tcBorders>
            <w:hideMark/>
          </w:tcPr>
          <w:p w14:paraId="7196BF16"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b/>
                <w:bCs/>
                <w:sz w:val="22"/>
                <w:szCs w:val="22"/>
              </w:rPr>
              <w:t xml:space="preserve">           5</w:t>
            </w:r>
          </w:p>
        </w:tc>
        <w:tc>
          <w:tcPr>
            <w:tcW w:w="6237" w:type="dxa"/>
            <w:tcBorders>
              <w:top w:val="single" w:sz="4" w:space="0" w:color="auto"/>
              <w:left w:val="single" w:sz="4" w:space="0" w:color="auto"/>
              <w:bottom w:val="single" w:sz="4" w:space="0" w:color="auto"/>
              <w:right w:val="single" w:sz="4" w:space="0" w:color="auto"/>
            </w:tcBorders>
            <w:vAlign w:val="center"/>
          </w:tcPr>
          <w:p w14:paraId="3F2DAD19"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Chaise étudiant sur roues</w:t>
            </w:r>
          </w:p>
          <w:p w14:paraId="56566688"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composée de :</w:t>
            </w:r>
          </w:p>
          <w:p w14:paraId="4BA85010" w14:textId="77777777" w:rsidR="002C770F" w:rsidRPr="001E271B" w:rsidRDefault="002C770F" w:rsidP="002C770F">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 xml:space="preserve">Un piètement cruciforme en aluminium </w:t>
            </w:r>
          </w:p>
          <w:p w14:paraId="13145BCB" w14:textId="77777777" w:rsidR="002C770F" w:rsidRPr="001E271B" w:rsidRDefault="002C770F" w:rsidP="002C770F">
            <w:pPr>
              <w:pStyle w:val="Paragraphedeliste"/>
              <w:numPr>
                <w:ilvl w:val="0"/>
                <w:numId w:val="26"/>
              </w:numPr>
              <w:spacing w:line="259" w:lineRule="auto"/>
              <w:ind w:left="1134"/>
              <w:contextualSpacing/>
              <w:rPr>
                <w:rFonts w:asciiTheme="minorHAnsi" w:hAnsiTheme="minorHAnsi" w:cstheme="minorHAnsi"/>
                <w:sz w:val="22"/>
                <w:szCs w:val="22"/>
              </w:rPr>
            </w:pPr>
            <w:r w:rsidRPr="001E271B">
              <w:rPr>
                <w:rFonts w:asciiTheme="minorHAnsi" w:hAnsiTheme="minorHAnsi" w:cstheme="minorHAnsi"/>
                <w:sz w:val="22"/>
                <w:szCs w:val="22"/>
              </w:rPr>
              <w:t>Un vérin à gaz avec habillage plastique à hauteur réglable via vérin.</w:t>
            </w:r>
          </w:p>
          <w:p w14:paraId="0F123664"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Coque assise en polypr</w:t>
            </w:r>
            <w:r>
              <w:rPr>
                <w:rFonts w:asciiTheme="minorHAnsi" w:hAnsiTheme="minorHAnsi" w:cstheme="minorHAnsi"/>
                <w:sz w:val="22"/>
                <w:szCs w:val="22"/>
              </w:rPr>
              <w:t xml:space="preserve">opylène structuré double paroi en polypropylène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 xml:space="preserve">et robuste </w:t>
            </w:r>
            <w:r w:rsidRPr="001E271B">
              <w:rPr>
                <w:rFonts w:asciiTheme="minorHAnsi" w:hAnsiTheme="minorHAnsi" w:cstheme="minorHAnsi"/>
                <w:sz w:val="22"/>
                <w:szCs w:val="22"/>
              </w:rPr>
              <w:t xml:space="preserve">avec effet de coussin d'air. </w:t>
            </w:r>
          </w:p>
          <w:p w14:paraId="48BD6448"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Fixation masquée de l'assise et lumière de préhension.</w:t>
            </w:r>
          </w:p>
          <w:p w14:paraId="021DD0D2" w14:textId="6633854C" w:rsidR="002C770F" w:rsidRPr="001D3975" w:rsidRDefault="002C770F" w:rsidP="001D3975">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447-575mm (±5%)</w:t>
            </w:r>
          </w:p>
        </w:tc>
        <w:tc>
          <w:tcPr>
            <w:tcW w:w="1843" w:type="dxa"/>
            <w:tcBorders>
              <w:top w:val="single" w:sz="4" w:space="0" w:color="auto"/>
              <w:left w:val="single" w:sz="4" w:space="0" w:color="auto"/>
              <w:bottom w:val="single" w:sz="4" w:space="0" w:color="auto"/>
              <w:right w:val="single" w:sz="4" w:space="0" w:color="auto"/>
            </w:tcBorders>
          </w:tcPr>
          <w:p w14:paraId="1FF1132D"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B432B7B" w14:textId="77777777" w:rsidR="002C770F" w:rsidRPr="001E271B" w:rsidRDefault="002C770F" w:rsidP="002C770F">
            <w:pPr>
              <w:rPr>
                <w:rFonts w:asciiTheme="minorHAnsi" w:hAnsiTheme="minorHAnsi" w:cstheme="minorHAnsi"/>
                <w:b/>
                <w:bCs/>
                <w:sz w:val="22"/>
                <w:szCs w:val="22"/>
              </w:rPr>
            </w:pPr>
          </w:p>
        </w:tc>
      </w:tr>
      <w:tr w:rsidR="002C770F" w:rsidRPr="001E271B" w14:paraId="7EDBA89C" w14:textId="2AE7C488" w:rsidTr="002C770F">
        <w:tc>
          <w:tcPr>
            <w:tcW w:w="704" w:type="dxa"/>
            <w:tcBorders>
              <w:top w:val="single" w:sz="4" w:space="0" w:color="auto"/>
              <w:left w:val="single" w:sz="4" w:space="0" w:color="auto"/>
              <w:bottom w:val="single" w:sz="4" w:space="0" w:color="auto"/>
              <w:right w:val="single" w:sz="4" w:space="0" w:color="auto"/>
            </w:tcBorders>
            <w:hideMark/>
          </w:tcPr>
          <w:p w14:paraId="626B1894" w14:textId="77777777" w:rsidR="002C770F" w:rsidRPr="001E271B" w:rsidRDefault="002C770F" w:rsidP="002C770F">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6</w:t>
            </w:r>
          </w:p>
        </w:tc>
        <w:tc>
          <w:tcPr>
            <w:tcW w:w="6237" w:type="dxa"/>
            <w:tcBorders>
              <w:top w:val="single" w:sz="4" w:space="0" w:color="auto"/>
              <w:left w:val="single" w:sz="4" w:space="0" w:color="auto"/>
              <w:bottom w:val="single" w:sz="4" w:space="0" w:color="auto"/>
              <w:right w:val="single" w:sz="4" w:space="0" w:color="auto"/>
            </w:tcBorders>
          </w:tcPr>
          <w:p w14:paraId="419AC3A7"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 xml:space="preserve">Chaise sur roulettes avec tablette  </w:t>
            </w:r>
          </w:p>
          <w:p w14:paraId="6950A7FF"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Chaise réalisé en tube rond de Ø14×2 mm en acier laminé à froid</w:t>
            </w:r>
          </w:p>
          <w:p w14:paraId="5649C2AB"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Supports en aluminium injecté </w:t>
            </w:r>
          </w:p>
          <w:p w14:paraId="66BDFC93"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Soudure semi-automatique robotisé en acier avec apport de fil en acier contrôlé́ avec du gaz. </w:t>
            </w:r>
          </w:p>
          <w:p w14:paraId="218F872B"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Une coque en polypropylène sur un support métallique rattaché à 4 roues et tablettes rabattable de 68cm±5% de longueur</w:t>
            </w:r>
          </w:p>
          <w:p w14:paraId="1A414873"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Dimensions (+/-5%) :</w:t>
            </w:r>
          </w:p>
          <w:p w14:paraId="558536B9"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Hors tout :  Larg.680mm * Haut. 810mm</w:t>
            </w:r>
          </w:p>
          <w:p w14:paraId="729133F7"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Hauteur jusqu'à la tablette : 700mm</w:t>
            </w:r>
          </w:p>
          <w:p w14:paraId="478385FD" w14:textId="77777777" w:rsidR="002C770F" w:rsidRPr="001E271B" w:rsidRDefault="002C770F" w:rsidP="002C770F">
            <w:pPr>
              <w:pStyle w:val="Paragraphedeliste"/>
              <w:numPr>
                <w:ilvl w:val="0"/>
                <w:numId w:val="25"/>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d'assise : 460mm </w:t>
            </w:r>
          </w:p>
          <w:p w14:paraId="1BB80D1C" w14:textId="77777777" w:rsidR="002C770F" w:rsidRPr="001E271B" w:rsidRDefault="002C770F" w:rsidP="002C770F">
            <w:pPr>
              <w:pStyle w:val="Paragraphedeliste"/>
              <w:spacing w:line="259" w:lineRule="auto"/>
              <w:ind w:left="709"/>
              <w:contextualSpacing/>
              <w:rPr>
                <w:rFonts w:asciiTheme="minorHAnsi" w:hAnsiTheme="minorHAnsi" w:cstheme="minorHAnsi"/>
                <w:sz w:val="22"/>
                <w:szCs w:val="22"/>
              </w:rPr>
            </w:pPr>
            <w:r w:rsidRPr="001E271B">
              <w:rPr>
                <w:rFonts w:asciiTheme="minorHAnsi" w:hAnsiTheme="minorHAnsi" w:cstheme="minorHAnsi"/>
                <w:sz w:val="22"/>
                <w:szCs w:val="22"/>
              </w:rPr>
              <w:t>Base carrée du piétement : 550*550mm</w:t>
            </w:r>
          </w:p>
        </w:tc>
        <w:tc>
          <w:tcPr>
            <w:tcW w:w="1843" w:type="dxa"/>
            <w:tcBorders>
              <w:top w:val="single" w:sz="4" w:space="0" w:color="auto"/>
              <w:left w:val="single" w:sz="4" w:space="0" w:color="auto"/>
              <w:bottom w:val="single" w:sz="4" w:space="0" w:color="auto"/>
              <w:right w:val="single" w:sz="4" w:space="0" w:color="auto"/>
            </w:tcBorders>
          </w:tcPr>
          <w:p w14:paraId="103D493C"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86B6DC0" w14:textId="77777777" w:rsidR="002C770F" w:rsidRPr="001E271B" w:rsidRDefault="002C770F" w:rsidP="002C770F">
            <w:pPr>
              <w:rPr>
                <w:rFonts w:asciiTheme="minorHAnsi" w:hAnsiTheme="minorHAnsi" w:cstheme="minorHAnsi"/>
                <w:b/>
                <w:bCs/>
                <w:sz w:val="22"/>
                <w:szCs w:val="22"/>
              </w:rPr>
            </w:pPr>
          </w:p>
        </w:tc>
      </w:tr>
      <w:tr w:rsidR="002C770F" w:rsidRPr="001E271B" w14:paraId="76556CD3" w14:textId="6C5E1825" w:rsidTr="002C770F">
        <w:trPr>
          <w:trHeight w:val="1890"/>
        </w:trPr>
        <w:tc>
          <w:tcPr>
            <w:tcW w:w="704" w:type="dxa"/>
            <w:tcBorders>
              <w:top w:val="single" w:sz="4" w:space="0" w:color="auto"/>
              <w:left w:val="single" w:sz="4" w:space="0" w:color="auto"/>
              <w:bottom w:val="single" w:sz="4" w:space="0" w:color="auto"/>
              <w:right w:val="single" w:sz="4" w:space="0" w:color="auto"/>
            </w:tcBorders>
            <w:vAlign w:val="center"/>
            <w:hideMark/>
          </w:tcPr>
          <w:p w14:paraId="4BE066C7" w14:textId="77777777" w:rsidR="002C770F" w:rsidRPr="001E271B" w:rsidRDefault="002C770F" w:rsidP="002C770F">
            <w:pPr>
              <w:jc w:val="center"/>
              <w:rPr>
                <w:rFonts w:asciiTheme="minorHAnsi" w:hAnsiTheme="minorHAnsi" w:cstheme="minorHAnsi"/>
                <w:b/>
                <w:bCs/>
                <w:sz w:val="22"/>
                <w:szCs w:val="22"/>
              </w:rPr>
            </w:pPr>
            <w:r>
              <w:rPr>
                <w:rFonts w:asciiTheme="minorHAnsi" w:hAnsiTheme="minorHAnsi" w:cstheme="minorHAnsi"/>
                <w:b/>
                <w:bCs/>
                <w:sz w:val="22"/>
                <w:szCs w:val="22"/>
              </w:rPr>
              <w:t>7</w:t>
            </w:r>
          </w:p>
        </w:tc>
        <w:tc>
          <w:tcPr>
            <w:tcW w:w="6237" w:type="dxa"/>
            <w:tcBorders>
              <w:top w:val="single" w:sz="4" w:space="0" w:color="auto"/>
              <w:left w:val="single" w:sz="4" w:space="0" w:color="auto"/>
              <w:bottom w:val="single" w:sz="4" w:space="0" w:color="auto"/>
              <w:right w:val="single" w:sz="4" w:space="0" w:color="auto"/>
            </w:tcBorders>
            <w:vAlign w:val="center"/>
          </w:tcPr>
          <w:p w14:paraId="7AD3AEBD"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Tableau blanc central</w:t>
            </w:r>
          </w:p>
          <w:p w14:paraId="25E38FAF"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2000mm (±5%)</w:t>
            </w:r>
          </w:p>
          <w:p w14:paraId="260BEC57"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aluminium</w:t>
            </w:r>
          </w:p>
          <w:p w14:paraId="32768F30"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095FE627"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Auget en aluminium anodisé </w:t>
            </w:r>
            <w:proofErr w:type="spellStart"/>
            <w:r w:rsidRPr="001E271B">
              <w:rPr>
                <w:rFonts w:asciiTheme="minorHAnsi" w:hAnsiTheme="minorHAnsi" w:cstheme="minorHAnsi"/>
                <w:sz w:val="22"/>
                <w:szCs w:val="22"/>
              </w:rPr>
              <w:t>clipsable</w:t>
            </w:r>
            <w:proofErr w:type="spellEnd"/>
          </w:p>
          <w:p w14:paraId="3F0D251C"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1EC67E2D"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0D12286" w14:textId="77777777" w:rsidR="002C770F" w:rsidRPr="001E271B" w:rsidRDefault="002C770F" w:rsidP="002C770F">
            <w:pPr>
              <w:rPr>
                <w:rFonts w:asciiTheme="minorHAnsi" w:hAnsiTheme="minorHAnsi" w:cstheme="minorHAnsi"/>
                <w:b/>
                <w:bCs/>
                <w:sz w:val="22"/>
                <w:szCs w:val="22"/>
              </w:rPr>
            </w:pPr>
          </w:p>
        </w:tc>
      </w:tr>
      <w:tr w:rsidR="002C770F" w:rsidRPr="001E271B" w14:paraId="361B874A" w14:textId="22265BDA" w:rsidTr="002C770F">
        <w:trPr>
          <w:trHeight w:val="618"/>
        </w:trPr>
        <w:tc>
          <w:tcPr>
            <w:tcW w:w="704" w:type="dxa"/>
            <w:tcBorders>
              <w:top w:val="single" w:sz="4" w:space="0" w:color="auto"/>
              <w:left w:val="single" w:sz="4" w:space="0" w:color="auto"/>
              <w:bottom w:val="single" w:sz="4" w:space="0" w:color="auto"/>
              <w:right w:val="single" w:sz="4" w:space="0" w:color="auto"/>
            </w:tcBorders>
            <w:vAlign w:val="center"/>
            <w:hideMark/>
          </w:tcPr>
          <w:p w14:paraId="463CC9B2" w14:textId="77777777" w:rsidR="002C770F" w:rsidRPr="001E271B" w:rsidRDefault="002C770F" w:rsidP="002C770F">
            <w:pPr>
              <w:jc w:val="center"/>
              <w:rPr>
                <w:rFonts w:asciiTheme="minorHAnsi" w:hAnsiTheme="minorHAnsi" w:cstheme="minorHAnsi"/>
                <w:b/>
                <w:bCs/>
                <w:sz w:val="22"/>
                <w:szCs w:val="22"/>
              </w:rPr>
            </w:pPr>
            <w:r>
              <w:rPr>
                <w:rFonts w:asciiTheme="minorHAnsi" w:hAnsiTheme="minorHAnsi" w:cstheme="minorHAnsi"/>
                <w:b/>
                <w:bCs/>
                <w:sz w:val="22"/>
                <w:szCs w:val="22"/>
              </w:rPr>
              <w:t>8</w:t>
            </w:r>
          </w:p>
        </w:tc>
        <w:tc>
          <w:tcPr>
            <w:tcW w:w="6237" w:type="dxa"/>
            <w:tcBorders>
              <w:top w:val="single" w:sz="4" w:space="0" w:color="auto"/>
              <w:left w:val="single" w:sz="4" w:space="0" w:color="auto"/>
              <w:bottom w:val="single" w:sz="4" w:space="0" w:color="auto"/>
              <w:right w:val="single" w:sz="4" w:space="0" w:color="auto"/>
            </w:tcBorders>
            <w:vAlign w:val="center"/>
          </w:tcPr>
          <w:p w14:paraId="251292FF"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Tableau blanc latéral</w:t>
            </w:r>
          </w:p>
          <w:p w14:paraId="549E189A"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Tableau blanc en surface émaillée de 1200 x 1200mm (±5%)</w:t>
            </w:r>
          </w:p>
          <w:p w14:paraId="5022AF3A"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Encadrement en aluminium </w:t>
            </w:r>
          </w:p>
          <w:p w14:paraId="5DA91165"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points de fixation invisible </w:t>
            </w:r>
          </w:p>
          <w:p w14:paraId="3A0D3AEA"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Auget en aluminium anodisé </w:t>
            </w:r>
            <w:proofErr w:type="spellStart"/>
            <w:r w:rsidRPr="001E271B">
              <w:rPr>
                <w:rFonts w:asciiTheme="minorHAnsi" w:hAnsiTheme="minorHAnsi" w:cstheme="minorHAnsi"/>
                <w:sz w:val="22"/>
                <w:szCs w:val="22"/>
              </w:rPr>
              <w:t>clipsable</w:t>
            </w:r>
            <w:proofErr w:type="spellEnd"/>
          </w:p>
          <w:p w14:paraId="2899FA14" w14:textId="77777777" w:rsidR="002C770F" w:rsidRPr="001E271B" w:rsidRDefault="002C770F" w:rsidP="002C770F">
            <w:pPr>
              <w:pStyle w:val="Paragraphedeliste"/>
              <w:numPr>
                <w:ilvl w:val="0"/>
                <w:numId w:val="25"/>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w:t>
            </w:r>
            <w:r w:rsidRPr="001E271B">
              <w:rPr>
                <w:rFonts w:asciiTheme="minorHAnsi" w:hAnsiTheme="minorHAnsi" w:cstheme="minorHAnsi"/>
                <w:sz w:val="22"/>
                <w:szCs w:val="22"/>
              </w:rPr>
              <w:tab/>
            </w:r>
            <w:r w:rsidRPr="001E271B">
              <w:rPr>
                <w:rFonts w:asciiTheme="minorHAnsi" w:hAnsiTheme="minorHAnsi" w:cstheme="minorHAnsi"/>
                <w:sz w:val="22"/>
                <w:szCs w:val="22"/>
              </w:rPr>
              <w:tab/>
            </w:r>
          </w:p>
        </w:tc>
        <w:tc>
          <w:tcPr>
            <w:tcW w:w="1843" w:type="dxa"/>
            <w:tcBorders>
              <w:top w:val="single" w:sz="4" w:space="0" w:color="auto"/>
              <w:left w:val="single" w:sz="4" w:space="0" w:color="auto"/>
              <w:bottom w:val="single" w:sz="4" w:space="0" w:color="auto"/>
              <w:right w:val="single" w:sz="4" w:space="0" w:color="auto"/>
            </w:tcBorders>
          </w:tcPr>
          <w:p w14:paraId="0BD8A035"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49E86B3" w14:textId="77777777" w:rsidR="002C770F" w:rsidRPr="001E271B" w:rsidRDefault="002C770F" w:rsidP="002C770F">
            <w:pPr>
              <w:rPr>
                <w:rFonts w:asciiTheme="minorHAnsi" w:hAnsiTheme="minorHAnsi" w:cstheme="minorHAnsi"/>
                <w:b/>
                <w:bCs/>
                <w:sz w:val="22"/>
                <w:szCs w:val="22"/>
              </w:rPr>
            </w:pPr>
          </w:p>
        </w:tc>
      </w:tr>
      <w:tr w:rsidR="002C770F" w:rsidRPr="001E271B" w14:paraId="35932604" w14:textId="40A245F6" w:rsidTr="002C770F">
        <w:trPr>
          <w:trHeight w:val="4507"/>
        </w:trPr>
        <w:tc>
          <w:tcPr>
            <w:tcW w:w="704" w:type="dxa"/>
            <w:tcBorders>
              <w:top w:val="single" w:sz="4" w:space="0" w:color="auto"/>
              <w:left w:val="single" w:sz="4" w:space="0" w:color="auto"/>
              <w:bottom w:val="single" w:sz="4" w:space="0" w:color="auto"/>
              <w:right w:val="single" w:sz="4" w:space="0" w:color="auto"/>
            </w:tcBorders>
            <w:vAlign w:val="center"/>
            <w:hideMark/>
          </w:tcPr>
          <w:p w14:paraId="5921FA4C" w14:textId="77777777" w:rsidR="002C770F" w:rsidRPr="001E271B" w:rsidRDefault="002C770F" w:rsidP="002C770F">
            <w:pPr>
              <w:jc w:val="center"/>
              <w:rPr>
                <w:rFonts w:asciiTheme="minorHAnsi" w:hAnsiTheme="minorHAnsi" w:cstheme="minorHAnsi"/>
                <w:b/>
                <w:bCs/>
                <w:sz w:val="22"/>
                <w:szCs w:val="22"/>
              </w:rPr>
            </w:pPr>
            <w:r>
              <w:rPr>
                <w:rFonts w:asciiTheme="minorHAnsi" w:hAnsiTheme="minorHAnsi" w:cstheme="minorHAnsi"/>
                <w:b/>
                <w:bCs/>
                <w:sz w:val="22"/>
                <w:szCs w:val="22"/>
              </w:rPr>
              <w:t>09</w:t>
            </w:r>
          </w:p>
        </w:tc>
        <w:tc>
          <w:tcPr>
            <w:tcW w:w="6237" w:type="dxa"/>
            <w:tcBorders>
              <w:top w:val="single" w:sz="4" w:space="0" w:color="auto"/>
              <w:left w:val="single" w:sz="4" w:space="0" w:color="auto"/>
              <w:bottom w:val="single" w:sz="4" w:space="0" w:color="auto"/>
              <w:right w:val="single" w:sz="4" w:space="0" w:color="auto"/>
            </w:tcBorders>
            <w:vAlign w:val="center"/>
          </w:tcPr>
          <w:p w14:paraId="078C1C57"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1’</w:t>
            </w:r>
          </w:p>
          <w:p w14:paraId="2527EA35"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Tableau écritoire mobile composé :</w:t>
            </w:r>
          </w:p>
          <w:p w14:paraId="0750BA5D"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équipé de 4 roulettes pivotantes toutes blocables, pivotant sur axe horizontale</w:t>
            </w:r>
          </w:p>
          <w:p w14:paraId="3F0A43B9"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07D4E40E" w14:textId="347BD14B"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w:t>
            </w:r>
            <w:r w:rsidR="00D77B1D">
              <w:rPr>
                <w:rFonts w:asciiTheme="minorHAnsi" w:hAnsiTheme="minorHAnsi" w:cstheme="minorHAnsi"/>
                <w:sz w:val="22"/>
                <w:szCs w:val="22"/>
              </w:rPr>
              <w:t>cier émaillé vitrifié à 800°</w:t>
            </w:r>
            <w:proofErr w:type="gramStart"/>
            <w:r w:rsidR="00D77B1D">
              <w:rPr>
                <w:rFonts w:asciiTheme="minorHAnsi" w:hAnsiTheme="minorHAnsi" w:cstheme="minorHAnsi"/>
                <w:sz w:val="22"/>
                <w:szCs w:val="22"/>
              </w:rPr>
              <w:t xml:space="preserve">C </w:t>
            </w:r>
            <w:r w:rsidRPr="001E271B">
              <w:rPr>
                <w:rFonts w:asciiTheme="minorHAnsi" w:hAnsiTheme="minorHAnsi" w:cstheme="minorHAnsi"/>
                <w:sz w:val="22"/>
                <w:szCs w:val="22"/>
              </w:rPr>
              <w:t xml:space="preserve"> à</w:t>
            </w:r>
            <w:proofErr w:type="gramEnd"/>
            <w:r w:rsidRPr="001E271B">
              <w:rPr>
                <w:rFonts w:asciiTheme="minorHAnsi" w:hAnsiTheme="minorHAnsi" w:cstheme="minorHAnsi"/>
                <w:sz w:val="22"/>
                <w:szCs w:val="22"/>
              </w:rPr>
              <w:t xml:space="preserve"> choisir blanc feutre, blanc projection de 1200x2000mm (±5%)</w:t>
            </w:r>
          </w:p>
          <w:p w14:paraId="0D3DAA61"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PU sans aucun COV.</w:t>
            </w:r>
          </w:p>
          <w:p w14:paraId="11BE150C"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443A1D9D"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048EE8FB"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798C8998"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1F879710"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Traverses en alu laqué gris basalte RAL 7012.</w:t>
            </w:r>
          </w:p>
          <w:p w14:paraId="2FBB0A9E" w14:textId="77777777" w:rsidR="002C770F" w:rsidRPr="001E271B" w:rsidRDefault="002C770F" w:rsidP="002C770F">
            <w:pPr>
              <w:pStyle w:val="Paragraphedeliste"/>
              <w:numPr>
                <w:ilvl w:val="0"/>
                <w:numId w:val="28"/>
              </w:numPr>
              <w:spacing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w:t>
            </w:r>
            <w:proofErr w:type="spellStart"/>
            <w:r w:rsidRPr="001E271B">
              <w:rPr>
                <w:rFonts w:asciiTheme="minorHAnsi" w:hAnsiTheme="minorHAnsi" w:cstheme="minorHAnsi"/>
                <w:sz w:val="22"/>
                <w:szCs w:val="22"/>
              </w:rPr>
              <w:t>effaçage</w:t>
            </w:r>
            <w:proofErr w:type="spellEnd"/>
            <w:r w:rsidRPr="001E271B">
              <w:rPr>
                <w:rFonts w:asciiTheme="minorHAnsi" w:hAnsiTheme="minorHAnsi" w:cstheme="minorHAnsi"/>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1BC61C29"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C62CC67" w14:textId="77777777" w:rsidR="002C770F" w:rsidRPr="001E271B" w:rsidRDefault="002C770F" w:rsidP="002C770F">
            <w:pPr>
              <w:rPr>
                <w:rFonts w:asciiTheme="minorHAnsi" w:hAnsiTheme="minorHAnsi" w:cstheme="minorHAnsi"/>
                <w:b/>
                <w:bCs/>
                <w:sz w:val="22"/>
                <w:szCs w:val="22"/>
              </w:rPr>
            </w:pPr>
          </w:p>
        </w:tc>
      </w:tr>
      <w:tr w:rsidR="002C770F" w:rsidRPr="001E271B" w14:paraId="21B05D07" w14:textId="654863AE" w:rsidTr="002C770F">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69264064" w14:textId="77777777" w:rsidR="002C770F" w:rsidRPr="001E271B" w:rsidRDefault="002C770F" w:rsidP="002C770F">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10</w:t>
            </w:r>
          </w:p>
        </w:tc>
        <w:tc>
          <w:tcPr>
            <w:tcW w:w="6237" w:type="dxa"/>
            <w:tcBorders>
              <w:top w:val="single" w:sz="4" w:space="0" w:color="auto"/>
              <w:left w:val="single" w:sz="4" w:space="0" w:color="auto"/>
              <w:bottom w:val="single" w:sz="4" w:space="0" w:color="auto"/>
              <w:right w:val="single" w:sz="4" w:space="0" w:color="auto"/>
            </w:tcBorders>
          </w:tcPr>
          <w:p w14:paraId="7B812D77"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Tableau pivotant mobile écritoire ‘Type 2’</w:t>
            </w:r>
          </w:p>
          <w:p w14:paraId="25BA3913"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Composé de :</w:t>
            </w:r>
          </w:p>
          <w:p w14:paraId="742C57B4"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Piétement à 4 roulettes pivotantes toutes blocables, pivotant sur axe horizontale</w:t>
            </w:r>
          </w:p>
          <w:p w14:paraId="642D915E"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Blocage du tableau en toute position par poignée de serrage.</w:t>
            </w:r>
          </w:p>
          <w:p w14:paraId="432EC274" w14:textId="3425BC95"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Surface magnétique : Double surface en a</w:t>
            </w:r>
            <w:r w:rsidR="00D77B1D">
              <w:rPr>
                <w:rFonts w:asciiTheme="minorHAnsi" w:hAnsiTheme="minorHAnsi" w:cstheme="minorHAnsi"/>
                <w:sz w:val="22"/>
                <w:szCs w:val="22"/>
              </w:rPr>
              <w:t>cier émaillé vitrifié à 800°C</w:t>
            </w:r>
            <w:r w:rsidRPr="001E271B">
              <w:rPr>
                <w:rFonts w:asciiTheme="minorHAnsi" w:hAnsiTheme="minorHAnsi" w:cstheme="minorHAnsi"/>
                <w:sz w:val="22"/>
                <w:szCs w:val="22"/>
              </w:rPr>
              <w:t xml:space="preserve"> à choisir blanc feutre, blanc projection de 1000x1200mm (±5%)</w:t>
            </w:r>
          </w:p>
          <w:p w14:paraId="73E6A6EB"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Substrat en aggloméré de bois haute densité (8 mm), certifié PEFC, recyclable à 99%. Collage à l’aide d’une colle Polyuréthane sans aucun COV.</w:t>
            </w:r>
          </w:p>
          <w:p w14:paraId="729E69D9"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Encadrement en profil alu lisse anodisé. Coins arrondis en polypropylène gris.</w:t>
            </w:r>
          </w:p>
          <w:p w14:paraId="424F9A00"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Piètement en tube acier rectangulaire (60x30 mm) laqué gris RAL 9006.</w:t>
            </w:r>
          </w:p>
          <w:p w14:paraId="02D3C8B2"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roulettes blocables (diamètre 50 mm ±5%) avec frein.</w:t>
            </w:r>
          </w:p>
          <w:p w14:paraId="11C70E36"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Auget en alu anodisé sur une longueur de 370 mm (±5%)</w:t>
            </w:r>
          </w:p>
          <w:p w14:paraId="1C78F448"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Traverses en alu laqué gris basalte RAL 7012.</w:t>
            </w:r>
          </w:p>
          <w:p w14:paraId="67401D49"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Y compris porte accessoires Auget de 37 cm (±5%) de longueur pour la dépose des matériels d'écriture et d'</w:t>
            </w:r>
            <w:proofErr w:type="spellStart"/>
            <w:r w:rsidRPr="001E271B">
              <w:rPr>
                <w:rFonts w:asciiTheme="minorHAnsi" w:hAnsiTheme="minorHAnsi" w:cstheme="minorHAnsi"/>
                <w:sz w:val="22"/>
                <w:szCs w:val="22"/>
              </w:rPr>
              <w:t>effaçage</w:t>
            </w:r>
            <w:proofErr w:type="spellEnd"/>
            <w:r w:rsidRPr="001E271B">
              <w:rPr>
                <w:rFonts w:asciiTheme="minorHAnsi" w:hAnsiTheme="minorHAnsi" w:cstheme="minorHAnsi"/>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367A114D"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525095E" w14:textId="77777777" w:rsidR="002C770F" w:rsidRPr="001E271B" w:rsidRDefault="002C770F" w:rsidP="002C770F">
            <w:pPr>
              <w:rPr>
                <w:rFonts w:asciiTheme="minorHAnsi" w:hAnsiTheme="minorHAnsi" w:cstheme="minorHAnsi"/>
                <w:b/>
                <w:bCs/>
                <w:sz w:val="22"/>
                <w:szCs w:val="22"/>
              </w:rPr>
            </w:pPr>
          </w:p>
        </w:tc>
      </w:tr>
      <w:tr w:rsidR="002C770F" w:rsidRPr="001E271B" w14:paraId="1095A95E" w14:textId="18E517FE" w:rsidTr="002C770F">
        <w:trPr>
          <w:trHeight w:val="4365"/>
        </w:trPr>
        <w:tc>
          <w:tcPr>
            <w:tcW w:w="704" w:type="dxa"/>
            <w:tcBorders>
              <w:top w:val="single" w:sz="4" w:space="0" w:color="auto"/>
              <w:left w:val="single" w:sz="4" w:space="0" w:color="auto"/>
              <w:bottom w:val="single" w:sz="4" w:space="0" w:color="auto"/>
              <w:right w:val="single" w:sz="4" w:space="0" w:color="auto"/>
            </w:tcBorders>
            <w:vAlign w:val="center"/>
            <w:hideMark/>
          </w:tcPr>
          <w:p w14:paraId="05ED916A" w14:textId="77777777" w:rsidR="002C770F" w:rsidRPr="001E271B" w:rsidRDefault="002C770F" w:rsidP="002C770F">
            <w:pPr>
              <w:jc w:val="center"/>
              <w:rPr>
                <w:rFonts w:asciiTheme="minorHAnsi" w:hAnsiTheme="minorHAnsi" w:cstheme="minorHAnsi"/>
                <w:b/>
                <w:bCs/>
                <w:sz w:val="22"/>
                <w:szCs w:val="22"/>
              </w:rPr>
            </w:pPr>
            <w:r w:rsidRPr="001E271B">
              <w:rPr>
                <w:rFonts w:asciiTheme="minorHAnsi" w:hAnsiTheme="minorHAnsi" w:cstheme="minorHAnsi"/>
                <w:b/>
                <w:bCs/>
                <w:sz w:val="22"/>
                <w:szCs w:val="22"/>
              </w:rPr>
              <w:lastRenderedPageBreak/>
              <w:t>1</w:t>
            </w:r>
            <w:r>
              <w:rPr>
                <w:rFonts w:asciiTheme="minorHAnsi" w:hAnsiTheme="minorHAnsi" w:cstheme="minorHAnsi"/>
                <w:b/>
                <w:bCs/>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14:paraId="05F04802" w14:textId="77777777" w:rsidR="002C770F" w:rsidRPr="001E271B" w:rsidRDefault="002C770F" w:rsidP="002C770F">
            <w:pPr>
              <w:rPr>
                <w:rFonts w:asciiTheme="minorHAnsi" w:hAnsiTheme="minorHAnsi" w:cstheme="minorHAnsi"/>
                <w:b/>
                <w:bCs/>
                <w:sz w:val="22"/>
                <w:szCs w:val="22"/>
              </w:rPr>
            </w:pPr>
            <w:r w:rsidRPr="001E271B">
              <w:rPr>
                <w:rFonts w:asciiTheme="minorHAnsi" w:hAnsiTheme="minorHAnsi" w:cstheme="minorHAnsi"/>
                <w:b/>
                <w:bCs/>
                <w:sz w:val="22"/>
                <w:szCs w:val="22"/>
              </w:rPr>
              <w:t>Marguerite à 4 places</w:t>
            </w:r>
          </w:p>
          <w:p w14:paraId="6E07268D" w14:textId="77777777" w:rsidR="002C770F" w:rsidRPr="001E271B" w:rsidRDefault="002C770F" w:rsidP="002C770F">
            <w:pPr>
              <w:rPr>
                <w:rFonts w:asciiTheme="minorHAnsi" w:hAnsiTheme="minorHAnsi" w:cstheme="minorHAnsi"/>
                <w:sz w:val="22"/>
                <w:szCs w:val="22"/>
              </w:rPr>
            </w:pPr>
            <w:r w:rsidRPr="001E271B">
              <w:rPr>
                <w:rFonts w:asciiTheme="minorHAnsi" w:hAnsiTheme="minorHAnsi" w:cstheme="minorHAnsi"/>
                <w:sz w:val="22"/>
                <w:szCs w:val="22"/>
              </w:rPr>
              <w:t>Table de travail, Ø 2000 mm, constituée de :</w:t>
            </w:r>
          </w:p>
          <w:p w14:paraId="235EE769"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4 plans de travail de hauteur 740 mm, avec obturateurs pour passage de câbles</w:t>
            </w:r>
          </w:p>
          <w:p w14:paraId="0AE0681C"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Deux séparations croisées à coins arrondis R. 200, largeur 2000 mm * hauteur 1500mm en mélamine, avec bordure en PVC ;</w:t>
            </w:r>
          </w:p>
          <w:p w14:paraId="5E06C027"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 xml:space="preserve">4 caissons sous plateaux pour unités centrales à porte battante avec charnières « soft </w:t>
            </w:r>
            <w:proofErr w:type="spellStart"/>
            <w:r w:rsidRPr="001E271B">
              <w:rPr>
                <w:rFonts w:asciiTheme="minorHAnsi" w:hAnsiTheme="minorHAnsi" w:cstheme="minorHAnsi"/>
                <w:sz w:val="22"/>
                <w:szCs w:val="22"/>
              </w:rPr>
              <w:t>closing</w:t>
            </w:r>
            <w:proofErr w:type="spellEnd"/>
            <w:r w:rsidRPr="001E271B">
              <w:rPr>
                <w:rFonts w:asciiTheme="minorHAnsi" w:hAnsiTheme="minorHAnsi" w:cstheme="minorHAnsi"/>
                <w:sz w:val="22"/>
                <w:szCs w:val="22"/>
              </w:rPr>
              <w:t xml:space="preserve"> », fermeture à clé et poignée en aluminium avec aération arrière, larg. 290mm * prof. 520 mm ;</w:t>
            </w:r>
          </w:p>
          <w:p w14:paraId="44068B08"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Un support clavier escamotable même finition que le dessus,</w:t>
            </w:r>
          </w:p>
          <w:p w14:paraId="4A109D34"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Tirette clavier en bois mélaminé ép. 19mm avec chants PVC 2mm, de dimensions larg. 600mm x prof. 350 mm, équipée d’une coulisse fixe sur un support métallique de hauteur 90 mm pliée en L, épaisseur 15/10 mm, avec pli écrasé. L’ensemble fixé sous le plan de travail. La tirette est dotée d’une butée à l’arrière de la tablette de haut. 30 mm plié en L, ép. 10/10mm, avec pli écrasé.</w:t>
            </w:r>
          </w:p>
          <w:p w14:paraId="7A6BB1EC" w14:textId="77777777" w:rsidR="002C770F" w:rsidRPr="001E271B" w:rsidRDefault="002C770F" w:rsidP="002C770F">
            <w:pPr>
              <w:pStyle w:val="Paragraphedeliste"/>
              <w:numPr>
                <w:ilvl w:val="0"/>
                <w:numId w:val="28"/>
              </w:numPr>
              <w:spacing w:after="160" w:line="259" w:lineRule="auto"/>
              <w:ind w:left="709" w:hanging="349"/>
              <w:contextualSpacing/>
              <w:rPr>
                <w:rFonts w:asciiTheme="minorHAnsi" w:hAnsiTheme="minorHAnsi" w:cstheme="minorHAnsi"/>
                <w:sz w:val="22"/>
                <w:szCs w:val="22"/>
              </w:rPr>
            </w:pPr>
            <w:r w:rsidRPr="001E271B">
              <w:rPr>
                <w:rFonts w:asciiTheme="minorHAnsi" w:hAnsiTheme="minorHAnsi" w:cstheme="minorHAnsi"/>
                <w:sz w:val="22"/>
                <w:szCs w:val="22"/>
              </w:rPr>
              <w:t>Tolérance dimensionnelle : (±5%)</w:t>
            </w:r>
          </w:p>
        </w:tc>
        <w:tc>
          <w:tcPr>
            <w:tcW w:w="1843" w:type="dxa"/>
            <w:tcBorders>
              <w:top w:val="single" w:sz="4" w:space="0" w:color="auto"/>
              <w:left w:val="single" w:sz="4" w:space="0" w:color="auto"/>
              <w:bottom w:val="single" w:sz="4" w:space="0" w:color="auto"/>
              <w:right w:val="single" w:sz="4" w:space="0" w:color="auto"/>
            </w:tcBorders>
          </w:tcPr>
          <w:p w14:paraId="2191F61A" w14:textId="77777777" w:rsidR="002C770F" w:rsidRPr="001E271B" w:rsidRDefault="002C770F" w:rsidP="002C770F">
            <w:pPr>
              <w:rPr>
                <w:rFonts w:asciiTheme="minorHAnsi" w:hAnsiTheme="minorHAnsi" w:cstheme="minorHAnsi"/>
                <w:b/>
                <w:bCs/>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7D631A2" w14:textId="77777777" w:rsidR="002C770F" w:rsidRPr="001E271B" w:rsidRDefault="002C770F" w:rsidP="002C770F">
            <w:pPr>
              <w:rPr>
                <w:rFonts w:asciiTheme="minorHAnsi" w:hAnsiTheme="minorHAnsi" w:cstheme="minorHAnsi"/>
                <w:b/>
                <w:bCs/>
                <w:sz w:val="22"/>
                <w:szCs w:val="22"/>
              </w:rPr>
            </w:pPr>
          </w:p>
        </w:tc>
      </w:tr>
    </w:tbl>
    <w:p w14:paraId="6C2FAA1A" w14:textId="4FE70AE7" w:rsidR="008560F6" w:rsidRDefault="008560F6" w:rsidP="002C770F">
      <w:pPr>
        <w:rPr>
          <w:rFonts w:asciiTheme="minorHAnsi" w:hAnsiTheme="minorHAnsi" w:cstheme="minorHAnsi"/>
          <w:b/>
          <w:bCs/>
        </w:rPr>
      </w:pPr>
    </w:p>
    <w:p w14:paraId="6580F329" w14:textId="10C19022" w:rsidR="008560F6" w:rsidRDefault="008560F6" w:rsidP="00C62805">
      <w:pPr>
        <w:jc w:val="center"/>
        <w:rPr>
          <w:rFonts w:asciiTheme="minorHAnsi" w:hAnsiTheme="minorHAnsi" w:cstheme="minorHAnsi"/>
          <w:b/>
          <w:bCs/>
        </w:rPr>
      </w:pPr>
    </w:p>
    <w:p w14:paraId="6CC31455" w14:textId="328BDD55" w:rsidR="00EC1FAE" w:rsidRDefault="00EC1FAE" w:rsidP="00C62805">
      <w:pPr>
        <w:jc w:val="center"/>
        <w:rPr>
          <w:rFonts w:asciiTheme="minorHAnsi" w:hAnsiTheme="minorHAnsi" w:cstheme="minorHAnsi"/>
          <w:b/>
          <w:bCs/>
        </w:rPr>
      </w:pPr>
    </w:p>
    <w:p w14:paraId="3AB6DC7F" w14:textId="2C21CAC1" w:rsidR="00EC1FAE" w:rsidRDefault="00EC1FAE" w:rsidP="00C62805">
      <w:pPr>
        <w:jc w:val="center"/>
        <w:rPr>
          <w:rFonts w:asciiTheme="minorHAnsi" w:hAnsiTheme="minorHAnsi" w:cstheme="minorHAnsi"/>
          <w:b/>
          <w:bCs/>
        </w:rPr>
      </w:pPr>
    </w:p>
    <w:p w14:paraId="276C05F0" w14:textId="042D0567" w:rsidR="00EC1FAE" w:rsidRDefault="00EC1FAE" w:rsidP="00C62805">
      <w:pPr>
        <w:jc w:val="center"/>
        <w:rPr>
          <w:rFonts w:asciiTheme="minorHAnsi" w:hAnsiTheme="minorHAnsi" w:cstheme="minorHAnsi"/>
          <w:b/>
          <w:bCs/>
        </w:rPr>
      </w:pPr>
    </w:p>
    <w:p w14:paraId="4E3503EE" w14:textId="71EE9A76" w:rsidR="00EC1FAE" w:rsidRDefault="00EC1FAE" w:rsidP="00C62805">
      <w:pPr>
        <w:jc w:val="center"/>
        <w:rPr>
          <w:rFonts w:asciiTheme="minorHAnsi" w:hAnsiTheme="minorHAnsi" w:cstheme="minorHAnsi"/>
          <w:b/>
          <w:bCs/>
        </w:rPr>
      </w:pPr>
    </w:p>
    <w:p w14:paraId="69A8857E" w14:textId="11C26148" w:rsidR="00EC1FAE" w:rsidRDefault="00EC1FAE" w:rsidP="00C62805">
      <w:pPr>
        <w:jc w:val="center"/>
        <w:rPr>
          <w:rFonts w:asciiTheme="minorHAnsi" w:hAnsiTheme="minorHAnsi" w:cstheme="minorHAnsi"/>
          <w:b/>
          <w:bCs/>
        </w:rPr>
      </w:pPr>
    </w:p>
    <w:p w14:paraId="691ACB44" w14:textId="5D74AC19" w:rsidR="00EC1FAE" w:rsidRDefault="00EC1FAE" w:rsidP="00C62805">
      <w:pPr>
        <w:jc w:val="center"/>
        <w:rPr>
          <w:rFonts w:asciiTheme="minorHAnsi" w:hAnsiTheme="minorHAnsi" w:cstheme="minorHAnsi"/>
          <w:b/>
          <w:bCs/>
        </w:rPr>
      </w:pPr>
    </w:p>
    <w:p w14:paraId="5FFB1046" w14:textId="082D7645" w:rsidR="00EC1FAE" w:rsidRDefault="00EC1FAE" w:rsidP="00C62805">
      <w:pPr>
        <w:jc w:val="center"/>
        <w:rPr>
          <w:rFonts w:asciiTheme="minorHAnsi" w:hAnsiTheme="minorHAnsi" w:cstheme="minorHAnsi"/>
          <w:b/>
          <w:bCs/>
        </w:rPr>
      </w:pPr>
    </w:p>
    <w:p w14:paraId="531EF9B3" w14:textId="3784B5C7" w:rsidR="00EC1FAE" w:rsidRDefault="00EC1FAE" w:rsidP="00C62805">
      <w:pPr>
        <w:jc w:val="center"/>
        <w:rPr>
          <w:rFonts w:asciiTheme="minorHAnsi" w:hAnsiTheme="minorHAnsi" w:cstheme="minorHAnsi"/>
          <w:b/>
          <w:bCs/>
        </w:rPr>
      </w:pPr>
    </w:p>
    <w:p w14:paraId="793E6A95" w14:textId="71F3BDF2" w:rsidR="00EC1FAE" w:rsidRDefault="00EC1FAE" w:rsidP="00C62805">
      <w:pPr>
        <w:jc w:val="center"/>
        <w:rPr>
          <w:rFonts w:asciiTheme="minorHAnsi" w:hAnsiTheme="minorHAnsi" w:cstheme="minorHAnsi"/>
          <w:b/>
          <w:bCs/>
        </w:rPr>
      </w:pPr>
    </w:p>
    <w:p w14:paraId="2ECAE7A6" w14:textId="6C2D5FD4" w:rsidR="00EC1FAE" w:rsidRDefault="00EC1FAE" w:rsidP="00C62805">
      <w:pPr>
        <w:jc w:val="center"/>
        <w:rPr>
          <w:rFonts w:asciiTheme="minorHAnsi" w:hAnsiTheme="minorHAnsi" w:cstheme="minorHAnsi"/>
          <w:b/>
          <w:bCs/>
        </w:rPr>
      </w:pPr>
    </w:p>
    <w:p w14:paraId="23C2393C" w14:textId="05CC400E" w:rsidR="00EC1FAE" w:rsidRDefault="00EC1FAE" w:rsidP="00C62805">
      <w:pPr>
        <w:jc w:val="center"/>
        <w:rPr>
          <w:rFonts w:asciiTheme="minorHAnsi" w:hAnsiTheme="minorHAnsi" w:cstheme="minorHAnsi"/>
          <w:b/>
          <w:bCs/>
        </w:rPr>
      </w:pPr>
    </w:p>
    <w:p w14:paraId="07C2109D" w14:textId="2A403526" w:rsidR="00EC1FAE" w:rsidRDefault="00EC1FAE" w:rsidP="00C62805">
      <w:pPr>
        <w:jc w:val="center"/>
        <w:rPr>
          <w:rFonts w:asciiTheme="minorHAnsi" w:hAnsiTheme="minorHAnsi" w:cstheme="minorHAnsi"/>
          <w:b/>
          <w:bCs/>
        </w:rPr>
      </w:pPr>
    </w:p>
    <w:p w14:paraId="7C43CA2B" w14:textId="5053B7D6" w:rsidR="00EC1FAE" w:rsidRDefault="00EC1FAE" w:rsidP="00C62805">
      <w:pPr>
        <w:jc w:val="center"/>
        <w:rPr>
          <w:rFonts w:asciiTheme="minorHAnsi" w:hAnsiTheme="minorHAnsi" w:cstheme="minorHAnsi"/>
          <w:b/>
          <w:bCs/>
        </w:rPr>
      </w:pPr>
    </w:p>
    <w:p w14:paraId="36C07A23" w14:textId="6F2CD06F" w:rsidR="00EC1FAE" w:rsidRDefault="00EC1FAE" w:rsidP="00C62805">
      <w:pPr>
        <w:jc w:val="center"/>
        <w:rPr>
          <w:rFonts w:asciiTheme="minorHAnsi" w:hAnsiTheme="minorHAnsi" w:cstheme="minorHAnsi"/>
          <w:b/>
          <w:bCs/>
        </w:rPr>
      </w:pPr>
    </w:p>
    <w:p w14:paraId="25452F4F" w14:textId="2958A54D" w:rsidR="00EC1FAE" w:rsidRDefault="00EC1FAE" w:rsidP="00C62805">
      <w:pPr>
        <w:jc w:val="center"/>
        <w:rPr>
          <w:rFonts w:asciiTheme="minorHAnsi" w:hAnsiTheme="minorHAnsi" w:cstheme="minorHAnsi"/>
          <w:b/>
          <w:bCs/>
        </w:rPr>
      </w:pPr>
    </w:p>
    <w:p w14:paraId="48CA37D1" w14:textId="29CD2CCD" w:rsidR="00EC1FAE" w:rsidRDefault="00EC1FAE" w:rsidP="00C62805">
      <w:pPr>
        <w:jc w:val="center"/>
        <w:rPr>
          <w:rFonts w:asciiTheme="minorHAnsi" w:hAnsiTheme="minorHAnsi" w:cstheme="minorHAnsi"/>
          <w:b/>
          <w:bCs/>
        </w:rPr>
      </w:pPr>
    </w:p>
    <w:p w14:paraId="3F3C8A31" w14:textId="2D965194" w:rsidR="00EC1FAE" w:rsidRDefault="00EC1FAE" w:rsidP="00C62805">
      <w:pPr>
        <w:jc w:val="center"/>
        <w:rPr>
          <w:rFonts w:asciiTheme="minorHAnsi" w:hAnsiTheme="minorHAnsi" w:cstheme="minorHAnsi"/>
          <w:b/>
          <w:bCs/>
        </w:rPr>
      </w:pPr>
    </w:p>
    <w:p w14:paraId="7AC459B4" w14:textId="19577FAC" w:rsidR="00EC1FAE" w:rsidRDefault="00EC1FAE" w:rsidP="00C62805">
      <w:pPr>
        <w:jc w:val="center"/>
        <w:rPr>
          <w:rFonts w:asciiTheme="minorHAnsi" w:hAnsiTheme="minorHAnsi" w:cstheme="minorHAnsi"/>
          <w:b/>
          <w:bCs/>
        </w:rPr>
      </w:pPr>
    </w:p>
    <w:p w14:paraId="4CC9A62D" w14:textId="0778ECA8" w:rsidR="00EC1FAE" w:rsidRDefault="00EC1FAE" w:rsidP="00C62805">
      <w:pPr>
        <w:jc w:val="center"/>
        <w:rPr>
          <w:rFonts w:asciiTheme="minorHAnsi" w:hAnsiTheme="minorHAnsi" w:cstheme="minorHAnsi"/>
          <w:b/>
          <w:bCs/>
        </w:rPr>
      </w:pPr>
    </w:p>
    <w:p w14:paraId="451B9C0F" w14:textId="3665BF7D" w:rsidR="00EC1FAE" w:rsidRDefault="00EC1FAE" w:rsidP="00C62805">
      <w:pPr>
        <w:jc w:val="center"/>
        <w:rPr>
          <w:rFonts w:asciiTheme="minorHAnsi" w:hAnsiTheme="minorHAnsi" w:cstheme="minorHAnsi"/>
          <w:b/>
          <w:bCs/>
        </w:rPr>
      </w:pPr>
    </w:p>
    <w:p w14:paraId="786FF360" w14:textId="1D5C33B3" w:rsidR="00EC1FAE" w:rsidRDefault="00EC1FAE" w:rsidP="00C62805">
      <w:pPr>
        <w:jc w:val="center"/>
        <w:rPr>
          <w:rFonts w:asciiTheme="minorHAnsi" w:hAnsiTheme="minorHAnsi" w:cstheme="minorHAnsi"/>
          <w:b/>
          <w:bCs/>
        </w:rPr>
      </w:pPr>
    </w:p>
    <w:p w14:paraId="75381F2F" w14:textId="39805A14" w:rsidR="00EC1FAE" w:rsidRDefault="00EC1FAE" w:rsidP="00C62805">
      <w:pPr>
        <w:jc w:val="center"/>
        <w:rPr>
          <w:rFonts w:asciiTheme="minorHAnsi" w:hAnsiTheme="minorHAnsi" w:cstheme="minorHAnsi"/>
          <w:b/>
          <w:bCs/>
        </w:rPr>
      </w:pPr>
    </w:p>
    <w:p w14:paraId="0C0C8D81" w14:textId="621490F8" w:rsidR="00EC1FAE" w:rsidRDefault="00EC1FAE" w:rsidP="00C62805">
      <w:pPr>
        <w:jc w:val="center"/>
        <w:rPr>
          <w:rFonts w:asciiTheme="minorHAnsi" w:hAnsiTheme="minorHAnsi" w:cstheme="minorHAnsi"/>
          <w:b/>
          <w:bCs/>
        </w:rPr>
      </w:pPr>
    </w:p>
    <w:p w14:paraId="4A0A6B9C" w14:textId="4DBFD004" w:rsidR="00EC1FAE" w:rsidRDefault="00EC1FAE" w:rsidP="00C62805">
      <w:pPr>
        <w:jc w:val="center"/>
        <w:rPr>
          <w:rFonts w:asciiTheme="minorHAnsi" w:hAnsiTheme="minorHAnsi" w:cstheme="minorHAnsi"/>
          <w:b/>
          <w:bCs/>
        </w:rPr>
      </w:pPr>
    </w:p>
    <w:p w14:paraId="529BFD86" w14:textId="7CE1EE75" w:rsidR="00EC1FAE" w:rsidRDefault="00EC1FAE" w:rsidP="00C62805">
      <w:pPr>
        <w:jc w:val="center"/>
        <w:rPr>
          <w:rFonts w:asciiTheme="minorHAnsi" w:hAnsiTheme="minorHAnsi" w:cstheme="minorHAnsi"/>
          <w:b/>
          <w:bCs/>
        </w:rPr>
      </w:pPr>
    </w:p>
    <w:p w14:paraId="02860501" w14:textId="3FC1515B" w:rsidR="00EC1FAE" w:rsidRDefault="00EC1FAE" w:rsidP="00C62805">
      <w:pPr>
        <w:jc w:val="center"/>
        <w:rPr>
          <w:rFonts w:asciiTheme="minorHAnsi" w:hAnsiTheme="minorHAnsi" w:cstheme="minorHAnsi"/>
          <w:b/>
          <w:bCs/>
        </w:rPr>
      </w:pPr>
    </w:p>
    <w:p w14:paraId="765AEFE4" w14:textId="22C02A90" w:rsidR="00EC1FAE" w:rsidRDefault="00EC1FAE" w:rsidP="00C62805">
      <w:pPr>
        <w:jc w:val="center"/>
        <w:rPr>
          <w:rFonts w:asciiTheme="minorHAnsi" w:hAnsiTheme="minorHAnsi" w:cstheme="minorHAnsi"/>
          <w:b/>
          <w:bCs/>
        </w:rPr>
      </w:pPr>
    </w:p>
    <w:p w14:paraId="412D8884" w14:textId="77777777" w:rsidR="00EC1FAE" w:rsidRDefault="00EC1FAE" w:rsidP="00C62805">
      <w:pPr>
        <w:jc w:val="center"/>
        <w:rPr>
          <w:rFonts w:asciiTheme="minorHAnsi" w:hAnsiTheme="minorHAnsi" w:cstheme="minorHAnsi"/>
          <w:b/>
          <w:bCs/>
        </w:rPr>
      </w:pPr>
    </w:p>
    <w:p w14:paraId="747D4A6D" w14:textId="77777777"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32"/>
          <w:szCs w:val="32"/>
          <w:u w:val="single"/>
          <w:lang w:val="fr-MA"/>
        </w:rPr>
        <w:t>BORDEREAU DES PRIX – DETAIL ESTIMATIF</w:t>
      </w:r>
      <w:r w:rsidRPr="008560F6">
        <w:rPr>
          <w:rStyle w:val="eop"/>
          <w:rFonts w:ascii="Calibri" w:hAnsi="Calibri" w:cs="Calibri"/>
          <w:sz w:val="32"/>
          <w:szCs w:val="32"/>
          <w:lang w:val="fr-MA"/>
        </w:rPr>
        <w:t> </w:t>
      </w:r>
    </w:p>
    <w:p w14:paraId="059D2898" w14:textId="77777777" w:rsidR="008560F6" w:rsidRPr="008560F6" w:rsidRDefault="008560F6" w:rsidP="008560F6">
      <w:pPr>
        <w:pStyle w:val="paragraph"/>
        <w:spacing w:before="0" w:beforeAutospacing="0" w:after="0" w:afterAutospacing="0"/>
        <w:jc w:val="center"/>
        <w:textAlignment w:val="baseline"/>
        <w:rPr>
          <w:rFonts w:ascii="Segoe UI" w:hAnsi="Segoe UI" w:cs="Segoe UI"/>
          <w:sz w:val="18"/>
          <w:szCs w:val="18"/>
          <w:lang w:val="fr-MA"/>
        </w:rPr>
      </w:pPr>
      <w:r w:rsidRPr="008560F6">
        <w:rPr>
          <w:rStyle w:val="normaltextrun"/>
          <w:rFonts w:ascii="Calibri" w:hAnsi="Calibri" w:cs="Calibri"/>
          <w:b/>
          <w:bCs/>
          <w:sz w:val="28"/>
          <w:szCs w:val="28"/>
          <w:lang w:val="fr-MA"/>
        </w:rPr>
        <w:t>Lot N1</w:t>
      </w:r>
      <w:r w:rsidRPr="008560F6">
        <w:rPr>
          <w:rStyle w:val="eop"/>
          <w:rFonts w:ascii="Calibri" w:hAnsi="Calibri" w:cs="Calibri"/>
          <w:sz w:val="28"/>
          <w:szCs w:val="28"/>
          <w:lang w:val="fr-MA"/>
        </w:rPr>
        <w:t> </w:t>
      </w:r>
    </w:p>
    <w:p w14:paraId="7B28CCC0" w14:textId="77777777" w:rsidR="008560F6" w:rsidRPr="008560F6" w:rsidRDefault="008560F6" w:rsidP="00C62805">
      <w:pPr>
        <w:jc w:val="center"/>
        <w:rPr>
          <w:rFonts w:asciiTheme="minorHAnsi" w:hAnsiTheme="minorHAnsi" w:cstheme="minorHAnsi"/>
          <w:b/>
          <w:bCs/>
          <w:lang w:val="fr-MA"/>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
        <w:gridCol w:w="3099"/>
        <w:gridCol w:w="850"/>
        <w:gridCol w:w="1120"/>
        <w:gridCol w:w="1263"/>
        <w:gridCol w:w="1270"/>
        <w:gridCol w:w="1355"/>
      </w:tblGrid>
      <w:tr w:rsidR="008560F6" w14:paraId="118E4D54" w14:textId="77777777" w:rsidTr="008560F6">
        <w:trPr>
          <w:trHeight w:val="315"/>
        </w:trPr>
        <w:tc>
          <w:tcPr>
            <w:tcW w:w="6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053585A"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Item</w:t>
            </w:r>
            <w:r>
              <w:rPr>
                <w:rStyle w:val="eop"/>
                <w:rFonts w:ascii="Calibri" w:hAnsi="Calibri" w:cs="Calibri"/>
                <w:sz w:val="20"/>
                <w:szCs w:val="20"/>
              </w:rPr>
              <w:t> </w:t>
            </w:r>
          </w:p>
        </w:tc>
        <w:tc>
          <w:tcPr>
            <w:tcW w:w="309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8714385" w14:textId="77777777" w:rsidR="008560F6" w:rsidRDefault="008560F6" w:rsidP="008560F6">
            <w:pPr>
              <w:pStyle w:val="paragraph"/>
              <w:spacing w:before="0" w:beforeAutospacing="0" w:after="0" w:afterAutospacing="0"/>
              <w:jc w:val="center"/>
              <w:textAlignment w:val="baseline"/>
            </w:pPr>
            <w:proofErr w:type="spellStart"/>
            <w:r>
              <w:rPr>
                <w:rStyle w:val="normaltextrun"/>
                <w:rFonts w:ascii="Calibri" w:hAnsi="Calibri" w:cs="Calibri"/>
                <w:b/>
                <w:bCs/>
                <w:sz w:val="20"/>
                <w:szCs w:val="20"/>
              </w:rPr>
              <w:t>Désignation</w:t>
            </w:r>
            <w:proofErr w:type="spellEnd"/>
            <w:r>
              <w:rPr>
                <w:rStyle w:val="eop"/>
                <w:rFonts w:ascii="Calibri" w:hAnsi="Calibri" w:cs="Calibri"/>
                <w:sz w:val="20"/>
                <w:szCs w:val="20"/>
              </w:rPr>
              <w:t> </w:t>
            </w:r>
          </w:p>
        </w:tc>
        <w:tc>
          <w:tcPr>
            <w:tcW w:w="850" w:type="dxa"/>
            <w:tcBorders>
              <w:top w:val="single" w:sz="6" w:space="0" w:color="auto"/>
              <w:left w:val="nil"/>
              <w:bottom w:val="nil"/>
              <w:right w:val="single" w:sz="6" w:space="0" w:color="auto"/>
            </w:tcBorders>
            <w:shd w:val="clear" w:color="auto" w:fill="auto"/>
            <w:vAlign w:val="center"/>
            <w:hideMark/>
          </w:tcPr>
          <w:p w14:paraId="6C382273"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sz w:val="20"/>
                <w:szCs w:val="20"/>
              </w:rPr>
              <w:t>-1</w:t>
            </w:r>
            <w:r>
              <w:rPr>
                <w:rStyle w:val="eop"/>
                <w:rFonts w:ascii="Calibri" w:hAnsi="Calibri" w:cs="Calibri"/>
                <w:sz w:val="20"/>
                <w:szCs w:val="20"/>
              </w:rPr>
              <w:t> </w:t>
            </w:r>
          </w:p>
        </w:tc>
        <w:tc>
          <w:tcPr>
            <w:tcW w:w="1120" w:type="dxa"/>
            <w:tcBorders>
              <w:top w:val="single" w:sz="6" w:space="0" w:color="auto"/>
              <w:left w:val="nil"/>
              <w:bottom w:val="nil"/>
              <w:right w:val="single" w:sz="6" w:space="0" w:color="auto"/>
            </w:tcBorders>
            <w:shd w:val="clear" w:color="auto" w:fill="auto"/>
            <w:vAlign w:val="center"/>
            <w:hideMark/>
          </w:tcPr>
          <w:p w14:paraId="408E8D83"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-2</w:t>
            </w:r>
            <w:r>
              <w:rPr>
                <w:rStyle w:val="eop"/>
                <w:rFonts w:ascii="Calibri" w:hAnsi="Calibri" w:cs="Calibri"/>
                <w:sz w:val="20"/>
                <w:szCs w:val="20"/>
              </w:rPr>
              <w:t> </w:t>
            </w:r>
          </w:p>
        </w:tc>
        <w:tc>
          <w:tcPr>
            <w:tcW w:w="1263" w:type="dxa"/>
            <w:tcBorders>
              <w:top w:val="single" w:sz="6" w:space="0" w:color="auto"/>
              <w:left w:val="nil"/>
              <w:bottom w:val="nil"/>
              <w:right w:val="single" w:sz="6" w:space="0" w:color="auto"/>
            </w:tcBorders>
            <w:shd w:val="clear" w:color="auto" w:fill="auto"/>
            <w:vAlign w:val="center"/>
            <w:hideMark/>
          </w:tcPr>
          <w:p w14:paraId="37D7BE9F"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-3</w:t>
            </w:r>
            <w:r>
              <w:rPr>
                <w:rStyle w:val="eop"/>
                <w:rFonts w:ascii="Calibri" w:hAnsi="Calibri" w:cs="Calibri"/>
                <w:sz w:val="20"/>
                <w:szCs w:val="20"/>
              </w:rPr>
              <w:t> </w:t>
            </w:r>
          </w:p>
        </w:tc>
        <w:tc>
          <w:tcPr>
            <w:tcW w:w="1270" w:type="dxa"/>
            <w:tcBorders>
              <w:top w:val="single" w:sz="6" w:space="0" w:color="auto"/>
              <w:left w:val="nil"/>
              <w:bottom w:val="nil"/>
              <w:right w:val="single" w:sz="6" w:space="0" w:color="auto"/>
            </w:tcBorders>
            <w:shd w:val="clear" w:color="auto" w:fill="auto"/>
            <w:vAlign w:val="center"/>
            <w:hideMark/>
          </w:tcPr>
          <w:p w14:paraId="6AB8A00B"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-4</w:t>
            </w:r>
            <w:r>
              <w:rPr>
                <w:rStyle w:val="eop"/>
                <w:rFonts w:ascii="Calibri" w:hAnsi="Calibri" w:cs="Calibri"/>
                <w:sz w:val="20"/>
                <w:szCs w:val="20"/>
              </w:rPr>
              <w:t> </w:t>
            </w:r>
          </w:p>
        </w:tc>
        <w:tc>
          <w:tcPr>
            <w:tcW w:w="1355" w:type="dxa"/>
            <w:tcBorders>
              <w:top w:val="single" w:sz="6" w:space="0" w:color="auto"/>
              <w:left w:val="nil"/>
              <w:bottom w:val="nil"/>
              <w:right w:val="single" w:sz="6" w:space="0" w:color="auto"/>
            </w:tcBorders>
            <w:shd w:val="clear" w:color="auto" w:fill="auto"/>
            <w:vAlign w:val="center"/>
            <w:hideMark/>
          </w:tcPr>
          <w:p w14:paraId="47E0AE5F"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-5</w:t>
            </w:r>
            <w:r>
              <w:rPr>
                <w:rStyle w:val="eop"/>
                <w:rFonts w:ascii="Calibri" w:hAnsi="Calibri" w:cs="Calibri"/>
                <w:sz w:val="20"/>
                <w:szCs w:val="20"/>
              </w:rPr>
              <w:t> </w:t>
            </w:r>
          </w:p>
        </w:tc>
      </w:tr>
      <w:tr w:rsidR="008560F6" w14:paraId="3D973BC4" w14:textId="77777777" w:rsidTr="008560F6">
        <w:trPr>
          <w:trHeight w:val="22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B3948B0" w14:textId="77777777" w:rsidR="008560F6" w:rsidRDefault="008560F6"/>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A6521D" w14:textId="77777777" w:rsidR="008560F6" w:rsidRDefault="008560F6"/>
        </w:tc>
        <w:tc>
          <w:tcPr>
            <w:tcW w:w="850" w:type="dxa"/>
            <w:vMerge w:val="restart"/>
            <w:tcBorders>
              <w:top w:val="nil"/>
              <w:left w:val="single" w:sz="6" w:space="0" w:color="auto"/>
              <w:bottom w:val="single" w:sz="6" w:space="0" w:color="000000"/>
              <w:right w:val="single" w:sz="6" w:space="0" w:color="auto"/>
            </w:tcBorders>
            <w:shd w:val="clear" w:color="auto" w:fill="auto"/>
            <w:hideMark/>
          </w:tcPr>
          <w:p w14:paraId="2AA91BFF" w14:textId="77777777" w:rsidR="008560F6" w:rsidRDefault="008560F6" w:rsidP="008560F6">
            <w:pPr>
              <w:pStyle w:val="paragraph"/>
              <w:spacing w:before="0" w:beforeAutospacing="0" w:after="0" w:afterAutospacing="0"/>
              <w:jc w:val="center"/>
              <w:textAlignment w:val="baseline"/>
            </w:pPr>
            <w:proofErr w:type="spellStart"/>
            <w:r>
              <w:rPr>
                <w:rStyle w:val="normaltextrun"/>
                <w:rFonts w:ascii="Calibri" w:hAnsi="Calibri" w:cs="Calibri"/>
                <w:b/>
                <w:bCs/>
                <w:sz w:val="20"/>
                <w:szCs w:val="20"/>
              </w:rPr>
              <w:t>Quantité</w:t>
            </w:r>
            <w:proofErr w:type="spellEnd"/>
            <w:r>
              <w:rPr>
                <w:rStyle w:val="eop"/>
                <w:rFonts w:ascii="Calibri" w:hAnsi="Calibri" w:cs="Calibri"/>
                <w:sz w:val="20"/>
                <w:szCs w:val="20"/>
              </w:rPr>
              <w:t> </w:t>
            </w:r>
          </w:p>
        </w:tc>
        <w:tc>
          <w:tcPr>
            <w:tcW w:w="1120" w:type="dxa"/>
            <w:tcBorders>
              <w:top w:val="nil"/>
              <w:left w:val="nil"/>
              <w:bottom w:val="nil"/>
              <w:right w:val="single" w:sz="6" w:space="0" w:color="auto"/>
            </w:tcBorders>
            <w:shd w:val="clear" w:color="auto" w:fill="auto"/>
            <w:vAlign w:val="center"/>
            <w:hideMark/>
          </w:tcPr>
          <w:p w14:paraId="34A3CA0C"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 xml:space="preserve">Prix </w:t>
            </w:r>
            <w:proofErr w:type="spellStart"/>
            <w:r>
              <w:rPr>
                <w:rStyle w:val="normaltextrun"/>
                <w:rFonts w:ascii="Calibri" w:hAnsi="Calibri" w:cs="Calibri"/>
                <w:b/>
                <w:bCs/>
                <w:sz w:val="20"/>
                <w:szCs w:val="20"/>
              </w:rPr>
              <w:t>unitaire</w:t>
            </w:r>
            <w:proofErr w:type="spellEnd"/>
            <w:r>
              <w:rPr>
                <w:rStyle w:val="normaltextrun"/>
                <w:rFonts w:ascii="Calibri" w:hAnsi="Calibri" w:cs="Calibri"/>
                <w:b/>
                <w:bCs/>
                <w:sz w:val="20"/>
                <w:szCs w:val="20"/>
              </w:rPr>
              <w:t> </w:t>
            </w:r>
            <w:r>
              <w:rPr>
                <w:rStyle w:val="eop"/>
                <w:rFonts w:ascii="Calibri" w:hAnsi="Calibri" w:cs="Calibri"/>
                <w:sz w:val="20"/>
                <w:szCs w:val="20"/>
              </w:rPr>
              <w:t> </w:t>
            </w:r>
          </w:p>
        </w:tc>
        <w:tc>
          <w:tcPr>
            <w:tcW w:w="1263" w:type="dxa"/>
            <w:tcBorders>
              <w:top w:val="nil"/>
              <w:left w:val="nil"/>
              <w:bottom w:val="nil"/>
              <w:right w:val="single" w:sz="6" w:space="0" w:color="auto"/>
            </w:tcBorders>
            <w:shd w:val="clear" w:color="auto" w:fill="auto"/>
            <w:vAlign w:val="center"/>
            <w:hideMark/>
          </w:tcPr>
          <w:p w14:paraId="0A8B01FC"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Prix total HT//HTVA</w:t>
            </w:r>
            <w:r>
              <w:rPr>
                <w:rStyle w:val="eop"/>
                <w:rFonts w:ascii="Calibri" w:hAnsi="Calibri" w:cs="Calibri"/>
                <w:sz w:val="20"/>
                <w:szCs w:val="20"/>
              </w:rPr>
              <w:t> </w:t>
            </w:r>
          </w:p>
        </w:tc>
        <w:tc>
          <w:tcPr>
            <w:tcW w:w="1270" w:type="dxa"/>
            <w:tcBorders>
              <w:top w:val="nil"/>
              <w:left w:val="nil"/>
              <w:bottom w:val="nil"/>
              <w:right w:val="single" w:sz="6" w:space="0" w:color="auto"/>
            </w:tcBorders>
            <w:shd w:val="clear" w:color="auto" w:fill="auto"/>
            <w:vAlign w:val="center"/>
            <w:hideMark/>
          </w:tcPr>
          <w:p w14:paraId="11D7C8F0"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 xml:space="preserve">TVA </w:t>
            </w:r>
            <w:proofErr w:type="spellStart"/>
            <w:r>
              <w:rPr>
                <w:rStyle w:val="normaltextrun"/>
                <w:rFonts w:ascii="Calibri" w:hAnsi="Calibri" w:cs="Calibri"/>
                <w:b/>
                <w:bCs/>
                <w:sz w:val="20"/>
                <w:szCs w:val="20"/>
              </w:rPr>
              <w:t>Appliquée</w:t>
            </w:r>
            <w:proofErr w:type="spellEnd"/>
            <w:r>
              <w:rPr>
                <w:rStyle w:val="eop"/>
                <w:rFonts w:ascii="Calibri" w:hAnsi="Calibri" w:cs="Calibri"/>
                <w:sz w:val="20"/>
                <w:szCs w:val="20"/>
              </w:rPr>
              <w:t> </w:t>
            </w:r>
          </w:p>
        </w:tc>
        <w:tc>
          <w:tcPr>
            <w:tcW w:w="1355" w:type="dxa"/>
            <w:tcBorders>
              <w:top w:val="nil"/>
              <w:left w:val="nil"/>
              <w:bottom w:val="nil"/>
              <w:right w:val="single" w:sz="6" w:space="0" w:color="auto"/>
            </w:tcBorders>
            <w:shd w:val="clear" w:color="auto" w:fill="auto"/>
            <w:vAlign w:val="center"/>
            <w:hideMark/>
          </w:tcPr>
          <w:p w14:paraId="1E444EFE" w14:textId="77777777" w:rsidR="008560F6" w:rsidRDefault="008560F6" w:rsidP="008560F6">
            <w:pPr>
              <w:pStyle w:val="paragraph"/>
              <w:spacing w:before="0" w:beforeAutospacing="0" w:after="0" w:afterAutospacing="0"/>
              <w:jc w:val="center"/>
              <w:textAlignment w:val="baseline"/>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TTC</w:t>
            </w:r>
            <w:r>
              <w:rPr>
                <w:rStyle w:val="eop"/>
                <w:rFonts w:ascii="Calibri" w:hAnsi="Calibri" w:cs="Calibri"/>
                <w:sz w:val="20"/>
                <w:szCs w:val="20"/>
              </w:rPr>
              <w:t> </w:t>
            </w:r>
          </w:p>
        </w:tc>
      </w:tr>
      <w:tr w:rsidR="008560F6" w14:paraId="58B1C14B" w14:textId="77777777" w:rsidTr="008560F6">
        <w:trPr>
          <w:trHeight w:val="40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DDCB1B5" w14:textId="77777777" w:rsidR="008560F6" w:rsidRDefault="008560F6"/>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69A4EFC" w14:textId="77777777" w:rsidR="008560F6" w:rsidRDefault="008560F6"/>
        </w:tc>
        <w:tc>
          <w:tcPr>
            <w:tcW w:w="0" w:type="auto"/>
            <w:vMerge/>
            <w:tcBorders>
              <w:top w:val="nil"/>
              <w:left w:val="single" w:sz="6" w:space="0" w:color="auto"/>
              <w:bottom w:val="single" w:sz="6" w:space="0" w:color="000000"/>
              <w:right w:val="single" w:sz="6" w:space="0" w:color="auto"/>
            </w:tcBorders>
            <w:shd w:val="clear" w:color="auto" w:fill="auto"/>
            <w:vAlign w:val="center"/>
            <w:hideMark/>
          </w:tcPr>
          <w:p w14:paraId="28D4F87C" w14:textId="77777777" w:rsidR="008560F6" w:rsidRDefault="008560F6"/>
        </w:tc>
        <w:tc>
          <w:tcPr>
            <w:tcW w:w="1120" w:type="dxa"/>
            <w:tcBorders>
              <w:top w:val="nil"/>
              <w:left w:val="nil"/>
              <w:bottom w:val="nil"/>
              <w:right w:val="single" w:sz="6" w:space="0" w:color="auto"/>
            </w:tcBorders>
            <w:shd w:val="clear" w:color="auto" w:fill="auto"/>
            <w:vAlign w:val="center"/>
            <w:hideMark/>
          </w:tcPr>
          <w:p w14:paraId="0D4D65D9"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HTVA</w:t>
            </w:r>
            <w:r>
              <w:rPr>
                <w:rStyle w:val="eop"/>
                <w:rFonts w:ascii="Calibri" w:hAnsi="Calibri" w:cs="Calibri"/>
                <w:sz w:val="20"/>
                <w:szCs w:val="20"/>
              </w:rPr>
              <w:t> </w:t>
            </w:r>
          </w:p>
        </w:tc>
        <w:tc>
          <w:tcPr>
            <w:tcW w:w="1263" w:type="dxa"/>
            <w:tcBorders>
              <w:top w:val="nil"/>
              <w:left w:val="nil"/>
              <w:bottom w:val="nil"/>
              <w:right w:val="single" w:sz="6" w:space="0" w:color="auto"/>
            </w:tcBorders>
            <w:shd w:val="clear" w:color="auto" w:fill="auto"/>
            <w:vAlign w:val="center"/>
            <w:hideMark/>
          </w:tcPr>
          <w:p w14:paraId="6D48DD2B"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(3) = (1) x (2)</w:t>
            </w: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1F59A253"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sur (3)</w:t>
            </w:r>
            <w:r>
              <w:rPr>
                <w:rStyle w:val="eop"/>
                <w:rFonts w:ascii="Calibri" w:hAnsi="Calibri" w:cs="Calibri"/>
                <w:sz w:val="20"/>
                <w:szCs w:val="20"/>
              </w:rPr>
              <w:t> </w:t>
            </w:r>
          </w:p>
        </w:tc>
        <w:tc>
          <w:tcPr>
            <w:tcW w:w="1355" w:type="dxa"/>
            <w:tcBorders>
              <w:top w:val="nil"/>
              <w:left w:val="nil"/>
              <w:bottom w:val="nil"/>
              <w:right w:val="single" w:sz="6" w:space="0" w:color="auto"/>
            </w:tcBorders>
            <w:shd w:val="clear" w:color="auto" w:fill="auto"/>
            <w:vAlign w:val="center"/>
            <w:hideMark/>
          </w:tcPr>
          <w:p w14:paraId="4CB50C9D" w14:textId="77777777" w:rsidR="008560F6" w:rsidRDefault="008560F6" w:rsidP="008560F6">
            <w:pPr>
              <w:pStyle w:val="paragraph"/>
              <w:spacing w:before="0" w:beforeAutospacing="0" w:after="0" w:afterAutospacing="0"/>
              <w:jc w:val="center"/>
              <w:textAlignment w:val="baseline"/>
            </w:pPr>
            <w:r>
              <w:rPr>
                <w:rStyle w:val="normaltextrun"/>
                <w:rFonts w:ascii="Calibri" w:hAnsi="Calibri" w:cs="Calibri"/>
                <w:b/>
                <w:bCs/>
                <w:sz w:val="20"/>
                <w:szCs w:val="20"/>
              </w:rPr>
              <w:t>(5) = (3)+(4)</w:t>
            </w:r>
            <w:r>
              <w:rPr>
                <w:rStyle w:val="eop"/>
                <w:rFonts w:ascii="Calibri" w:hAnsi="Calibri" w:cs="Calibri"/>
                <w:sz w:val="20"/>
                <w:szCs w:val="20"/>
              </w:rPr>
              <w:t> </w:t>
            </w:r>
          </w:p>
        </w:tc>
      </w:tr>
      <w:tr w:rsidR="004F55D2" w14:paraId="14788360"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3651476B" w14:textId="09BBE9C1" w:rsidR="004F55D2" w:rsidRDefault="004F55D2" w:rsidP="004F55D2">
            <w:pPr>
              <w:pStyle w:val="paragraph"/>
              <w:spacing w:before="0" w:beforeAutospacing="0" w:after="0" w:afterAutospacing="0"/>
              <w:jc w:val="center"/>
              <w:textAlignment w:val="baseline"/>
            </w:pPr>
            <w:r>
              <w:t>1</w:t>
            </w:r>
          </w:p>
        </w:tc>
        <w:tc>
          <w:tcPr>
            <w:tcW w:w="3099" w:type="dxa"/>
            <w:tcBorders>
              <w:top w:val="nil"/>
              <w:left w:val="nil"/>
              <w:bottom w:val="single" w:sz="8" w:space="0" w:color="auto"/>
              <w:right w:val="single" w:sz="8" w:space="0" w:color="auto"/>
            </w:tcBorders>
            <w:hideMark/>
          </w:tcPr>
          <w:p w14:paraId="672DA04C" w14:textId="5F9BAD4F" w:rsidR="004F55D2" w:rsidRDefault="004F55D2" w:rsidP="004F55D2">
            <w:pPr>
              <w:pStyle w:val="paragraph"/>
              <w:spacing w:before="0" w:beforeAutospacing="0" w:after="0" w:afterAutospacing="0"/>
              <w:textAlignment w:val="baseline"/>
            </w:pPr>
            <w:r>
              <w:t xml:space="preserve">Table de </w:t>
            </w:r>
            <w:proofErr w:type="spellStart"/>
            <w:r>
              <w:t>cours</w:t>
            </w:r>
            <w:proofErr w:type="spellEnd"/>
          </w:p>
        </w:tc>
        <w:tc>
          <w:tcPr>
            <w:tcW w:w="850" w:type="dxa"/>
            <w:tcBorders>
              <w:top w:val="single" w:sz="4" w:space="0" w:color="auto"/>
              <w:left w:val="nil"/>
              <w:bottom w:val="single" w:sz="8" w:space="0" w:color="auto"/>
              <w:right w:val="single" w:sz="8" w:space="0" w:color="auto"/>
            </w:tcBorders>
            <w:hideMark/>
          </w:tcPr>
          <w:p w14:paraId="5C6B67F0" w14:textId="2CDD2333" w:rsidR="004F55D2" w:rsidRDefault="004F55D2" w:rsidP="004F55D2">
            <w:pPr>
              <w:pStyle w:val="paragraph"/>
              <w:spacing w:before="0" w:beforeAutospacing="0" w:after="0" w:afterAutospacing="0"/>
              <w:jc w:val="center"/>
              <w:textAlignment w:val="baseline"/>
            </w:pPr>
            <w:r w:rsidRPr="00DC14B7">
              <w:t>600</w:t>
            </w:r>
          </w:p>
        </w:tc>
        <w:tc>
          <w:tcPr>
            <w:tcW w:w="1120" w:type="dxa"/>
            <w:tcBorders>
              <w:top w:val="single" w:sz="6" w:space="0" w:color="auto"/>
              <w:left w:val="nil"/>
              <w:bottom w:val="single" w:sz="6" w:space="0" w:color="auto"/>
              <w:right w:val="single" w:sz="6" w:space="0" w:color="auto"/>
            </w:tcBorders>
            <w:shd w:val="clear" w:color="auto" w:fill="auto"/>
            <w:hideMark/>
          </w:tcPr>
          <w:p w14:paraId="1F7F4459"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single" w:sz="6" w:space="0" w:color="auto"/>
              <w:left w:val="nil"/>
              <w:bottom w:val="single" w:sz="6" w:space="0" w:color="auto"/>
              <w:right w:val="single" w:sz="6" w:space="0" w:color="auto"/>
            </w:tcBorders>
            <w:shd w:val="clear" w:color="auto" w:fill="auto"/>
            <w:vAlign w:val="center"/>
            <w:hideMark/>
          </w:tcPr>
          <w:p w14:paraId="706DBBDB"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3CCCC33C"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single" w:sz="6" w:space="0" w:color="auto"/>
              <w:left w:val="nil"/>
              <w:bottom w:val="single" w:sz="6" w:space="0" w:color="auto"/>
              <w:right w:val="single" w:sz="6" w:space="0" w:color="auto"/>
            </w:tcBorders>
            <w:shd w:val="clear" w:color="auto" w:fill="auto"/>
            <w:vAlign w:val="center"/>
            <w:hideMark/>
          </w:tcPr>
          <w:p w14:paraId="166AA63F"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0DFDED06"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6E54AE19" w14:textId="3069A217" w:rsidR="004F55D2" w:rsidRDefault="004F55D2" w:rsidP="004F55D2">
            <w:pPr>
              <w:pStyle w:val="paragraph"/>
              <w:spacing w:before="0" w:beforeAutospacing="0" w:after="0" w:afterAutospacing="0"/>
              <w:jc w:val="center"/>
              <w:textAlignment w:val="baseline"/>
            </w:pPr>
            <w:r>
              <w:t>2</w:t>
            </w:r>
          </w:p>
        </w:tc>
        <w:tc>
          <w:tcPr>
            <w:tcW w:w="3099" w:type="dxa"/>
            <w:tcBorders>
              <w:top w:val="nil"/>
              <w:left w:val="nil"/>
              <w:bottom w:val="single" w:sz="8" w:space="0" w:color="auto"/>
              <w:right w:val="single" w:sz="8" w:space="0" w:color="auto"/>
            </w:tcBorders>
            <w:hideMark/>
          </w:tcPr>
          <w:p w14:paraId="41A7E613" w14:textId="374B2F6D" w:rsidR="004F55D2" w:rsidRDefault="004F55D2" w:rsidP="004F55D2">
            <w:pPr>
              <w:pStyle w:val="paragraph"/>
              <w:spacing w:before="0" w:beforeAutospacing="0" w:after="0" w:afterAutospacing="0"/>
              <w:textAlignment w:val="baseline"/>
            </w:pPr>
            <w:r>
              <w:t xml:space="preserve">Chaise </w:t>
            </w:r>
            <w:proofErr w:type="spellStart"/>
            <w:r>
              <w:t>étudiant</w:t>
            </w:r>
            <w:proofErr w:type="spellEnd"/>
            <w:r>
              <w:t xml:space="preserve"> </w:t>
            </w:r>
            <w:proofErr w:type="spellStart"/>
            <w:r>
              <w:t>en</w:t>
            </w:r>
            <w:proofErr w:type="spellEnd"/>
            <w:r>
              <w:t xml:space="preserve"> luge</w:t>
            </w:r>
          </w:p>
        </w:tc>
        <w:tc>
          <w:tcPr>
            <w:tcW w:w="850" w:type="dxa"/>
            <w:tcBorders>
              <w:top w:val="nil"/>
              <w:left w:val="nil"/>
              <w:bottom w:val="single" w:sz="8" w:space="0" w:color="auto"/>
              <w:right w:val="single" w:sz="8" w:space="0" w:color="auto"/>
            </w:tcBorders>
            <w:hideMark/>
          </w:tcPr>
          <w:p w14:paraId="61323D71" w14:textId="10C481DB" w:rsidR="004F55D2" w:rsidRDefault="004F55D2" w:rsidP="004F55D2">
            <w:pPr>
              <w:pStyle w:val="paragraph"/>
              <w:spacing w:before="0" w:beforeAutospacing="0" w:after="0" w:afterAutospacing="0"/>
              <w:jc w:val="center"/>
              <w:textAlignment w:val="baseline"/>
            </w:pPr>
            <w:r w:rsidRPr="00DC14B7">
              <w:t>600</w:t>
            </w:r>
          </w:p>
        </w:tc>
        <w:tc>
          <w:tcPr>
            <w:tcW w:w="1120" w:type="dxa"/>
            <w:tcBorders>
              <w:top w:val="nil"/>
              <w:left w:val="nil"/>
              <w:bottom w:val="single" w:sz="6" w:space="0" w:color="auto"/>
              <w:right w:val="single" w:sz="6" w:space="0" w:color="auto"/>
            </w:tcBorders>
            <w:shd w:val="clear" w:color="auto" w:fill="auto"/>
            <w:hideMark/>
          </w:tcPr>
          <w:p w14:paraId="5F6C1062"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4FBD74DD"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32392664"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55829794"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27861F91"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617AB401" w14:textId="441C6F00" w:rsidR="004F55D2" w:rsidRDefault="004F55D2" w:rsidP="004F55D2">
            <w:pPr>
              <w:pStyle w:val="paragraph"/>
              <w:spacing w:before="0" w:beforeAutospacing="0" w:after="0" w:afterAutospacing="0"/>
              <w:jc w:val="center"/>
              <w:textAlignment w:val="baseline"/>
            </w:pPr>
            <w:r>
              <w:t>3</w:t>
            </w:r>
          </w:p>
        </w:tc>
        <w:tc>
          <w:tcPr>
            <w:tcW w:w="3099" w:type="dxa"/>
            <w:tcBorders>
              <w:top w:val="nil"/>
              <w:left w:val="nil"/>
              <w:bottom w:val="single" w:sz="8" w:space="0" w:color="auto"/>
              <w:right w:val="single" w:sz="8" w:space="0" w:color="auto"/>
            </w:tcBorders>
            <w:hideMark/>
          </w:tcPr>
          <w:p w14:paraId="3B586660" w14:textId="21007E05" w:rsidR="004F55D2" w:rsidRPr="008560F6" w:rsidRDefault="004F55D2" w:rsidP="004F55D2">
            <w:pPr>
              <w:pStyle w:val="paragraph"/>
              <w:spacing w:before="0" w:beforeAutospacing="0" w:after="0" w:afterAutospacing="0"/>
              <w:textAlignment w:val="baseline"/>
              <w:rPr>
                <w:lang w:val="fr-MA"/>
              </w:rPr>
            </w:pPr>
            <w:r>
              <w:t xml:space="preserve">Table </w:t>
            </w:r>
            <w:proofErr w:type="spellStart"/>
            <w:r>
              <w:t>informatique</w:t>
            </w:r>
            <w:proofErr w:type="spellEnd"/>
            <w:r>
              <w:t xml:space="preserve"> à </w:t>
            </w:r>
            <w:proofErr w:type="spellStart"/>
            <w:r>
              <w:t>écran</w:t>
            </w:r>
            <w:proofErr w:type="spellEnd"/>
            <w:r>
              <w:t xml:space="preserve"> extractible</w:t>
            </w:r>
          </w:p>
        </w:tc>
        <w:tc>
          <w:tcPr>
            <w:tcW w:w="850" w:type="dxa"/>
            <w:tcBorders>
              <w:top w:val="nil"/>
              <w:left w:val="nil"/>
              <w:bottom w:val="single" w:sz="8" w:space="0" w:color="auto"/>
              <w:right w:val="single" w:sz="8" w:space="0" w:color="auto"/>
            </w:tcBorders>
            <w:hideMark/>
          </w:tcPr>
          <w:p w14:paraId="495C4CD0" w14:textId="3AEF8D04" w:rsidR="004F55D2" w:rsidRDefault="004F55D2" w:rsidP="004F55D2">
            <w:pPr>
              <w:pStyle w:val="paragraph"/>
              <w:spacing w:before="0" w:beforeAutospacing="0" w:after="0" w:afterAutospacing="0"/>
              <w:jc w:val="center"/>
              <w:textAlignment w:val="baseline"/>
            </w:pPr>
            <w:r w:rsidRPr="00DC14B7">
              <w:t>40</w:t>
            </w:r>
          </w:p>
        </w:tc>
        <w:tc>
          <w:tcPr>
            <w:tcW w:w="1120" w:type="dxa"/>
            <w:tcBorders>
              <w:top w:val="nil"/>
              <w:left w:val="nil"/>
              <w:bottom w:val="single" w:sz="6" w:space="0" w:color="auto"/>
              <w:right w:val="single" w:sz="6" w:space="0" w:color="auto"/>
            </w:tcBorders>
            <w:shd w:val="clear" w:color="auto" w:fill="auto"/>
            <w:hideMark/>
          </w:tcPr>
          <w:p w14:paraId="74FB9C87"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73B0E67E"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64876EED"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3AB75D61"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473DDEA8"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5F75C289" w14:textId="3994DFF7" w:rsidR="004F55D2" w:rsidRDefault="004F55D2" w:rsidP="004F55D2">
            <w:pPr>
              <w:pStyle w:val="paragraph"/>
              <w:spacing w:before="0" w:beforeAutospacing="0" w:after="0" w:afterAutospacing="0"/>
              <w:jc w:val="center"/>
              <w:textAlignment w:val="baseline"/>
            </w:pPr>
            <w:r>
              <w:t>4</w:t>
            </w:r>
          </w:p>
        </w:tc>
        <w:tc>
          <w:tcPr>
            <w:tcW w:w="3099" w:type="dxa"/>
            <w:tcBorders>
              <w:top w:val="nil"/>
              <w:left w:val="nil"/>
              <w:bottom w:val="single" w:sz="8" w:space="0" w:color="auto"/>
              <w:right w:val="single" w:sz="8" w:space="0" w:color="auto"/>
            </w:tcBorders>
            <w:hideMark/>
          </w:tcPr>
          <w:p w14:paraId="43B4D8D6" w14:textId="634C0A6F" w:rsidR="004F55D2" w:rsidRDefault="004F55D2" w:rsidP="004F55D2">
            <w:pPr>
              <w:pStyle w:val="paragraph"/>
              <w:spacing w:before="0" w:beforeAutospacing="0" w:after="0" w:afterAutospacing="0"/>
              <w:textAlignment w:val="baseline"/>
            </w:pPr>
            <w:r>
              <w:t xml:space="preserve">Table </w:t>
            </w:r>
            <w:proofErr w:type="spellStart"/>
            <w:r>
              <w:t>numérique</w:t>
            </w:r>
            <w:proofErr w:type="spellEnd"/>
          </w:p>
        </w:tc>
        <w:tc>
          <w:tcPr>
            <w:tcW w:w="850" w:type="dxa"/>
            <w:tcBorders>
              <w:top w:val="nil"/>
              <w:left w:val="nil"/>
              <w:bottom w:val="single" w:sz="8" w:space="0" w:color="auto"/>
              <w:right w:val="single" w:sz="8" w:space="0" w:color="auto"/>
            </w:tcBorders>
            <w:hideMark/>
          </w:tcPr>
          <w:p w14:paraId="0BEF6622" w14:textId="42E5234A" w:rsidR="004F55D2" w:rsidRDefault="004F55D2" w:rsidP="004F55D2">
            <w:pPr>
              <w:pStyle w:val="paragraph"/>
              <w:spacing w:before="0" w:beforeAutospacing="0" w:after="0" w:afterAutospacing="0"/>
              <w:jc w:val="center"/>
              <w:textAlignment w:val="baseline"/>
            </w:pPr>
            <w:r w:rsidRPr="00DC14B7">
              <w:t>320</w:t>
            </w:r>
          </w:p>
        </w:tc>
        <w:tc>
          <w:tcPr>
            <w:tcW w:w="1120" w:type="dxa"/>
            <w:tcBorders>
              <w:top w:val="nil"/>
              <w:left w:val="nil"/>
              <w:bottom w:val="single" w:sz="6" w:space="0" w:color="auto"/>
              <w:right w:val="single" w:sz="6" w:space="0" w:color="auto"/>
            </w:tcBorders>
            <w:shd w:val="clear" w:color="auto" w:fill="auto"/>
            <w:hideMark/>
          </w:tcPr>
          <w:p w14:paraId="7A2DD867"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4BD3CE25"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17983C7B"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465508C2"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284E8378"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2B93A741" w14:textId="65EDBB6D" w:rsidR="004F55D2" w:rsidRDefault="004F55D2" w:rsidP="004F55D2">
            <w:pPr>
              <w:pStyle w:val="paragraph"/>
              <w:spacing w:before="0" w:beforeAutospacing="0" w:after="0" w:afterAutospacing="0"/>
              <w:jc w:val="center"/>
              <w:textAlignment w:val="baseline"/>
            </w:pPr>
            <w:r>
              <w:t>5</w:t>
            </w:r>
          </w:p>
        </w:tc>
        <w:tc>
          <w:tcPr>
            <w:tcW w:w="3099" w:type="dxa"/>
            <w:tcBorders>
              <w:top w:val="nil"/>
              <w:left w:val="nil"/>
              <w:bottom w:val="single" w:sz="8" w:space="0" w:color="auto"/>
              <w:right w:val="single" w:sz="8" w:space="0" w:color="auto"/>
            </w:tcBorders>
            <w:hideMark/>
          </w:tcPr>
          <w:p w14:paraId="5A842262" w14:textId="5DC3CE2E" w:rsidR="004F55D2" w:rsidRDefault="004F55D2" w:rsidP="004F55D2">
            <w:pPr>
              <w:pStyle w:val="paragraph"/>
              <w:spacing w:before="0" w:beforeAutospacing="0" w:after="0" w:afterAutospacing="0"/>
              <w:textAlignment w:val="baseline"/>
            </w:pPr>
            <w:r>
              <w:t xml:space="preserve">Chaise </w:t>
            </w:r>
            <w:proofErr w:type="spellStart"/>
            <w:r>
              <w:t>étudiant</w:t>
            </w:r>
            <w:proofErr w:type="spellEnd"/>
            <w:r>
              <w:t xml:space="preserve"> sur </w:t>
            </w:r>
            <w:proofErr w:type="spellStart"/>
            <w:r>
              <w:t>roues</w:t>
            </w:r>
            <w:proofErr w:type="spellEnd"/>
          </w:p>
        </w:tc>
        <w:tc>
          <w:tcPr>
            <w:tcW w:w="850" w:type="dxa"/>
            <w:tcBorders>
              <w:top w:val="nil"/>
              <w:left w:val="nil"/>
              <w:bottom w:val="single" w:sz="8" w:space="0" w:color="auto"/>
              <w:right w:val="single" w:sz="8" w:space="0" w:color="auto"/>
            </w:tcBorders>
            <w:hideMark/>
          </w:tcPr>
          <w:p w14:paraId="1A27E52B" w14:textId="4C37AD07" w:rsidR="004F55D2" w:rsidRDefault="004F55D2" w:rsidP="004F55D2">
            <w:pPr>
              <w:pStyle w:val="paragraph"/>
              <w:spacing w:before="0" w:beforeAutospacing="0" w:after="0" w:afterAutospacing="0"/>
              <w:jc w:val="center"/>
              <w:textAlignment w:val="baseline"/>
            </w:pPr>
            <w:r w:rsidRPr="00DC14B7">
              <w:t>360</w:t>
            </w:r>
          </w:p>
        </w:tc>
        <w:tc>
          <w:tcPr>
            <w:tcW w:w="1120" w:type="dxa"/>
            <w:tcBorders>
              <w:top w:val="nil"/>
              <w:left w:val="nil"/>
              <w:bottom w:val="single" w:sz="6" w:space="0" w:color="auto"/>
              <w:right w:val="single" w:sz="6" w:space="0" w:color="auto"/>
            </w:tcBorders>
            <w:shd w:val="clear" w:color="auto" w:fill="auto"/>
            <w:hideMark/>
          </w:tcPr>
          <w:p w14:paraId="078F54C0"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20B31115"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10A32979"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5E7ACE70"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254CD804"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671651D5" w14:textId="4120A234" w:rsidR="004F55D2" w:rsidRDefault="004F55D2" w:rsidP="004F55D2">
            <w:pPr>
              <w:pStyle w:val="paragraph"/>
              <w:spacing w:before="0" w:beforeAutospacing="0" w:after="0" w:afterAutospacing="0"/>
              <w:jc w:val="center"/>
              <w:textAlignment w:val="baseline"/>
            </w:pPr>
            <w:r>
              <w:t>6</w:t>
            </w:r>
          </w:p>
        </w:tc>
        <w:tc>
          <w:tcPr>
            <w:tcW w:w="3099" w:type="dxa"/>
            <w:tcBorders>
              <w:top w:val="nil"/>
              <w:left w:val="nil"/>
              <w:bottom w:val="single" w:sz="8" w:space="0" w:color="auto"/>
              <w:right w:val="single" w:sz="8" w:space="0" w:color="auto"/>
            </w:tcBorders>
            <w:hideMark/>
          </w:tcPr>
          <w:p w14:paraId="5E4E3DE8" w14:textId="19146ACD" w:rsidR="004F55D2" w:rsidRDefault="004F55D2" w:rsidP="004F55D2">
            <w:pPr>
              <w:pStyle w:val="paragraph"/>
              <w:spacing w:before="0" w:beforeAutospacing="0" w:after="0" w:afterAutospacing="0"/>
              <w:textAlignment w:val="baseline"/>
            </w:pPr>
            <w:r>
              <w:t xml:space="preserve">Chaise sur roulettes avec </w:t>
            </w:r>
            <w:proofErr w:type="spellStart"/>
            <w:r>
              <w:t>tablette</w:t>
            </w:r>
            <w:proofErr w:type="spellEnd"/>
            <w:r>
              <w:t xml:space="preserve">  </w:t>
            </w:r>
          </w:p>
        </w:tc>
        <w:tc>
          <w:tcPr>
            <w:tcW w:w="850" w:type="dxa"/>
            <w:tcBorders>
              <w:top w:val="nil"/>
              <w:left w:val="nil"/>
              <w:bottom w:val="single" w:sz="8" w:space="0" w:color="auto"/>
              <w:right w:val="single" w:sz="8" w:space="0" w:color="auto"/>
            </w:tcBorders>
            <w:hideMark/>
          </w:tcPr>
          <w:p w14:paraId="7AA9CBD6" w14:textId="05FDD5CB" w:rsidR="004F55D2" w:rsidRDefault="004F55D2" w:rsidP="004F55D2">
            <w:pPr>
              <w:pStyle w:val="paragraph"/>
              <w:spacing w:before="0" w:beforeAutospacing="0" w:after="0" w:afterAutospacing="0"/>
              <w:jc w:val="center"/>
              <w:textAlignment w:val="baseline"/>
            </w:pPr>
            <w:r w:rsidRPr="00DC14B7">
              <w:t>80</w:t>
            </w:r>
          </w:p>
        </w:tc>
        <w:tc>
          <w:tcPr>
            <w:tcW w:w="1120" w:type="dxa"/>
            <w:tcBorders>
              <w:top w:val="nil"/>
              <w:left w:val="nil"/>
              <w:bottom w:val="single" w:sz="6" w:space="0" w:color="auto"/>
              <w:right w:val="single" w:sz="6" w:space="0" w:color="auto"/>
            </w:tcBorders>
            <w:shd w:val="clear" w:color="auto" w:fill="auto"/>
            <w:hideMark/>
          </w:tcPr>
          <w:p w14:paraId="5EFDD9C9"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4B98D666"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4165F3DA"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7F48C224"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72BC4F2A"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1007CB87" w14:textId="44D1D892" w:rsidR="004F55D2" w:rsidRDefault="004F55D2" w:rsidP="004F55D2">
            <w:pPr>
              <w:pStyle w:val="paragraph"/>
              <w:spacing w:before="0" w:beforeAutospacing="0" w:after="0" w:afterAutospacing="0"/>
              <w:jc w:val="center"/>
              <w:textAlignment w:val="baseline"/>
            </w:pPr>
            <w:r>
              <w:t>7</w:t>
            </w:r>
          </w:p>
        </w:tc>
        <w:tc>
          <w:tcPr>
            <w:tcW w:w="3099" w:type="dxa"/>
            <w:tcBorders>
              <w:top w:val="nil"/>
              <w:left w:val="nil"/>
              <w:bottom w:val="single" w:sz="8" w:space="0" w:color="auto"/>
              <w:right w:val="single" w:sz="8" w:space="0" w:color="auto"/>
            </w:tcBorders>
            <w:hideMark/>
          </w:tcPr>
          <w:p w14:paraId="1617A4C1" w14:textId="3B9CF3AB" w:rsidR="004F55D2" w:rsidRPr="008560F6" w:rsidRDefault="004F55D2" w:rsidP="004F55D2">
            <w:pPr>
              <w:pStyle w:val="paragraph"/>
              <w:spacing w:before="0" w:beforeAutospacing="0" w:after="0" w:afterAutospacing="0"/>
              <w:textAlignment w:val="baseline"/>
              <w:rPr>
                <w:lang w:val="fr-MA"/>
              </w:rPr>
            </w:pPr>
            <w:r>
              <w:t>Tableau blanc central</w:t>
            </w:r>
          </w:p>
        </w:tc>
        <w:tc>
          <w:tcPr>
            <w:tcW w:w="850" w:type="dxa"/>
            <w:tcBorders>
              <w:top w:val="nil"/>
              <w:left w:val="nil"/>
              <w:bottom w:val="single" w:sz="8" w:space="0" w:color="auto"/>
              <w:right w:val="single" w:sz="8" w:space="0" w:color="auto"/>
            </w:tcBorders>
            <w:hideMark/>
          </w:tcPr>
          <w:p w14:paraId="2418481F" w14:textId="65A79F39" w:rsidR="004F55D2" w:rsidRDefault="004F55D2" w:rsidP="004F55D2">
            <w:pPr>
              <w:pStyle w:val="paragraph"/>
              <w:spacing w:before="0" w:beforeAutospacing="0" w:after="0" w:afterAutospacing="0"/>
              <w:jc w:val="center"/>
              <w:textAlignment w:val="baseline"/>
            </w:pPr>
            <w:r w:rsidRPr="00DC14B7">
              <w:t>55</w:t>
            </w:r>
          </w:p>
        </w:tc>
        <w:tc>
          <w:tcPr>
            <w:tcW w:w="1120" w:type="dxa"/>
            <w:tcBorders>
              <w:top w:val="nil"/>
              <w:left w:val="nil"/>
              <w:bottom w:val="single" w:sz="6" w:space="0" w:color="auto"/>
              <w:right w:val="single" w:sz="6" w:space="0" w:color="auto"/>
            </w:tcBorders>
            <w:shd w:val="clear" w:color="auto" w:fill="auto"/>
            <w:hideMark/>
          </w:tcPr>
          <w:p w14:paraId="52939617"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02F1DF7A"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14170D1C"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535EB115"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77EDECEC"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3D35E49C" w14:textId="29EE6197" w:rsidR="004F55D2" w:rsidRDefault="004F55D2" w:rsidP="004F55D2">
            <w:pPr>
              <w:pStyle w:val="paragraph"/>
              <w:spacing w:before="0" w:beforeAutospacing="0" w:after="0" w:afterAutospacing="0"/>
              <w:jc w:val="center"/>
              <w:textAlignment w:val="baseline"/>
            </w:pPr>
            <w:r>
              <w:t>8</w:t>
            </w:r>
          </w:p>
        </w:tc>
        <w:tc>
          <w:tcPr>
            <w:tcW w:w="3099" w:type="dxa"/>
            <w:tcBorders>
              <w:top w:val="nil"/>
              <w:left w:val="nil"/>
              <w:bottom w:val="single" w:sz="8" w:space="0" w:color="auto"/>
              <w:right w:val="single" w:sz="8" w:space="0" w:color="auto"/>
            </w:tcBorders>
            <w:hideMark/>
          </w:tcPr>
          <w:p w14:paraId="5790134E" w14:textId="02DFC57F" w:rsidR="004F55D2" w:rsidRPr="008560F6" w:rsidRDefault="004F55D2" w:rsidP="004F55D2">
            <w:pPr>
              <w:pStyle w:val="paragraph"/>
              <w:spacing w:before="0" w:beforeAutospacing="0" w:after="0" w:afterAutospacing="0"/>
              <w:textAlignment w:val="baseline"/>
              <w:rPr>
                <w:lang w:val="fr-MA"/>
              </w:rPr>
            </w:pPr>
            <w:r>
              <w:t xml:space="preserve">Tableau blanc </w:t>
            </w:r>
            <w:proofErr w:type="spellStart"/>
            <w:r>
              <w:t>latéral</w:t>
            </w:r>
            <w:proofErr w:type="spellEnd"/>
          </w:p>
        </w:tc>
        <w:tc>
          <w:tcPr>
            <w:tcW w:w="850" w:type="dxa"/>
            <w:tcBorders>
              <w:top w:val="nil"/>
              <w:left w:val="nil"/>
              <w:bottom w:val="single" w:sz="8" w:space="0" w:color="auto"/>
              <w:right w:val="single" w:sz="8" w:space="0" w:color="auto"/>
            </w:tcBorders>
            <w:hideMark/>
          </w:tcPr>
          <w:p w14:paraId="4D4180FC" w14:textId="52C36040" w:rsidR="004F55D2" w:rsidRDefault="004F55D2" w:rsidP="004F55D2">
            <w:pPr>
              <w:pStyle w:val="paragraph"/>
              <w:spacing w:before="0" w:beforeAutospacing="0" w:after="0" w:afterAutospacing="0"/>
              <w:jc w:val="center"/>
              <w:textAlignment w:val="baseline"/>
            </w:pPr>
            <w:r w:rsidRPr="00DC14B7">
              <w:t>19</w:t>
            </w:r>
          </w:p>
        </w:tc>
        <w:tc>
          <w:tcPr>
            <w:tcW w:w="1120" w:type="dxa"/>
            <w:tcBorders>
              <w:top w:val="single" w:sz="6" w:space="0" w:color="auto"/>
              <w:left w:val="nil"/>
              <w:bottom w:val="single" w:sz="6" w:space="0" w:color="auto"/>
              <w:right w:val="single" w:sz="6" w:space="0" w:color="auto"/>
            </w:tcBorders>
            <w:shd w:val="clear" w:color="auto" w:fill="auto"/>
            <w:hideMark/>
          </w:tcPr>
          <w:p w14:paraId="64FE21BB"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single" w:sz="6" w:space="0" w:color="auto"/>
              <w:left w:val="nil"/>
              <w:bottom w:val="single" w:sz="6" w:space="0" w:color="auto"/>
              <w:right w:val="single" w:sz="6" w:space="0" w:color="auto"/>
            </w:tcBorders>
            <w:shd w:val="clear" w:color="auto" w:fill="auto"/>
            <w:vAlign w:val="center"/>
            <w:hideMark/>
          </w:tcPr>
          <w:p w14:paraId="0460E924"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single" w:sz="6" w:space="0" w:color="auto"/>
              <w:left w:val="nil"/>
              <w:bottom w:val="single" w:sz="6" w:space="0" w:color="auto"/>
              <w:right w:val="single" w:sz="6" w:space="0" w:color="auto"/>
            </w:tcBorders>
            <w:shd w:val="clear" w:color="auto" w:fill="auto"/>
            <w:vAlign w:val="center"/>
            <w:hideMark/>
          </w:tcPr>
          <w:p w14:paraId="14DCB444"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single" w:sz="6" w:space="0" w:color="auto"/>
              <w:left w:val="nil"/>
              <w:bottom w:val="single" w:sz="6" w:space="0" w:color="auto"/>
              <w:right w:val="single" w:sz="6" w:space="0" w:color="auto"/>
            </w:tcBorders>
            <w:shd w:val="clear" w:color="auto" w:fill="auto"/>
            <w:vAlign w:val="center"/>
            <w:hideMark/>
          </w:tcPr>
          <w:p w14:paraId="71FC524B"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1316674E" w14:textId="77777777" w:rsidTr="006C14DD">
        <w:trPr>
          <w:trHeight w:val="330"/>
        </w:trPr>
        <w:tc>
          <w:tcPr>
            <w:tcW w:w="666" w:type="dxa"/>
            <w:tcBorders>
              <w:top w:val="nil"/>
              <w:left w:val="single" w:sz="8" w:space="0" w:color="auto"/>
              <w:bottom w:val="single" w:sz="4" w:space="0" w:color="auto"/>
              <w:right w:val="single" w:sz="8" w:space="0" w:color="auto"/>
            </w:tcBorders>
            <w:hideMark/>
          </w:tcPr>
          <w:p w14:paraId="7DA7064D" w14:textId="1D0E6F05" w:rsidR="004F55D2" w:rsidRDefault="004F55D2" w:rsidP="004F55D2">
            <w:pPr>
              <w:pStyle w:val="paragraph"/>
              <w:spacing w:before="0" w:beforeAutospacing="0" w:after="0" w:afterAutospacing="0"/>
              <w:jc w:val="center"/>
              <w:textAlignment w:val="baseline"/>
            </w:pPr>
            <w:r>
              <w:t>9</w:t>
            </w:r>
          </w:p>
        </w:tc>
        <w:tc>
          <w:tcPr>
            <w:tcW w:w="3099" w:type="dxa"/>
            <w:tcBorders>
              <w:top w:val="nil"/>
              <w:left w:val="nil"/>
              <w:bottom w:val="single" w:sz="4" w:space="0" w:color="auto"/>
              <w:right w:val="single" w:sz="8" w:space="0" w:color="auto"/>
            </w:tcBorders>
            <w:hideMark/>
          </w:tcPr>
          <w:p w14:paraId="0BA9BFD2" w14:textId="3C48A3E3" w:rsidR="004F55D2" w:rsidRDefault="004F55D2" w:rsidP="004F55D2">
            <w:pPr>
              <w:pStyle w:val="paragraph"/>
              <w:spacing w:before="0" w:beforeAutospacing="0" w:after="0" w:afterAutospacing="0"/>
              <w:textAlignment w:val="baseline"/>
            </w:pPr>
            <w:r>
              <w:t xml:space="preserve">Tableau </w:t>
            </w:r>
            <w:proofErr w:type="spellStart"/>
            <w:r>
              <w:t>pivotant</w:t>
            </w:r>
            <w:proofErr w:type="spellEnd"/>
            <w:r>
              <w:t xml:space="preserve"> mobile </w:t>
            </w:r>
            <w:proofErr w:type="spellStart"/>
            <w:r>
              <w:t>écritoire</w:t>
            </w:r>
            <w:proofErr w:type="spellEnd"/>
            <w:r>
              <w:t xml:space="preserve"> ‘Type 1’</w:t>
            </w:r>
          </w:p>
        </w:tc>
        <w:tc>
          <w:tcPr>
            <w:tcW w:w="850" w:type="dxa"/>
            <w:tcBorders>
              <w:top w:val="nil"/>
              <w:left w:val="nil"/>
              <w:bottom w:val="single" w:sz="4" w:space="0" w:color="auto"/>
              <w:right w:val="single" w:sz="8" w:space="0" w:color="auto"/>
            </w:tcBorders>
            <w:hideMark/>
          </w:tcPr>
          <w:p w14:paraId="0A309AE8" w14:textId="2403C5D6" w:rsidR="004F55D2" w:rsidRDefault="004F55D2" w:rsidP="004F55D2">
            <w:pPr>
              <w:pStyle w:val="paragraph"/>
              <w:spacing w:before="0" w:beforeAutospacing="0" w:after="0" w:afterAutospacing="0"/>
              <w:jc w:val="center"/>
              <w:textAlignment w:val="baseline"/>
            </w:pPr>
            <w:r w:rsidRPr="00DC14B7">
              <w:t>1</w:t>
            </w:r>
          </w:p>
        </w:tc>
        <w:tc>
          <w:tcPr>
            <w:tcW w:w="1120" w:type="dxa"/>
            <w:tcBorders>
              <w:top w:val="nil"/>
              <w:left w:val="nil"/>
              <w:bottom w:val="single" w:sz="6" w:space="0" w:color="auto"/>
              <w:right w:val="single" w:sz="6" w:space="0" w:color="auto"/>
            </w:tcBorders>
            <w:shd w:val="clear" w:color="auto" w:fill="auto"/>
            <w:hideMark/>
          </w:tcPr>
          <w:p w14:paraId="05B371EE"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50265B0D"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6A7FE646"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47B2027E"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224D9826" w14:textId="77777777" w:rsidTr="006C14DD">
        <w:trPr>
          <w:trHeight w:val="330"/>
        </w:trPr>
        <w:tc>
          <w:tcPr>
            <w:tcW w:w="666" w:type="dxa"/>
            <w:tcBorders>
              <w:top w:val="single" w:sz="4" w:space="0" w:color="auto"/>
              <w:left w:val="single" w:sz="8" w:space="0" w:color="auto"/>
              <w:bottom w:val="single" w:sz="8" w:space="0" w:color="auto"/>
              <w:right w:val="single" w:sz="8" w:space="0" w:color="auto"/>
            </w:tcBorders>
            <w:hideMark/>
          </w:tcPr>
          <w:p w14:paraId="5D85D268" w14:textId="003BDC7D" w:rsidR="004F55D2" w:rsidRDefault="004F55D2" w:rsidP="004F55D2">
            <w:pPr>
              <w:pStyle w:val="paragraph"/>
              <w:spacing w:before="0" w:beforeAutospacing="0" w:after="0" w:afterAutospacing="0"/>
              <w:jc w:val="center"/>
              <w:textAlignment w:val="baseline"/>
            </w:pPr>
            <w:r>
              <w:t>10</w:t>
            </w:r>
          </w:p>
        </w:tc>
        <w:tc>
          <w:tcPr>
            <w:tcW w:w="3099" w:type="dxa"/>
            <w:tcBorders>
              <w:top w:val="single" w:sz="4" w:space="0" w:color="auto"/>
              <w:left w:val="nil"/>
              <w:bottom w:val="single" w:sz="8" w:space="0" w:color="auto"/>
              <w:right w:val="single" w:sz="8" w:space="0" w:color="auto"/>
            </w:tcBorders>
            <w:hideMark/>
          </w:tcPr>
          <w:p w14:paraId="71E5CD06" w14:textId="2536DE2F" w:rsidR="004F55D2" w:rsidRDefault="004F55D2" w:rsidP="004F55D2">
            <w:pPr>
              <w:pStyle w:val="paragraph"/>
              <w:spacing w:before="0" w:beforeAutospacing="0" w:after="0" w:afterAutospacing="0"/>
              <w:textAlignment w:val="baseline"/>
            </w:pPr>
            <w:r>
              <w:t xml:space="preserve">Tableau </w:t>
            </w:r>
            <w:proofErr w:type="spellStart"/>
            <w:r>
              <w:t>pivotant</w:t>
            </w:r>
            <w:proofErr w:type="spellEnd"/>
            <w:r>
              <w:t xml:space="preserve"> mobile </w:t>
            </w:r>
            <w:proofErr w:type="spellStart"/>
            <w:r>
              <w:t>écritoire</w:t>
            </w:r>
            <w:proofErr w:type="spellEnd"/>
            <w:r>
              <w:t xml:space="preserve"> ‘Type 2’</w:t>
            </w:r>
          </w:p>
        </w:tc>
        <w:tc>
          <w:tcPr>
            <w:tcW w:w="850" w:type="dxa"/>
            <w:tcBorders>
              <w:top w:val="single" w:sz="4" w:space="0" w:color="auto"/>
              <w:left w:val="nil"/>
              <w:bottom w:val="single" w:sz="8" w:space="0" w:color="auto"/>
              <w:right w:val="single" w:sz="8" w:space="0" w:color="auto"/>
            </w:tcBorders>
            <w:hideMark/>
          </w:tcPr>
          <w:p w14:paraId="17F758F1" w14:textId="2A9E6CC6" w:rsidR="004F55D2" w:rsidRDefault="004F55D2" w:rsidP="004F55D2">
            <w:pPr>
              <w:pStyle w:val="paragraph"/>
              <w:spacing w:before="0" w:beforeAutospacing="0" w:after="0" w:afterAutospacing="0"/>
              <w:jc w:val="center"/>
              <w:textAlignment w:val="baseline"/>
            </w:pPr>
            <w:r w:rsidRPr="00DC14B7">
              <w:t>12</w:t>
            </w:r>
          </w:p>
        </w:tc>
        <w:tc>
          <w:tcPr>
            <w:tcW w:w="1120" w:type="dxa"/>
            <w:tcBorders>
              <w:top w:val="nil"/>
              <w:left w:val="nil"/>
              <w:bottom w:val="single" w:sz="6" w:space="0" w:color="auto"/>
              <w:right w:val="single" w:sz="6" w:space="0" w:color="auto"/>
            </w:tcBorders>
            <w:shd w:val="clear" w:color="auto" w:fill="auto"/>
            <w:hideMark/>
          </w:tcPr>
          <w:p w14:paraId="071BCF79"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50F31818"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18F020F8"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4F2D922D"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4F55D2" w14:paraId="73C5FBB3" w14:textId="77777777" w:rsidTr="006C14DD">
        <w:trPr>
          <w:trHeight w:val="330"/>
        </w:trPr>
        <w:tc>
          <w:tcPr>
            <w:tcW w:w="666" w:type="dxa"/>
            <w:tcBorders>
              <w:top w:val="nil"/>
              <w:left w:val="single" w:sz="8" w:space="0" w:color="auto"/>
              <w:bottom w:val="single" w:sz="8" w:space="0" w:color="auto"/>
              <w:right w:val="single" w:sz="8" w:space="0" w:color="auto"/>
            </w:tcBorders>
            <w:hideMark/>
          </w:tcPr>
          <w:p w14:paraId="15D2AE71" w14:textId="3C02A8DE" w:rsidR="004F55D2" w:rsidRDefault="004F55D2" w:rsidP="004F55D2">
            <w:pPr>
              <w:pStyle w:val="paragraph"/>
              <w:spacing w:before="0" w:beforeAutospacing="0" w:after="0" w:afterAutospacing="0"/>
              <w:jc w:val="center"/>
              <w:textAlignment w:val="baseline"/>
            </w:pPr>
            <w:r>
              <w:t>11</w:t>
            </w:r>
          </w:p>
        </w:tc>
        <w:tc>
          <w:tcPr>
            <w:tcW w:w="3099" w:type="dxa"/>
            <w:tcBorders>
              <w:top w:val="nil"/>
              <w:left w:val="nil"/>
              <w:bottom w:val="single" w:sz="8" w:space="0" w:color="auto"/>
              <w:right w:val="single" w:sz="8" w:space="0" w:color="auto"/>
            </w:tcBorders>
            <w:hideMark/>
          </w:tcPr>
          <w:p w14:paraId="4E7AE736" w14:textId="3F839A4E" w:rsidR="004F55D2" w:rsidRPr="008560F6" w:rsidRDefault="004F55D2" w:rsidP="004F55D2">
            <w:pPr>
              <w:pStyle w:val="paragraph"/>
              <w:spacing w:before="0" w:beforeAutospacing="0" w:after="0" w:afterAutospacing="0"/>
              <w:textAlignment w:val="baseline"/>
              <w:rPr>
                <w:lang w:val="fr-MA"/>
              </w:rPr>
            </w:pPr>
            <w:r>
              <w:t>Marguerite 4 place</w:t>
            </w:r>
          </w:p>
        </w:tc>
        <w:tc>
          <w:tcPr>
            <w:tcW w:w="850" w:type="dxa"/>
            <w:tcBorders>
              <w:top w:val="nil"/>
              <w:left w:val="nil"/>
              <w:bottom w:val="single" w:sz="8" w:space="0" w:color="auto"/>
              <w:right w:val="single" w:sz="8" w:space="0" w:color="auto"/>
            </w:tcBorders>
            <w:hideMark/>
          </w:tcPr>
          <w:p w14:paraId="5C04EB5E" w14:textId="4951360C" w:rsidR="004F55D2" w:rsidRDefault="004F55D2" w:rsidP="004F55D2">
            <w:pPr>
              <w:pStyle w:val="paragraph"/>
              <w:spacing w:before="0" w:beforeAutospacing="0" w:after="0" w:afterAutospacing="0"/>
              <w:jc w:val="center"/>
              <w:textAlignment w:val="baseline"/>
            </w:pPr>
            <w:r w:rsidRPr="00DC14B7">
              <w:t>5</w:t>
            </w:r>
          </w:p>
        </w:tc>
        <w:tc>
          <w:tcPr>
            <w:tcW w:w="1120" w:type="dxa"/>
            <w:tcBorders>
              <w:top w:val="nil"/>
              <w:left w:val="nil"/>
              <w:bottom w:val="single" w:sz="6" w:space="0" w:color="auto"/>
              <w:right w:val="single" w:sz="6" w:space="0" w:color="auto"/>
            </w:tcBorders>
            <w:shd w:val="clear" w:color="auto" w:fill="auto"/>
            <w:hideMark/>
          </w:tcPr>
          <w:p w14:paraId="43C64C71"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296F55FB"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2F424A3D"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1D26C7A6" w14:textId="77777777" w:rsidR="004F55D2" w:rsidRDefault="004F55D2" w:rsidP="004F55D2">
            <w:pPr>
              <w:pStyle w:val="paragraph"/>
              <w:spacing w:before="0" w:beforeAutospacing="0" w:after="0" w:afterAutospacing="0"/>
              <w:jc w:val="right"/>
              <w:textAlignment w:val="baseline"/>
            </w:pPr>
            <w:r>
              <w:rPr>
                <w:rStyle w:val="eop"/>
                <w:rFonts w:ascii="Calibri" w:hAnsi="Calibri" w:cs="Calibri"/>
                <w:sz w:val="20"/>
                <w:szCs w:val="20"/>
              </w:rPr>
              <w:t> </w:t>
            </w:r>
          </w:p>
        </w:tc>
      </w:tr>
      <w:tr w:rsidR="008560F6" w14:paraId="0622F7B9" w14:textId="77777777" w:rsidTr="008560F6">
        <w:trPr>
          <w:trHeight w:val="495"/>
        </w:trPr>
        <w:tc>
          <w:tcPr>
            <w:tcW w:w="5735"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43E876AC" w14:textId="77777777" w:rsidR="008560F6" w:rsidRDefault="008560F6" w:rsidP="008560F6">
            <w:pPr>
              <w:pStyle w:val="paragraph"/>
              <w:spacing w:before="0" w:beforeAutospacing="0" w:after="0" w:afterAutospacing="0"/>
              <w:jc w:val="center"/>
              <w:textAlignment w:val="baseline"/>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Total </w:t>
            </w:r>
            <w:proofErr w:type="spellStart"/>
            <w:r>
              <w:rPr>
                <w:rStyle w:val="normaltextrun"/>
                <w:rFonts w:ascii="Calibri" w:hAnsi="Calibri" w:cs="Calibri"/>
                <w:b/>
                <w:bCs/>
                <w:sz w:val="20"/>
                <w:szCs w:val="20"/>
              </w:rPr>
              <w:t>en</w:t>
            </w:r>
            <w:proofErr w:type="spellEnd"/>
            <w:r>
              <w:rPr>
                <w:rStyle w:val="normaltextrun"/>
                <w:rFonts w:ascii="Calibri" w:hAnsi="Calibri" w:cs="Calibri"/>
                <w:b/>
                <w:bCs/>
                <w:sz w:val="20"/>
                <w:szCs w:val="20"/>
              </w:rPr>
              <w:t xml:space="preserve"> DH</w:t>
            </w:r>
            <w:r>
              <w:rPr>
                <w:rStyle w:val="eop"/>
                <w:rFonts w:ascii="Calibri" w:hAnsi="Calibri" w:cs="Calibri"/>
                <w:sz w:val="20"/>
                <w:szCs w:val="20"/>
              </w:rPr>
              <w:t> </w:t>
            </w:r>
          </w:p>
        </w:tc>
        <w:tc>
          <w:tcPr>
            <w:tcW w:w="1263" w:type="dxa"/>
            <w:tcBorders>
              <w:top w:val="nil"/>
              <w:left w:val="nil"/>
              <w:bottom w:val="single" w:sz="6" w:space="0" w:color="auto"/>
              <w:right w:val="single" w:sz="6" w:space="0" w:color="auto"/>
            </w:tcBorders>
            <w:shd w:val="clear" w:color="auto" w:fill="auto"/>
            <w:vAlign w:val="center"/>
            <w:hideMark/>
          </w:tcPr>
          <w:p w14:paraId="481D6B4B" w14:textId="77777777" w:rsidR="008560F6" w:rsidRDefault="008560F6" w:rsidP="008560F6">
            <w:pPr>
              <w:pStyle w:val="paragraph"/>
              <w:spacing w:before="0" w:beforeAutospacing="0" w:after="0" w:afterAutospacing="0"/>
              <w:jc w:val="right"/>
              <w:textAlignment w:val="baseline"/>
            </w:pPr>
            <w:r>
              <w:rPr>
                <w:rStyle w:val="eop"/>
                <w:rFonts w:ascii="Calibri" w:hAnsi="Calibri" w:cs="Calibri"/>
                <w:sz w:val="20"/>
                <w:szCs w:val="20"/>
              </w:rPr>
              <w:t> </w:t>
            </w:r>
          </w:p>
        </w:tc>
        <w:tc>
          <w:tcPr>
            <w:tcW w:w="1270" w:type="dxa"/>
            <w:tcBorders>
              <w:top w:val="nil"/>
              <w:left w:val="nil"/>
              <w:bottom w:val="single" w:sz="6" w:space="0" w:color="auto"/>
              <w:right w:val="single" w:sz="6" w:space="0" w:color="auto"/>
            </w:tcBorders>
            <w:shd w:val="clear" w:color="auto" w:fill="auto"/>
            <w:vAlign w:val="center"/>
            <w:hideMark/>
          </w:tcPr>
          <w:p w14:paraId="2BA9E8AD" w14:textId="77777777" w:rsidR="008560F6" w:rsidRDefault="008560F6" w:rsidP="008560F6">
            <w:pPr>
              <w:pStyle w:val="paragraph"/>
              <w:spacing w:before="0" w:beforeAutospacing="0" w:after="0" w:afterAutospacing="0"/>
              <w:textAlignment w:val="baseline"/>
            </w:pPr>
            <w:r>
              <w:rPr>
                <w:rStyle w:val="eop"/>
                <w:rFonts w:ascii="Calibri" w:hAnsi="Calibri" w:cs="Calibri"/>
                <w:sz w:val="20"/>
                <w:szCs w:val="20"/>
              </w:rPr>
              <w:t> </w:t>
            </w:r>
          </w:p>
        </w:tc>
        <w:tc>
          <w:tcPr>
            <w:tcW w:w="1355" w:type="dxa"/>
            <w:tcBorders>
              <w:top w:val="nil"/>
              <w:left w:val="nil"/>
              <w:bottom w:val="single" w:sz="6" w:space="0" w:color="auto"/>
              <w:right w:val="single" w:sz="6" w:space="0" w:color="auto"/>
            </w:tcBorders>
            <w:shd w:val="clear" w:color="auto" w:fill="auto"/>
            <w:vAlign w:val="center"/>
            <w:hideMark/>
          </w:tcPr>
          <w:p w14:paraId="304FF2D1" w14:textId="77777777" w:rsidR="008560F6" w:rsidRDefault="008560F6" w:rsidP="008560F6">
            <w:pPr>
              <w:pStyle w:val="paragraph"/>
              <w:spacing w:before="0" w:beforeAutospacing="0" w:after="0" w:afterAutospacing="0"/>
              <w:jc w:val="right"/>
              <w:textAlignment w:val="baseline"/>
            </w:pPr>
            <w:r>
              <w:rPr>
                <w:rStyle w:val="eop"/>
                <w:rFonts w:ascii="Calibri" w:hAnsi="Calibri" w:cs="Calibri"/>
                <w:sz w:val="20"/>
                <w:szCs w:val="20"/>
              </w:rPr>
              <w:t> </w:t>
            </w:r>
          </w:p>
        </w:tc>
      </w:tr>
    </w:tbl>
    <w:p w14:paraId="068625BD" w14:textId="77777777" w:rsidR="008560F6" w:rsidRDefault="008560F6" w:rsidP="008560F6">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8"/>
          <w:szCs w:val="28"/>
        </w:rPr>
        <w:t> </w:t>
      </w:r>
    </w:p>
    <w:p w14:paraId="6362799B" w14:textId="5402CEE9" w:rsidR="008560F6" w:rsidRPr="008560F6" w:rsidRDefault="008560F6" w:rsidP="0078672B">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entury Gothic" w:hAnsi="Century Gothic" w:cs="Segoe UI"/>
          <w:b/>
          <w:bCs/>
          <w:sz w:val="20"/>
          <w:szCs w:val="20"/>
          <w:lang w:val="fr-MA"/>
        </w:rPr>
        <w:t>Important</w:t>
      </w:r>
      <w:r w:rsidRPr="008560F6">
        <w:rPr>
          <w:rStyle w:val="normaltextrun"/>
          <w:rFonts w:ascii="Arial" w:hAnsi="Arial" w:cs="Arial"/>
          <w:b/>
          <w:bCs/>
          <w:sz w:val="20"/>
          <w:szCs w:val="20"/>
          <w:lang w:val="fr-MA"/>
        </w:rPr>
        <w:t> </w:t>
      </w:r>
      <w:r w:rsidRPr="008560F6">
        <w:rPr>
          <w:rStyle w:val="normaltextrun"/>
          <w:rFonts w:ascii="Century Gothic" w:hAnsi="Century Gothic" w:cs="Segoe UI"/>
          <w:b/>
          <w:bCs/>
          <w:sz w:val="20"/>
          <w:szCs w:val="20"/>
          <w:lang w:val="fr-MA"/>
        </w:rPr>
        <w:t>: Vu que les prestations objet du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sent appel d</w:t>
      </w:r>
      <w:r w:rsidRPr="008560F6">
        <w:rPr>
          <w:rStyle w:val="normaltextrun"/>
          <w:rFonts w:ascii="Century Gothic" w:hAnsi="Century Gothic" w:cs="Century Gothic"/>
          <w:b/>
          <w:bCs/>
          <w:sz w:val="20"/>
          <w:szCs w:val="20"/>
          <w:lang w:val="fr-MA"/>
        </w:rPr>
        <w:t>’</w:t>
      </w:r>
      <w:r w:rsidRPr="008560F6">
        <w:rPr>
          <w:rStyle w:val="normaltextrun"/>
          <w:rFonts w:ascii="Century Gothic" w:hAnsi="Century Gothic" w:cs="Segoe UI"/>
          <w:b/>
          <w:bCs/>
          <w:sz w:val="20"/>
          <w:szCs w:val="20"/>
          <w:lang w:val="fr-MA"/>
        </w:rPr>
        <w:t>offres sont destin</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es uniquement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la formation pro</w:t>
      </w:r>
      <w:r w:rsidR="0078672B">
        <w:rPr>
          <w:rStyle w:val="normaltextrun"/>
          <w:rFonts w:ascii="Century Gothic" w:hAnsi="Century Gothic" w:cs="Segoe UI"/>
          <w:b/>
          <w:bCs/>
          <w:sz w:val="20"/>
          <w:szCs w:val="20"/>
          <w:lang w:val="fr-MA"/>
        </w:rPr>
        <w:t>fes</w:t>
      </w:r>
      <w:r w:rsidRPr="008560F6">
        <w:rPr>
          <w:rStyle w:val="normaltextrun"/>
          <w:rFonts w:ascii="Century Gothic" w:hAnsi="Century Gothic" w:cs="Segoe UI"/>
          <w:b/>
          <w:bCs/>
          <w:sz w:val="20"/>
          <w:szCs w:val="20"/>
          <w:lang w:val="fr-MA"/>
        </w:rPr>
        <w:t>sionnelle, il y a lieu de proposer des prix pr</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f</w:t>
      </w:r>
      <w:r w:rsidRPr="008560F6">
        <w:rPr>
          <w:rStyle w:val="normaltextrun"/>
          <w:rFonts w:ascii="Century Gothic" w:hAnsi="Century Gothic" w:cs="Century Gothic"/>
          <w:b/>
          <w:bCs/>
          <w:sz w:val="20"/>
          <w:szCs w:val="20"/>
          <w:lang w:val="fr-MA"/>
        </w:rPr>
        <w:t>é</w:t>
      </w:r>
      <w:r w:rsidRPr="008560F6">
        <w:rPr>
          <w:rStyle w:val="normaltextrun"/>
          <w:rFonts w:ascii="Century Gothic" w:hAnsi="Century Gothic" w:cs="Segoe UI"/>
          <w:b/>
          <w:bCs/>
          <w:sz w:val="20"/>
          <w:szCs w:val="20"/>
          <w:lang w:val="fr-MA"/>
        </w:rPr>
        <w:t xml:space="preserve">rentiels </w:t>
      </w:r>
      <w:r w:rsidRPr="008560F6">
        <w:rPr>
          <w:rStyle w:val="normaltextrun"/>
          <w:rFonts w:ascii="Century Gothic" w:hAnsi="Century Gothic" w:cs="Century Gothic"/>
          <w:b/>
          <w:bCs/>
          <w:sz w:val="20"/>
          <w:szCs w:val="20"/>
          <w:lang w:val="fr-MA"/>
        </w:rPr>
        <w:t>à</w:t>
      </w:r>
      <w:r w:rsidRPr="008560F6">
        <w:rPr>
          <w:rStyle w:val="normaltextrun"/>
          <w:rFonts w:ascii="Century Gothic" w:hAnsi="Century Gothic" w:cs="Segoe UI"/>
          <w:b/>
          <w:bCs/>
          <w:sz w:val="20"/>
          <w:szCs w:val="20"/>
          <w:lang w:val="fr-MA"/>
        </w:rPr>
        <w:t xml:space="preserve"> ce sujet.</w:t>
      </w:r>
      <w:r w:rsidRPr="008560F6">
        <w:rPr>
          <w:rStyle w:val="eop"/>
          <w:rFonts w:ascii="Century Gothic" w:hAnsi="Century Gothic" w:cs="Segoe UI"/>
          <w:sz w:val="20"/>
          <w:szCs w:val="20"/>
          <w:lang w:val="fr-MA"/>
        </w:rPr>
        <w:t> </w:t>
      </w:r>
    </w:p>
    <w:p w14:paraId="53E0271E"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594994BF" w14:textId="77777777" w:rsidR="008560F6" w:rsidRPr="008560F6" w:rsidRDefault="008560F6" w:rsidP="008560F6">
      <w:pPr>
        <w:pStyle w:val="paragraph"/>
        <w:spacing w:before="0" w:beforeAutospacing="0" w:after="0" w:afterAutospacing="0"/>
        <w:textAlignment w:val="baseline"/>
        <w:rPr>
          <w:rFonts w:ascii="Segoe UI" w:hAnsi="Segoe UI" w:cs="Segoe UI"/>
          <w:sz w:val="18"/>
          <w:szCs w:val="18"/>
          <w:lang w:val="fr-MA"/>
        </w:rPr>
      </w:pPr>
      <w:r w:rsidRPr="008560F6">
        <w:rPr>
          <w:rStyle w:val="eop"/>
          <w:rFonts w:ascii="Century Gothic" w:hAnsi="Century Gothic" w:cs="Segoe UI"/>
          <w:sz w:val="20"/>
          <w:szCs w:val="20"/>
          <w:lang w:val="fr-MA"/>
        </w:rPr>
        <w:t> </w:t>
      </w:r>
    </w:p>
    <w:p w14:paraId="76DC3DF9" w14:textId="77777777" w:rsidR="008560F6" w:rsidRDefault="008560F6" w:rsidP="008560F6">
      <w:pPr>
        <w:pStyle w:val="paragraph"/>
        <w:spacing w:before="0" w:beforeAutospacing="0" w:after="0" w:afterAutospacing="0"/>
        <w:jc w:val="right"/>
        <w:textAlignment w:val="baseline"/>
        <w:rPr>
          <w:rFonts w:ascii="Segoe UI" w:hAnsi="Segoe UI" w:cs="Segoe UI"/>
          <w:sz w:val="18"/>
          <w:szCs w:val="18"/>
        </w:rPr>
      </w:pPr>
      <w:r w:rsidRPr="008560F6">
        <w:rPr>
          <w:rStyle w:val="normaltextrun"/>
          <w:b/>
          <w:bCs/>
          <w:sz w:val="20"/>
          <w:szCs w:val="20"/>
          <w:lang w:val="fr-MA"/>
        </w:rPr>
        <w:t>  </w:t>
      </w:r>
      <w:proofErr w:type="gramStart"/>
      <w:r>
        <w:rPr>
          <w:rStyle w:val="normaltextrun"/>
          <w:rFonts w:ascii="Century Gothic" w:hAnsi="Century Gothic" w:cs="Segoe UI"/>
          <w:b/>
          <w:bCs/>
          <w:sz w:val="20"/>
          <w:szCs w:val="20"/>
        </w:rPr>
        <w:t>Fait  à</w:t>
      </w:r>
      <w:proofErr w:type="gramEnd"/>
      <w:r>
        <w:rPr>
          <w:rStyle w:val="normaltextrun"/>
          <w:rFonts w:ascii="Century Gothic" w:hAnsi="Century Gothic" w:cs="Segoe UI"/>
          <w:b/>
          <w:bCs/>
          <w:sz w:val="20"/>
          <w:szCs w:val="20"/>
        </w:rPr>
        <w:t> ……………………… le ………………………</w:t>
      </w:r>
    </w:p>
    <w:p w14:paraId="23A7ECAD" w14:textId="7C2F7905" w:rsidR="003C2EC4" w:rsidRDefault="003C2EC4" w:rsidP="00C62805">
      <w:pPr>
        <w:jc w:val="center"/>
        <w:rPr>
          <w:rFonts w:asciiTheme="minorHAnsi" w:hAnsiTheme="minorHAnsi" w:cstheme="minorHAnsi"/>
          <w:b/>
          <w:bCs/>
        </w:rPr>
      </w:pPr>
    </w:p>
    <w:p w14:paraId="44429C4B" w14:textId="4A72BD3E" w:rsidR="003C2EC4" w:rsidRDefault="003C2EC4" w:rsidP="00C62805">
      <w:pPr>
        <w:jc w:val="center"/>
        <w:rPr>
          <w:rFonts w:asciiTheme="minorHAnsi" w:hAnsiTheme="minorHAnsi" w:cstheme="minorHAnsi"/>
          <w:b/>
          <w:bCs/>
        </w:rPr>
      </w:pPr>
    </w:p>
    <w:p w14:paraId="2ED2BEC1" w14:textId="65ECB3AC" w:rsidR="003C2EC4" w:rsidRDefault="003C2EC4" w:rsidP="00C62805">
      <w:pPr>
        <w:jc w:val="center"/>
        <w:rPr>
          <w:rFonts w:asciiTheme="minorHAnsi" w:hAnsiTheme="minorHAnsi" w:cstheme="minorHAnsi"/>
          <w:b/>
          <w:bCs/>
        </w:rPr>
      </w:pPr>
    </w:p>
    <w:p w14:paraId="44B5CB37" w14:textId="0D41CEE1" w:rsidR="003C2EC4" w:rsidRDefault="003C2EC4" w:rsidP="00C62805">
      <w:pPr>
        <w:jc w:val="center"/>
        <w:rPr>
          <w:rFonts w:asciiTheme="minorHAnsi" w:hAnsiTheme="minorHAnsi" w:cstheme="minorHAnsi"/>
          <w:b/>
          <w:bCs/>
        </w:rPr>
      </w:pPr>
    </w:p>
    <w:p w14:paraId="30AA55AC" w14:textId="11A56959" w:rsidR="003C2EC4" w:rsidRDefault="003C2EC4" w:rsidP="00C62805">
      <w:pPr>
        <w:jc w:val="center"/>
        <w:rPr>
          <w:rFonts w:asciiTheme="minorHAnsi" w:hAnsiTheme="minorHAnsi" w:cstheme="minorHAnsi"/>
          <w:b/>
          <w:bCs/>
        </w:rPr>
      </w:pPr>
    </w:p>
    <w:p w14:paraId="11C74836" w14:textId="6FF9FDE8" w:rsidR="003C2EC4" w:rsidRDefault="003C2EC4" w:rsidP="00C62805">
      <w:pPr>
        <w:jc w:val="center"/>
        <w:rPr>
          <w:rFonts w:asciiTheme="minorHAnsi" w:hAnsiTheme="minorHAnsi" w:cstheme="minorHAnsi"/>
          <w:b/>
          <w:bCs/>
        </w:rPr>
      </w:pPr>
    </w:p>
    <w:p w14:paraId="648EA4F1" w14:textId="78ADD0E4" w:rsidR="00EC1FAE" w:rsidRDefault="00EC1FAE" w:rsidP="00C62805">
      <w:pPr>
        <w:jc w:val="center"/>
        <w:rPr>
          <w:rFonts w:asciiTheme="minorHAnsi" w:hAnsiTheme="minorHAnsi" w:cstheme="minorHAnsi"/>
          <w:b/>
          <w:bCs/>
        </w:rPr>
      </w:pPr>
    </w:p>
    <w:p w14:paraId="3F33B436" w14:textId="394891D5" w:rsidR="00EC1FAE" w:rsidRDefault="00EC1FAE" w:rsidP="00C62805">
      <w:pPr>
        <w:jc w:val="center"/>
        <w:rPr>
          <w:rFonts w:asciiTheme="minorHAnsi" w:hAnsiTheme="minorHAnsi" w:cstheme="minorHAnsi"/>
          <w:b/>
          <w:bCs/>
        </w:rPr>
      </w:pPr>
    </w:p>
    <w:p w14:paraId="300F6E3F" w14:textId="0AC7C12C" w:rsidR="00EC1FAE" w:rsidRDefault="00EC1FAE" w:rsidP="00C62805">
      <w:pPr>
        <w:jc w:val="center"/>
        <w:rPr>
          <w:rFonts w:asciiTheme="minorHAnsi" w:hAnsiTheme="minorHAnsi" w:cstheme="minorHAnsi"/>
          <w:b/>
          <w:bCs/>
        </w:rPr>
      </w:pPr>
    </w:p>
    <w:p w14:paraId="2C4A6DEE" w14:textId="111FC03B" w:rsidR="00EC1FAE" w:rsidRDefault="00EC1FAE" w:rsidP="00C62805">
      <w:pPr>
        <w:jc w:val="center"/>
        <w:rPr>
          <w:rFonts w:asciiTheme="minorHAnsi" w:hAnsiTheme="minorHAnsi" w:cstheme="minorHAnsi"/>
          <w:b/>
          <w:bCs/>
        </w:rPr>
      </w:pPr>
    </w:p>
    <w:p w14:paraId="0A1E4E49" w14:textId="0914DD5E" w:rsidR="00EC1FAE" w:rsidRDefault="00EC1FAE" w:rsidP="00C62805">
      <w:pPr>
        <w:jc w:val="center"/>
        <w:rPr>
          <w:rFonts w:asciiTheme="minorHAnsi" w:hAnsiTheme="minorHAnsi" w:cstheme="minorHAnsi"/>
          <w:b/>
          <w:bCs/>
        </w:rPr>
      </w:pPr>
    </w:p>
    <w:p w14:paraId="007D24E9" w14:textId="77777777" w:rsidR="00EC1FAE" w:rsidRDefault="00EC1FAE" w:rsidP="00C62805">
      <w:pPr>
        <w:jc w:val="center"/>
        <w:rPr>
          <w:rFonts w:asciiTheme="minorHAnsi" w:hAnsiTheme="minorHAnsi" w:cstheme="minorHAnsi"/>
          <w:b/>
          <w:bCs/>
        </w:rPr>
      </w:pPr>
    </w:p>
    <w:p w14:paraId="57765956" w14:textId="724E1261" w:rsidR="003C2EC4" w:rsidRDefault="003C2EC4" w:rsidP="00C62805">
      <w:pPr>
        <w:jc w:val="center"/>
        <w:rPr>
          <w:rFonts w:asciiTheme="minorHAnsi" w:hAnsiTheme="minorHAnsi" w:cstheme="minorHAnsi"/>
          <w:b/>
          <w:bCs/>
        </w:rPr>
      </w:pPr>
    </w:p>
    <w:p w14:paraId="5DC1A828" w14:textId="0C699AAC" w:rsidR="008560F6" w:rsidRPr="00114690" w:rsidRDefault="008560F6" w:rsidP="00B77747">
      <w:pPr>
        <w:rPr>
          <w:rFonts w:asciiTheme="minorHAnsi" w:hAnsiTheme="minorHAnsi" w:cstheme="minorHAnsi"/>
          <w:b/>
          <w:bCs/>
          <w:sz w:val="32"/>
          <w:szCs w:val="32"/>
        </w:rPr>
      </w:pPr>
    </w:p>
    <w:p w14:paraId="4B8EDB6C" w14:textId="6843A7F3" w:rsidR="008560F6" w:rsidRDefault="008560F6" w:rsidP="008560F6">
      <w:pPr>
        <w:pStyle w:val="BodyText21"/>
        <w:numPr>
          <w:ilvl w:val="0"/>
          <w:numId w:val="23"/>
        </w:numPr>
        <w:tabs>
          <w:tab w:val="left" w:pos="4320"/>
        </w:tabs>
        <w:spacing w:line="276" w:lineRule="auto"/>
        <w:jc w:val="left"/>
        <w:rPr>
          <w:rFonts w:asciiTheme="minorHAnsi" w:hAnsiTheme="minorHAnsi" w:cstheme="minorHAnsi"/>
          <w:bCs/>
          <w:szCs w:val="28"/>
        </w:rPr>
      </w:pPr>
      <w:r w:rsidRPr="00114690">
        <w:rPr>
          <w:rFonts w:asciiTheme="minorHAnsi" w:hAnsiTheme="minorHAnsi" w:cstheme="minorHAnsi"/>
          <w:bCs/>
          <w:szCs w:val="28"/>
        </w:rPr>
        <w:lastRenderedPageBreak/>
        <w:t>LOT 2 : Mobilier de bureau et espaces communs</w:t>
      </w:r>
    </w:p>
    <w:p w14:paraId="068F0A05" w14:textId="77777777" w:rsidR="00114690" w:rsidRPr="00114690" w:rsidRDefault="00114690" w:rsidP="00114690">
      <w:pPr>
        <w:pStyle w:val="BodyText21"/>
        <w:tabs>
          <w:tab w:val="left" w:pos="4320"/>
        </w:tabs>
        <w:spacing w:line="276" w:lineRule="auto"/>
        <w:ind w:left="2487"/>
        <w:jc w:val="left"/>
        <w:rPr>
          <w:rFonts w:asciiTheme="minorHAnsi" w:hAnsiTheme="minorHAnsi" w:cstheme="minorHAnsi"/>
          <w:bCs/>
          <w:szCs w:val="28"/>
        </w:rPr>
      </w:pPr>
    </w:p>
    <w:p w14:paraId="4A1416F0" w14:textId="77777777" w:rsidR="00114690" w:rsidRPr="00114690" w:rsidRDefault="00114690" w:rsidP="004F55D2">
      <w:pPr>
        <w:pStyle w:val="BodyText21"/>
        <w:tabs>
          <w:tab w:val="left" w:pos="4320"/>
        </w:tabs>
        <w:spacing w:line="276" w:lineRule="auto"/>
        <w:ind w:left="709"/>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N.B : les soumissionnaires sont invités à remplir la case &lt;&lt;Proposition du soumissionnaire &gt;&gt; en précisant les caractéristiques du matériel proposé. </w:t>
      </w:r>
    </w:p>
    <w:p w14:paraId="7FC0C356"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Tout article ne répondant pas aux spécifications demandées sera déclaré non-conforme. </w:t>
      </w:r>
    </w:p>
    <w:p w14:paraId="2112A564"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colonnes Désignations et caractéristiques techniques et Appréciation de l'administration &gt;&gt; ne doivent pas être renseignées ou modifiées.  </w:t>
      </w:r>
    </w:p>
    <w:p w14:paraId="635FBD93"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marques commerciales, références au catalogue, appellation, brevet, conception, type, origine ou producteurs particuliers qui sont spécifiés au niveau de « 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 </w:t>
      </w:r>
    </w:p>
    <w:p w14:paraId="6AF89ED8" w14:textId="77777777" w:rsidR="00114690" w:rsidRPr="00114690"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0468A658" w14:textId="596CE484" w:rsidR="008153FB" w:rsidRDefault="00114690" w:rsidP="00114690">
      <w:pPr>
        <w:pStyle w:val="BodyText21"/>
        <w:tabs>
          <w:tab w:val="left" w:pos="4320"/>
        </w:tabs>
        <w:spacing w:line="276" w:lineRule="auto"/>
        <w:jc w:val="left"/>
        <w:rPr>
          <w:rFonts w:asciiTheme="minorHAnsi" w:hAnsiTheme="minorHAnsi" w:cstheme="minorHAnsi"/>
          <w:bCs/>
          <w:sz w:val="22"/>
          <w:szCs w:val="22"/>
          <w:lang w:val="fr-MA"/>
        </w:rPr>
      </w:pPr>
      <w:r w:rsidRPr="00114690">
        <w:rPr>
          <w:rFonts w:asciiTheme="minorHAnsi" w:hAnsiTheme="minorHAnsi" w:cstheme="minorHAnsi"/>
          <w:bCs/>
          <w:sz w:val="22"/>
          <w:szCs w:val="22"/>
          <w:lang w:val="fr-MA"/>
        </w:rPr>
        <w:t xml:space="preserve">Les valeurs des dimensions, longueurs, </w:t>
      </w:r>
      <w:proofErr w:type="gramStart"/>
      <w:r w:rsidRPr="00114690">
        <w:rPr>
          <w:rFonts w:asciiTheme="minorHAnsi" w:hAnsiTheme="minorHAnsi" w:cstheme="minorHAnsi"/>
          <w:bCs/>
          <w:sz w:val="22"/>
          <w:szCs w:val="22"/>
          <w:lang w:val="fr-MA"/>
        </w:rPr>
        <w:t>capacités,…</w:t>
      </w:r>
      <w:proofErr w:type="gramEnd"/>
      <w:r w:rsidRPr="00114690">
        <w:rPr>
          <w:rFonts w:asciiTheme="minorHAnsi" w:hAnsiTheme="minorHAnsi" w:cstheme="minorHAnsi"/>
          <w:bCs/>
          <w:sz w:val="22"/>
          <w:szCs w:val="22"/>
          <w:lang w:val="fr-MA"/>
        </w:rPr>
        <w:t>. Doivent être renseignées d’une manière précise dans la colonne « Proposition du soumissionnaire ».</w:t>
      </w:r>
    </w:p>
    <w:p w14:paraId="3A75C922" w14:textId="77777777" w:rsidR="0031745F" w:rsidRDefault="0031745F" w:rsidP="0031745F">
      <w:pPr>
        <w:jc w:val="center"/>
        <w:rPr>
          <w:rFonts w:asciiTheme="minorHAnsi" w:hAnsiTheme="minorHAnsi" w:cstheme="minorHAnsi"/>
          <w:b/>
          <w:bCs/>
          <w:lang w:val="fr-MA"/>
        </w:rPr>
      </w:pPr>
    </w:p>
    <w:p w14:paraId="4187818E" w14:textId="0646966C" w:rsidR="002C770F" w:rsidRPr="0031745F" w:rsidRDefault="0031745F" w:rsidP="0031745F">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p w14:paraId="7FFC2545" w14:textId="3CB8B3AC" w:rsidR="002C770F" w:rsidRDefault="002C770F" w:rsidP="00114690">
      <w:pPr>
        <w:pStyle w:val="BodyText21"/>
        <w:tabs>
          <w:tab w:val="left" w:pos="4320"/>
        </w:tabs>
        <w:spacing w:line="276" w:lineRule="auto"/>
        <w:jc w:val="left"/>
        <w:rPr>
          <w:rFonts w:asciiTheme="minorHAnsi" w:hAnsiTheme="minorHAnsi" w:cstheme="minorHAnsi"/>
          <w:bCs/>
          <w:sz w:val="22"/>
          <w:szCs w:val="22"/>
          <w:lang w:val="fr-MA"/>
        </w:rPr>
      </w:pPr>
    </w:p>
    <w:tbl>
      <w:tblPr>
        <w:tblpPr w:leftFromText="141" w:rightFromText="141" w:vertAnchor="text" w:tblpY="1"/>
        <w:tblOverlap w:val="neve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5813"/>
        <w:gridCol w:w="1710"/>
        <w:gridCol w:w="1710"/>
      </w:tblGrid>
      <w:tr w:rsidR="009F395E" w:rsidRPr="00032937" w14:paraId="6B76C936" w14:textId="437FECA2" w:rsidTr="009F395E">
        <w:trPr>
          <w:trHeight w:val="557"/>
        </w:trPr>
        <w:tc>
          <w:tcPr>
            <w:tcW w:w="1388" w:type="dxa"/>
            <w:shd w:val="clear" w:color="000000" w:fill="BFBFBF"/>
            <w:hideMark/>
          </w:tcPr>
          <w:p w14:paraId="4EC0F4E9" w14:textId="77777777" w:rsidR="009F395E" w:rsidRPr="00032937" w:rsidRDefault="009F395E" w:rsidP="009F395E">
            <w:pPr>
              <w:ind w:left="918" w:hanging="918"/>
              <w:jc w:val="center"/>
              <w:rPr>
                <w:rFonts w:asciiTheme="minorHAnsi" w:hAnsiTheme="minorHAnsi" w:cstheme="minorHAnsi"/>
                <w:b/>
                <w:bCs/>
              </w:rPr>
            </w:pPr>
            <w:r w:rsidRPr="00032937">
              <w:rPr>
                <w:rFonts w:asciiTheme="minorHAnsi" w:hAnsiTheme="minorHAnsi" w:cstheme="minorHAnsi"/>
                <w:b/>
                <w:bCs/>
              </w:rPr>
              <w:t>Item N°</w:t>
            </w:r>
          </w:p>
        </w:tc>
        <w:tc>
          <w:tcPr>
            <w:tcW w:w="5813" w:type="dxa"/>
            <w:shd w:val="clear" w:color="000000" w:fill="BFBFBF"/>
            <w:vAlign w:val="center"/>
            <w:hideMark/>
          </w:tcPr>
          <w:p w14:paraId="5B807E36" w14:textId="77777777" w:rsidR="009F395E" w:rsidRPr="00032937" w:rsidRDefault="009F395E" w:rsidP="009F395E">
            <w:pPr>
              <w:jc w:val="center"/>
              <w:rPr>
                <w:rFonts w:asciiTheme="minorHAnsi" w:hAnsiTheme="minorHAnsi" w:cstheme="minorHAnsi"/>
                <w:b/>
                <w:bCs/>
              </w:rPr>
            </w:pPr>
            <w:r w:rsidRPr="00032937">
              <w:rPr>
                <w:rFonts w:asciiTheme="minorHAnsi" w:hAnsiTheme="minorHAnsi" w:cstheme="minorHAnsi"/>
                <w:b/>
                <w:bCs/>
              </w:rPr>
              <w:t>Désignations</w:t>
            </w:r>
          </w:p>
        </w:tc>
        <w:tc>
          <w:tcPr>
            <w:tcW w:w="1710" w:type="dxa"/>
            <w:shd w:val="clear" w:color="000000" w:fill="BFBFBF"/>
          </w:tcPr>
          <w:p w14:paraId="075915ED" w14:textId="1F8DC910" w:rsidR="009F395E" w:rsidRPr="00032937" w:rsidRDefault="009F395E" w:rsidP="009F395E">
            <w:pPr>
              <w:jc w:val="center"/>
              <w:rPr>
                <w:rFonts w:asciiTheme="minorHAnsi" w:hAnsiTheme="minorHAnsi" w:cstheme="minorHAnsi"/>
                <w:b/>
                <w:bCs/>
              </w:rPr>
            </w:pPr>
            <w:r>
              <w:rPr>
                <w:rFonts w:asciiTheme="minorHAnsi" w:hAnsiTheme="minorHAnsi" w:cstheme="minorHAnsi"/>
                <w:b/>
                <w:bCs/>
                <w:sz w:val="22"/>
                <w:szCs w:val="22"/>
              </w:rPr>
              <w:t>Proposition du soumissionnaire</w:t>
            </w:r>
          </w:p>
        </w:tc>
        <w:tc>
          <w:tcPr>
            <w:tcW w:w="1710" w:type="dxa"/>
            <w:shd w:val="clear" w:color="000000" w:fill="BFBFBF"/>
          </w:tcPr>
          <w:p w14:paraId="1DA5CC95" w14:textId="1D673D76" w:rsidR="009F395E" w:rsidRPr="00032937" w:rsidRDefault="009F395E" w:rsidP="009F395E">
            <w:pPr>
              <w:jc w:val="center"/>
              <w:rPr>
                <w:rFonts w:asciiTheme="minorHAnsi" w:hAnsiTheme="minorHAnsi" w:cstheme="minorHAnsi"/>
                <w:b/>
                <w:bCs/>
              </w:rPr>
            </w:pPr>
            <w:r>
              <w:rPr>
                <w:rFonts w:asciiTheme="minorHAnsi" w:hAnsiTheme="minorHAnsi" w:cstheme="minorHAnsi"/>
                <w:b/>
                <w:bCs/>
                <w:sz w:val="22"/>
                <w:szCs w:val="22"/>
              </w:rPr>
              <w:t>Appréciation de l’Administrateur</w:t>
            </w:r>
          </w:p>
        </w:tc>
      </w:tr>
      <w:tr w:rsidR="009F395E" w:rsidRPr="00032937" w14:paraId="5C42E7B9" w14:textId="7CA63FC6" w:rsidTr="009F395E">
        <w:trPr>
          <w:trHeight w:val="20"/>
        </w:trPr>
        <w:tc>
          <w:tcPr>
            <w:tcW w:w="1388" w:type="dxa"/>
            <w:shd w:val="clear" w:color="auto" w:fill="auto"/>
          </w:tcPr>
          <w:p w14:paraId="47121687" w14:textId="77777777" w:rsidR="009F395E" w:rsidRPr="00032937" w:rsidRDefault="009F395E" w:rsidP="000C3FA3">
            <w:pPr>
              <w:ind w:left="210"/>
              <w:jc w:val="center"/>
              <w:rPr>
                <w:rFonts w:asciiTheme="minorHAnsi" w:hAnsiTheme="minorHAnsi" w:cstheme="minorHAnsi"/>
                <w:b/>
                <w:bCs/>
              </w:rPr>
            </w:pPr>
            <w:r w:rsidRPr="00032937">
              <w:rPr>
                <w:rFonts w:asciiTheme="minorHAnsi" w:hAnsiTheme="minorHAnsi" w:cstheme="minorHAnsi"/>
                <w:b/>
                <w:bCs/>
              </w:rPr>
              <w:t>1</w:t>
            </w:r>
          </w:p>
        </w:tc>
        <w:tc>
          <w:tcPr>
            <w:tcW w:w="5813" w:type="dxa"/>
            <w:shd w:val="clear" w:color="auto" w:fill="auto"/>
          </w:tcPr>
          <w:p w14:paraId="1BF700E7"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Chaise professeur</w:t>
            </w:r>
          </w:p>
          <w:p w14:paraId="6DEA58CF" w14:textId="77777777" w:rsidR="009F395E" w:rsidRPr="00032937" w:rsidRDefault="009F395E" w:rsidP="000C3FA3">
            <w:pPr>
              <w:rPr>
                <w:rFonts w:asciiTheme="minorHAnsi" w:hAnsiTheme="minorHAnsi" w:cstheme="minorHAnsi"/>
                <w:b/>
                <w:bCs/>
              </w:rPr>
            </w:pPr>
          </w:p>
          <w:p w14:paraId="525DF48F" w14:textId="77777777" w:rsidR="009F395E" w:rsidRPr="00032937" w:rsidRDefault="009F395E" w:rsidP="000C3FA3">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Chaise pour professeur composée :</w:t>
            </w:r>
          </w:p>
          <w:p w14:paraId="797BF96C" w14:textId="77777777" w:rsidR="009F395E" w:rsidRPr="00032937" w:rsidRDefault="009F395E" w:rsidP="000C3FA3">
            <w:pPr>
              <w:pStyle w:val="Paragraphedeliste"/>
              <w:numPr>
                <w:ilvl w:val="0"/>
                <w:numId w:val="27"/>
              </w:numPr>
              <w:spacing w:line="259" w:lineRule="auto"/>
              <w:ind w:left="1134"/>
              <w:contextualSpacing/>
              <w:rPr>
                <w:rFonts w:asciiTheme="minorHAnsi" w:hAnsiTheme="minorHAnsi" w:cstheme="minorHAnsi"/>
              </w:rPr>
            </w:pPr>
            <w:r w:rsidRPr="00032937">
              <w:rPr>
                <w:rFonts w:asciiTheme="minorHAnsi" w:hAnsiTheme="minorHAnsi" w:cstheme="minorHAnsi"/>
              </w:rPr>
              <w:t xml:space="preserve">Un piètement cruciforme en aluminium </w:t>
            </w:r>
          </w:p>
          <w:p w14:paraId="241C9E85" w14:textId="77777777" w:rsidR="009F395E" w:rsidRPr="00032937" w:rsidRDefault="009F395E" w:rsidP="000C3FA3">
            <w:pPr>
              <w:pStyle w:val="Paragraphedeliste"/>
              <w:numPr>
                <w:ilvl w:val="0"/>
                <w:numId w:val="27"/>
              </w:numPr>
              <w:spacing w:line="259" w:lineRule="auto"/>
              <w:ind w:left="1134"/>
              <w:contextualSpacing/>
              <w:rPr>
                <w:rFonts w:asciiTheme="minorHAnsi" w:hAnsiTheme="minorHAnsi" w:cstheme="minorHAnsi"/>
              </w:rPr>
            </w:pPr>
            <w:r w:rsidRPr="00032937">
              <w:rPr>
                <w:rFonts w:asciiTheme="minorHAnsi" w:hAnsiTheme="minorHAnsi" w:cstheme="minorHAnsi"/>
              </w:rPr>
              <w:t>Un vérin à gaz avec habillage plastique à hauteur réglable.</w:t>
            </w:r>
          </w:p>
          <w:p w14:paraId="78FA1893" w14:textId="77777777" w:rsidR="009F395E" w:rsidRPr="00032937" w:rsidRDefault="009F395E" w:rsidP="000C3FA3">
            <w:pPr>
              <w:ind w:left="709" w:hanging="349"/>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 xml:space="preserve">Coque assise en polypropylène structuré double paroi </w:t>
            </w:r>
            <w:r w:rsidRPr="001E271B">
              <w:rPr>
                <w:rFonts w:asciiTheme="minorHAnsi" w:hAnsiTheme="minorHAnsi" w:cstheme="minorHAnsi"/>
                <w:sz w:val="22"/>
                <w:szCs w:val="22"/>
              </w:rPr>
              <w:t xml:space="preserve">pour une assise confortable </w:t>
            </w:r>
            <w:r>
              <w:rPr>
                <w:rFonts w:asciiTheme="minorHAnsi" w:hAnsiTheme="minorHAnsi" w:cstheme="minorHAnsi"/>
                <w:sz w:val="22"/>
                <w:szCs w:val="22"/>
              </w:rPr>
              <w:t>et robuste</w:t>
            </w:r>
            <w:r w:rsidRPr="00032937">
              <w:rPr>
                <w:rFonts w:asciiTheme="minorHAnsi" w:hAnsiTheme="minorHAnsi" w:cstheme="minorHAnsi"/>
              </w:rPr>
              <w:t xml:space="preserve"> avec effet de coussin d'air. </w:t>
            </w:r>
          </w:p>
          <w:p w14:paraId="2D8DAB73" w14:textId="77777777" w:rsidR="009F395E" w:rsidRPr="00032937" w:rsidRDefault="009F395E" w:rsidP="000C3FA3">
            <w:pPr>
              <w:pStyle w:val="Paragraphedeliste"/>
              <w:numPr>
                <w:ilvl w:val="0"/>
                <w:numId w:val="25"/>
              </w:numPr>
              <w:spacing w:line="259" w:lineRule="auto"/>
              <w:ind w:left="709" w:hanging="349"/>
              <w:contextualSpacing/>
              <w:rPr>
                <w:rFonts w:asciiTheme="minorHAnsi" w:hAnsiTheme="minorHAnsi" w:cstheme="minorHAnsi"/>
              </w:rPr>
            </w:pPr>
            <w:r w:rsidRPr="00032937">
              <w:rPr>
                <w:rFonts w:asciiTheme="minorHAnsi" w:hAnsiTheme="minorHAnsi" w:cstheme="minorHAnsi"/>
              </w:rPr>
              <w:t>Fixation masquée de l'assise et lumière de préhension.</w:t>
            </w:r>
          </w:p>
          <w:p w14:paraId="2EF731EC"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447-575mm (±5%)</w:t>
            </w:r>
          </w:p>
        </w:tc>
        <w:tc>
          <w:tcPr>
            <w:tcW w:w="1710" w:type="dxa"/>
          </w:tcPr>
          <w:p w14:paraId="56520772" w14:textId="77777777" w:rsidR="009F395E" w:rsidRPr="00032937" w:rsidRDefault="009F395E" w:rsidP="000C3FA3">
            <w:pPr>
              <w:rPr>
                <w:rFonts w:asciiTheme="minorHAnsi" w:hAnsiTheme="minorHAnsi" w:cstheme="minorHAnsi"/>
                <w:b/>
                <w:bCs/>
              </w:rPr>
            </w:pPr>
          </w:p>
        </w:tc>
        <w:tc>
          <w:tcPr>
            <w:tcW w:w="1710" w:type="dxa"/>
          </w:tcPr>
          <w:p w14:paraId="10E9925B" w14:textId="77777777" w:rsidR="009F395E" w:rsidRPr="00032937" w:rsidRDefault="009F395E" w:rsidP="000C3FA3">
            <w:pPr>
              <w:rPr>
                <w:rFonts w:asciiTheme="minorHAnsi" w:hAnsiTheme="minorHAnsi" w:cstheme="minorHAnsi"/>
                <w:b/>
                <w:bCs/>
              </w:rPr>
            </w:pPr>
          </w:p>
        </w:tc>
      </w:tr>
      <w:tr w:rsidR="009F395E" w:rsidRPr="00032937" w14:paraId="7391556B" w14:textId="6BA0779C" w:rsidTr="009F395E">
        <w:trPr>
          <w:trHeight w:val="675"/>
        </w:trPr>
        <w:tc>
          <w:tcPr>
            <w:tcW w:w="1388" w:type="dxa"/>
            <w:shd w:val="clear" w:color="auto" w:fill="auto"/>
          </w:tcPr>
          <w:p w14:paraId="0DC09EDE" w14:textId="77777777" w:rsidR="009F395E" w:rsidRPr="00032937" w:rsidRDefault="009F395E" w:rsidP="000C3FA3">
            <w:pPr>
              <w:jc w:val="center"/>
              <w:rPr>
                <w:rFonts w:asciiTheme="minorHAnsi" w:hAnsiTheme="minorHAnsi" w:cstheme="minorHAnsi"/>
                <w:b/>
                <w:bCs/>
              </w:rPr>
            </w:pPr>
            <w:r w:rsidRPr="00032937">
              <w:rPr>
                <w:rFonts w:asciiTheme="minorHAnsi" w:hAnsiTheme="minorHAnsi" w:cstheme="minorHAnsi"/>
                <w:b/>
                <w:bCs/>
              </w:rPr>
              <w:t>2</w:t>
            </w:r>
          </w:p>
        </w:tc>
        <w:tc>
          <w:tcPr>
            <w:tcW w:w="5813" w:type="dxa"/>
            <w:shd w:val="clear" w:color="auto" w:fill="auto"/>
          </w:tcPr>
          <w:p w14:paraId="319B6B63"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Bureau pro</w:t>
            </w:r>
            <w:r>
              <w:rPr>
                <w:rFonts w:asciiTheme="minorHAnsi" w:hAnsiTheme="minorHAnsi" w:cstheme="minorHAnsi"/>
                <w:b/>
                <w:bCs/>
              </w:rPr>
              <w:t>fes</w:t>
            </w:r>
            <w:r w:rsidRPr="00032937">
              <w:rPr>
                <w:rFonts w:asciiTheme="minorHAnsi" w:hAnsiTheme="minorHAnsi" w:cstheme="minorHAnsi"/>
                <w:b/>
                <w:bCs/>
              </w:rPr>
              <w:t>seur</w:t>
            </w:r>
          </w:p>
          <w:p w14:paraId="32738C68" w14:textId="77777777" w:rsidR="009F395E" w:rsidRPr="00032937" w:rsidRDefault="009F395E" w:rsidP="000C3FA3">
            <w:pPr>
              <w:rPr>
                <w:rFonts w:asciiTheme="minorHAnsi" w:hAnsiTheme="minorHAnsi" w:cstheme="minorHAnsi"/>
                <w:b/>
                <w:bCs/>
              </w:rPr>
            </w:pPr>
          </w:p>
          <w:p w14:paraId="3D3D3887" w14:textId="77777777" w:rsidR="00967F2B" w:rsidRPr="00032937" w:rsidRDefault="00967F2B" w:rsidP="00967F2B">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Composé d'un piètement métallique avec un plateau de forme trapézoïdale :</w:t>
            </w:r>
          </w:p>
          <w:p w14:paraId="702C1968" w14:textId="77777777" w:rsidR="00967F2B" w:rsidRPr="00032937" w:rsidRDefault="00967F2B" w:rsidP="00967F2B">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Hauteur 90 cm (±5%)</w:t>
            </w:r>
          </w:p>
          <w:p w14:paraId="794068E1" w14:textId="77777777" w:rsidR="00967F2B" w:rsidRPr="00967F2B" w:rsidRDefault="00967F2B" w:rsidP="00967F2B">
            <w:pPr>
              <w:pStyle w:val="Paragraphedeliste"/>
              <w:numPr>
                <w:ilvl w:val="0"/>
                <w:numId w:val="25"/>
              </w:numPr>
              <w:spacing w:after="160"/>
              <w:ind w:left="641" w:hanging="283"/>
              <w:contextualSpacing/>
              <w:rPr>
                <w:rFonts w:asciiTheme="minorHAnsi" w:hAnsiTheme="minorHAnsi" w:cstheme="minorHAnsi"/>
              </w:rPr>
            </w:pPr>
            <w:r w:rsidRPr="00967F2B">
              <w:rPr>
                <w:rFonts w:asciiTheme="minorHAnsi" w:hAnsiTheme="minorHAnsi" w:cstheme="minorHAnsi"/>
              </w:rPr>
              <w:t>Table de 80 x 120 cm (±5%) en Panneau de particules de bois haute densité, mélaminé ou stratifié.</w:t>
            </w:r>
          </w:p>
          <w:p w14:paraId="416840FD" w14:textId="247B478C" w:rsidR="00967F2B" w:rsidRDefault="00967F2B" w:rsidP="00967F2B">
            <w:pPr>
              <w:rPr>
                <w:rFonts w:asciiTheme="minorHAnsi" w:hAnsiTheme="minorHAnsi" w:cstheme="minorHAnsi"/>
              </w:rPr>
            </w:pPr>
            <w:r w:rsidRPr="00032937">
              <w:rPr>
                <w:rFonts w:asciiTheme="minorHAnsi" w:hAnsiTheme="minorHAnsi" w:cstheme="minorHAnsi"/>
              </w:rPr>
              <w:t>Sur un caisson de retour pour rangement</w:t>
            </w:r>
            <w:r w:rsidRPr="00032937">
              <w:rPr>
                <w:rFonts w:asciiTheme="minorHAnsi" w:hAnsiTheme="minorHAnsi" w:cstheme="minorHAnsi"/>
              </w:rPr>
              <w:tab/>
            </w:r>
          </w:p>
          <w:p w14:paraId="287481E1" w14:textId="7206EA53" w:rsidR="00EC1FAE" w:rsidRDefault="00EC1FAE" w:rsidP="00967F2B">
            <w:pPr>
              <w:rPr>
                <w:rFonts w:asciiTheme="minorHAnsi" w:hAnsiTheme="minorHAnsi" w:cstheme="minorHAnsi"/>
              </w:rPr>
            </w:pPr>
          </w:p>
          <w:p w14:paraId="407214B6" w14:textId="68648703" w:rsidR="009F395E" w:rsidRPr="00032937" w:rsidRDefault="009F395E" w:rsidP="000C3FA3">
            <w:pPr>
              <w:rPr>
                <w:rFonts w:asciiTheme="minorHAnsi" w:hAnsiTheme="minorHAnsi" w:cstheme="minorHAnsi"/>
                <w:b/>
                <w:bCs/>
              </w:rPr>
            </w:pPr>
          </w:p>
        </w:tc>
        <w:tc>
          <w:tcPr>
            <w:tcW w:w="1710" w:type="dxa"/>
          </w:tcPr>
          <w:p w14:paraId="784FFB43" w14:textId="77777777" w:rsidR="009F395E" w:rsidRPr="00032937" w:rsidRDefault="009F395E" w:rsidP="000C3FA3">
            <w:pPr>
              <w:rPr>
                <w:rFonts w:asciiTheme="minorHAnsi" w:hAnsiTheme="minorHAnsi" w:cstheme="minorHAnsi"/>
                <w:b/>
                <w:bCs/>
              </w:rPr>
            </w:pPr>
          </w:p>
        </w:tc>
        <w:tc>
          <w:tcPr>
            <w:tcW w:w="1710" w:type="dxa"/>
          </w:tcPr>
          <w:p w14:paraId="0619919D" w14:textId="77777777" w:rsidR="009F395E" w:rsidRPr="00032937" w:rsidRDefault="009F395E" w:rsidP="000C3FA3">
            <w:pPr>
              <w:rPr>
                <w:rFonts w:asciiTheme="minorHAnsi" w:hAnsiTheme="minorHAnsi" w:cstheme="minorHAnsi"/>
                <w:b/>
                <w:bCs/>
              </w:rPr>
            </w:pPr>
          </w:p>
        </w:tc>
      </w:tr>
      <w:tr w:rsidR="009F395E" w:rsidRPr="00032937" w14:paraId="3C650274" w14:textId="1DF3E3EB" w:rsidTr="009F395E">
        <w:trPr>
          <w:trHeight w:val="70"/>
        </w:trPr>
        <w:tc>
          <w:tcPr>
            <w:tcW w:w="1388" w:type="dxa"/>
            <w:shd w:val="clear" w:color="auto" w:fill="auto"/>
            <w:hideMark/>
          </w:tcPr>
          <w:p w14:paraId="2986D8C4"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3</w:t>
            </w:r>
          </w:p>
        </w:tc>
        <w:tc>
          <w:tcPr>
            <w:tcW w:w="5813" w:type="dxa"/>
            <w:shd w:val="clear" w:color="auto" w:fill="auto"/>
            <w:noWrap/>
            <w:vAlign w:val="center"/>
            <w:hideMark/>
          </w:tcPr>
          <w:p w14:paraId="3536AA73"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Bureau avec retour pour directeur de pôle</w:t>
            </w:r>
          </w:p>
          <w:p w14:paraId="0D35D00D" w14:textId="77777777" w:rsidR="009F395E" w:rsidRPr="00032937" w:rsidRDefault="009F395E" w:rsidP="000C3FA3">
            <w:pPr>
              <w:rPr>
                <w:rFonts w:asciiTheme="minorHAnsi" w:hAnsiTheme="minorHAnsi" w:cstheme="minorHAnsi"/>
                <w:b/>
                <w:bCs/>
              </w:rPr>
            </w:pPr>
          </w:p>
          <w:p w14:paraId="647B4721"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 principal 1600 x 800mm (±5%) ép. 30 mm bordé en pvc 2mm, avec deux top-</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sur les côtés et un plan retour 1200 x 500mm (±5%) même épaisseur et finition que le plan principal.</w:t>
            </w:r>
          </w:p>
          <w:p w14:paraId="6864B6F8" w14:textId="77777777" w:rsidR="009F395E" w:rsidRPr="00612D18"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7ACC3D34"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0854F06D"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Pieds fixés aux 4 angles du cadre par des jonctions moulées, de forme V incliné de profilé triangulaire à base bombée de larg.30 mm haut. 25 mm sur le bas du pied et en haut de larg. 48mm et haut. 45mm.</w:t>
            </w:r>
          </w:p>
          <w:p w14:paraId="3D9834E1"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Goulotte en acier laminé à froid suspendue à des attaches fixées sous le plateau servant comme charnière pour les goulottes.</w:t>
            </w:r>
          </w:p>
          <w:p w14:paraId="133166D2"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Desserte composée de tiroir, de dimensions (±5%) : L. 1200mm* P.500mm * H. 660mm</w:t>
            </w:r>
          </w:p>
          <w:p w14:paraId="694239EA" w14:textId="77777777" w:rsidR="009F395E"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2CB4A59E" w14:textId="77777777" w:rsidR="009F395E" w:rsidRDefault="009F395E" w:rsidP="000C3FA3">
            <w:pPr>
              <w:pStyle w:val="Paragraphedeliste"/>
              <w:spacing w:after="160" w:line="259" w:lineRule="auto"/>
              <w:ind w:left="709"/>
              <w:contextualSpacing/>
              <w:rPr>
                <w:rFonts w:asciiTheme="minorHAnsi" w:hAnsiTheme="minorHAnsi" w:cstheme="minorHAnsi"/>
              </w:rPr>
            </w:pPr>
          </w:p>
          <w:p w14:paraId="29426F8C" w14:textId="77777777" w:rsidR="009F395E" w:rsidRDefault="009F395E" w:rsidP="000C3FA3">
            <w:pPr>
              <w:pStyle w:val="Paragraphedeliste"/>
              <w:spacing w:after="160" w:line="259" w:lineRule="auto"/>
              <w:ind w:left="709"/>
              <w:contextualSpacing/>
              <w:rPr>
                <w:rFonts w:asciiTheme="minorHAnsi" w:hAnsiTheme="minorHAnsi" w:cstheme="minorHAnsi"/>
              </w:rPr>
            </w:pPr>
          </w:p>
          <w:p w14:paraId="74BE1CD5" w14:textId="77777777" w:rsidR="009F395E" w:rsidRPr="00032937" w:rsidRDefault="009F395E" w:rsidP="000C3FA3">
            <w:pPr>
              <w:pStyle w:val="Paragraphedeliste"/>
              <w:spacing w:after="160" w:line="259" w:lineRule="auto"/>
              <w:ind w:left="709"/>
              <w:contextualSpacing/>
              <w:rPr>
                <w:rFonts w:asciiTheme="minorHAnsi" w:hAnsiTheme="minorHAnsi" w:cstheme="minorHAnsi"/>
              </w:rPr>
            </w:pPr>
          </w:p>
        </w:tc>
        <w:tc>
          <w:tcPr>
            <w:tcW w:w="1710" w:type="dxa"/>
          </w:tcPr>
          <w:p w14:paraId="22AD828F" w14:textId="77777777" w:rsidR="009F395E" w:rsidRPr="00032937" w:rsidRDefault="009F395E" w:rsidP="000C3FA3">
            <w:pPr>
              <w:rPr>
                <w:rFonts w:asciiTheme="minorHAnsi" w:hAnsiTheme="minorHAnsi" w:cstheme="minorHAnsi"/>
                <w:b/>
                <w:bCs/>
              </w:rPr>
            </w:pPr>
          </w:p>
        </w:tc>
        <w:tc>
          <w:tcPr>
            <w:tcW w:w="1710" w:type="dxa"/>
          </w:tcPr>
          <w:p w14:paraId="307B6478" w14:textId="77777777" w:rsidR="009F395E" w:rsidRPr="00032937" w:rsidRDefault="009F395E" w:rsidP="000C3FA3">
            <w:pPr>
              <w:rPr>
                <w:rFonts w:asciiTheme="minorHAnsi" w:hAnsiTheme="minorHAnsi" w:cstheme="minorHAnsi"/>
                <w:b/>
                <w:bCs/>
              </w:rPr>
            </w:pPr>
          </w:p>
        </w:tc>
      </w:tr>
      <w:tr w:rsidR="009F395E" w:rsidRPr="00032937" w14:paraId="0B57C6CC" w14:textId="08CA2EFB" w:rsidTr="009F395E">
        <w:trPr>
          <w:trHeight w:val="315"/>
        </w:trPr>
        <w:tc>
          <w:tcPr>
            <w:tcW w:w="1388" w:type="dxa"/>
            <w:shd w:val="clear" w:color="auto" w:fill="auto"/>
            <w:hideMark/>
          </w:tcPr>
          <w:p w14:paraId="0A1BE559"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w:t>
            </w:r>
          </w:p>
        </w:tc>
        <w:tc>
          <w:tcPr>
            <w:tcW w:w="5813" w:type="dxa"/>
            <w:shd w:val="clear" w:color="auto" w:fill="auto"/>
            <w:noWrap/>
            <w:vAlign w:val="center"/>
            <w:hideMark/>
          </w:tcPr>
          <w:p w14:paraId="6B3A4C90"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 xml:space="preserve"> Armoire basse pour directeur de pôle</w:t>
            </w:r>
          </w:p>
          <w:p w14:paraId="36982A39"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Un meuble bas composé d’un jeu de deux meubles</w:t>
            </w:r>
          </w:p>
          <w:p w14:paraId="06989491"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w:t>
            </w:r>
          </w:p>
          <w:p w14:paraId="26883992" w14:textId="77777777" w:rsidR="009F395E" w:rsidRPr="00032937" w:rsidRDefault="009F395E" w:rsidP="000C3FA3">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Longueur totale : 2400mm (±5%)</w:t>
            </w:r>
          </w:p>
          <w:p w14:paraId="53156709" w14:textId="77777777" w:rsidR="009F395E" w:rsidRPr="00032937" w:rsidRDefault="009F395E" w:rsidP="000C3FA3">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Composé chacun de 2 portes de longueur : 1200mm (±5%)</w:t>
            </w:r>
          </w:p>
          <w:p w14:paraId="771EABAB" w14:textId="77777777" w:rsidR="009F395E" w:rsidRPr="00032937" w:rsidRDefault="009F395E" w:rsidP="000C3FA3">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Profondeur : 500mm (±5%)</w:t>
            </w:r>
          </w:p>
          <w:p w14:paraId="6EACB26F" w14:textId="77777777" w:rsidR="009F395E" w:rsidRPr="00032937" w:rsidRDefault="009F395E" w:rsidP="000C3FA3">
            <w:pPr>
              <w:pStyle w:val="Paragraphedeliste"/>
              <w:numPr>
                <w:ilvl w:val="1"/>
                <w:numId w:val="25"/>
              </w:numPr>
              <w:spacing w:after="160" w:line="259" w:lineRule="auto"/>
              <w:contextualSpacing/>
              <w:rPr>
                <w:rFonts w:asciiTheme="minorHAnsi" w:hAnsiTheme="minorHAnsi" w:cstheme="minorHAnsi"/>
              </w:rPr>
            </w:pPr>
            <w:r w:rsidRPr="00032937">
              <w:rPr>
                <w:rFonts w:asciiTheme="minorHAnsi" w:hAnsiTheme="minorHAnsi" w:cstheme="minorHAnsi"/>
              </w:rPr>
              <w:t>Hauteur : 600mm (±5%)</w:t>
            </w:r>
          </w:p>
          <w:p w14:paraId="463CCE0F" w14:textId="77777777" w:rsidR="009F395E" w:rsidRDefault="009F395E" w:rsidP="000C3FA3">
            <w:pPr>
              <w:spacing w:after="160" w:line="259" w:lineRule="auto"/>
              <w:contextualSpacing/>
              <w:rPr>
                <w:rFonts w:asciiTheme="minorHAnsi" w:hAnsiTheme="minorHAnsi" w:cstheme="minorHAnsi"/>
              </w:rPr>
            </w:pPr>
          </w:p>
          <w:p w14:paraId="447CC4A1" w14:textId="77777777" w:rsidR="0031745F" w:rsidRDefault="0031745F" w:rsidP="000C3FA3">
            <w:pPr>
              <w:spacing w:after="160" w:line="259" w:lineRule="auto"/>
              <w:contextualSpacing/>
              <w:rPr>
                <w:rFonts w:asciiTheme="minorHAnsi" w:hAnsiTheme="minorHAnsi" w:cstheme="minorHAnsi"/>
              </w:rPr>
            </w:pPr>
          </w:p>
          <w:p w14:paraId="46956DE6" w14:textId="77777777" w:rsidR="0031745F" w:rsidRDefault="0031745F" w:rsidP="000C3FA3">
            <w:pPr>
              <w:spacing w:after="160" w:line="259" w:lineRule="auto"/>
              <w:contextualSpacing/>
              <w:rPr>
                <w:rFonts w:asciiTheme="minorHAnsi" w:hAnsiTheme="minorHAnsi" w:cstheme="minorHAnsi"/>
              </w:rPr>
            </w:pPr>
          </w:p>
          <w:p w14:paraId="293F1B3D" w14:textId="77777777" w:rsidR="0031745F" w:rsidRDefault="0031745F" w:rsidP="000C3FA3">
            <w:pPr>
              <w:spacing w:after="160" w:line="259" w:lineRule="auto"/>
              <w:contextualSpacing/>
              <w:rPr>
                <w:rFonts w:asciiTheme="minorHAnsi" w:hAnsiTheme="minorHAnsi" w:cstheme="minorHAnsi"/>
              </w:rPr>
            </w:pPr>
          </w:p>
          <w:p w14:paraId="72463B24" w14:textId="10C679E6" w:rsidR="0031745F" w:rsidRPr="00032937" w:rsidRDefault="0031745F" w:rsidP="000C3FA3">
            <w:pPr>
              <w:spacing w:after="160" w:line="259" w:lineRule="auto"/>
              <w:contextualSpacing/>
              <w:rPr>
                <w:rFonts w:asciiTheme="minorHAnsi" w:hAnsiTheme="minorHAnsi" w:cstheme="minorHAnsi"/>
              </w:rPr>
            </w:pPr>
          </w:p>
        </w:tc>
        <w:tc>
          <w:tcPr>
            <w:tcW w:w="1710" w:type="dxa"/>
          </w:tcPr>
          <w:p w14:paraId="5D5E1F90" w14:textId="77777777" w:rsidR="009F395E" w:rsidRPr="00032937" w:rsidRDefault="009F395E" w:rsidP="000C3FA3">
            <w:pPr>
              <w:rPr>
                <w:rFonts w:asciiTheme="minorHAnsi" w:hAnsiTheme="minorHAnsi" w:cstheme="minorHAnsi"/>
                <w:b/>
                <w:bCs/>
              </w:rPr>
            </w:pPr>
          </w:p>
        </w:tc>
        <w:tc>
          <w:tcPr>
            <w:tcW w:w="1710" w:type="dxa"/>
          </w:tcPr>
          <w:p w14:paraId="4F790F6D" w14:textId="77777777" w:rsidR="009F395E" w:rsidRPr="00032937" w:rsidRDefault="009F395E" w:rsidP="000C3FA3">
            <w:pPr>
              <w:rPr>
                <w:rFonts w:asciiTheme="minorHAnsi" w:hAnsiTheme="minorHAnsi" w:cstheme="minorHAnsi"/>
                <w:b/>
                <w:bCs/>
              </w:rPr>
            </w:pPr>
          </w:p>
        </w:tc>
      </w:tr>
      <w:tr w:rsidR="009F395E" w:rsidRPr="00032937" w14:paraId="3C2D5A3C" w14:textId="7251A3EF" w:rsidTr="009F395E">
        <w:trPr>
          <w:trHeight w:val="315"/>
        </w:trPr>
        <w:tc>
          <w:tcPr>
            <w:tcW w:w="1388" w:type="dxa"/>
            <w:shd w:val="clear" w:color="auto" w:fill="auto"/>
            <w:hideMark/>
          </w:tcPr>
          <w:p w14:paraId="4172372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5</w:t>
            </w:r>
          </w:p>
        </w:tc>
        <w:tc>
          <w:tcPr>
            <w:tcW w:w="5813" w:type="dxa"/>
            <w:shd w:val="clear" w:color="auto" w:fill="auto"/>
            <w:noWrap/>
            <w:vAlign w:val="center"/>
            <w:hideMark/>
          </w:tcPr>
          <w:p w14:paraId="55BBCCF5"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Armoire haute pour directeur de pôle</w:t>
            </w:r>
          </w:p>
          <w:p w14:paraId="20B2A667"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Dimensions (±5%) : Larg. 1200mm x prof. 450mm x Haut. 1700mm</w:t>
            </w:r>
          </w:p>
          <w:p w14:paraId="00A67744"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2 portes battantes en bois, épaisseur 19mm, fermant à clés</w:t>
            </w:r>
          </w:p>
          <w:p w14:paraId="0D3A27E0"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4 étagères réglables en hauteur</w:t>
            </w:r>
          </w:p>
          <w:p w14:paraId="0B186A63"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Avec dessus</w:t>
            </w:r>
          </w:p>
          <w:p w14:paraId="42B604CF"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 xml:space="preserve">Finition en mélaminé </w:t>
            </w:r>
          </w:p>
          <w:p w14:paraId="5BE35B2B" w14:textId="77777777" w:rsidR="009F395E" w:rsidRPr="00032937" w:rsidRDefault="009F395E" w:rsidP="000C3FA3">
            <w:pPr>
              <w:rPr>
                <w:rFonts w:asciiTheme="minorHAnsi" w:hAnsiTheme="minorHAnsi" w:cstheme="minorHAnsi"/>
                <w:b/>
              </w:rPr>
            </w:pPr>
          </w:p>
        </w:tc>
        <w:tc>
          <w:tcPr>
            <w:tcW w:w="1710" w:type="dxa"/>
          </w:tcPr>
          <w:p w14:paraId="02DC9260" w14:textId="77777777" w:rsidR="009F395E" w:rsidRPr="00032937" w:rsidRDefault="009F395E" w:rsidP="000C3FA3">
            <w:pPr>
              <w:rPr>
                <w:rFonts w:asciiTheme="minorHAnsi" w:hAnsiTheme="minorHAnsi" w:cstheme="minorHAnsi"/>
                <w:b/>
              </w:rPr>
            </w:pPr>
          </w:p>
        </w:tc>
        <w:tc>
          <w:tcPr>
            <w:tcW w:w="1710" w:type="dxa"/>
          </w:tcPr>
          <w:p w14:paraId="410AF1C6" w14:textId="77777777" w:rsidR="009F395E" w:rsidRPr="00032937" w:rsidRDefault="009F395E" w:rsidP="000C3FA3">
            <w:pPr>
              <w:rPr>
                <w:rFonts w:asciiTheme="minorHAnsi" w:hAnsiTheme="minorHAnsi" w:cstheme="minorHAnsi"/>
                <w:b/>
              </w:rPr>
            </w:pPr>
          </w:p>
        </w:tc>
      </w:tr>
      <w:tr w:rsidR="009F395E" w:rsidRPr="00032937" w14:paraId="32C81516" w14:textId="5BEA0CC6" w:rsidTr="009F395E">
        <w:trPr>
          <w:trHeight w:val="315"/>
        </w:trPr>
        <w:tc>
          <w:tcPr>
            <w:tcW w:w="1388" w:type="dxa"/>
            <w:shd w:val="clear" w:color="auto" w:fill="auto"/>
            <w:hideMark/>
          </w:tcPr>
          <w:p w14:paraId="32EB92EE"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6</w:t>
            </w:r>
          </w:p>
        </w:tc>
        <w:tc>
          <w:tcPr>
            <w:tcW w:w="5813" w:type="dxa"/>
            <w:shd w:val="clear" w:color="auto" w:fill="auto"/>
            <w:noWrap/>
            <w:vAlign w:val="center"/>
            <w:hideMark/>
          </w:tcPr>
          <w:p w14:paraId="127073DA"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Fauteuil de direction</w:t>
            </w:r>
          </w:p>
          <w:p w14:paraId="7F193F4B"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Coque d’assise et de dossier monobloc à élasticité contrôlée et centrage automatique</w:t>
            </w:r>
          </w:p>
          <w:p w14:paraId="069E1CEE"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Coussins d’assise et de dossier en mousse de polyuréthane, revêtus en tissu</w:t>
            </w:r>
          </w:p>
          <w:p w14:paraId="7AC89386"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Appuie-tête et repose-nuque intégrés au dossier</w:t>
            </w:r>
          </w:p>
          <w:p w14:paraId="7BD07D4D"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Système cinématique 3D avec réglage automatique de la force de rappel</w:t>
            </w:r>
          </w:p>
          <w:p w14:paraId="0863FC78"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Support lombaire réglable en hauteur</w:t>
            </w:r>
          </w:p>
          <w:p w14:paraId="7ED9470E"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Accoudoirs réglables 1D en polypropylène</w:t>
            </w:r>
          </w:p>
          <w:p w14:paraId="7087DE84"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Croisillon à 5 branches sur roulettes, en résine de synthèse</w:t>
            </w:r>
          </w:p>
          <w:p w14:paraId="277066AA" w14:textId="77777777" w:rsidR="009F395E" w:rsidRPr="00032937" w:rsidRDefault="009F395E" w:rsidP="000C3FA3">
            <w:pPr>
              <w:pStyle w:val="Paragraphedeliste"/>
              <w:numPr>
                <w:ilvl w:val="0"/>
                <w:numId w:val="31"/>
              </w:numPr>
              <w:ind w:left="709"/>
              <w:rPr>
                <w:rFonts w:asciiTheme="minorHAnsi" w:hAnsiTheme="minorHAnsi" w:cstheme="minorHAnsi"/>
              </w:rPr>
            </w:pPr>
            <w:r w:rsidRPr="00032937">
              <w:rPr>
                <w:rFonts w:asciiTheme="minorHAnsi" w:hAnsiTheme="minorHAnsi" w:cstheme="minorHAnsi"/>
              </w:rPr>
              <w:t xml:space="preserve">Dimensions (±5%) : Hors tout : Larg. 670mm * Prof. 640mm * Haut. </w:t>
            </w:r>
            <w:proofErr w:type="gramStart"/>
            <w:r w:rsidRPr="00032937">
              <w:rPr>
                <w:rFonts w:asciiTheme="minorHAnsi" w:hAnsiTheme="minorHAnsi" w:cstheme="minorHAnsi"/>
              </w:rPr>
              <w:t>de</w:t>
            </w:r>
            <w:proofErr w:type="gramEnd"/>
            <w:r w:rsidRPr="00032937">
              <w:rPr>
                <w:rFonts w:asciiTheme="minorHAnsi" w:hAnsiTheme="minorHAnsi" w:cstheme="minorHAnsi"/>
              </w:rPr>
              <w:t xml:space="preserve"> 1200 à 1320mm</w:t>
            </w:r>
          </w:p>
          <w:p w14:paraId="1E1F5337" w14:textId="77777777" w:rsidR="009F395E" w:rsidRPr="00032937" w:rsidRDefault="009F395E" w:rsidP="000C3FA3">
            <w:pPr>
              <w:rPr>
                <w:rFonts w:asciiTheme="minorHAnsi" w:hAnsiTheme="minorHAnsi" w:cstheme="minorHAnsi"/>
                <w:b/>
              </w:rPr>
            </w:pPr>
          </w:p>
        </w:tc>
        <w:tc>
          <w:tcPr>
            <w:tcW w:w="1710" w:type="dxa"/>
          </w:tcPr>
          <w:p w14:paraId="7C6D828A" w14:textId="77777777" w:rsidR="009F395E" w:rsidRPr="00032937" w:rsidRDefault="009F395E" w:rsidP="000C3FA3">
            <w:pPr>
              <w:rPr>
                <w:rFonts w:asciiTheme="minorHAnsi" w:hAnsiTheme="minorHAnsi" w:cstheme="minorHAnsi"/>
                <w:b/>
              </w:rPr>
            </w:pPr>
          </w:p>
        </w:tc>
        <w:tc>
          <w:tcPr>
            <w:tcW w:w="1710" w:type="dxa"/>
          </w:tcPr>
          <w:p w14:paraId="3CF8EB96" w14:textId="77777777" w:rsidR="009F395E" w:rsidRPr="00032937" w:rsidRDefault="009F395E" w:rsidP="000C3FA3">
            <w:pPr>
              <w:rPr>
                <w:rFonts w:asciiTheme="minorHAnsi" w:hAnsiTheme="minorHAnsi" w:cstheme="minorHAnsi"/>
                <w:b/>
              </w:rPr>
            </w:pPr>
          </w:p>
        </w:tc>
      </w:tr>
      <w:tr w:rsidR="009F395E" w:rsidRPr="00032937" w14:paraId="52CAC243" w14:textId="3472A34C" w:rsidTr="009F395E">
        <w:trPr>
          <w:trHeight w:val="315"/>
        </w:trPr>
        <w:tc>
          <w:tcPr>
            <w:tcW w:w="1388" w:type="dxa"/>
            <w:shd w:val="clear" w:color="auto" w:fill="auto"/>
            <w:hideMark/>
          </w:tcPr>
          <w:p w14:paraId="40DDB7F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7</w:t>
            </w:r>
          </w:p>
        </w:tc>
        <w:tc>
          <w:tcPr>
            <w:tcW w:w="5813" w:type="dxa"/>
            <w:shd w:val="clear" w:color="auto" w:fill="auto"/>
            <w:noWrap/>
            <w:vAlign w:val="center"/>
            <w:hideMark/>
          </w:tcPr>
          <w:p w14:paraId="14E884A9"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Siège visiteur de direction </w:t>
            </w:r>
          </w:p>
          <w:p w14:paraId="373604C3"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 xml:space="preserve">Chaise avec coque en polypropylène </w:t>
            </w:r>
          </w:p>
          <w:p w14:paraId="2E617D9D"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giratoire à 4 branches en acier peint</w:t>
            </w:r>
          </w:p>
          <w:p w14:paraId="6D1CC287"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Coque en micro texture mate sur les deux côtés.</w:t>
            </w:r>
          </w:p>
          <w:p w14:paraId="035FB4BA" w14:textId="77777777" w:rsidR="009F395E" w:rsidRPr="00032937" w:rsidRDefault="009F395E" w:rsidP="000C3FA3">
            <w:pPr>
              <w:pStyle w:val="Paragraphedeliste"/>
              <w:numPr>
                <w:ilvl w:val="0"/>
                <w:numId w:val="31"/>
              </w:numPr>
              <w:spacing w:after="160" w:line="259" w:lineRule="auto"/>
              <w:ind w:left="709"/>
              <w:contextualSpacing/>
              <w:rPr>
                <w:rFonts w:asciiTheme="minorHAnsi" w:hAnsiTheme="minorHAnsi" w:cstheme="minorHAnsi"/>
              </w:rPr>
            </w:pPr>
            <w:r w:rsidRPr="00032937">
              <w:rPr>
                <w:rFonts w:asciiTheme="minorHAnsi" w:hAnsiTheme="minorHAnsi" w:cstheme="minorHAnsi"/>
              </w:rPr>
              <w:t>Patins en plastique</w:t>
            </w:r>
          </w:p>
          <w:p w14:paraId="09A4E478"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15DD791B"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 810mm</w:t>
            </w:r>
          </w:p>
          <w:p w14:paraId="6C7BCC69"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Hauteur d’assise : 450mm</w:t>
            </w:r>
          </w:p>
          <w:p w14:paraId="645DBC8C"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Profondeur d’assise : 420mm</w:t>
            </w:r>
          </w:p>
          <w:p w14:paraId="7B172FFB" w14:textId="77777777" w:rsidR="009F395E" w:rsidRPr="004F55D2"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Largeur au sol : 670mm</w:t>
            </w:r>
          </w:p>
          <w:p w14:paraId="4398AA51" w14:textId="77777777" w:rsidR="009F395E" w:rsidRPr="00032937" w:rsidRDefault="009F395E" w:rsidP="000C3FA3">
            <w:pPr>
              <w:spacing w:after="160" w:line="259" w:lineRule="auto"/>
              <w:contextualSpacing/>
              <w:rPr>
                <w:rFonts w:asciiTheme="minorHAnsi" w:hAnsiTheme="minorHAnsi" w:cstheme="minorHAnsi"/>
              </w:rPr>
            </w:pPr>
          </w:p>
        </w:tc>
        <w:tc>
          <w:tcPr>
            <w:tcW w:w="1710" w:type="dxa"/>
          </w:tcPr>
          <w:p w14:paraId="011BC607" w14:textId="77777777" w:rsidR="009F395E" w:rsidRPr="00032937" w:rsidRDefault="009F395E" w:rsidP="000C3FA3">
            <w:pPr>
              <w:rPr>
                <w:rFonts w:asciiTheme="minorHAnsi" w:hAnsiTheme="minorHAnsi" w:cstheme="minorHAnsi"/>
                <w:b/>
              </w:rPr>
            </w:pPr>
          </w:p>
        </w:tc>
        <w:tc>
          <w:tcPr>
            <w:tcW w:w="1710" w:type="dxa"/>
          </w:tcPr>
          <w:p w14:paraId="2CEF713A" w14:textId="77777777" w:rsidR="009F395E" w:rsidRPr="00032937" w:rsidRDefault="009F395E" w:rsidP="000C3FA3">
            <w:pPr>
              <w:rPr>
                <w:rFonts w:asciiTheme="minorHAnsi" w:hAnsiTheme="minorHAnsi" w:cstheme="minorHAnsi"/>
                <w:b/>
              </w:rPr>
            </w:pPr>
          </w:p>
        </w:tc>
      </w:tr>
      <w:tr w:rsidR="009F395E" w:rsidRPr="00032937" w14:paraId="760ADEFB" w14:textId="78D79702" w:rsidTr="009F395E">
        <w:trPr>
          <w:trHeight w:val="315"/>
        </w:trPr>
        <w:tc>
          <w:tcPr>
            <w:tcW w:w="1388" w:type="dxa"/>
            <w:shd w:val="clear" w:color="auto" w:fill="auto"/>
            <w:hideMark/>
          </w:tcPr>
          <w:p w14:paraId="478B6034"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8</w:t>
            </w:r>
          </w:p>
        </w:tc>
        <w:tc>
          <w:tcPr>
            <w:tcW w:w="5813" w:type="dxa"/>
            <w:shd w:val="clear" w:color="auto" w:fill="auto"/>
            <w:noWrap/>
            <w:vAlign w:val="center"/>
            <w:hideMark/>
          </w:tcPr>
          <w:p w14:paraId="48F678E4"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Table basse de direction </w:t>
            </w:r>
          </w:p>
          <w:p w14:paraId="3288A00A" w14:textId="77777777" w:rsidR="009F395E" w:rsidRPr="00032937" w:rsidRDefault="009F395E" w:rsidP="000C3FA3">
            <w:pPr>
              <w:pStyle w:val="Paragraphedeliste"/>
              <w:numPr>
                <w:ilvl w:val="0"/>
                <w:numId w:val="29"/>
              </w:numPr>
              <w:spacing w:after="160" w:line="259" w:lineRule="auto"/>
              <w:contextualSpacing/>
              <w:rPr>
                <w:rFonts w:asciiTheme="minorHAnsi" w:hAnsiTheme="minorHAnsi" w:cstheme="minorHAnsi"/>
              </w:rPr>
            </w:pPr>
            <w:r w:rsidRPr="00032937">
              <w:rPr>
                <w:rFonts w:asciiTheme="minorHAnsi" w:hAnsiTheme="minorHAnsi" w:cstheme="minorHAnsi"/>
              </w:rPr>
              <w:t xml:space="preserve">Table en corps métallique circulaire de 580mm (±5%) de diamètre </w:t>
            </w:r>
          </w:p>
          <w:p w14:paraId="3E7077F9" w14:textId="77777777" w:rsidR="009F395E" w:rsidRDefault="009F395E" w:rsidP="000C3FA3">
            <w:pPr>
              <w:pStyle w:val="Paragraphedeliste"/>
              <w:numPr>
                <w:ilvl w:val="0"/>
                <w:numId w:val="29"/>
              </w:numPr>
              <w:spacing w:after="160" w:line="259" w:lineRule="auto"/>
              <w:contextualSpacing/>
              <w:rPr>
                <w:rFonts w:asciiTheme="minorHAnsi" w:hAnsiTheme="minorHAnsi" w:cstheme="minorHAnsi"/>
              </w:rPr>
            </w:pPr>
            <w:r w:rsidRPr="00032937">
              <w:rPr>
                <w:rFonts w:asciiTheme="minorHAnsi" w:hAnsiTheme="minorHAnsi" w:cstheme="minorHAnsi"/>
              </w:rPr>
              <w:t>Avec hauteur de 470mm (±5%) et un plateau en MDF Laqué</w:t>
            </w:r>
          </w:p>
          <w:p w14:paraId="7BB76B36" w14:textId="77777777" w:rsidR="009F395E" w:rsidRDefault="009F395E" w:rsidP="000C3FA3">
            <w:pPr>
              <w:pStyle w:val="Paragraphedeliste"/>
              <w:spacing w:after="160" w:line="259" w:lineRule="auto"/>
              <w:ind w:left="720"/>
              <w:contextualSpacing/>
              <w:rPr>
                <w:rFonts w:asciiTheme="minorHAnsi" w:hAnsiTheme="minorHAnsi" w:cstheme="minorHAnsi"/>
              </w:rPr>
            </w:pPr>
          </w:p>
          <w:p w14:paraId="3EDD4D0E" w14:textId="77777777" w:rsidR="009F395E" w:rsidRDefault="009F395E" w:rsidP="000C3FA3">
            <w:pPr>
              <w:pStyle w:val="Paragraphedeliste"/>
              <w:spacing w:after="160" w:line="259" w:lineRule="auto"/>
              <w:ind w:left="720"/>
              <w:contextualSpacing/>
              <w:rPr>
                <w:rFonts w:asciiTheme="minorHAnsi" w:hAnsiTheme="minorHAnsi" w:cstheme="minorHAnsi"/>
              </w:rPr>
            </w:pPr>
          </w:p>
          <w:p w14:paraId="4698FC10" w14:textId="3A2880AD" w:rsidR="0031745F" w:rsidRPr="00032937" w:rsidRDefault="0031745F" w:rsidP="000C3FA3">
            <w:pPr>
              <w:pStyle w:val="Paragraphedeliste"/>
              <w:spacing w:after="160" w:line="259" w:lineRule="auto"/>
              <w:ind w:left="720"/>
              <w:contextualSpacing/>
              <w:rPr>
                <w:rFonts w:asciiTheme="minorHAnsi" w:hAnsiTheme="minorHAnsi" w:cstheme="minorHAnsi"/>
              </w:rPr>
            </w:pPr>
          </w:p>
        </w:tc>
        <w:tc>
          <w:tcPr>
            <w:tcW w:w="1710" w:type="dxa"/>
          </w:tcPr>
          <w:p w14:paraId="1363692C" w14:textId="77777777" w:rsidR="009F395E" w:rsidRPr="00032937" w:rsidRDefault="009F395E" w:rsidP="000C3FA3">
            <w:pPr>
              <w:rPr>
                <w:rFonts w:asciiTheme="minorHAnsi" w:hAnsiTheme="minorHAnsi" w:cstheme="minorHAnsi"/>
                <w:b/>
              </w:rPr>
            </w:pPr>
          </w:p>
        </w:tc>
        <w:tc>
          <w:tcPr>
            <w:tcW w:w="1710" w:type="dxa"/>
          </w:tcPr>
          <w:p w14:paraId="01C918DF" w14:textId="77777777" w:rsidR="009F395E" w:rsidRPr="00032937" w:rsidRDefault="009F395E" w:rsidP="000C3FA3">
            <w:pPr>
              <w:rPr>
                <w:rFonts w:asciiTheme="minorHAnsi" w:hAnsiTheme="minorHAnsi" w:cstheme="minorHAnsi"/>
                <w:b/>
              </w:rPr>
            </w:pPr>
          </w:p>
        </w:tc>
      </w:tr>
      <w:tr w:rsidR="009F395E" w:rsidRPr="00032937" w14:paraId="6AD7AB57" w14:textId="1ACBE148" w:rsidTr="009F395E">
        <w:trPr>
          <w:trHeight w:val="315"/>
        </w:trPr>
        <w:tc>
          <w:tcPr>
            <w:tcW w:w="1388" w:type="dxa"/>
            <w:shd w:val="clear" w:color="auto" w:fill="auto"/>
            <w:hideMark/>
          </w:tcPr>
          <w:p w14:paraId="1A1935FA"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9</w:t>
            </w:r>
          </w:p>
        </w:tc>
        <w:tc>
          <w:tcPr>
            <w:tcW w:w="5813" w:type="dxa"/>
            <w:shd w:val="clear" w:color="auto" w:fill="auto"/>
            <w:noWrap/>
            <w:vAlign w:val="center"/>
            <w:hideMark/>
          </w:tcPr>
          <w:p w14:paraId="543875C9"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Table de réunion ronde de direction</w:t>
            </w:r>
          </w:p>
          <w:p w14:paraId="150B822E"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Table ronde réalisée en mélaminé de dimensions :</w:t>
            </w:r>
          </w:p>
          <w:p w14:paraId="758DD03C" w14:textId="77777777" w:rsidR="009F395E" w:rsidRPr="00032937" w:rsidRDefault="009F395E" w:rsidP="000C3FA3">
            <w:pPr>
              <w:pStyle w:val="Paragraphedeliste"/>
              <w:numPr>
                <w:ilvl w:val="1"/>
                <w:numId w:val="32"/>
              </w:numPr>
              <w:spacing w:after="160" w:line="259" w:lineRule="auto"/>
              <w:ind w:left="1134"/>
              <w:contextualSpacing/>
              <w:rPr>
                <w:rFonts w:asciiTheme="minorHAnsi" w:hAnsiTheme="minorHAnsi" w:cstheme="minorHAnsi"/>
              </w:rPr>
            </w:pPr>
            <w:r w:rsidRPr="00032937">
              <w:rPr>
                <w:rFonts w:asciiTheme="minorHAnsi" w:hAnsiTheme="minorHAnsi" w:cstheme="minorHAnsi"/>
              </w:rPr>
              <w:t>Diamètre : 1200 mm (±5%)</w:t>
            </w:r>
          </w:p>
          <w:p w14:paraId="5C7A9078" w14:textId="77777777" w:rsidR="009F395E" w:rsidRPr="00032937" w:rsidRDefault="009F395E" w:rsidP="000C3FA3">
            <w:pPr>
              <w:pStyle w:val="Paragraphedeliste"/>
              <w:numPr>
                <w:ilvl w:val="1"/>
                <w:numId w:val="32"/>
              </w:numPr>
              <w:spacing w:after="160" w:line="259" w:lineRule="auto"/>
              <w:ind w:left="1134"/>
              <w:contextualSpacing/>
              <w:rPr>
                <w:rFonts w:asciiTheme="minorHAnsi" w:hAnsiTheme="minorHAnsi" w:cstheme="minorHAnsi"/>
              </w:rPr>
            </w:pPr>
            <w:r w:rsidRPr="00032937">
              <w:rPr>
                <w:rFonts w:asciiTheme="minorHAnsi" w:hAnsiTheme="minorHAnsi" w:cstheme="minorHAnsi"/>
              </w:rPr>
              <w:t>Epaisseur : 19 mm (±5%)</w:t>
            </w:r>
          </w:p>
          <w:p w14:paraId="65054367"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Finition chant en PVC 2mm</w:t>
            </w:r>
          </w:p>
          <w:p w14:paraId="15F7B145" w14:textId="77777777" w:rsidR="009F395E" w:rsidRPr="00032937" w:rsidRDefault="009F395E" w:rsidP="000C3FA3">
            <w:pPr>
              <w:pStyle w:val="Paragraphedeliste"/>
              <w:numPr>
                <w:ilvl w:val="0"/>
                <w:numId w:val="32"/>
              </w:numPr>
              <w:spacing w:after="160" w:line="259" w:lineRule="auto"/>
              <w:ind w:left="709"/>
              <w:contextualSpacing/>
              <w:rPr>
                <w:rFonts w:asciiTheme="minorHAnsi" w:hAnsiTheme="minorHAnsi" w:cstheme="minorHAnsi"/>
              </w:rPr>
            </w:pPr>
            <w:r w:rsidRPr="00032937">
              <w:rPr>
                <w:rFonts w:asciiTheme="minorHAnsi" w:hAnsiTheme="minorHAnsi" w:cstheme="minorHAnsi"/>
              </w:rPr>
              <w:t>Piètement métallique tubulaire diam. 76mm de diamètre (±5%)</w:t>
            </w:r>
          </w:p>
          <w:p w14:paraId="5A58584A" w14:textId="77777777" w:rsidR="009F395E" w:rsidRPr="00032937" w:rsidRDefault="009F395E" w:rsidP="000C3FA3">
            <w:pPr>
              <w:pStyle w:val="Paragraphedeliste"/>
              <w:numPr>
                <w:ilvl w:val="0"/>
                <w:numId w:val="33"/>
              </w:numPr>
              <w:spacing w:after="160" w:line="259" w:lineRule="auto"/>
              <w:contextualSpacing/>
              <w:rPr>
                <w:rFonts w:asciiTheme="minorHAnsi" w:hAnsiTheme="minorHAnsi" w:cstheme="minorHAnsi"/>
              </w:rPr>
            </w:pPr>
            <w:r w:rsidRPr="00032937">
              <w:rPr>
                <w:rFonts w:asciiTheme="minorHAnsi" w:hAnsiTheme="minorHAnsi" w:cstheme="minorHAnsi"/>
              </w:rPr>
              <w:t>Embase circulaire en métal, diam. 700mm (±5%)</w:t>
            </w:r>
          </w:p>
          <w:p w14:paraId="0A3FFFE1" w14:textId="77777777" w:rsidR="009F395E" w:rsidRPr="00032937" w:rsidRDefault="009F395E" w:rsidP="000C3FA3">
            <w:pPr>
              <w:pStyle w:val="Paragraphedeliste"/>
              <w:numPr>
                <w:ilvl w:val="0"/>
                <w:numId w:val="33"/>
              </w:numPr>
              <w:spacing w:after="160" w:line="259" w:lineRule="auto"/>
              <w:contextualSpacing/>
              <w:rPr>
                <w:rFonts w:asciiTheme="minorHAnsi" w:hAnsiTheme="minorHAnsi" w:cstheme="minorHAnsi"/>
              </w:rPr>
            </w:pPr>
            <w:r w:rsidRPr="00032937">
              <w:rPr>
                <w:rFonts w:asciiTheme="minorHAnsi" w:hAnsiTheme="minorHAnsi" w:cstheme="minorHAnsi"/>
              </w:rPr>
              <w:t>La surface de la structure métallique est traitée avec une peinture en époxy polymérisée après passage au four.</w:t>
            </w:r>
          </w:p>
          <w:p w14:paraId="54480AEB" w14:textId="77777777" w:rsidR="009F395E" w:rsidRPr="00032937" w:rsidRDefault="009F395E" w:rsidP="000C3FA3">
            <w:pPr>
              <w:rPr>
                <w:rFonts w:asciiTheme="minorHAnsi" w:hAnsiTheme="minorHAnsi" w:cstheme="minorHAnsi"/>
              </w:rPr>
            </w:pPr>
          </w:p>
        </w:tc>
        <w:tc>
          <w:tcPr>
            <w:tcW w:w="1710" w:type="dxa"/>
          </w:tcPr>
          <w:p w14:paraId="46C4B336" w14:textId="77777777" w:rsidR="009F395E" w:rsidRPr="00032937" w:rsidRDefault="009F395E" w:rsidP="000C3FA3">
            <w:pPr>
              <w:rPr>
                <w:rFonts w:asciiTheme="minorHAnsi" w:hAnsiTheme="minorHAnsi" w:cstheme="minorHAnsi"/>
                <w:b/>
              </w:rPr>
            </w:pPr>
          </w:p>
        </w:tc>
        <w:tc>
          <w:tcPr>
            <w:tcW w:w="1710" w:type="dxa"/>
          </w:tcPr>
          <w:p w14:paraId="1A8E3877" w14:textId="77777777" w:rsidR="009F395E" w:rsidRPr="00032937" w:rsidRDefault="009F395E" w:rsidP="000C3FA3">
            <w:pPr>
              <w:rPr>
                <w:rFonts w:asciiTheme="minorHAnsi" w:hAnsiTheme="minorHAnsi" w:cstheme="minorHAnsi"/>
                <w:b/>
              </w:rPr>
            </w:pPr>
          </w:p>
        </w:tc>
      </w:tr>
      <w:tr w:rsidR="009F395E" w:rsidRPr="00032937" w14:paraId="57291E90" w14:textId="5D18E546" w:rsidTr="009F395E">
        <w:trPr>
          <w:trHeight w:val="315"/>
        </w:trPr>
        <w:tc>
          <w:tcPr>
            <w:tcW w:w="1388" w:type="dxa"/>
            <w:shd w:val="clear" w:color="auto" w:fill="auto"/>
            <w:hideMark/>
          </w:tcPr>
          <w:p w14:paraId="6ED51DDE"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10</w:t>
            </w:r>
          </w:p>
        </w:tc>
        <w:tc>
          <w:tcPr>
            <w:tcW w:w="5813" w:type="dxa"/>
            <w:shd w:val="clear" w:color="auto" w:fill="auto"/>
            <w:noWrap/>
            <w:vAlign w:val="center"/>
            <w:hideMark/>
          </w:tcPr>
          <w:p w14:paraId="00E7B1D5"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Siège réunion de direction </w:t>
            </w:r>
          </w:p>
          <w:p w14:paraId="539DE64F"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Chaise avec coque en polypropylène</w:t>
            </w:r>
          </w:p>
          <w:p w14:paraId="6B994BCD"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Piètement giratoire en aluminium injecté à 4 branches avec roulettes de Ø65mm.</w:t>
            </w:r>
          </w:p>
          <w:p w14:paraId="72FDDA60"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Finitions de la coque : en micro texture mate sur les deux côtés.</w:t>
            </w:r>
          </w:p>
          <w:p w14:paraId="0FAF8C17"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5C9E0188"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34AD9A92"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Hauteur : 805mm</w:t>
            </w:r>
          </w:p>
          <w:p w14:paraId="030F968E"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Hauteur d’assise : 450mm</w:t>
            </w:r>
          </w:p>
          <w:p w14:paraId="080F6BF4"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Profondeur d’assise 420mm</w:t>
            </w:r>
          </w:p>
          <w:p w14:paraId="52AD231E" w14:textId="77777777" w:rsidR="009F395E" w:rsidRPr="00032937" w:rsidRDefault="009F395E" w:rsidP="000C3FA3">
            <w:pPr>
              <w:pStyle w:val="Paragraphedeliste"/>
              <w:numPr>
                <w:ilvl w:val="0"/>
                <w:numId w:val="34"/>
              </w:numPr>
              <w:spacing w:after="160" w:line="259" w:lineRule="auto"/>
              <w:contextualSpacing/>
              <w:rPr>
                <w:rFonts w:asciiTheme="minorHAnsi" w:hAnsiTheme="minorHAnsi" w:cstheme="minorHAnsi"/>
              </w:rPr>
            </w:pPr>
            <w:r w:rsidRPr="00032937">
              <w:rPr>
                <w:rFonts w:asciiTheme="minorHAnsi" w:hAnsiTheme="minorHAnsi" w:cstheme="minorHAnsi"/>
              </w:rPr>
              <w:t>Diamètre au sol : 725mm</w:t>
            </w:r>
          </w:p>
        </w:tc>
        <w:tc>
          <w:tcPr>
            <w:tcW w:w="1710" w:type="dxa"/>
          </w:tcPr>
          <w:p w14:paraId="6228DCE8" w14:textId="77777777" w:rsidR="009F395E" w:rsidRPr="00032937" w:rsidRDefault="009F395E" w:rsidP="000C3FA3">
            <w:pPr>
              <w:rPr>
                <w:rFonts w:asciiTheme="minorHAnsi" w:hAnsiTheme="minorHAnsi" w:cstheme="minorHAnsi"/>
                <w:b/>
              </w:rPr>
            </w:pPr>
          </w:p>
        </w:tc>
        <w:tc>
          <w:tcPr>
            <w:tcW w:w="1710" w:type="dxa"/>
          </w:tcPr>
          <w:p w14:paraId="1F20A98A" w14:textId="77777777" w:rsidR="009F395E" w:rsidRPr="00032937" w:rsidRDefault="009F395E" w:rsidP="000C3FA3">
            <w:pPr>
              <w:rPr>
                <w:rFonts w:asciiTheme="minorHAnsi" w:hAnsiTheme="minorHAnsi" w:cstheme="minorHAnsi"/>
                <w:b/>
              </w:rPr>
            </w:pPr>
          </w:p>
        </w:tc>
      </w:tr>
      <w:tr w:rsidR="009F395E" w:rsidRPr="00032937" w14:paraId="0CC41270" w14:textId="4314D751" w:rsidTr="009F395E">
        <w:trPr>
          <w:trHeight w:val="315"/>
        </w:trPr>
        <w:tc>
          <w:tcPr>
            <w:tcW w:w="1388" w:type="dxa"/>
            <w:shd w:val="clear" w:color="auto" w:fill="auto"/>
            <w:hideMark/>
          </w:tcPr>
          <w:p w14:paraId="5F8661B6"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11</w:t>
            </w:r>
          </w:p>
        </w:tc>
        <w:tc>
          <w:tcPr>
            <w:tcW w:w="5813" w:type="dxa"/>
            <w:shd w:val="clear" w:color="auto" w:fill="auto"/>
            <w:noWrap/>
            <w:vAlign w:val="center"/>
            <w:hideMark/>
          </w:tcPr>
          <w:p w14:paraId="415F766F"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Bureau avec retour pour opérateur</w:t>
            </w:r>
          </w:p>
          <w:p w14:paraId="064F48B5"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Plan principal 1600x800 mm (±5%) ép. 30 mm bordé en pvc 2mm, avec deux top-</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sur les côtés et un plan retour 1000x600 mm même épaisseur et finition que le plan principal.</w:t>
            </w:r>
          </w:p>
          <w:p w14:paraId="2AA50D10"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Plans de travail et retour reposent sur une structure porteuse formée de pieds fins, sinueux et dynamique en aluminium moulé sous pression avec un cadre en profilé aluminium rectangulaire 50x30mm avec rainure de 9 mm sur deux faces pour la fixation des supports et renfort plateau.</w:t>
            </w:r>
          </w:p>
          <w:p w14:paraId="18F2F954"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Voile de fond en bois mélaminé ép.19mm, bordé d’un chant en PVC 2mm</w:t>
            </w:r>
          </w:p>
          <w:p w14:paraId="3C53CF2D"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Les pieds sont fixés aux quatre angles du cadre par des jonctions moulées, de forme V incliné de profilé triangulaire à base bombé de largeur 30 mm haut. 25mm sur le bas du pied et en haut de larg. 48 mm * haut. 45mm.</w:t>
            </w:r>
          </w:p>
          <w:p w14:paraId="763FCC02"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 en acier laminé à froid suspendue à des attaches fixées sous le plateau et qui servent comme charnière pour les goulottes.</w:t>
            </w:r>
          </w:p>
          <w:p w14:paraId="088260B1"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b/>
              </w:rPr>
            </w:pPr>
            <w:r w:rsidRPr="00032937">
              <w:rPr>
                <w:rFonts w:asciiTheme="minorHAnsi" w:hAnsiTheme="minorHAnsi" w:cstheme="minorHAnsi"/>
              </w:rPr>
              <w:t>Caisson roulant à 3 tiroirs, de dimensions (±5%) : Larg. 435mm * Prof. 545mm * Haut. 590mm</w:t>
            </w:r>
          </w:p>
        </w:tc>
        <w:tc>
          <w:tcPr>
            <w:tcW w:w="1710" w:type="dxa"/>
          </w:tcPr>
          <w:p w14:paraId="7285940E" w14:textId="77777777" w:rsidR="009F395E" w:rsidRPr="00032937" w:rsidRDefault="009F395E" w:rsidP="000C3FA3">
            <w:pPr>
              <w:rPr>
                <w:rFonts w:asciiTheme="minorHAnsi" w:hAnsiTheme="minorHAnsi" w:cstheme="minorHAnsi"/>
                <w:b/>
              </w:rPr>
            </w:pPr>
          </w:p>
        </w:tc>
        <w:tc>
          <w:tcPr>
            <w:tcW w:w="1710" w:type="dxa"/>
          </w:tcPr>
          <w:p w14:paraId="11952382" w14:textId="77777777" w:rsidR="009F395E" w:rsidRPr="00032937" w:rsidRDefault="009F395E" w:rsidP="000C3FA3">
            <w:pPr>
              <w:rPr>
                <w:rFonts w:asciiTheme="minorHAnsi" w:hAnsiTheme="minorHAnsi" w:cstheme="minorHAnsi"/>
                <w:b/>
              </w:rPr>
            </w:pPr>
          </w:p>
        </w:tc>
      </w:tr>
      <w:tr w:rsidR="009F395E" w:rsidRPr="00032937" w14:paraId="67938C67" w14:textId="217FE6FA" w:rsidTr="009F395E">
        <w:trPr>
          <w:trHeight w:val="315"/>
        </w:trPr>
        <w:tc>
          <w:tcPr>
            <w:tcW w:w="1388" w:type="dxa"/>
            <w:shd w:val="clear" w:color="auto" w:fill="auto"/>
            <w:hideMark/>
          </w:tcPr>
          <w:p w14:paraId="590405A3"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12</w:t>
            </w:r>
          </w:p>
        </w:tc>
        <w:tc>
          <w:tcPr>
            <w:tcW w:w="5813" w:type="dxa"/>
            <w:shd w:val="clear" w:color="auto" w:fill="auto"/>
            <w:noWrap/>
            <w:vAlign w:val="center"/>
            <w:hideMark/>
          </w:tcPr>
          <w:p w14:paraId="0A592BD7"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Bureau individuel pour opérateur type1</w:t>
            </w:r>
          </w:p>
          <w:p w14:paraId="19F3809E"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 1600mm * Prof. 800mm * Haut. 740 mm</w:t>
            </w:r>
          </w:p>
          <w:p w14:paraId="2D99F901"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19mm chant bordé en PVC 2mm avec obturateurs diam 75mm.</w:t>
            </w:r>
          </w:p>
          <w:p w14:paraId="06F25968"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Voile en bois mélaminé ép. 19mm chant bordé en PVC 2mm avec deux supports métalliques</w:t>
            </w:r>
          </w:p>
          <w:p w14:paraId="1A5CAD8C"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707A8143"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Poutres en tube d’acier section rectangulaire avec connecteurs chromés rehaussant le plateau du piètement de 13mm. Goulotte en acier laminé à froid suspendue à des attaches fixées sous le plateau servant comme charnières.</w:t>
            </w:r>
          </w:p>
          <w:p w14:paraId="26BDEA64" w14:textId="77777777" w:rsidR="009F395E" w:rsidRPr="00032937" w:rsidRDefault="009F395E" w:rsidP="000C3FA3">
            <w:pPr>
              <w:pStyle w:val="Paragraphedeliste"/>
              <w:numPr>
                <w:ilvl w:val="0"/>
                <w:numId w:val="35"/>
              </w:numPr>
              <w:spacing w:after="160" w:line="259" w:lineRule="auto"/>
              <w:contextualSpacing/>
              <w:rPr>
                <w:rFonts w:asciiTheme="minorHAnsi" w:hAnsiTheme="minorHAnsi" w:cstheme="minorHAnsi"/>
              </w:rPr>
            </w:pPr>
            <w:r w:rsidRPr="00032937">
              <w:rPr>
                <w:rFonts w:asciiTheme="minorHAnsi" w:hAnsiTheme="minorHAnsi" w:cstheme="minorHAnsi"/>
              </w:rPr>
              <w:t>Avec caisson à 3 tiroirs sur roulettes</w:t>
            </w:r>
          </w:p>
          <w:p w14:paraId="77099DA2" w14:textId="77777777" w:rsidR="009F395E" w:rsidRDefault="009F395E" w:rsidP="000C3FA3">
            <w:pPr>
              <w:rPr>
                <w:rFonts w:asciiTheme="minorHAnsi" w:hAnsiTheme="minorHAnsi" w:cstheme="minorHAnsi"/>
              </w:rPr>
            </w:pPr>
          </w:p>
          <w:p w14:paraId="3BF2AAE9" w14:textId="70FEB8EF" w:rsidR="00EC1FAE" w:rsidRPr="00032937" w:rsidRDefault="00EC1FAE" w:rsidP="000C3FA3">
            <w:pPr>
              <w:rPr>
                <w:rFonts w:asciiTheme="minorHAnsi" w:hAnsiTheme="minorHAnsi" w:cstheme="minorHAnsi"/>
              </w:rPr>
            </w:pPr>
          </w:p>
        </w:tc>
        <w:tc>
          <w:tcPr>
            <w:tcW w:w="1710" w:type="dxa"/>
          </w:tcPr>
          <w:p w14:paraId="22863099" w14:textId="77777777" w:rsidR="009F395E" w:rsidRPr="00032937" w:rsidRDefault="009F395E" w:rsidP="000C3FA3">
            <w:pPr>
              <w:rPr>
                <w:rFonts w:asciiTheme="minorHAnsi" w:hAnsiTheme="minorHAnsi" w:cstheme="minorHAnsi"/>
                <w:b/>
              </w:rPr>
            </w:pPr>
          </w:p>
        </w:tc>
        <w:tc>
          <w:tcPr>
            <w:tcW w:w="1710" w:type="dxa"/>
          </w:tcPr>
          <w:p w14:paraId="42CCD9DD" w14:textId="77777777" w:rsidR="009F395E" w:rsidRPr="00032937" w:rsidRDefault="009F395E" w:rsidP="000C3FA3">
            <w:pPr>
              <w:rPr>
                <w:rFonts w:asciiTheme="minorHAnsi" w:hAnsiTheme="minorHAnsi" w:cstheme="minorHAnsi"/>
                <w:b/>
              </w:rPr>
            </w:pPr>
          </w:p>
        </w:tc>
      </w:tr>
      <w:tr w:rsidR="009F395E" w:rsidRPr="00032937" w14:paraId="2A28B8C8" w14:textId="47CED358" w:rsidTr="009F395E">
        <w:trPr>
          <w:trHeight w:val="315"/>
        </w:trPr>
        <w:tc>
          <w:tcPr>
            <w:tcW w:w="1388" w:type="dxa"/>
            <w:shd w:val="clear" w:color="auto" w:fill="auto"/>
            <w:hideMark/>
          </w:tcPr>
          <w:p w14:paraId="227E2A8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13</w:t>
            </w:r>
          </w:p>
        </w:tc>
        <w:tc>
          <w:tcPr>
            <w:tcW w:w="5813" w:type="dxa"/>
            <w:shd w:val="clear" w:color="auto" w:fill="auto"/>
            <w:noWrap/>
            <w:vAlign w:val="center"/>
            <w:hideMark/>
          </w:tcPr>
          <w:p w14:paraId="5D315D98"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Table de Régie</w:t>
            </w:r>
          </w:p>
          <w:p w14:paraId="49E07C0A" w14:textId="77777777" w:rsidR="009F395E" w:rsidRPr="00032937" w:rsidRDefault="009F395E" w:rsidP="000C3FA3">
            <w:pPr>
              <w:rPr>
                <w:rFonts w:asciiTheme="minorHAnsi" w:hAnsiTheme="minorHAnsi" w:cstheme="minorHAnsi"/>
                <w:b/>
              </w:rPr>
            </w:pPr>
          </w:p>
          <w:p w14:paraId="44037415" w14:textId="77777777" w:rsidR="009F395E" w:rsidRPr="00032937" w:rsidRDefault="009F395E" w:rsidP="000C3FA3">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Dimensions (±5%) : Larg. 1400mm * Prof. 800mm * Haut. 740 mm</w:t>
            </w:r>
          </w:p>
          <w:p w14:paraId="53892B69" w14:textId="77777777" w:rsidR="009F395E" w:rsidRPr="00032937" w:rsidRDefault="009F395E" w:rsidP="000C3FA3">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5053368E" w14:textId="77777777" w:rsidR="009F395E" w:rsidRPr="00032937" w:rsidRDefault="009F395E" w:rsidP="000C3FA3">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2360D681" w14:textId="77777777" w:rsidR="009F395E" w:rsidRPr="00032937" w:rsidRDefault="009F395E" w:rsidP="000C3FA3">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t xml:space="preserve">Longerons en tube d’acier section rectangulaire avec des connecteurs chromés rehaussant le </w:t>
            </w:r>
            <w:proofErr w:type="gramStart"/>
            <w:r w:rsidRPr="00032937">
              <w:rPr>
                <w:rFonts w:asciiTheme="minorHAnsi" w:hAnsiTheme="minorHAnsi" w:cstheme="minorHAnsi"/>
              </w:rPr>
              <w:t>plateau  du</w:t>
            </w:r>
            <w:proofErr w:type="gramEnd"/>
            <w:r w:rsidRPr="00032937">
              <w:rPr>
                <w:rFonts w:asciiTheme="minorHAnsi" w:hAnsiTheme="minorHAnsi" w:cstheme="minorHAnsi"/>
              </w:rPr>
              <w:t xml:space="preserve"> piètement de 13mm.</w:t>
            </w:r>
          </w:p>
          <w:p w14:paraId="5511E270" w14:textId="77777777" w:rsidR="009F395E" w:rsidRPr="00032937" w:rsidRDefault="009F395E" w:rsidP="000C3FA3">
            <w:pPr>
              <w:pStyle w:val="Paragraphedeliste"/>
              <w:numPr>
                <w:ilvl w:val="0"/>
                <w:numId w:val="30"/>
              </w:numPr>
              <w:spacing w:after="160" w:line="259" w:lineRule="auto"/>
              <w:contextualSpacing/>
              <w:rPr>
                <w:rFonts w:asciiTheme="minorHAnsi" w:hAnsiTheme="minorHAnsi" w:cstheme="minorHAnsi"/>
              </w:rPr>
            </w:pPr>
            <w:r w:rsidRPr="00032937">
              <w:rPr>
                <w:rFonts w:asciiTheme="minorHAnsi" w:hAnsiTheme="minorHAnsi" w:cstheme="minorHAnsi"/>
              </w:rPr>
              <w:lastRenderedPageBreak/>
              <w:t>Goulottes en acier laminé à froid suspendue à des attaches fixées sous le plateau et qui servent comme charnière pour les goulottes.</w:t>
            </w:r>
          </w:p>
        </w:tc>
        <w:tc>
          <w:tcPr>
            <w:tcW w:w="1710" w:type="dxa"/>
          </w:tcPr>
          <w:p w14:paraId="3F7B498F" w14:textId="77777777" w:rsidR="009F395E" w:rsidRPr="00032937" w:rsidRDefault="009F395E" w:rsidP="000C3FA3">
            <w:pPr>
              <w:rPr>
                <w:rFonts w:asciiTheme="minorHAnsi" w:hAnsiTheme="minorHAnsi" w:cstheme="minorHAnsi"/>
                <w:b/>
              </w:rPr>
            </w:pPr>
          </w:p>
        </w:tc>
        <w:tc>
          <w:tcPr>
            <w:tcW w:w="1710" w:type="dxa"/>
          </w:tcPr>
          <w:p w14:paraId="648EAB90" w14:textId="77777777" w:rsidR="009F395E" w:rsidRPr="00032937" w:rsidRDefault="009F395E" w:rsidP="000C3FA3">
            <w:pPr>
              <w:rPr>
                <w:rFonts w:asciiTheme="minorHAnsi" w:hAnsiTheme="minorHAnsi" w:cstheme="minorHAnsi"/>
                <w:b/>
              </w:rPr>
            </w:pPr>
          </w:p>
        </w:tc>
      </w:tr>
      <w:tr w:rsidR="009F395E" w:rsidRPr="00032937" w14:paraId="66882BCB" w14:textId="50588FEC" w:rsidTr="009F395E">
        <w:trPr>
          <w:trHeight w:val="315"/>
        </w:trPr>
        <w:tc>
          <w:tcPr>
            <w:tcW w:w="1388" w:type="dxa"/>
            <w:shd w:val="clear" w:color="auto" w:fill="auto"/>
            <w:hideMark/>
          </w:tcPr>
          <w:p w14:paraId="77459F2E"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14</w:t>
            </w:r>
          </w:p>
        </w:tc>
        <w:tc>
          <w:tcPr>
            <w:tcW w:w="5813" w:type="dxa"/>
            <w:shd w:val="clear" w:color="auto" w:fill="auto"/>
            <w:noWrap/>
            <w:vAlign w:val="center"/>
            <w:hideMark/>
          </w:tcPr>
          <w:p w14:paraId="44F88F56"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Table pour imprimante</w:t>
            </w:r>
          </w:p>
          <w:p w14:paraId="0E9FB82D" w14:textId="77777777" w:rsidR="009F395E" w:rsidRPr="00032937" w:rsidRDefault="009F395E" w:rsidP="000C3FA3">
            <w:pPr>
              <w:rPr>
                <w:rFonts w:asciiTheme="minorHAnsi" w:hAnsiTheme="minorHAnsi" w:cstheme="minorHAnsi"/>
                <w:b/>
              </w:rPr>
            </w:pPr>
          </w:p>
          <w:p w14:paraId="20695956"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 800mm * Prof. 800mm * Haut. 740 mm</w:t>
            </w:r>
          </w:p>
          <w:p w14:paraId="0494FA8F" w14:textId="77777777" w:rsidR="009F395E" w:rsidRPr="00032937" w:rsidRDefault="009F395E" w:rsidP="000C3FA3">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Plateau en bois mélaminé ép. 19 mm chant bordé en PVC 2mm avec obturateurs diam 75mm.</w:t>
            </w:r>
          </w:p>
          <w:p w14:paraId="625CE9E8" w14:textId="77777777" w:rsidR="009F395E" w:rsidRPr="00032937" w:rsidRDefault="009F395E" w:rsidP="000C3FA3">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Piétement en forme « anneau » composé d’une traverse horizontale en tubulaire métallique de section carrée 40x40mm et de deux montants verticaux et une traverse inférieure soudée à l’onglet en tube métallique de section rectangulaire 50x30xép. 1,5mm. Piétement équipé par des bouchons gris en haut et vérins réglables.</w:t>
            </w:r>
          </w:p>
          <w:p w14:paraId="21865EB2" w14:textId="77777777" w:rsidR="009F395E" w:rsidRPr="00032937" w:rsidRDefault="009F395E" w:rsidP="000C3FA3">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Longerons en tube acier section rectangulaire avec des connecteurs chromés et qui rehaussent le plateau du piètement de 13mm.</w:t>
            </w:r>
          </w:p>
          <w:p w14:paraId="3AEB9E58" w14:textId="77777777" w:rsidR="009F395E" w:rsidRPr="00032937" w:rsidRDefault="009F395E" w:rsidP="000C3FA3">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Goulotte en acier lamine à froid suspendue à des attaches fixées sous le plateau et qui servent comme charnière pour les goulottes.</w:t>
            </w:r>
          </w:p>
          <w:p w14:paraId="7C265AF9" w14:textId="77777777" w:rsidR="009F395E" w:rsidRPr="00032937" w:rsidRDefault="009F395E" w:rsidP="000C3FA3">
            <w:pPr>
              <w:pStyle w:val="Paragraphedeliste"/>
              <w:numPr>
                <w:ilvl w:val="0"/>
                <w:numId w:val="36"/>
              </w:numPr>
              <w:spacing w:after="160" w:line="259" w:lineRule="auto"/>
              <w:contextualSpacing/>
              <w:rPr>
                <w:rFonts w:asciiTheme="minorHAnsi" w:hAnsiTheme="minorHAnsi" w:cstheme="minorHAnsi"/>
              </w:rPr>
            </w:pPr>
            <w:r w:rsidRPr="00032937">
              <w:rPr>
                <w:rFonts w:asciiTheme="minorHAnsi" w:hAnsiTheme="minorHAnsi" w:cstheme="minorHAnsi"/>
              </w:rPr>
              <w:t>La surface de l'ensemble des pièces métalliques sont traitées avec une peinture en époxy polymérisée après passage au four.</w:t>
            </w:r>
          </w:p>
          <w:p w14:paraId="667D0DD2" w14:textId="77777777" w:rsidR="009F395E" w:rsidRPr="00032937" w:rsidRDefault="009F395E" w:rsidP="000C3FA3">
            <w:pPr>
              <w:rPr>
                <w:rFonts w:asciiTheme="minorHAnsi" w:hAnsiTheme="minorHAnsi" w:cstheme="minorHAnsi"/>
              </w:rPr>
            </w:pPr>
          </w:p>
        </w:tc>
        <w:tc>
          <w:tcPr>
            <w:tcW w:w="1710" w:type="dxa"/>
          </w:tcPr>
          <w:p w14:paraId="60531922" w14:textId="77777777" w:rsidR="009F395E" w:rsidRPr="00032937" w:rsidRDefault="009F395E" w:rsidP="000C3FA3">
            <w:pPr>
              <w:rPr>
                <w:rFonts w:asciiTheme="minorHAnsi" w:hAnsiTheme="minorHAnsi" w:cstheme="minorHAnsi"/>
                <w:b/>
              </w:rPr>
            </w:pPr>
          </w:p>
        </w:tc>
        <w:tc>
          <w:tcPr>
            <w:tcW w:w="1710" w:type="dxa"/>
          </w:tcPr>
          <w:p w14:paraId="70963E0D" w14:textId="77777777" w:rsidR="009F395E" w:rsidRPr="00032937" w:rsidRDefault="009F395E" w:rsidP="000C3FA3">
            <w:pPr>
              <w:rPr>
                <w:rFonts w:asciiTheme="minorHAnsi" w:hAnsiTheme="minorHAnsi" w:cstheme="minorHAnsi"/>
                <w:b/>
              </w:rPr>
            </w:pPr>
          </w:p>
        </w:tc>
      </w:tr>
      <w:tr w:rsidR="009F395E" w:rsidRPr="00032937" w14:paraId="5AA6C18A" w14:textId="4ED77973" w:rsidTr="009F395E">
        <w:trPr>
          <w:trHeight w:val="20"/>
        </w:trPr>
        <w:tc>
          <w:tcPr>
            <w:tcW w:w="1388" w:type="dxa"/>
            <w:shd w:val="clear" w:color="auto" w:fill="auto"/>
            <w:hideMark/>
          </w:tcPr>
          <w:p w14:paraId="11050A47"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15</w:t>
            </w:r>
          </w:p>
        </w:tc>
        <w:tc>
          <w:tcPr>
            <w:tcW w:w="5813" w:type="dxa"/>
            <w:shd w:val="clear" w:color="auto" w:fill="auto"/>
            <w:noWrap/>
            <w:hideMark/>
          </w:tcPr>
          <w:p w14:paraId="0967FF1E"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Siège Opérateur </w:t>
            </w:r>
          </w:p>
          <w:p w14:paraId="75B2D3A6" w14:textId="77777777" w:rsidR="009F395E" w:rsidRPr="00032937" w:rsidRDefault="009F395E" w:rsidP="000C3FA3">
            <w:pPr>
              <w:rPr>
                <w:rFonts w:asciiTheme="minorHAnsi" w:hAnsiTheme="minorHAnsi" w:cstheme="minorHAnsi"/>
                <w:b/>
              </w:rPr>
            </w:pPr>
          </w:p>
          <w:p w14:paraId="686E7885"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 700mm * Prof. 640mm * Haut. 1010mm</w:t>
            </w:r>
          </w:p>
          <w:p w14:paraId="711271D6" w14:textId="77777777" w:rsidR="009F395E" w:rsidRPr="00032937" w:rsidRDefault="009F395E" w:rsidP="000C3FA3">
            <w:pPr>
              <w:ind w:left="360"/>
              <w:rPr>
                <w:rFonts w:asciiTheme="minorHAnsi" w:hAnsiTheme="minorHAnsi" w:cstheme="minorHAnsi"/>
                <w:u w:val="single"/>
              </w:rPr>
            </w:pPr>
            <w:r w:rsidRPr="00032937">
              <w:rPr>
                <w:rFonts w:asciiTheme="minorHAnsi" w:hAnsiTheme="minorHAnsi" w:cstheme="minorHAnsi"/>
                <w:u w:val="single"/>
              </w:rPr>
              <w:t xml:space="preserve">Mécanismes : </w:t>
            </w:r>
          </w:p>
          <w:p w14:paraId="6BA611AE"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Mécanisme activé par le poids de l’utilisateur / Tension de basculement / Blocage du dossier en position avancée / Réglage de la profondeur d’assise/ Réglage de la hauteur d’assise / Soutien lombaire réglable.</w:t>
            </w:r>
          </w:p>
          <w:p w14:paraId="5D0132A0"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Amplitude de basculement maximum de 21° pour le dossier et de 2° pour l’assise </w:t>
            </w:r>
          </w:p>
          <w:p w14:paraId="12000C0E"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Structure en aluminium moulé sous pression, acier et PA chargé de 30 % de fibres de verre</w:t>
            </w:r>
          </w:p>
          <w:p w14:paraId="26DB2617"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Vérin à gaz autoporteur avec amortisseur d’assise « 110mm d’amplitude ».</w:t>
            </w:r>
          </w:p>
          <w:p w14:paraId="40511241" w14:textId="77777777" w:rsidR="009F395E" w:rsidRPr="00032937" w:rsidRDefault="009F395E" w:rsidP="000C3FA3">
            <w:pPr>
              <w:spacing w:line="259" w:lineRule="auto"/>
              <w:ind w:left="360"/>
              <w:contextualSpacing/>
              <w:rPr>
                <w:rFonts w:asciiTheme="minorHAnsi" w:hAnsiTheme="minorHAnsi" w:cstheme="minorHAnsi"/>
              </w:rPr>
            </w:pPr>
            <w:r w:rsidRPr="00032937">
              <w:rPr>
                <w:rFonts w:asciiTheme="minorHAnsi" w:hAnsiTheme="minorHAnsi" w:cstheme="minorHAnsi"/>
                <w:u w:val="single"/>
              </w:rPr>
              <w:t xml:space="preserve">Piètement </w:t>
            </w:r>
            <w:r w:rsidRPr="00032937">
              <w:rPr>
                <w:rFonts w:asciiTheme="minorHAnsi" w:hAnsiTheme="minorHAnsi" w:cstheme="minorHAnsi"/>
              </w:rPr>
              <w:t>5 branches avec roulettes deø65mm</w:t>
            </w:r>
          </w:p>
          <w:p w14:paraId="01360F8C" w14:textId="77777777" w:rsidR="009F395E" w:rsidRPr="00032937" w:rsidRDefault="009F395E" w:rsidP="000C3FA3">
            <w:pPr>
              <w:spacing w:line="259" w:lineRule="auto"/>
              <w:ind w:left="360"/>
              <w:contextualSpacing/>
              <w:rPr>
                <w:rFonts w:asciiTheme="minorHAnsi" w:hAnsiTheme="minorHAnsi" w:cstheme="minorHAnsi"/>
              </w:rPr>
            </w:pPr>
            <w:r w:rsidRPr="00032937">
              <w:rPr>
                <w:rFonts w:asciiTheme="minorHAnsi" w:hAnsiTheme="minorHAnsi" w:cstheme="minorHAnsi"/>
                <w:u w:val="single"/>
              </w:rPr>
              <w:lastRenderedPageBreak/>
              <w:t>Accoudoirs (</w:t>
            </w:r>
            <w:r w:rsidRPr="00032937">
              <w:rPr>
                <w:rFonts w:asciiTheme="minorHAnsi" w:hAnsiTheme="minorHAnsi" w:cstheme="minorHAnsi"/>
              </w:rPr>
              <w:t xml:space="preserve">1D) réglables en hauteur, avec manchettes en mousse noire PU </w:t>
            </w:r>
          </w:p>
          <w:p w14:paraId="11FF2FB9" w14:textId="77777777" w:rsidR="009F395E" w:rsidRPr="00032937" w:rsidRDefault="009F395E" w:rsidP="000C3FA3">
            <w:pPr>
              <w:ind w:left="360"/>
              <w:rPr>
                <w:rFonts w:asciiTheme="minorHAnsi" w:hAnsiTheme="minorHAnsi" w:cstheme="minorHAnsi"/>
              </w:rPr>
            </w:pPr>
            <w:r w:rsidRPr="00032937">
              <w:rPr>
                <w:rFonts w:asciiTheme="minorHAnsi" w:hAnsiTheme="minorHAnsi" w:cstheme="minorHAnsi"/>
                <w:u w:val="single"/>
              </w:rPr>
              <w:t xml:space="preserve">Dossier : </w:t>
            </w:r>
            <w:r w:rsidRPr="00032937">
              <w:rPr>
                <w:rFonts w:asciiTheme="minorHAnsi" w:hAnsiTheme="minorHAnsi" w:cstheme="minorHAnsi"/>
              </w:rPr>
              <w:t xml:space="preserve">avec Cadre dossier en PA chargé de 30 % de fibres de verre et membrane PP </w:t>
            </w:r>
          </w:p>
          <w:p w14:paraId="05D69917"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Raccordé au mécanisme de réglage par 2 axes en acier, fixé par un système de double verrouillage </w:t>
            </w:r>
          </w:p>
          <w:p w14:paraId="14BBADE9"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Pr>
                <w:rFonts w:asciiTheme="minorHAnsi" w:hAnsiTheme="minorHAnsi" w:cstheme="minorHAnsi"/>
              </w:rPr>
              <w:t>Soutien adaptatif et ergonomique du dos à travers une membrane géométrique.</w:t>
            </w:r>
          </w:p>
          <w:p w14:paraId="7F0B755B"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Revêtement du dossier : </w:t>
            </w:r>
            <w:r>
              <w:rPr>
                <w:rFonts w:asciiTheme="minorHAnsi" w:hAnsiTheme="minorHAnsi" w:cstheme="minorHAnsi"/>
              </w:rPr>
              <w:t xml:space="preserve">Revêtement 3D combinant le confort d’un tissu, la </w:t>
            </w:r>
            <w:proofErr w:type="spellStart"/>
            <w:r>
              <w:rPr>
                <w:rFonts w:asciiTheme="minorHAnsi" w:hAnsiTheme="minorHAnsi" w:cstheme="minorHAnsi"/>
              </w:rPr>
              <w:t>respirabilité</w:t>
            </w:r>
            <w:proofErr w:type="spellEnd"/>
            <w:r>
              <w:rPr>
                <w:rFonts w:asciiTheme="minorHAnsi" w:hAnsiTheme="minorHAnsi" w:cstheme="minorHAnsi"/>
              </w:rPr>
              <w:t xml:space="preserve"> d’une résille et un soutien ergonomique ciblé.</w:t>
            </w:r>
          </w:p>
          <w:p w14:paraId="75A224F8" w14:textId="77777777" w:rsidR="009F395E" w:rsidRPr="00032937" w:rsidRDefault="009F395E" w:rsidP="000C3FA3">
            <w:pPr>
              <w:ind w:left="360"/>
              <w:rPr>
                <w:rFonts w:asciiTheme="minorHAnsi" w:hAnsiTheme="minorHAnsi" w:cstheme="minorHAnsi"/>
              </w:rPr>
            </w:pPr>
            <w:r w:rsidRPr="00032937">
              <w:rPr>
                <w:rFonts w:asciiTheme="minorHAnsi" w:hAnsiTheme="minorHAnsi" w:cstheme="minorHAnsi"/>
                <w:u w:val="single"/>
              </w:rPr>
              <w:t xml:space="preserve">Assise :  </w:t>
            </w:r>
            <w:r w:rsidRPr="00032937">
              <w:rPr>
                <w:rFonts w:asciiTheme="minorHAnsi" w:hAnsiTheme="minorHAnsi" w:cstheme="minorHAnsi"/>
              </w:rPr>
              <w:t xml:space="preserve">avec coque structurelle et cache en PP </w:t>
            </w:r>
          </w:p>
          <w:p w14:paraId="68713EE5"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 xml:space="preserve">Soutien adaptatif : Poches d’air placées sous la mousse. </w:t>
            </w:r>
          </w:p>
          <w:p w14:paraId="5B86BA52" w14:textId="77777777" w:rsidR="009F395E" w:rsidRPr="00032937" w:rsidRDefault="009F395E" w:rsidP="000C3FA3">
            <w:pPr>
              <w:pStyle w:val="Paragraphedeliste"/>
              <w:numPr>
                <w:ilvl w:val="0"/>
                <w:numId w:val="36"/>
              </w:numPr>
              <w:spacing w:line="259" w:lineRule="auto"/>
              <w:contextualSpacing/>
              <w:rPr>
                <w:rFonts w:asciiTheme="minorHAnsi" w:hAnsiTheme="minorHAnsi" w:cstheme="minorHAnsi"/>
              </w:rPr>
            </w:pPr>
            <w:r w:rsidRPr="00032937">
              <w:rPr>
                <w:rFonts w:asciiTheme="minorHAnsi" w:hAnsiTheme="minorHAnsi" w:cstheme="minorHAnsi"/>
              </w:rPr>
              <w:t>Mousse moulée à haut niveau de résilience avec revêtement en tissu.</w:t>
            </w:r>
          </w:p>
        </w:tc>
        <w:tc>
          <w:tcPr>
            <w:tcW w:w="1710" w:type="dxa"/>
          </w:tcPr>
          <w:p w14:paraId="3C7231E3" w14:textId="77777777" w:rsidR="009F395E" w:rsidRPr="00032937" w:rsidRDefault="009F395E" w:rsidP="000C3FA3">
            <w:pPr>
              <w:rPr>
                <w:rFonts w:asciiTheme="minorHAnsi" w:hAnsiTheme="minorHAnsi" w:cstheme="minorHAnsi"/>
                <w:b/>
              </w:rPr>
            </w:pPr>
          </w:p>
        </w:tc>
        <w:tc>
          <w:tcPr>
            <w:tcW w:w="1710" w:type="dxa"/>
          </w:tcPr>
          <w:p w14:paraId="3B5B0D04" w14:textId="77777777" w:rsidR="009F395E" w:rsidRPr="00032937" w:rsidRDefault="009F395E" w:rsidP="000C3FA3">
            <w:pPr>
              <w:rPr>
                <w:rFonts w:asciiTheme="minorHAnsi" w:hAnsiTheme="minorHAnsi" w:cstheme="minorHAnsi"/>
                <w:b/>
              </w:rPr>
            </w:pPr>
          </w:p>
        </w:tc>
      </w:tr>
      <w:tr w:rsidR="009F395E" w:rsidRPr="00032937" w14:paraId="4315B1FD" w14:textId="2F0F1CEF" w:rsidTr="009F395E">
        <w:trPr>
          <w:trHeight w:val="315"/>
        </w:trPr>
        <w:tc>
          <w:tcPr>
            <w:tcW w:w="1388" w:type="dxa"/>
            <w:shd w:val="clear" w:color="auto" w:fill="auto"/>
            <w:hideMark/>
          </w:tcPr>
          <w:p w14:paraId="4A5BBE99"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16</w:t>
            </w:r>
          </w:p>
        </w:tc>
        <w:tc>
          <w:tcPr>
            <w:tcW w:w="5813" w:type="dxa"/>
            <w:shd w:val="clear" w:color="auto" w:fill="auto"/>
            <w:noWrap/>
            <w:vAlign w:val="center"/>
            <w:hideMark/>
          </w:tcPr>
          <w:p w14:paraId="3CABC9E6"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Chaise visiteur Opérateur </w:t>
            </w:r>
          </w:p>
          <w:p w14:paraId="256D5FFD" w14:textId="77777777" w:rsidR="009F395E" w:rsidRPr="00032937" w:rsidRDefault="009F395E" w:rsidP="000C3FA3">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Chaise empilable avec coque en polypropylène et piètement en tige d’acier ronde</w:t>
            </w:r>
          </w:p>
          <w:p w14:paraId="700821CF" w14:textId="77777777" w:rsidR="009F395E" w:rsidRPr="00032937" w:rsidRDefault="009F395E" w:rsidP="000C3FA3">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0305E52F" w14:textId="77777777" w:rsidR="009F395E" w:rsidRPr="00032937" w:rsidRDefault="009F395E" w:rsidP="000C3FA3">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Patins en plastique de série.</w:t>
            </w:r>
          </w:p>
          <w:p w14:paraId="1435ED9B" w14:textId="77777777" w:rsidR="009F395E" w:rsidRPr="00032937" w:rsidRDefault="009F395E" w:rsidP="000C3FA3">
            <w:pPr>
              <w:pStyle w:val="Paragraphedeliste"/>
              <w:numPr>
                <w:ilvl w:val="0"/>
                <w:numId w:val="38"/>
              </w:numPr>
              <w:spacing w:after="160" w:line="259" w:lineRule="auto"/>
              <w:contextualSpacing/>
              <w:rPr>
                <w:rFonts w:asciiTheme="minorHAnsi" w:hAnsiTheme="minorHAnsi" w:cstheme="minorHAnsi"/>
              </w:rPr>
            </w:pPr>
            <w:r w:rsidRPr="00032937">
              <w:rPr>
                <w:rFonts w:asciiTheme="minorHAnsi" w:hAnsiTheme="minorHAnsi" w:cstheme="minorHAnsi"/>
              </w:rPr>
              <w:t>Dimensions (±5%) :</w:t>
            </w:r>
          </w:p>
          <w:p w14:paraId="73E90942" w14:textId="77777777" w:rsidR="009F395E" w:rsidRPr="00032937" w:rsidRDefault="009F395E" w:rsidP="000C3FA3">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 810 mm</w:t>
            </w:r>
          </w:p>
          <w:p w14:paraId="4E15116D" w14:textId="77777777" w:rsidR="009F395E" w:rsidRPr="00032937" w:rsidRDefault="009F395E" w:rsidP="000C3FA3">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 500 mm</w:t>
            </w:r>
          </w:p>
          <w:p w14:paraId="194A6488" w14:textId="77777777" w:rsidR="009F395E" w:rsidRPr="00032937" w:rsidRDefault="009F395E" w:rsidP="000C3FA3">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Largeur : 555 mm</w:t>
            </w:r>
          </w:p>
          <w:p w14:paraId="55FF7864" w14:textId="77777777" w:rsidR="009F395E" w:rsidRPr="00032937" w:rsidRDefault="009F395E" w:rsidP="000C3FA3">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Hauteur d’assise : 450 mm</w:t>
            </w:r>
          </w:p>
          <w:p w14:paraId="44BA7D01" w14:textId="77777777" w:rsidR="009F395E" w:rsidRPr="00032937" w:rsidRDefault="009F395E" w:rsidP="000C3FA3">
            <w:pPr>
              <w:pStyle w:val="Paragraphedeliste"/>
              <w:numPr>
                <w:ilvl w:val="0"/>
                <w:numId w:val="37"/>
              </w:numPr>
              <w:spacing w:after="160" w:line="259" w:lineRule="auto"/>
              <w:ind w:left="1134"/>
              <w:contextualSpacing/>
              <w:rPr>
                <w:rFonts w:asciiTheme="minorHAnsi" w:hAnsiTheme="minorHAnsi" w:cstheme="minorHAnsi"/>
              </w:rPr>
            </w:pPr>
            <w:r w:rsidRPr="00032937">
              <w:rPr>
                <w:rFonts w:asciiTheme="minorHAnsi" w:hAnsiTheme="minorHAnsi" w:cstheme="minorHAnsi"/>
              </w:rPr>
              <w:t>Profondeur d’assise : 420 mm</w:t>
            </w:r>
          </w:p>
          <w:p w14:paraId="415A5FB0" w14:textId="77777777" w:rsidR="009F395E" w:rsidRPr="00032937" w:rsidRDefault="009F395E" w:rsidP="000C3FA3">
            <w:pPr>
              <w:pStyle w:val="Paragraphedeliste"/>
              <w:spacing w:after="160" w:line="259" w:lineRule="auto"/>
              <w:ind w:left="720"/>
              <w:contextualSpacing/>
              <w:rPr>
                <w:rFonts w:asciiTheme="minorHAnsi" w:hAnsiTheme="minorHAnsi" w:cstheme="minorHAnsi"/>
              </w:rPr>
            </w:pPr>
          </w:p>
        </w:tc>
        <w:tc>
          <w:tcPr>
            <w:tcW w:w="1710" w:type="dxa"/>
          </w:tcPr>
          <w:p w14:paraId="4202AB5B" w14:textId="77777777" w:rsidR="009F395E" w:rsidRPr="00032937" w:rsidRDefault="009F395E" w:rsidP="000C3FA3">
            <w:pPr>
              <w:rPr>
                <w:rFonts w:asciiTheme="minorHAnsi" w:hAnsiTheme="minorHAnsi" w:cstheme="minorHAnsi"/>
                <w:b/>
              </w:rPr>
            </w:pPr>
          </w:p>
        </w:tc>
        <w:tc>
          <w:tcPr>
            <w:tcW w:w="1710" w:type="dxa"/>
          </w:tcPr>
          <w:p w14:paraId="71D5C56D" w14:textId="77777777" w:rsidR="009F395E" w:rsidRPr="00032937" w:rsidRDefault="009F395E" w:rsidP="000C3FA3">
            <w:pPr>
              <w:rPr>
                <w:rFonts w:asciiTheme="minorHAnsi" w:hAnsiTheme="minorHAnsi" w:cstheme="minorHAnsi"/>
                <w:b/>
              </w:rPr>
            </w:pPr>
          </w:p>
        </w:tc>
      </w:tr>
      <w:tr w:rsidR="009F395E" w:rsidRPr="00032937" w14:paraId="19A8CDCE" w14:textId="3103E72D" w:rsidTr="00EC1FAE">
        <w:trPr>
          <w:trHeight w:val="1411"/>
        </w:trPr>
        <w:tc>
          <w:tcPr>
            <w:tcW w:w="1388" w:type="dxa"/>
            <w:shd w:val="clear" w:color="auto" w:fill="auto"/>
            <w:hideMark/>
          </w:tcPr>
          <w:p w14:paraId="325A0297"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17</w:t>
            </w:r>
          </w:p>
        </w:tc>
        <w:tc>
          <w:tcPr>
            <w:tcW w:w="5813" w:type="dxa"/>
            <w:shd w:val="clear" w:color="auto" w:fill="auto"/>
            <w:noWrap/>
            <w:vAlign w:val="center"/>
            <w:hideMark/>
          </w:tcPr>
          <w:p w14:paraId="42221FDD"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Rangement à rideau bas</w:t>
            </w:r>
          </w:p>
          <w:p w14:paraId="322D464A"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Largeur 1200mm * Profondeur 400mm * Hauteur 740mm ± 5 %</w:t>
            </w:r>
          </w:p>
          <w:p w14:paraId="0DEE5908" w14:textId="77777777" w:rsidR="009F395E" w:rsidRPr="00032937" w:rsidRDefault="009F395E" w:rsidP="000C3FA3">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0BDA3AB6" w14:textId="77777777" w:rsidR="009F395E" w:rsidRPr="00032937" w:rsidRDefault="009F395E" w:rsidP="000C3FA3">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lame est striée et renforcée sur la hauteur, les lames terminales sont équipées par des patins de guidage en haut et bas, par des poignées assorties au rideau et une fermeture encastrée dans lame terminale et à </w:t>
            </w:r>
            <w:proofErr w:type="spellStart"/>
            <w:r w:rsidRPr="00032937">
              <w:rPr>
                <w:rFonts w:asciiTheme="minorHAnsi" w:hAnsiTheme="minorHAnsi" w:cstheme="minorHAnsi"/>
              </w:rPr>
              <w:t>pêne</w:t>
            </w:r>
            <w:proofErr w:type="spellEnd"/>
            <w:r w:rsidRPr="00032937">
              <w:rPr>
                <w:rFonts w:asciiTheme="minorHAnsi" w:hAnsiTheme="minorHAnsi" w:cstheme="minorHAnsi"/>
              </w:rPr>
              <w:t xml:space="preserve"> à crochet avec rappel et protégé par languette métallique </w:t>
            </w:r>
            <w:r w:rsidRPr="00032937">
              <w:rPr>
                <w:rFonts w:asciiTheme="minorHAnsi" w:hAnsiTheme="minorHAnsi" w:cstheme="minorHAnsi"/>
              </w:rPr>
              <w:lastRenderedPageBreak/>
              <w:t>antieffraction. L’ensemble de rideau coulisse sur des rails en PVC et PP.</w:t>
            </w:r>
          </w:p>
          <w:p w14:paraId="4E0B1170" w14:textId="77777777" w:rsidR="009F395E" w:rsidRPr="00032937" w:rsidRDefault="009F395E" w:rsidP="000C3FA3">
            <w:pPr>
              <w:pStyle w:val="Paragraphedeliste"/>
              <w:numPr>
                <w:ilvl w:val="0"/>
                <w:numId w:val="39"/>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d’une tablette métallique ép. 0,7 mm, renforcée sur les bords profilés en rails support dossiers suspendus et un dessus en mélaminé assorti au bureau.</w:t>
            </w:r>
          </w:p>
        </w:tc>
        <w:tc>
          <w:tcPr>
            <w:tcW w:w="1710" w:type="dxa"/>
          </w:tcPr>
          <w:p w14:paraId="412673E7" w14:textId="77777777" w:rsidR="009F395E" w:rsidRPr="00032937" w:rsidRDefault="009F395E" w:rsidP="000C3FA3">
            <w:pPr>
              <w:rPr>
                <w:rFonts w:asciiTheme="minorHAnsi" w:hAnsiTheme="minorHAnsi" w:cstheme="minorHAnsi"/>
                <w:b/>
              </w:rPr>
            </w:pPr>
          </w:p>
        </w:tc>
        <w:tc>
          <w:tcPr>
            <w:tcW w:w="1710" w:type="dxa"/>
          </w:tcPr>
          <w:p w14:paraId="7DC8777F" w14:textId="77777777" w:rsidR="009F395E" w:rsidRPr="00032937" w:rsidRDefault="009F395E" w:rsidP="000C3FA3">
            <w:pPr>
              <w:rPr>
                <w:rFonts w:asciiTheme="minorHAnsi" w:hAnsiTheme="minorHAnsi" w:cstheme="minorHAnsi"/>
                <w:b/>
              </w:rPr>
            </w:pPr>
          </w:p>
        </w:tc>
      </w:tr>
      <w:tr w:rsidR="009F395E" w:rsidRPr="00032937" w14:paraId="5FB210CA" w14:textId="0E9D2E4A" w:rsidTr="009F395E">
        <w:trPr>
          <w:trHeight w:val="315"/>
        </w:trPr>
        <w:tc>
          <w:tcPr>
            <w:tcW w:w="1388" w:type="dxa"/>
            <w:shd w:val="clear" w:color="auto" w:fill="auto"/>
            <w:hideMark/>
          </w:tcPr>
          <w:p w14:paraId="7BEC22B0"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18</w:t>
            </w:r>
          </w:p>
        </w:tc>
        <w:tc>
          <w:tcPr>
            <w:tcW w:w="5813" w:type="dxa"/>
            <w:shd w:val="clear" w:color="auto" w:fill="auto"/>
            <w:noWrap/>
            <w:vAlign w:val="center"/>
            <w:hideMark/>
          </w:tcPr>
          <w:p w14:paraId="2CFBA563"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Rangement à rideau haut</w:t>
            </w:r>
          </w:p>
          <w:p w14:paraId="4D048CB9"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Largeur 1200mm * Profondeur 400mm * Hauteur 1700mm</w:t>
            </w:r>
          </w:p>
          <w:p w14:paraId="4297732B" w14:textId="77777777" w:rsidR="009F395E" w:rsidRPr="00032937" w:rsidRDefault="009F395E" w:rsidP="000C3FA3">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à rideau composée de corps métallique en 0.8 mm soudé, son socle est renforcé et équipé par des vérins de réglage, doubles parois mortaisées et qui cachent le rideau en position ouvert, celui-ci est une composition de lames double PP et avec des articulations souples pour une ouverture silencieuse.</w:t>
            </w:r>
          </w:p>
          <w:p w14:paraId="472A09EB" w14:textId="77777777" w:rsidR="009F395E" w:rsidRPr="00032937" w:rsidRDefault="009F395E" w:rsidP="000C3FA3">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lame est striée et renforcée sur la hauteur, les lames terminales sont équipées par des patins de guidage en haut et bas, par des poignées assorties au rideau et une fermeture encastrée dans lame terminale et à </w:t>
            </w:r>
            <w:proofErr w:type="spellStart"/>
            <w:r w:rsidRPr="00032937">
              <w:rPr>
                <w:rFonts w:asciiTheme="minorHAnsi" w:hAnsiTheme="minorHAnsi" w:cstheme="minorHAnsi"/>
              </w:rPr>
              <w:t>pêne</w:t>
            </w:r>
            <w:proofErr w:type="spellEnd"/>
            <w:r w:rsidRPr="00032937">
              <w:rPr>
                <w:rFonts w:asciiTheme="minorHAnsi" w:hAnsiTheme="minorHAnsi" w:cstheme="minorHAnsi"/>
              </w:rPr>
              <w:t xml:space="preserve"> à crochet avec rappel et protégé par languette métallique antieffraction. L’ensemble de rideau coulisse sur des rails en PVC et PP.</w:t>
            </w:r>
          </w:p>
          <w:p w14:paraId="32CB5949" w14:textId="77777777" w:rsidR="009F395E" w:rsidRPr="00032937" w:rsidRDefault="009F395E" w:rsidP="000C3FA3">
            <w:pPr>
              <w:pStyle w:val="Paragraphedeliste"/>
              <w:numPr>
                <w:ilvl w:val="0"/>
                <w:numId w:val="40"/>
              </w:numPr>
              <w:spacing w:after="160" w:line="259" w:lineRule="auto"/>
              <w:contextualSpacing/>
              <w:rPr>
                <w:rFonts w:asciiTheme="minorHAnsi" w:hAnsiTheme="minorHAnsi" w:cstheme="minorHAnsi"/>
              </w:rPr>
            </w:pPr>
            <w:r w:rsidRPr="00032937">
              <w:rPr>
                <w:rFonts w:asciiTheme="minorHAnsi" w:hAnsiTheme="minorHAnsi" w:cstheme="minorHAnsi"/>
              </w:rPr>
              <w:t>L’armoire est équipée de 3tablettes métalliques ép. 0,7 mm, renforcée sur les bords profilés en rails support dossiers suspendus et un dessus en mélaminé assorti au bureau.</w:t>
            </w:r>
          </w:p>
          <w:p w14:paraId="3E2D01FD" w14:textId="77777777" w:rsidR="009F395E" w:rsidRPr="00032937" w:rsidRDefault="009F395E" w:rsidP="000C3FA3">
            <w:pPr>
              <w:rPr>
                <w:rFonts w:asciiTheme="minorHAnsi" w:hAnsiTheme="minorHAnsi" w:cstheme="minorHAnsi"/>
              </w:rPr>
            </w:pPr>
          </w:p>
        </w:tc>
        <w:tc>
          <w:tcPr>
            <w:tcW w:w="1710" w:type="dxa"/>
          </w:tcPr>
          <w:p w14:paraId="5E06EBB3" w14:textId="77777777" w:rsidR="009F395E" w:rsidRPr="00032937" w:rsidRDefault="009F395E" w:rsidP="000C3FA3">
            <w:pPr>
              <w:rPr>
                <w:rFonts w:asciiTheme="minorHAnsi" w:hAnsiTheme="minorHAnsi" w:cstheme="minorHAnsi"/>
                <w:b/>
              </w:rPr>
            </w:pPr>
          </w:p>
        </w:tc>
        <w:tc>
          <w:tcPr>
            <w:tcW w:w="1710" w:type="dxa"/>
          </w:tcPr>
          <w:p w14:paraId="3F0576C5" w14:textId="77777777" w:rsidR="009F395E" w:rsidRPr="00032937" w:rsidRDefault="009F395E" w:rsidP="000C3FA3">
            <w:pPr>
              <w:rPr>
                <w:rFonts w:asciiTheme="minorHAnsi" w:hAnsiTheme="minorHAnsi" w:cstheme="minorHAnsi"/>
                <w:b/>
              </w:rPr>
            </w:pPr>
          </w:p>
        </w:tc>
      </w:tr>
      <w:tr w:rsidR="009F395E" w:rsidRPr="00032937" w14:paraId="0DE9312B" w14:textId="4FAA2BA6" w:rsidTr="009F395E">
        <w:trPr>
          <w:trHeight w:val="315"/>
        </w:trPr>
        <w:tc>
          <w:tcPr>
            <w:tcW w:w="1388" w:type="dxa"/>
            <w:shd w:val="clear" w:color="auto" w:fill="auto"/>
            <w:hideMark/>
          </w:tcPr>
          <w:p w14:paraId="4D3AF2F8"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19</w:t>
            </w:r>
          </w:p>
        </w:tc>
        <w:tc>
          <w:tcPr>
            <w:tcW w:w="5813" w:type="dxa"/>
            <w:shd w:val="clear" w:color="auto" w:fill="auto"/>
            <w:noWrap/>
            <w:vAlign w:val="center"/>
            <w:hideMark/>
          </w:tcPr>
          <w:p w14:paraId="6987E8E9"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Table pliante sur roulettes pour salle de réunion</w:t>
            </w:r>
          </w:p>
          <w:p w14:paraId="1DFF242A"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 Dimensions (±5%) : Largeur 1600mm * profondeur 800mm * hauteur 740mm</w:t>
            </w:r>
          </w:p>
          <w:p w14:paraId="601B19DA"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Table rectangulaire, rabattable sur roulettes, plateau revêtu en bois mélaminé épaisseur 19mm fixé à une structure en acier, pieds métalliques sans électrification.</w:t>
            </w:r>
          </w:p>
          <w:p w14:paraId="0ABB9BB0"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Table escamotable roulante, avec plateau en panneau de particules de bois avec deux faces déco épaisseur 19 mm chants bordés en PVC 2mm.</w:t>
            </w:r>
          </w:p>
          <w:p w14:paraId="5A505A18"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Fixé sur un mécanisme escamotable sous forme de deux traverses avec embout et tirette en PP, relié à une poutre structurante centrale en tube acier 100x40 mm, comme renfort des deux pieds </w:t>
            </w:r>
            <w:r w:rsidRPr="00032937">
              <w:rPr>
                <w:rFonts w:asciiTheme="minorHAnsi" w:hAnsiTheme="minorHAnsi" w:cstheme="minorHAnsi"/>
              </w:rPr>
              <w:lastRenderedPageBreak/>
              <w:t>jumelés en forme Y inversé chromé avec embout rectangulaire en PP 100x40mm.</w:t>
            </w:r>
          </w:p>
          <w:p w14:paraId="579D3C89"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Chaque branche en tube diam 35 mm </w:t>
            </w:r>
            <w:proofErr w:type="spellStart"/>
            <w:r w:rsidRPr="00032937">
              <w:rPr>
                <w:rFonts w:asciiTheme="minorHAnsi" w:hAnsiTheme="minorHAnsi" w:cstheme="minorHAnsi"/>
              </w:rPr>
              <w:t>conifié</w:t>
            </w:r>
            <w:proofErr w:type="spellEnd"/>
            <w:r w:rsidRPr="00032937">
              <w:rPr>
                <w:rFonts w:asciiTheme="minorHAnsi" w:hAnsiTheme="minorHAnsi" w:cstheme="minorHAnsi"/>
              </w:rPr>
              <w:t xml:space="preserve"> vers le bas sur un diamètre environ 16 à 17 mm environ pour la fixation de roulettes en PP avec frein diam 60 mm, soudée a l’autre avec un écartement d’environ 24 mm sur un profile rectangulaire en haut 100x40mm larg. 70 mm et renforcé en bas par un plat pour assurer le parallélisme des deux montants de la forme Y.</w:t>
            </w:r>
          </w:p>
          <w:p w14:paraId="46282A3D" w14:textId="77777777" w:rsidR="009F395E" w:rsidRPr="00032937" w:rsidRDefault="009F395E" w:rsidP="000C3FA3">
            <w:pPr>
              <w:rPr>
                <w:rFonts w:asciiTheme="minorHAnsi" w:hAnsiTheme="minorHAnsi" w:cstheme="minorHAnsi"/>
              </w:rPr>
            </w:pPr>
          </w:p>
        </w:tc>
        <w:tc>
          <w:tcPr>
            <w:tcW w:w="1710" w:type="dxa"/>
          </w:tcPr>
          <w:p w14:paraId="21AB02B3" w14:textId="77777777" w:rsidR="009F395E" w:rsidRPr="00032937" w:rsidRDefault="009F395E" w:rsidP="000C3FA3">
            <w:pPr>
              <w:rPr>
                <w:rFonts w:asciiTheme="minorHAnsi" w:hAnsiTheme="minorHAnsi" w:cstheme="minorHAnsi"/>
                <w:b/>
              </w:rPr>
            </w:pPr>
          </w:p>
        </w:tc>
        <w:tc>
          <w:tcPr>
            <w:tcW w:w="1710" w:type="dxa"/>
          </w:tcPr>
          <w:p w14:paraId="4E594F1A" w14:textId="77777777" w:rsidR="009F395E" w:rsidRPr="00032937" w:rsidRDefault="009F395E" w:rsidP="000C3FA3">
            <w:pPr>
              <w:rPr>
                <w:rFonts w:asciiTheme="minorHAnsi" w:hAnsiTheme="minorHAnsi" w:cstheme="minorHAnsi"/>
                <w:b/>
              </w:rPr>
            </w:pPr>
          </w:p>
        </w:tc>
      </w:tr>
      <w:tr w:rsidR="009F395E" w:rsidRPr="00032937" w14:paraId="4B9C211F" w14:textId="533C8371" w:rsidTr="009F395E">
        <w:trPr>
          <w:trHeight w:val="315"/>
        </w:trPr>
        <w:tc>
          <w:tcPr>
            <w:tcW w:w="1388" w:type="dxa"/>
            <w:shd w:val="clear" w:color="auto" w:fill="auto"/>
            <w:hideMark/>
          </w:tcPr>
          <w:p w14:paraId="460FEB47"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20</w:t>
            </w:r>
          </w:p>
        </w:tc>
        <w:tc>
          <w:tcPr>
            <w:tcW w:w="5813" w:type="dxa"/>
            <w:shd w:val="clear" w:color="auto" w:fill="auto"/>
            <w:noWrap/>
            <w:vAlign w:val="center"/>
            <w:hideMark/>
          </w:tcPr>
          <w:p w14:paraId="6BC1E685"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Chaise sur roulettes pour table pliante</w:t>
            </w:r>
          </w:p>
          <w:p w14:paraId="08B57375"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Chaise giratoire à hauteur du siège fixe</w:t>
            </w:r>
          </w:p>
          <w:p w14:paraId="341AFBCA"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4 branches en aluminium avec roulettes de Ø65mm</w:t>
            </w:r>
          </w:p>
          <w:p w14:paraId="0A3A3546"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761A7D71"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714B4F09"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7123F731"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Hauteur : 815 mm</w:t>
            </w:r>
          </w:p>
          <w:p w14:paraId="0BCEF470"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Profondeur : 520 mm</w:t>
            </w:r>
          </w:p>
          <w:p w14:paraId="1D8413E1"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Largeur : 485 mm</w:t>
            </w:r>
          </w:p>
          <w:p w14:paraId="6EFB5223"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Hauteur d’assise : 470 mm</w:t>
            </w:r>
          </w:p>
          <w:p w14:paraId="3A8AF9C8"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Profondeur d’assise : 420 mm</w:t>
            </w:r>
          </w:p>
          <w:p w14:paraId="009D4B3F" w14:textId="77777777" w:rsidR="009F395E" w:rsidRPr="00032937" w:rsidRDefault="009F395E" w:rsidP="000C3FA3">
            <w:pPr>
              <w:rPr>
                <w:rFonts w:asciiTheme="minorHAnsi" w:hAnsiTheme="minorHAnsi" w:cstheme="minorHAnsi"/>
                <w:b/>
              </w:rPr>
            </w:pPr>
          </w:p>
          <w:p w14:paraId="2D5C5E58" w14:textId="77777777" w:rsidR="009F395E" w:rsidRPr="00032937" w:rsidRDefault="009F395E" w:rsidP="000C3FA3">
            <w:pPr>
              <w:rPr>
                <w:rFonts w:asciiTheme="minorHAnsi" w:hAnsiTheme="minorHAnsi" w:cstheme="minorHAnsi"/>
                <w:b/>
              </w:rPr>
            </w:pPr>
          </w:p>
        </w:tc>
        <w:tc>
          <w:tcPr>
            <w:tcW w:w="1710" w:type="dxa"/>
          </w:tcPr>
          <w:p w14:paraId="071B0423" w14:textId="77777777" w:rsidR="009F395E" w:rsidRPr="00032937" w:rsidRDefault="009F395E" w:rsidP="000C3FA3">
            <w:pPr>
              <w:rPr>
                <w:rFonts w:asciiTheme="minorHAnsi" w:hAnsiTheme="minorHAnsi" w:cstheme="minorHAnsi"/>
                <w:b/>
              </w:rPr>
            </w:pPr>
          </w:p>
        </w:tc>
        <w:tc>
          <w:tcPr>
            <w:tcW w:w="1710" w:type="dxa"/>
          </w:tcPr>
          <w:p w14:paraId="538B6E93" w14:textId="77777777" w:rsidR="009F395E" w:rsidRPr="00032937" w:rsidRDefault="009F395E" w:rsidP="000C3FA3">
            <w:pPr>
              <w:rPr>
                <w:rFonts w:asciiTheme="minorHAnsi" w:hAnsiTheme="minorHAnsi" w:cstheme="minorHAnsi"/>
                <w:b/>
              </w:rPr>
            </w:pPr>
          </w:p>
        </w:tc>
      </w:tr>
      <w:tr w:rsidR="009F395E" w:rsidRPr="00032937" w14:paraId="3F14C6BE" w14:textId="271DE627" w:rsidTr="009F395E">
        <w:trPr>
          <w:trHeight w:val="315"/>
        </w:trPr>
        <w:tc>
          <w:tcPr>
            <w:tcW w:w="1388" w:type="dxa"/>
            <w:shd w:val="clear" w:color="auto" w:fill="auto"/>
            <w:hideMark/>
          </w:tcPr>
          <w:p w14:paraId="3FAF8EB9"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21</w:t>
            </w:r>
          </w:p>
        </w:tc>
        <w:tc>
          <w:tcPr>
            <w:tcW w:w="5813" w:type="dxa"/>
            <w:shd w:val="clear" w:color="auto" w:fill="auto"/>
            <w:noWrap/>
            <w:vAlign w:val="center"/>
            <w:hideMark/>
          </w:tcPr>
          <w:p w14:paraId="4D0312F1"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Corbeille A</w:t>
            </w:r>
          </w:p>
          <w:p w14:paraId="09FA8930" w14:textId="77777777" w:rsidR="009F395E" w:rsidRPr="00032937" w:rsidRDefault="009F395E" w:rsidP="000C3FA3">
            <w:pPr>
              <w:pStyle w:val="Paragraphedeliste"/>
              <w:numPr>
                <w:ilvl w:val="0"/>
                <w:numId w:val="83"/>
              </w:numPr>
              <w:spacing w:line="259" w:lineRule="auto"/>
              <w:ind w:left="780" w:hanging="420"/>
              <w:contextualSpacing/>
              <w:rPr>
                <w:rFonts w:asciiTheme="minorHAnsi" w:hAnsiTheme="minorHAnsi" w:cstheme="minorHAnsi"/>
              </w:rPr>
            </w:pPr>
            <w:r w:rsidRPr="00032937">
              <w:rPr>
                <w:rFonts w:asciiTheme="minorHAnsi" w:hAnsiTheme="minorHAnsi" w:cstheme="minorHAnsi"/>
              </w:rPr>
              <w:t xml:space="preserve">Corbeille en plastique </w:t>
            </w:r>
          </w:p>
          <w:p w14:paraId="6B6D9D8C"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6741FD04" w14:textId="77777777" w:rsidR="009F395E" w:rsidRPr="00032937" w:rsidRDefault="009F395E" w:rsidP="000C3FA3">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Hauteur : 280mm</w:t>
            </w:r>
          </w:p>
          <w:p w14:paraId="699477B7" w14:textId="77777777" w:rsidR="009F395E" w:rsidRPr="00032937" w:rsidRDefault="009F395E" w:rsidP="000C3FA3">
            <w:pPr>
              <w:pStyle w:val="Paragraphedeliste"/>
              <w:numPr>
                <w:ilvl w:val="0"/>
                <w:numId w:val="42"/>
              </w:numPr>
              <w:spacing w:line="259" w:lineRule="auto"/>
              <w:contextualSpacing/>
              <w:rPr>
                <w:rFonts w:asciiTheme="minorHAnsi" w:hAnsiTheme="minorHAnsi" w:cstheme="minorHAnsi"/>
              </w:rPr>
            </w:pPr>
            <w:r w:rsidRPr="00032937">
              <w:rPr>
                <w:rFonts w:asciiTheme="minorHAnsi" w:hAnsiTheme="minorHAnsi" w:cstheme="minorHAnsi"/>
              </w:rPr>
              <w:t>Diamètre : 280mm</w:t>
            </w:r>
          </w:p>
          <w:p w14:paraId="7FC18B95" w14:textId="77777777" w:rsidR="009F395E" w:rsidRPr="00032937" w:rsidRDefault="009F395E" w:rsidP="000C3FA3">
            <w:pPr>
              <w:pStyle w:val="Paragraphedeliste"/>
              <w:numPr>
                <w:ilvl w:val="0"/>
                <w:numId w:val="41"/>
              </w:numPr>
              <w:spacing w:line="259" w:lineRule="auto"/>
              <w:contextualSpacing/>
              <w:rPr>
                <w:rFonts w:asciiTheme="minorHAnsi" w:hAnsiTheme="minorHAnsi" w:cstheme="minorHAnsi"/>
              </w:rPr>
            </w:pPr>
            <w:r w:rsidRPr="00032937">
              <w:rPr>
                <w:rFonts w:asciiTheme="minorHAnsi" w:hAnsiTheme="minorHAnsi" w:cstheme="minorHAnsi"/>
              </w:rPr>
              <w:t>Capacité : 10L</w:t>
            </w:r>
          </w:p>
        </w:tc>
        <w:tc>
          <w:tcPr>
            <w:tcW w:w="1710" w:type="dxa"/>
          </w:tcPr>
          <w:p w14:paraId="1F109C0F" w14:textId="77777777" w:rsidR="009F395E" w:rsidRPr="00032937" w:rsidRDefault="009F395E" w:rsidP="000C3FA3">
            <w:pPr>
              <w:rPr>
                <w:rFonts w:asciiTheme="minorHAnsi" w:hAnsiTheme="minorHAnsi" w:cstheme="minorHAnsi"/>
                <w:b/>
              </w:rPr>
            </w:pPr>
          </w:p>
        </w:tc>
        <w:tc>
          <w:tcPr>
            <w:tcW w:w="1710" w:type="dxa"/>
          </w:tcPr>
          <w:p w14:paraId="41133D76" w14:textId="77777777" w:rsidR="009F395E" w:rsidRPr="00032937" w:rsidRDefault="009F395E" w:rsidP="000C3FA3">
            <w:pPr>
              <w:rPr>
                <w:rFonts w:asciiTheme="minorHAnsi" w:hAnsiTheme="minorHAnsi" w:cstheme="minorHAnsi"/>
                <w:b/>
              </w:rPr>
            </w:pPr>
          </w:p>
        </w:tc>
      </w:tr>
      <w:tr w:rsidR="009F395E" w:rsidRPr="00032937" w14:paraId="6A49B31B" w14:textId="1A29A2CC" w:rsidTr="009F395E">
        <w:trPr>
          <w:trHeight w:val="2176"/>
        </w:trPr>
        <w:tc>
          <w:tcPr>
            <w:tcW w:w="1388" w:type="dxa"/>
            <w:shd w:val="clear" w:color="auto" w:fill="auto"/>
            <w:hideMark/>
          </w:tcPr>
          <w:p w14:paraId="1B194B5B"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22</w:t>
            </w:r>
          </w:p>
        </w:tc>
        <w:tc>
          <w:tcPr>
            <w:tcW w:w="5813" w:type="dxa"/>
            <w:shd w:val="clear" w:color="auto" w:fill="auto"/>
            <w:noWrap/>
            <w:vAlign w:val="center"/>
            <w:hideMark/>
          </w:tcPr>
          <w:p w14:paraId="346C9DDA"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 xml:space="preserve">Table Pliante en V </w:t>
            </w:r>
          </w:p>
          <w:p w14:paraId="45F08C16"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 Largeur 2000mm x profondeur 1200mm</w:t>
            </w:r>
          </w:p>
          <w:p w14:paraId="383B044E"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Plateau en mélamine épaisseur 19mm</w:t>
            </w:r>
          </w:p>
          <w:p w14:paraId="4B20F5C8"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Système antichoc </w:t>
            </w:r>
          </w:p>
          <w:p w14:paraId="4A81E481"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Système de verrouillage et alignement du plateau</w:t>
            </w:r>
          </w:p>
          <w:p w14:paraId="74280373"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Set de 4 roulettes Ø 75 mm avec frein</w:t>
            </w:r>
          </w:p>
          <w:p w14:paraId="3E1943C5"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Structure chromée ou peinte au choix du client</w:t>
            </w:r>
          </w:p>
        </w:tc>
        <w:tc>
          <w:tcPr>
            <w:tcW w:w="1710" w:type="dxa"/>
          </w:tcPr>
          <w:p w14:paraId="33FCED8B" w14:textId="77777777" w:rsidR="009F395E" w:rsidRPr="00032937" w:rsidRDefault="009F395E" w:rsidP="000C3FA3">
            <w:pPr>
              <w:rPr>
                <w:rFonts w:asciiTheme="minorHAnsi" w:hAnsiTheme="minorHAnsi" w:cstheme="minorHAnsi"/>
                <w:b/>
              </w:rPr>
            </w:pPr>
          </w:p>
        </w:tc>
        <w:tc>
          <w:tcPr>
            <w:tcW w:w="1710" w:type="dxa"/>
          </w:tcPr>
          <w:p w14:paraId="4A573829" w14:textId="77777777" w:rsidR="009F395E" w:rsidRPr="00032937" w:rsidRDefault="009F395E" w:rsidP="000C3FA3">
            <w:pPr>
              <w:rPr>
                <w:rFonts w:asciiTheme="minorHAnsi" w:hAnsiTheme="minorHAnsi" w:cstheme="minorHAnsi"/>
                <w:b/>
              </w:rPr>
            </w:pPr>
          </w:p>
        </w:tc>
      </w:tr>
      <w:tr w:rsidR="009F395E" w:rsidRPr="00032937" w14:paraId="651BE157" w14:textId="0F1264C0" w:rsidTr="009F395E">
        <w:trPr>
          <w:trHeight w:val="315"/>
        </w:trPr>
        <w:tc>
          <w:tcPr>
            <w:tcW w:w="1388" w:type="dxa"/>
            <w:shd w:val="clear" w:color="auto" w:fill="auto"/>
          </w:tcPr>
          <w:p w14:paraId="28690B25"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23</w:t>
            </w:r>
          </w:p>
        </w:tc>
        <w:tc>
          <w:tcPr>
            <w:tcW w:w="5813" w:type="dxa"/>
            <w:shd w:val="clear" w:color="auto" w:fill="auto"/>
            <w:noWrap/>
            <w:vAlign w:val="center"/>
          </w:tcPr>
          <w:p w14:paraId="60DD5957" w14:textId="77777777" w:rsidR="009F395E" w:rsidRPr="00032937" w:rsidRDefault="009F395E" w:rsidP="000C3FA3">
            <w:pPr>
              <w:spacing w:after="160" w:line="259" w:lineRule="auto"/>
              <w:contextualSpacing/>
              <w:rPr>
                <w:rFonts w:asciiTheme="minorHAnsi" w:hAnsiTheme="minorHAnsi" w:cstheme="minorHAnsi"/>
              </w:rPr>
            </w:pPr>
            <w:r w:rsidRPr="00032937">
              <w:rPr>
                <w:rFonts w:asciiTheme="minorHAnsi" w:hAnsiTheme="minorHAnsi" w:cstheme="minorHAnsi"/>
                <w:b/>
                <w:bCs/>
              </w:rPr>
              <w:t>Chaise Salle séminaire avec accoudoirs</w:t>
            </w:r>
            <w:r w:rsidRPr="00032937">
              <w:rPr>
                <w:rFonts w:asciiTheme="minorHAnsi" w:hAnsiTheme="minorHAnsi" w:cstheme="minorHAnsi"/>
              </w:rPr>
              <w:t xml:space="preserve"> </w:t>
            </w:r>
          </w:p>
          <w:p w14:paraId="26B942B6"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Chaise giratoire à hauteur du siège fixe</w:t>
            </w:r>
          </w:p>
          <w:p w14:paraId="2C410D5F"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4 branches en aluminium avec roulettes de Ø65mm</w:t>
            </w:r>
          </w:p>
          <w:p w14:paraId="56AAB367"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lastRenderedPageBreak/>
              <w:t>Accoudoirs peints en couleur noire</w:t>
            </w:r>
          </w:p>
          <w:p w14:paraId="6DB1519A"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 xml:space="preserve">Coque rembourrée et tapissée en tissu  </w:t>
            </w:r>
          </w:p>
          <w:p w14:paraId="46948352"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Piètement : en poudre thermodurcissable de polyester</w:t>
            </w:r>
          </w:p>
          <w:p w14:paraId="4A7EBCBA" w14:textId="77777777" w:rsidR="009F395E" w:rsidRPr="00032937" w:rsidRDefault="009F395E" w:rsidP="000C3FA3">
            <w:pPr>
              <w:contextualSpacing/>
              <w:rPr>
                <w:rFonts w:asciiTheme="minorHAnsi" w:hAnsiTheme="minorHAnsi" w:cstheme="minorHAnsi"/>
              </w:rPr>
            </w:pPr>
            <w:r w:rsidRPr="00032937">
              <w:rPr>
                <w:rFonts w:asciiTheme="minorHAnsi" w:hAnsiTheme="minorHAnsi" w:cstheme="minorHAnsi"/>
              </w:rPr>
              <w:t>Dimensions (±5%) :</w:t>
            </w:r>
          </w:p>
          <w:p w14:paraId="7B1B0089"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Hors tout :  Largeur 570 mm * Profondeur 520 mm * Hauteur 815 mm</w:t>
            </w:r>
          </w:p>
          <w:p w14:paraId="55F08739"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Assise : Hauteur 470 mm * Profondeur 420 mm</w:t>
            </w:r>
          </w:p>
          <w:p w14:paraId="07806E80" w14:textId="77777777" w:rsidR="009F395E" w:rsidRPr="00032937" w:rsidRDefault="009F395E" w:rsidP="000C3FA3">
            <w:pPr>
              <w:spacing w:line="259" w:lineRule="auto"/>
              <w:contextualSpacing/>
              <w:rPr>
                <w:rFonts w:asciiTheme="minorHAnsi" w:hAnsiTheme="minorHAnsi" w:cstheme="minorHAnsi"/>
                <w:b/>
              </w:rPr>
            </w:pPr>
          </w:p>
        </w:tc>
        <w:tc>
          <w:tcPr>
            <w:tcW w:w="1710" w:type="dxa"/>
          </w:tcPr>
          <w:p w14:paraId="56B5F488" w14:textId="77777777" w:rsidR="009F395E" w:rsidRPr="00032937" w:rsidRDefault="009F395E" w:rsidP="000C3FA3">
            <w:pPr>
              <w:spacing w:after="160" w:line="259" w:lineRule="auto"/>
              <w:contextualSpacing/>
              <w:rPr>
                <w:rFonts w:asciiTheme="minorHAnsi" w:hAnsiTheme="minorHAnsi" w:cstheme="minorHAnsi"/>
                <w:b/>
                <w:bCs/>
              </w:rPr>
            </w:pPr>
          </w:p>
        </w:tc>
        <w:tc>
          <w:tcPr>
            <w:tcW w:w="1710" w:type="dxa"/>
          </w:tcPr>
          <w:p w14:paraId="4FAFC3C9" w14:textId="77777777" w:rsidR="009F395E" w:rsidRPr="00032937" w:rsidRDefault="009F395E" w:rsidP="000C3FA3">
            <w:pPr>
              <w:spacing w:after="160" w:line="259" w:lineRule="auto"/>
              <w:contextualSpacing/>
              <w:rPr>
                <w:rFonts w:asciiTheme="minorHAnsi" w:hAnsiTheme="minorHAnsi" w:cstheme="minorHAnsi"/>
                <w:b/>
                <w:bCs/>
              </w:rPr>
            </w:pPr>
          </w:p>
        </w:tc>
      </w:tr>
      <w:tr w:rsidR="009F395E" w:rsidRPr="00032937" w14:paraId="48A24BE7" w14:textId="24F6CC0A" w:rsidTr="009F395E">
        <w:trPr>
          <w:trHeight w:val="315"/>
        </w:trPr>
        <w:tc>
          <w:tcPr>
            <w:tcW w:w="1388" w:type="dxa"/>
            <w:shd w:val="clear" w:color="auto" w:fill="auto"/>
            <w:hideMark/>
          </w:tcPr>
          <w:p w14:paraId="79A0B353"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24</w:t>
            </w:r>
          </w:p>
        </w:tc>
        <w:tc>
          <w:tcPr>
            <w:tcW w:w="5813" w:type="dxa"/>
            <w:shd w:val="clear" w:color="auto" w:fill="auto"/>
            <w:noWrap/>
            <w:vAlign w:val="center"/>
            <w:hideMark/>
          </w:tcPr>
          <w:p w14:paraId="250C667F" w14:textId="77777777" w:rsidR="009F395E" w:rsidRPr="00032937" w:rsidRDefault="009F395E" w:rsidP="000C3FA3">
            <w:pPr>
              <w:rPr>
                <w:rFonts w:asciiTheme="minorHAnsi" w:hAnsiTheme="minorHAnsi" w:cstheme="minorHAnsi"/>
                <w:b/>
              </w:rPr>
            </w:pPr>
            <w:r w:rsidRPr="00032937">
              <w:rPr>
                <w:rFonts w:asciiTheme="minorHAnsi" w:hAnsiTheme="minorHAnsi" w:cstheme="minorHAnsi"/>
                <w:b/>
              </w:rPr>
              <w:t>Chaise de collaboration</w:t>
            </w:r>
          </w:p>
          <w:p w14:paraId="67C4ECFA"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Chaise de collaboration à assise circulaire pivotante sur axe central, </w:t>
            </w:r>
          </w:p>
          <w:p w14:paraId="08C420AB"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Un dossier en arc épousant la forme et le diamètre de l’assise, </w:t>
            </w:r>
          </w:p>
          <w:p w14:paraId="6725FE89"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L’ensemble sur 4 tiges en acier chromé sur 4 roues </w:t>
            </w:r>
          </w:p>
          <w:p w14:paraId="37A2B360"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La structure en tulipe ouverte pour assurer la stabilité de la chaise en position assise sur dossier. </w:t>
            </w:r>
          </w:p>
          <w:p w14:paraId="77C82909"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 xml:space="preserve">Dimensions (±5%) : </w:t>
            </w:r>
          </w:p>
          <w:p w14:paraId="54DB4331"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d'assise : 490mm </w:t>
            </w:r>
          </w:p>
          <w:p w14:paraId="7AAD91A1"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Hauteur du dossier : 250mm </w:t>
            </w:r>
          </w:p>
          <w:p w14:paraId="6FB8BDBA"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Largeur du dossier : 890mm </w:t>
            </w:r>
          </w:p>
          <w:p w14:paraId="1D538CAC"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Diamètre siège : 460mm </w:t>
            </w:r>
          </w:p>
          <w:p w14:paraId="29485EF4" w14:textId="77777777" w:rsidR="009F395E" w:rsidRPr="00032937" w:rsidRDefault="009F395E" w:rsidP="000C3FA3">
            <w:pPr>
              <w:pStyle w:val="Paragraphedeliste"/>
              <w:numPr>
                <w:ilvl w:val="0"/>
                <w:numId w:val="41"/>
              </w:numPr>
              <w:spacing w:after="160" w:line="259" w:lineRule="auto"/>
              <w:contextualSpacing/>
              <w:rPr>
                <w:rFonts w:asciiTheme="minorHAnsi" w:hAnsiTheme="minorHAnsi" w:cstheme="minorHAnsi"/>
              </w:rPr>
            </w:pPr>
            <w:r w:rsidRPr="00032937">
              <w:rPr>
                <w:rFonts w:asciiTheme="minorHAnsi" w:hAnsiTheme="minorHAnsi" w:cstheme="minorHAnsi"/>
              </w:rPr>
              <w:t xml:space="preserve">Dimensions : L 890 x H 730mm </w:t>
            </w:r>
          </w:p>
          <w:p w14:paraId="586F8085" w14:textId="77777777" w:rsidR="009F395E" w:rsidRPr="00032937" w:rsidRDefault="009F395E" w:rsidP="000C3FA3">
            <w:pPr>
              <w:rPr>
                <w:rFonts w:asciiTheme="minorHAnsi" w:hAnsiTheme="minorHAnsi" w:cstheme="minorHAnsi"/>
                <w:b/>
              </w:rPr>
            </w:pPr>
          </w:p>
        </w:tc>
        <w:tc>
          <w:tcPr>
            <w:tcW w:w="1710" w:type="dxa"/>
          </w:tcPr>
          <w:p w14:paraId="5DFEE21F" w14:textId="77777777" w:rsidR="009F395E" w:rsidRPr="00032937" w:rsidRDefault="009F395E" w:rsidP="000C3FA3">
            <w:pPr>
              <w:rPr>
                <w:rFonts w:asciiTheme="minorHAnsi" w:hAnsiTheme="minorHAnsi" w:cstheme="minorHAnsi"/>
                <w:b/>
              </w:rPr>
            </w:pPr>
          </w:p>
        </w:tc>
        <w:tc>
          <w:tcPr>
            <w:tcW w:w="1710" w:type="dxa"/>
          </w:tcPr>
          <w:p w14:paraId="2AFE6331" w14:textId="77777777" w:rsidR="009F395E" w:rsidRPr="00032937" w:rsidRDefault="009F395E" w:rsidP="000C3FA3">
            <w:pPr>
              <w:rPr>
                <w:rFonts w:asciiTheme="minorHAnsi" w:hAnsiTheme="minorHAnsi" w:cstheme="minorHAnsi"/>
                <w:b/>
              </w:rPr>
            </w:pPr>
          </w:p>
        </w:tc>
      </w:tr>
      <w:tr w:rsidR="009F395E" w:rsidRPr="00032937" w14:paraId="24DE1AFF" w14:textId="7C30142E" w:rsidTr="009F395E">
        <w:trPr>
          <w:trHeight w:val="315"/>
        </w:trPr>
        <w:tc>
          <w:tcPr>
            <w:tcW w:w="1388" w:type="dxa"/>
            <w:shd w:val="clear" w:color="auto" w:fill="auto"/>
            <w:hideMark/>
          </w:tcPr>
          <w:p w14:paraId="1546B1BD"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25</w:t>
            </w:r>
          </w:p>
        </w:tc>
        <w:tc>
          <w:tcPr>
            <w:tcW w:w="5813" w:type="dxa"/>
            <w:noWrap/>
            <w:hideMark/>
          </w:tcPr>
          <w:p w14:paraId="541D6AD0"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Bureau tulipe de 3P sans caisson</w:t>
            </w:r>
          </w:p>
          <w:p w14:paraId="07978E86" w14:textId="77777777" w:rsidR="009F395E" w:rsidRPr="00032937" w:rsidRDefault="009F395E" w:rsidP="000C3FA3">
            <w:pPr>
              <w:rPr>
                <w:rFonts w:asciiTheme="minorHAnsi" w:hAnsiTheme="minorHAnsi" w:cstheme="minorHAnsi"/>
              </w:rPr>
            </w:pPr>
          </w:p>
          <w:p w14:paraId="5C435FCD"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Un bureau composé de 3 postes de travail accolés inscrivant : Largeur de 198 cm (±5 %) * Profondeur 229 cm (±5 %) sur une structure métallique</w:t>
            </w:r>
          </w:p>
          <w:p w14:paraId="1FBF335C"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Piétements en aluminium injecté,</w:t>
            </w:r>
          </w:p>
          <w:p w14:paraId="05221BE1"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Cadre en acier de 50x40 mm sur 2 mm d ́épaisseur,</w:t>
            </w:r>
          </w:p>
          <w:p w14:paraId="089436D9"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Tables en mélamine de 25mm avec des chants arrondis.</w:t>
            </w:r>
          </w:p>
          <w:p w14:paraId="3908C779"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Chants de 2mm d ́épaisseur et arrondis à R=2mm.</w:t>
            </w:r>
          </w:p>
          <w:p w14:paraId="20D93FFB"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Y compris Séparateur acoustique entre les bureaux.</w:t>
            </w:r>
          </w:p>
          <w:p w14:paraId="49783D8D" w14:textId="77777777" w:rsidR="009F395E" w:rsidRPr="00032937" w:rsidRDefault="009F395E" w:rsidP="000C3FA3">
            <w:pPr>
              <w:rPr>
                <w:rFonts w:asciiTheme="minorHAnsi" w:hAnsiTheme="minorHAnsi" w:cstheme="minorHAnsi"/>
                <w:b/>
              </w:rPr>
            </w:pPr>
          </w:p>
        </w:tc>
        <w:tc>
          <w:tcPr>
            <w:tcW w:w="1710" w:type="dxa"/>
          </w:tcPr>
          <w:p w14:paraId="246FA764" w14:textId="77777777" w:rsidR="009F395E" w:rsidRPr="00032937" w:rsidRDefault="009F395E" w:rsidP="000C3FA3">
            <w:pPr>
              <w:rPr>
                <w:rFonts w:asciiTheme="minorHAnsi" w:hAnsiTheme="minorHAnsi" w:cstheme="minorHAnsi"/>
                <w:b/>
                <w:bCs/>
              </w:rPr>
            </w:pPr>
          </w:p>
        </w:tc>
        <w:tc>
          <w:tcPr>
            <w:tcW w:w="1710" w:type="dxa"/>
          </w:tcPr>
          <w:p w14:paraId="5B83308E" w14:textId="77777777" w:rsidR="009F395E" w:rsidRPr="00032937" w:rsidRDefault="009F395E" w:rsidP="000C3FA3">
            <w:pPr>
              <w:rPr>
                <w:rFonts w:asciiTheme="minorHAnsi" w:hAnsiTheme="minorHAnsi" w:cstheme="minorHAnsi"/>
                <w:b/>
                <w:bCs/>
              </w:rPr>
            </w:pPr>
          </w:p>
        </w:tc>
      </w:tr>
      <w:tr w:rsidR="009F395E" w:rsidRPr="00032937" w14:paraId="75EBA7EC" w14:textId="52EA9D90" w:rsidTr="009F395E">
        <w:trPr>
          <w:trHeight w:val="315"/>
        </w:trPr>
        <w:tc>
          <w:tcPr>
            <w:tcW w:w="1388" w:type="dxa"/>
            <w:shd w:val="clear" w:color="auto" w:fill="auto"/>
            <w:hideMark/>
          </w:tcPr>
          <w:p w14:paraId="77BE7B2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26</w:t>
            </w:r>
          </w:p>
        </w:tc>
        <w:tc>
          <w:tcPr>
            <w:tcW w:w="5813" w:type="dxa"/>
            <w:noWrap/>
            <w:hideMark/>
          </w:tcPr>
          <w:p w14:paraId="6186A0AA"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Ensemble de 3 tables de bureau debout</w:t>
            </w:r>
          </w:p>
          <w:p w14:paraId="04CE8762" w14:textId="77777777" w:rsidR="009F395E" w:rsidRPr="00032937" w:rsidRDefault="009F395E" w:rsidP="000C3FA3">
            <w:pPr>
              <w:rPr>
                <w:rFonts w:asciiTheme="minorHAnsi" w:hAnsiTheme="minorHAnsi" w:cstheme="minorHAnsi"/>
              </w:rPr>
            </w:pPr>
          </w:p>
          <w:p w14:paraId="022C641E"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Structure avec pieds en tube d'acier rond soudés et vissés et étrier repose-pieds. Revêtement époxy. Tables à roulettes sols durs ou souples.</w:t>
            </w:r>
          </w:p>
          <w:p w14:paraId="7C097822"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t>3 Hauteurs fixes des tables debout :</w:t>
            </w:r>
          </w:p>
          <w:p w14:paraId="1252BB20" w14:textId="77777777" w:rsidR="009F395E" w:rsidRPr="00032937" w:rsidRDefault="009F395E" w:rsidP="000C3FA3">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88cm pour la 1ère table</w:t>
            </w:r>
          </w:p>
          <w:p w14:paraId="0AE16E1B" w14:textId="77777777" w:rsidR="009F395E" w:rsidRPr="00032937" w:rsidRDefault="009F395E" w:rsidP="000C3FA3">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106cm pour la 2e table</w:t>
            </w:r>
          </w:p>
          <w:p w14:paraId="0549AD1F" w14:textId="77777777" w:rsidR="009F395E" w:rsidRPr="00032937" w:rsidRDefault="009F395E" w:rsidP="000C3FA3">
            <w:pPr>
              <w:pStyle w:val="Paragraphedeliste"/>
              <w:numPr>
                <w:ilvl w:val="0"/>
                <w:numId w:val="43"/>
              </w:numPr>
              <w:contextualSpacing/>
              <w:rPr>
                <w:rFonts w:asciiTheme="minorHAnsi" w:hAnsiTheme="minorHAnsi" w:cstheme="minorHAnsi"/>
              </w:rPr>
            </w:pPr>
            <w:r w:rsidRPr="00032937">
              <w:rPr>
                <w:rFonts w:asciiTheme="minorHAnsi" w:hAnsiTheme="minorHAnsi" w:cstheme="minorHAnsi"/>
              </w:rPr>
              <w:t>Hauteur 120cm pour la 3e table</w:t>
            </w:r>
          </w:p>
          <w:p w14:paraId="76833149" w14:textId="77777777" w:rsidR="009F395E" w:rsidRPr="00032937" w:rsidRDefault="009F395E" w:rsidP="000C3FA3">
            <w:pPr>
              <w:pStyle w:val="Paragraphedeliste"/>
              <w:numPr>
                <w:ilvl w:val="0"/>
                <w:numId w:val="41"/>
              </w:numPr>
              <w:contextualSpacing/>
              <w:rPr>
                <w:rFonts w:asciiTheme="minorHAnsi" w:hAnsiTheme="minorHAnsi" w:cstheme="minorHAnsi"/>
              </w:rPr>
            </w:pPr>
            <w:r w:rsidRPr="00032937">
              <w:rPr>
                <w:rFonts w:asciiTheme="minorHAnsi" w:hAnsiTheme="minorHAnsi" w:cstheme="minorHAnsi"/>
              </w:rPr>
              <w:lastRenderedPageBreak/>
              <w:t>Plateau de table (triangle isocèle) plateau haute densité (HPL).</w:t>
            </w:r>
          </w:p>
          <w:p w14:paraId="2206B21C" w14:textId="77777777" w:rsidR="009F395E" w:rsidRPr="00032937" w:rsidRDefault="009F395E" w:rsidP="000C3FA3">
            <w:pPr>
              <w:rPr>
                <w:rFonts w:asciiTheme="minorHAnsi" w:hAnsiTheme="minorHAnsi" w:cstheme="minorHAnsi"/>
                <w:b/>
              </w:rPr>
            </w:pPr>
            <w:r w:rsidRPr="00032937">
              <w:rPr>
                <w:rFonts w:asciiTheme="minorHAnsi" w:hAnsiTheme="minorHAnsi" w:cstheme="minorHAnsi"/>
              </w:rPr>
              <w:t>Plateaux de tables avec coins arrondis. De 163cm de largeur, 117cm x117cm (±5%)</w:t>
            </w:r>
          </w:p>
        </w:tc>
        <w:tc>
          <w:tcPr>
            <w:tcW w:w="1710" w:type="dxa"/>
          </w:tcPr>
          <w:p w14:paraId="35EC82B2" w14:textId="77777777" w:rsidR="009F395E" w:rsidRPr="00032937" w:rsidRDefault="009F395E" w:rsidP="000C3FA3">
            <w:pPr>
              <w:rPr>
                <w:rFonts w:asciiTheme="minorHAnsi" w:hAnsiTheme="minorHAnsi" w:cstheme="minorHAnsi"/>
                <w:b/>
                <w:bCs/>
              </w:rPr>
            </w:pPr>
          </w:p>
        </w:tc>
        <w:tc>
          <w:tcPr>
            <w:tcW w:w="1710" w:type="dxa"/>
          </w:tcPr>
          <w:p w14:paraId="0DAB7F52" w14:textId="77777777" w:rsidR="009F395E" w:rsidRPr="00032937" w:rsidRDefault="009F395E" w:rsidP="000C3FA3">
            <w:pPr>
              <w:rPr>
                <w:rFonts w:asciiTheme="minorHAnsi" w:hAnsiTheme="minorHAnsi" w:cstheme="minorHAnsi"/>
                <w:b/>
                <w:bCs/>
              </w:rPr>
            </w:pPr>
          </w:p>
        </w:tc>
      </w:tr>
      <w:tr w:rsidR="009F395E" w:rsidRPr="00032937" w14:paraId="773CC588" w14:textId="074036BF" w:rsidTr="009F395E">
        <w:trPr>
          <w:trHeight w:val="315"/>
        </w:trPr>
        <w:tc>
          <w:tcPr>
            <w:tcW w:w="1388" w:type="dxa"/>
            <w:shd w:val="clear" w:color="auto" w:fill="auto"/>
            <w:hideMark/>
          </w:tcPr>
          <w:p w14:paraId="6C95FB13"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27</w:t>
            </w:r>
          </w:p>
        </w:tc>
        <w:tc>
          <w:tcPr>
            <w:tcW w:w="5813" w:type="dxa"/>
            <w:noWrap/>
            <w:hideMark/>
          </w:tcPr>
          <w:p w14:paraId="50CDE8EF"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Tabouret Haut</w:t>
            </w:r>
          </w:p>
          <w:p w14:paraId="066DFB5C" w14:textId="77777777" w:rsidR="009F395E" w:rsidRPr="00032937" w:rsidRDefault="009F395E" w:rsidP="000C3FA3">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Tabouret avec anneau.</w:t>
            </w:r>
          </w:p>
          <w:p w14:paraId="4450A66E" w14:textId="77777777" w:rsidR="009F395E" w:rsidRPr="00032937" w:rsidRDefault="009F395E" w:rsidP="000C3FA3">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Assise ronde rembourré et revêtu en similicuir</w:t>
            </w:r>
          </w:p>
          <w:p w14:paraId="650D91AA" w14:textId="77777777" w:rsidR="009F395E" w:rsidRPr="00032937" w:rsidRDefault="009F395E" w:rsidP="000C3FA3">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Piétement à 5 branches sur roulettes</w:t>
            </w:r>
          </w:p>
          <w:p w14:paraId="549A2071" w14:textId="77777777" w:rsidR="009F395E" w:rsidRPr="00032937" w:rsidRDefault="009F395E" w:rsidP="000C3FA3">
            <w:pPr>
              <w:pStyle w:val="Paragraphedeliste"/>
              <w:numPr>
                <w:ilvl w:val="0"/>
                <w:numId w:val="44"/>
              </w:numPr>
              <w:contextualSpacing/>
              <w:rPr>
                <w:rFonts w:asciiTheme="minorHAnsi" w:hAnsiTheme="minorHAnsi" w:cstheme="minorHAnsi"/>
              </w:rPr>
            </w:pPr>
            <w:r w:rsidRPr="00032937">
              <w:rPr>
                <w:rFonts w:asciiTheme="minorHAnsi" w:hAnsiTheme="minorHAnsi" w:cstheme="minorHAnsi"/>
              </w:rPr>
              <w:t>Contrôle de l’assise par bouton sous assise</w:t>
            </w:r>
          </w:p>
          <w:p w14:paraId="37DB684B"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Anneau multifonctionnel : servant comme accoudoir, support du dossier et facilitant la manipulation</w:t>
            </w:r>
          </w:p>
        </w:tc>
        <w:tc>
          <w:tcPr>
            <w:tcW w:w="1710" w:type="dxa"/>
          </w:tcPr>
          <w:p w14:paraId="44880381" w14:textId="77777777" w:rsidR="009F395E" w:rsidRPr="00032937" w:rsidRDefault="009F395E" w:rsidP="000C3FA3">
            <w:pPr>
              <w:rPr>
                <w:rFonts w:asciiTheme="minorHAnsi" w:hAnsiTheme="minorHAnsi" w:cstheme="minorHAnsi"/>
                <w:b/>
                <w:bCs/>
              </w:rPr>
            </w:pPr>
          </w:p>
        </w:tc>
        <w:tc>
          <w:tcPr>
            <w:tcW w:w="1710" w:type="dxa"/>
          </w:tcPr>
          <w:p w14:paraId="4580FB94" w14:textId="77777777" w:rsidR="009F395E" w:rsidRPr="00032937" w:rsidRDefault="009F395E" w:rsidP="000C3FA3">
            <w:pPr>
              <w:rPr>
                <w:rFonts w:asciiTheme="minorHAnsi" w:hAnsiTheme="minorHAnsi" w:cstheme="minorHAnsi"/>
                <w:b/>
                <w:bCs/>
              </w:rPr>
            </w:pPr>
          </w:p>
        </w:tc>
      </w:tr>
      <w:tr w:rsidR="009F395E" w:rsidRPr="00032937" w14:paraId="5A1B6161" w14:textId="00402D78" w:rsidTr="009F395E">
        <w:trPr>
          <w:trHeight w:val="315"/>
        </w:trPr>
        <w:tc>
          <w:tcPr>
            <w:tcW w:w="1388" w:type="dxa"/>
            <w:shd w:val="clear" w:color="auto" w:fill="auto"/>
            <w:hideMark/>
          </w:tcPr>
          <w:p w14:paraId="7172ECC3"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28</w:t>
            </w:r>
          </w:p>
        </w:tc>
        <w:tc>
          <w:tcPr>
            <w:tcW w:w="5813" w:type="dxa"/>
            <w:noWrap/>
            <w:hideMark/>
          </w:tcPr>
          <w:p w14:paraId="60F1E681"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Table informatique pour machine réglable en hauteur</w:t>
            </w:r>
          </w:p>
          <w:p w14:paraId="3B24D1D5"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Plateau en bois revêtu en mélaminé Blanc, ép.30mm + Structure blanche Système de réglage en hauteur électrique avec commande</w:t>
            </w:r>
          </w:p>
          <w:p w14:paraId="0E92B299"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Mémorisation de 4 positions</w:t>
            </w:r>
          </w:p>
          <w:p w14:paraId="2CDA3F5F"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Structure blanche</w:t>
            </w:r>
          </w:p>
          <w:p w14:paraId="4BBDE44C"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4EEC07B5" w14:textId="77777777" w:rsidR="009F395E" w:rsidRPr="00032937" w:rsidRDefault="009F395E" w:rsidP="000C3FA3">
            <w:pPr>
              <w:pStyle w:val="Paragraphedeliste"/>
              <w:numPr>
                <w:ilvl w:val="0"/>
                <w:numId w:val="25"/>
              </w:numPr>
              <w:spacing w:after="160" w:line="259" w:lineRule="auto"/>
              <w:ind w:left="709" w:hanging="349"/>
              <w:contextualSpacing/>
              <w:rPr>
                <w:rFonts w:asciiTheme="minorHAnsi" w:hAnsiTheme="minorHAnsi" w:cstheme="minorHAnsi"/>
              </w:rPr>
            </w:pPr>
            <w:r w:rsidRPr="00032937">
              <w:rPr>
                <w:rFonts w:asciiTheme="minorHAnsi" w:hAnsiTheme="minorHAnsi" w:cstheme="minorHAnsi"/>
              </w:rPr>
              <w:t>Largeur 1600mm * Profondeur 800 mm</w:t>
            </w:r>
          </w:p>
          <w:p w14:paraId="4FF08B43" w14:textId="77777777" w:rsidR="009F395E" w:rsidRPr="00032937" w:rsidRDefault="009F395E" w:rsidP="000C3FA3">
            <w:pPr>
              <w:rPr>
                <w:rFonts w:asciiTheme="minorHAnsi" w:hAnsiTheme="minorHAnsi" w:cstheme="minorHAnsi"/>
                <w:b/>
              </w:rPr>
            </w:pPr>
            <w:r w:rsidRPr="00032937">
              <w:rPr>
                <w:rFonts w:asciiTheme="minorHAnsi" w:hAnsiTheme="minorHAnsi" w:cstheme="minorHAnsi"/>
              </w:rPr>
              <w:t>Hauteur variable de 680 mm - 1130mm</w:t>
            </w:r>
          </w:p>
        </w:tc>
        <w:tc>
          <w:tcPr>
            <w:tcW w:w="1710" w:type="dxa"/>
          </w:tcPr>
          <w:p w14:paraId="32F898B3" w14:textId="77777777" w:rsidR="009F395E" w:rsidRPr="00032937" w:rsidRDefault="009F395E" w:rsidP="000C3FA3">
            <w:pPr>
              <w:rPr>
                <w:rFonts w:asciiTheme="minorHAnsi" w:hAnsiTheme="minorHAnsi" w:cstheme="minorHAnsi"/>
                <w:b/>
                <w:bCs/>
              </w:rPr>
            </w:pPr>
          </w:p>
        </w:tc>
        <w:tc>
          <w:tcPr>
            <w:tcW w:w="1710" w:type="dxa"/>
          </w:tcPr>
          <w:p w14:paraId="391CF9C2" w14:textId="77777777" w:rsidR="009F395E" w:rsidRPr="00032937" w:rsidRDefault="009F395E" w:rsidP="000C3FA3">
            <w:pPr>
              <w:rPr>
                <w:rFonts w:asciiTheme="minorHAnsi" w:hAnsiTheme="minorHAnsi" w:cstheme="minorHAnsi"/>
                <w:b/>
                <w:bCs/>
              </w:rPr>
            </w:pPr>
          </w:p>
        </w:tc>
      </w:tr>
      <w:tr w:rsidR="009F395E" w:rsidRPr="00032937" w14:paraId="7B75583E" w14:textId="27A664EA" w:rsidTr="009F395E">
        <w:trPr>
          <w:trHeight w:val="315"/>
        </w:trPr>
        <w:tc>
          <w:tcPr>
            <w:tcW w:w="1388" w:type="dxa"/>
            <w:shd w:val="clear" w:color="auto" w:fill="auto"/>
            <w:hideMark/>
          </w:tcPr>
          <w:p w14:paraId="6773B07C"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29</w:t>
            </w:r>
          </w:p>
        </w:tc>
        <w:tc>
          <w:tcPr>
            <w:tcW w:w="5813" w:type="dxa"/>
            <w:noWrap/>
            <w:hideMark/>
          </w:tcPr>
          <w:p w14:paraId="5C46749D"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Fauteuil avec assise surélevée</w:t>
            </w:r>
          </w:p>
          <w:p w14:paraId="15F496A3" w14:textId="77777777" w:rsidR="009F395E" w:rsidRPr="00032937" w:rsidRDefault="009F395E" w:rsidP="000C3FA3">
            <w:pPr>
              <w:rPr>
                <w:rFonts w:asciiTheme="minorHAnsi" w:hAnsiTheme="minorHAnsi" w:cstheme="minorHAnsi"/>
              </w:rPr>
            </w:pPr>
          </w:p>
          <w:p w14:paraId="63439865"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Avec coussins d’assise et de dossier</w:t>
            </w:r>
          </w:p>
          <w:p w14:paraId="333A48D6"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Coque d’assise et de dossier et mécanique en finition noire</w:t>
            </w:r>
          </w:p>
          <w:p w14:paraId="5E091407"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Support lombaire réglable en hauteur avec accoudoirs 1D</w:t>
            </w:r>
          </w:p>
          <w:p w14:paraId="1D524C07"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Réglage en continu de la hauteur d’assise</w:t>
            </w:r>
          </w:p>
          <w:p w14:paraId="793B6934"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Cinématique 3D à réglage automatique de la force de rappel</w:t>
            </w:r>
          </w:p>
          <w:p w14:paraId="773FE6B9"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Assise 3D inclinable vers l’avant (amplitude 5°)</w:t>
            </w:r>
          </w:p>
          <w:p w14:paraId="69834AB4" w14:textId="77777777" w:rsidR="009F395E" w:rsidRPr="00032937" w:rsidRDefault="009F395E" w:rsidP="000C3FA3">
            <w:pPr>
              <w:pStyle w:val="Paragraphedeliste"/>
              <w:numPr>
                <w:ilvl w:val="0"/>
                <w:numId w:val="45"/>
              </w:numPr>
              <w:contextualSpacing/>
              <w:rPr>
                <w:rFonts w:asciiTheme="minorHAnsi" w:hAnsiTheme="minorHAnsi" w:cstheme="minorHAnsi"/>
              </w:rPr>
            </w:pPr>
            <w:r w:rsidRPr="00032937">
              <w:rPr>
                <w:rFonts w:asciiTheme="minorHAnsi" w:hAnsiTheme="minorHAnsi" w:cstheme="minorHAnsi"/>
              </w:rPr>
              <w:t>Croisillon de piétement en résine de synthèse</w:t>
            </w:r>
          </w:p>
          <w:p w14:paraId="6CD5D333"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62143660" w14:textId="77777777" w:rsidR="009F395E" w:rsidRPr="00032937" w:rsidRDefault="009F395E" w:rsidP="000C3FA3">
            <w:pPr>
              <w:pStyle w:val="Paragraphedeliste"/>
              <w:numPr>
                <w:ilvl w:val="0"/>
                <w:numId w:val="46"/>
              </w:numPr>
              <w:contextualSpacing/>
              <w:rPr>
                <w:rFonts w:asciiTheme="minorHAnsi" w:hAnsiTheme="minorHAnsi" w:cstheme="minorHAnsi"/>
              </w:rPr>
            </w:pPr>
            <w:r w:rsidRPr="00032937">
              <w:rPr>
                <w:rFonts w:asciiTheme="minorHAnsi" w:hAnsiTheme="minorHAnsi" w:cstheme="minorHAnsi"/>
              </w:rPr>
              <w:t>Hors tout : Largeur 670mm * Profondeur 640mm * Hauteur de 1010 à 1190mm</w:t>
            </w:r>
          </w:p>
          <w:p w14:paraId="3C76DB9D" w14:textId="77777777" w:rsidR="009F395E" w:rsidRPr="00032937" w:rsidRDefault="009F395E" w:rsidP="000C3FA3">
            <w:pPr>
              <w:pStyle w:val="Paragraphedeliste"/>
              <w:numPr>
                <w:ilvl w:val="0"/>
                <w:numId w:val="46"/>
              </w:numPr>
              <w:rPr>
                <w:rFonts w:asciiTheme="minorHAnsi" w:hAnsiTheme="minorHAnsi" w:cstheme="minorHAnsi"/>
              </w:rPr>
            </w:pPr>
            <w:r w:rsidRPr="00032937">
              <w:rPr>
                <w:rFonts w:asciiTheme="minorHAnsi" w:hAnsiTheme="minorHAnsi" w:cstheme="minorHAnsi"/>
              </w:rPr>
              <w:t>Assise : Largeur 500mm * Profondeur 430mm * Hauteur de 430 à 610mm</w:t>
            </w:r>
          </w:p>
          <w:p w14:paraId="36D3EE9A" w14:textId="77777777" w:rsidR="009F395E" w:rsidRPr="00032937" w:rsidRDefault="009F395E" w:rsidP="000C3FA3">
            <w:pPr>
              <w:pStyle w:val="Paragraphedeliste"/>
              <w:ind w:left="720"/>
              <w:rPr>
                <w:rFonts w:asciiTheme="minorHAnsi" w:hAnsiTheme="minorHAnsi" w:cstheme="minorHAnsi"/>
              </w:rPr>
            </w:pPr>
          </w:p>
        </w:tc>
        <w:tc>
          <w:tcPr>
            <w:tcW w:w="1710" w:type="dxa"/>
          </w:tcPr>
          <w:p w14:paraId="52A65D63" w14:textId="77777777" w:rsidR="009F395E" w:rsidRPr="00032937" w:rsidRDefault="009F395E" w:rsidP="000C3FA3">
            <w:pPr>
              <w:rPr>
                <w:rFonts w:asciiTheme="minorHAnsi" w:hAnsiTheme="minorHAnsi" w:cstheme="minorHAnsi"/>
                <w:b/>
                <w:bCs/>
              </w:rPr>
            </w:pPr>
          </w:p>
        </w:tc>
        <w:tc>
          <w:tcPr>
            <w:tcW w:w="1710" w:type="dxa"/>
          </w:tcPr>
          <w:p w14:paraId="357A3A47" w14:textId="77777777" w:rsidR="009F395E" w:rsidRPr="00032937" w:rsidRDefault="009F395E" w:rsidP="000C3FA3">
            <w:pPr>
              <w:rPr>
                <w:rFonts w:asciiTheme="minorHAnsi" w:hAnsiTheme="minorHAnsi" w:cstheme="minorHAnsi"/>
                <w:b/>
                <w:bCs/>
              </w:rPr>
            </w:pPr>
          </w:p>
        </w:tc>
      </w:tr>
      <w:tr w:rsidR="009F395E" w:rsidRPr="00032937" w14:paraId="21C33918" w14:textId="2D1A8465" w:rsidTr="009F395E">
        <w:trPr>
          <w:trHeight w:val="315"/>
        </w:trPr>
        <w:tc>
          <w:tcPr>
            <w:tcW w:w="1388" w:type="dxa"/>
            <w:shd w:val="clear" w:color="auto" w:fill="auto"/>
            <w:hideMark/>
          </w:tcPr>
          <w:p w14:paraId="5FC73B9B"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30</w:t>
            </w:r>
          </w:p>
        </w:tc>
        <w:tc>
          <w:tcPr>
            <w:tcW w:w="5813" w:type="dxa"/>
            <w:noWrap/>
            <w:hideMark/>
          </w:tcPr>
          <w:p w14:paraId="79469786"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Gradin mobile</w:t>
            </w:r>
          </w:p>
          <w:p w14:paraId="242FF74D" w14:textId="77777777" w:rsidR="009F395E" w:rsidRPr="00032937" w:rsidRDefault="009F395E" w:rsidP="000C3FA3">
            <w:pPr>
              <w:rPr>
                <w:rFonts w:asciiTheme="minorHAnsi" w:hAnsiTheme="minorHAnsi" w:cstheme="minorHAnsi"/>
              </w:rPr>
            </w:pPr>
          </w:p>
          <w:p w14:paraId="5F2F161E" w14:textId="77777777" w:rsidR="009F395E" w:rsidRPr="00032937" w:rsidRDefault="009F395E" w:rsidP="000C3FA3">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Gradin mobile sur roulettes avec freins</w:t>
            </w:r>
          </w:p>
          <w:p w14:paraId="2C70723D" w14:textId="77777777" w:rsidR="009F395E" w:rsidRPr="00032937" w:rsidRDefault="009F395E" w:rsidP="000C3FA3">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Structure en panneaux de particules bois sur deux niveaux</w:t>
            </w:r>
          </w:p>
          <w:p w14:paraId="70DB52DE" w14:textId="77777777" w:rsidR="009F395E" w:rsidRPr="00032937" w:rsidRDefault="009F395E" w:rsidP="000C3FA3">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Revêtement des assises en cuir synthétique PVC résistant au feu</w:t>
            </w:r>
          </w:p>
          <w:p w14:paraId="2906FE25" w14:textId="77777777" w:rsidR="009F395E" w:rsidRPr="00032937" w:rsidRDefault="009F395E" w:rsidP="000C3FA3">
            <w:pPr>
              <w:pStyle w:val="Paragraphedeliste"/>
              <w:numPr>
                <w:ilvl w:val="0"/>
                <w:numId w:val="48"/>
              </w:numPr>
              <w:contextualSpacing/>
              <w:rPr>
                <w:rFonts w:asciiTheme="minorHAnsi" w:hAnsiTheme="minorHAnsi" w:cstheme="minorHAnsi"/>
              </w:rPr>
            </w:pPr>
            <w:r w:rsidRPr="00032937">
              <w:rPr>
                <w:rFonts w:asciiTheme="minorHAnsi" w:hAnsiTheme="minorHAnsi" w:cstheme="minorHAnsi"/>
              </w:rPr>
              <w:t>Niveau inférieur avec espaces de rangement</w:t>
            </w:r>
          </w:p>
          <w:p w14:paraId="0C508FB6"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09A5EA6C" w14:textId="77777777" w:rsidR="009F395E" w:rsidRPr="00032937" w:rsidRDefault="009F395E" w:rsidP="000C3FA3">
            <w:pPr>
              <w:pStyle w:val="Paragraphedeliste"/>
              <w:numPr>
                <w:ilvl w:val="0"/>
                <w:numId w:val="47"/>
              </w:numPr>
              <w:contextualSpacing/>
              <w:rPr>
                <w:rFonts w:asciiTheme="minorHAnsi" w:hAnsiTheme="minorHAnsi" w:cstheme="minorHAnsi"/>
              </w:rPr>
            </w:pPr>
            <w:r w:rsidRPr="00032937">
              <w:rPr>
                <w:rFonts w:asciiTheme="minorHAnsi" w:hAnsiTheme="minorHAnsi" w:cstheme="minorHAnsi"/>
              </w:rPr>
              <w:lastRenderedPageBreak/>
              <w:t>Assise : Hauteur maxi. 854mm * Hauteur mini. 496mm * Largeur 900mm * Profondeur 469mm</w:t>
            </w:r>
          </w:p>
          <w:p w14:paraId="3D1EF8A4" w14:textId="77777777" w:rsidR="009F395E" w:rsidRPr="00032937" w:rsidRDefault="009F395E" w:rsidP="000C3FA3">
            <w:pPr>
              <w:pStyle w:val="Paragraphedeliste"/>
              <w:numPr>
                <w:ilvl w:val="0"/>
                <w:numId w:val="47"/>
              </w:numPr>
              <w:rPr>
                <w:rFonts w:asciiTheme="minorHAnsi" w:hAnsiTheme="minorHAnsi" w:cstheme="minorHAnsi"/>
                <w:b/>
              </w:rPr>
            </w:pPr>
            <w:r w:rsidRPr="00032937">
              <w:rPr>
                <w:rFonts w:asciiTheme="minorHAnsi" w:hAnsiTheme="minorHAnsi" w:cstheme="minorHAnsi"/>
              </w:rPr>
              <w:t>Hors tout : Hauteur 854 mm * Largeur 900 mm * Profondeur 919 mm</w:t>
            </w:r>
          </w:p>
          <w:p w14:paraId="68358963" w14:textId="77777777" w:rsidR="009F395E" w:rsidRPr="00032937" w:rsidRDefault="009F395E" w:rsidP="000C3FA3">
            <w:pPr>
              <w:rPr>
                <w:rFonts w:asciiTheme="minorHAnsi" w:hAnsiTheme="minorHAnsi" w:cstheme="minorHAnsi"/>
                <w:b/>
              </w:rPr>
            </w:pPr>
          </w:p>
          <w:p w14:paraId="68E484B0" w14:textId="77777777" w:rsidR="009F395E" w:rsidRPr="00032937" w:rsidRDefault="009F395E" w:rsidP="000C3FA3">
            <w:pPr>
              <w:rPr>
                <w:rFonts w:asciiTheme="minorHAnsi" w:hAnsiTheme="minorHAnsi" w:cstheme="minorHAnsi"/>
                <w:b/>
              </w:rPr>
            </w:pPr>
          </w:p>
        </w:tc>
        <w:tc>
          <w:tcPr>
            <w:tcW w:w="1710" w:type="dxa"/>
          </w:tcPr>
          <w:p w14:paraId="2BE67837" w14:textId="77777777" w:rsidR="009F395E" w:rsidRPr="00032937" w:rsidRDefault="009F395E" w:rsidP="000C3FA3">
            <w:pPr>
              <w:rPr>
                <w:rFonts w:asciiTheme="minorHAnsi" w:hAnsiTheme="minorHAnsi" w:cstheme="minorHAnsi"/>
                <w:b/>
                <w:bCs/>
              </w:rPr>
            </w:pPr>
          </w:p>
        </w:tc>
        <w:tc>
          <w:tcPr>
            <w:tcW w:w="1710" w:type="dxa"/>
          </w:tcPr>
          <w:p w14:paraId="6D55DEEB" w14:textId="77777777" w:rsidR="009F395E" w:rsidRPr="00032937" w:rsidRDefault="009F395E" w:rsidP="000C3FA3">
            <w:pPr>
              <w:rPr>
                <w:rFonts w:asciiTheme="minorHAnsi" w:hAnsiTheme="minorHAnsi" w:cstheme="minorHAnsi"/>
                <w:b/>
                <w:bCs/>
              </w:rPr>
            </w:pPr>
          </w:p>
        </w:tc>
      </w:tr>
      <w:tr w:rsidR="009F395E" w:rsidRPr="00032937" w14:paraId="40FDA275" w14:textId="1255E179" w:rsidTr="009F395E">
        <w:trPr>
          <w:trHeight w:val="315"/>
        </w:trPr>
        <w:tc>
          <w:tcPr>
            <w:tcW w:w="1388" w:type="dxa"/>
            <w:shd w:val="clear" w:color="auto" w:fill="auto"/>
            <w:hideMark/>
          </w:tcPr>
          <w:p w14:paraId="5972096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31</w:t>
            </w:r>
          </w:p>
        </w:tc>
        <w:tc>
          <w:tcPr>
            <w:tcW w:w="5813" w:type="dxa"/>
            <w:noWrap/>
            <w:hideMark/>
          </w:tcPr>
          <w:p w14:paraId="06E0DE9D"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Bureau pour directeur général</w:t>
            </w:r>
          </w:p>
          <w:p w14:paraId="7BC8E71A"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 xml:space="preserve">Plateau réalisé avec panneaux en fibre de bois épaisseur 14 mm, finis en mélamine, chant ABS épaisseur 1,5mm. Avec top </w:t>
            </w:r>
            <w:proofErr w:type="spellStart"/>
            <w:r w:rsidRPr="00032937">
              <w:rPr>
                <w:rFonts w:asciiTheme="minorHAnsi" w:hAnsiTheme="minorHAnsi" w:cstheme="minorHAnsi"/>
              </w:rPr>
              <w:t>access</w:t>
            </w:r>
            <w:proofErr w:type="spellEnd"/>
            <w:r w:rsidRPr="00032937">
              <w:rPr>
                <w:rFonts w:asciiTheme="minorHAnsi" w:hAnsiTheme="minorHAnsi" w:cstheme="minorHAnsi"/>
              </w:rPr>
              <w:t xml:space="preserve"> équipé et un bac passe-câbles de largeur 600mm</w:t>
            </w:r>
          </w:p>
          <w:p w14:paraId="6556C7E1"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Pieds : Le joint supérieur est fait d’alliage de zinc moulé sous pression. La partie centrale du pied est en aluminium extrudé</w:t>
            </w:r>
          </w:p>
          <w:p w14:paraId="4D3EF142"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Poutre : contour fermé fait en acier profilé triangulaire épaisseur 1,5 mm avec une soudure continue à l’intérieur. Ils sont équipés de fentes à l’intérieur pour la fixation de l’étrier de fixation de la structure</w:t>
            </w:r>
          </w:p>
          <w:p w14:paraId="02BA47BF"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Meuble retour, avec Caisson à 3 tiroirs, une porte droite avec poignée, et étagère pour compartiments</w:t>
            </w:r>
          </w:p>
          <w:p w14:paraId="3F5F2AE6" w14:textId="77777777" w:rsidR="009F395E" w:rsidRPr="00032937" w:rsidRDefault="009F395E" w:rsidP="000C3FA3">
            <w:pPr>
              <w:pStyle w:val="Paragraphedeliste"/>
              <w:numPr>
                <w:ilvl w:val="0"/>
                <w:numId w:val="49"/>
              </w:numPr>
              <w:rPr>
                <w:rFonts w:asciiTheme="minorHAnsi" w:hAnsiTheme="minorHAnsi" w:cstheme="minorHAnsi"/>
                <w:b/>
              </w:rPr>
            </w:pPr>
            <w:r w:rsidRPr="00032937">
              <w:rPr>
                <w:rFonts w:asciiTheme="minorHAnsi" w:hAnsiTheme="minorHAnsi" w:cstheme="minorHAnsi"/>
              </w:rPr>
              <w:t>Dimensions hors tout (±5%) : Largeur 1600mm * Profondeur 1600mm * Hauteur 750mm</w:t>
            </w:r>
          </w:p>
        </w:tc>
        <w:tc>
          <w:tcPr>
            <w:tcW w:w="1710" w:type="dxa"/>
          </w:tcPr>
          <w:p w14:paraId="36A7012C" w14:textId="77777777" w:rsidR="009F395E" w:rsidRPr="00032937" w:rsidRDefault="009F395E" w:rsidP="000C3FA3">
            <w:pPr>
              <w:rPr>
                <w:rFonts w:asciiTheme="minorHAnsi" w:hAnsiTheme="minorHAnsi" w:cstheme="minorHAnsi"/>
                <w:b/>
                <w:bCs/>
              </w:rPr>
            </w:pPr>
          </w:p>
        </w:tc>
        <w:tc>
          <w:tcPr>
            <w:tcW w:w="1710" w:type="dxa"/>
          </w:tcPr>
          <w:p w14:paraId="03B79B6E" w14:textId="77777777" w:rsidR="009F395E" w:rsidRPr="00032937" w:rsidRDefault="009F395E" w:rsidP="000C3FA3">
            <w:pPr>
              <w:rPr>
                <w:rFonts w:asciiTheme="minorHAnsi" w:hAnsiTheme="minorHAnsi" w:cstheme="minorHAnsi"/>
                <w:b/>
                <w:bCs/>
              </w:rPr>
            </w:pPr>
          </w:p>
        </w:tc>
      </w:tr>
      <w:tr w:rsidR="009F395E" w:rsidRPr="00032937" w14:paraId="3D1E04E4" w14:textId="35D26E7A" w:rsidTr="009F395E">
        <w:trPr>
          <w:trHeight w:val="315"/>
        </w:trPr>
        <w:tc>
          <w:tcPr>
            <w:tcW w:w="1388" w:type="dxa"/>
            <w:shd w:val="clear" w:color="auto" w:fill="auto"/>
            <w:hideMark/>
          </w:tcPr>
          <w:p w14:paraId="5D4E385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32</w:t>
            </w:r>
          </w:p>
        </w:tc>
        <w:tc>
          <w:tcPr>
            <w:tcW w:w="5813" w:type="dxa"/>
            <w:noWrap/>
            <w:hideMark/>
          </w:tcPr>
          <w:p w14:paraId="1CD5747F"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Bahut pour directeur général</w:t>
            </w:r>
          </w:p>
          <w:p w14:paraId="43E2F9C3"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Côtés/dessus/dessous/séparation : réalisées avec panneaux en fibre de bois épaisseur 18mm, finis avec papier mélamine</w:t>
            </w:r>
          </w:p>
          <w:p w14:paraId="75948E92"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 xml:space="preserve">Portes coulissantes bois : réalisées avec panneaux en fibre de bois épaisseur 18 mm, finis avec papier mélamine, chant ABS épaisseur 1,5 </w:t>
            </w:r>
            <w:proofErr w:type="gramStart"/>
            <w:r w:rsidRPr="00032937">
              <w:rPr>
                <w:rFonts w:asciiTheme="minorHAnsi" w:hAnsiTheme="minorHAnsi" w:cstheme="minorHAnsi"/>
              </w:rPr>
              <w:t>mm;</w:t>
            </w:r>
            <w:proofErr w:type="gramEnd"/>
          </w:p>
          <w:p w14:paraId="5F2E63FC"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Etagères en mélamine, épaisseur 30 mm</w:t>
            </w:r>
          </w:p>
          <w:p w14:paraId="11BE9896"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 xml:space="preserve">Glissières supérieures et inférieures en extrusion d’aluminium avec chariots équipés de fermeture amortie et roue en nylon pour </w:t>
            </w:r>
            <w:proofErr w:type="gramStart"/>
            <w:r w:rsidRPr="00032937">
              <w:rPr>
                <w:rFonts w:asciiTheme="minorHAnsi" w:hAnsiTheme="minorHAnsi" w:cstheme="minorHAnsi"/>
              </w:rPr>
              <w:t>une coulissement silencieux</w:t>
            </w:r>
            <w:proofErr w:type="gramEnd"/>
          </w:p>
          <w:p w14:paraId="57F06465" w14:textId="77777777" w:rsidR="009F395E" w:rsidRPr="00032937" w:rsidRDefault="009F395E" w:rsidP="000C3FA3">
            <w:pPr>
              <w:pStyle w:val="Paragraphedeliste"/>
              <w:numPr>
                <w:ilvl w:val="0"/>
                <w:numId w:val="49"/>
              </w:numPr>
              <w:contextualSpacing/>
              <w:rPr>
                <w:rFonts w:asciiTheme="minorHAnsi" w:hAnsiTheme="minorHAnsi" w:cstheme="minorHAnsi"/>
              </w:rPr>
            </w:pPr>
            <w:r w:rsidRPr="00032937">
              <w:rPr>
                <w:rFonts w:asciiTheme="minorHAnsi" w:hAnsiTheme="minorHAnsi" w:cstheme="minorHAnsi"/>
              </w:rPr>
              <w:t>Cadres classeur : Réalisés en tôle d’acier et montés sur coulisses à billes</w:t>
            </w:r>
          </w:p>
          <w:p w14:paraId="3C484F7B" w14:textId="77777777" w:rsidR="009F395E" w:rsidRPr="00032937" w:rsidRDefault="009F395E" w:rsidP="000C3FA3">
            <w:pPr>
              <w:pStyle w:val="Paragraphedeliste"/>
              <w:numPr>
                <w:ilvl w:val="0"/>
                <w:numId w:val="49"/>
              </w:numPr>
              <w:rPr>
                <w:rFonts w:asciiTheme="minorHAnsi" w:hAnsiTheme="minorHAnsi" w:cstheme="minorHAnsi"/>
                <w:b/>
              </w:rPr>
            </w:pPr>
            <w:r w:rsidRPr="00032937">
              <w:rPr>
                <w:rFonts w:asciiTheme="minorHAnsi" w:hAnsiTheme="minorHAnsi" w:cstheme="minorHAnsi"/>
              </w:rPr>
              <w:t>Dimensions hors tout (±5%) : Largeur 2730mm * Prof. 496mm x haut. 855mm</w:t>
            </w:r>
          </w:p>
        </w:tc>
        <w:tc>
          <w:tcPr>
            <w:tcW w:w="1710" w:type="dxa"/>
          </w:tcPr>
          <w:p w14:paraId="484101ED" w14:textId="77777777" w:rsidR="009F395E" w:rsidRPr="00032937" w:rsidRDefault="009F395E" w:rsidP="000C3FA3">
            <w:pPr>
              <w:rPr>
                <w:rFonts w:asciiTheme="minorHAnsi" w:hAnsiTheme="minorHAnsi" w:cstheme="minorHAnsi"/>
                <w:b/>
                <w:bCs/>
              </w:rPr>
            </w:pPr>
          </w:p>
        </w:tc>
        <w:tc>
          <w:tcPr>
            <w:tcW w:w="1710" w:type="dxa"/>
          </w:tcPr>
          <w:p w14:paraId="64E51BE7" w14:textId="77777777" w:rsidR="009F395E" w:rsidRPr="00032937" w:rsidRDefault="009F395E" w:rsidP="000C3FA3">
            <w:pPr>
              <w:rPr>
                <w:rFonts w:asciiTheme="minorHAnsi" w:hAnsiTheme="minorHAnsi" w:cstheme="minorHAnsi"/>
                <w:b/>
                <w:bCs/>
              </w:rPr>
            </w:pPr>
          </w:p>
        </w:tc>
      </w:tr>
      <w:tr w:rsidR="009F395E" w:rsidRPr="00032937" w14:paraId="1EAE8C89" w14:textId="446C681A" w:rsidTr="009F395E">
        <w:trPr>
          <w:trHeight w:val="315"/>
        </w:trPr>
        <w:tc>
          <w:tcPr>
            <w:tcW w:w="1388" w:type="dxa"/>
            <w:shd w:val="clear" w:color="auto" w:fill="auto"/>
            <w:hideMark/>
          </w:tcPr>
          <w:p w14:paraId="43AE6530"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33</w:t>
            </w:r>
          </w:p>
        </w:tc>
        <w:tc>
          <w:tcPr>
            <w:tcW w:w="5813" w:type="dxa"/>
            <w:noWrap/>
            <w:hideMark/>
          </w:tcPr>
          <w:p w14:paraId="146CAB6C"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Fauteuil pour directeur général</w:t>
            </w:r>
          </w:p>
          <w:p w14:paraId="27F8FE91"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Fauteuil sur roulettes pour directeur général</w:t>
            </w:r>
          </w:p>
          <w:p w14:paraId="164ABA39"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Têtière de forme galbée intégrée avec le dossier, revêtue en cuir véritable de dimensions 365mm à 400mm.</w:t>
            </w:r>
          </w:p>
          <w:p w14:paraId="4BD6E35D"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 xml:space="preserve">Dossier galbé et garni de mousse haute résilience. La partie lombaire est soulignée par une couture horizontale qui vient définir la hauteur des </w:t>
            </w:r>
            <w:r w:rsidRPr="00032937">
              <w:rPr>
                <w:rFonts w:asciiTheme="minorHAnsi" w:hAnsiTheme="minorHAnsi" w:cstheme="minorHAnsi"/>
              </w:rPr>
              <w:lastRenderedPageBreak/>
              <w:t>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0DDD4BA4"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520mm * Largeur 555mm dans sa partie la plus large et 390mm dans sa partie la plus étroite.</w:t>
            </w:r>
          </w:p>
          <w:p w14:paraId="7DAB98C8"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3B11386D" w14:textId="77777777" w:rsidR="009F395E" w:rsidRPr="00032937" w:rsidRDefault="009F395E" w:rsidP="000C3FA3">
            <w:pPr>
              <w:pStyle w:val="Paragraphedeliste"/>
              <w:numPr>
                <w:ilvl w:val="0"/>
                <w:numId w:val="50"/>
              </w:numPr>
              <w:rPr>
                <w:rFonts w:asciiTheme="minorHAnsi" w:hAnsiTheme="minorHAnsi" w:cstheme="minorHAnsi"/>
              </w:rPr>
            </w:pPr>
            <w:r w:rsidRPr="00032937">
              <w:rPr>
                <w:rFonts w:asciiTheme="minorHAnsi" w:hAnsiTheme="minorHAnsi" w:cstheme="minorHAnsi"/>
              </w:rPr>
              <w:t>Dimensions hors tout (±5%) : Largeur 690mm * Profondeur 690mm *Hauteur 1150 –1250mm</w:t>
            </w:r>
          </w:p>
        </w:tc>
        <w:tc>
          <w:tcPr>
            <w:tcW w:w="1710" w:type="dxa"/>
          </w:tcPr>
          <w:p w14:paraId="2345C49E" w14:textId="77777777" w:rsidR="009F395E" w:rsidRPr="00032937" w:rsidRDefault="009F395E" w:rsidP="000C3FA3">
            <w:pPr>
              <w:rPr>
                <w:rFonts w:asciiTheme="minorHAnsi" w:hAnsiTheme="minorHAnsi" w:cstheme="minorHAnsi"/>
                <w:b/>
                <w:bCs/>
              </w:rPr>
            </w:pPr>
          </w:p>
        </w:tc>
        <w:tc>
          <w:tcPr>
            <w:tcW w:w="1710" w:type="dxa"/>
          </w:tcPr>
          <w:p w14:paraId="0DE2789A" w14:textId="77777777" w:rsidR="009F395E" w:rsidRPr="00032937" w:rsidRDefault="009F395E" w:rsidP="000C3FA3">
            <w:pPr>
              <w:rPr>
                <w:rFonts w:asciiTheme="minorHAnsi" w:hAnsiTheme="minorHAnsi" w:cstheme="minorHAnsi"/>
                <w:b/>
                <w:bCs/>
              </w:rPr>
            </w:pPr>
          </w:p>
        </w:tc>
      </w:tr>
      <w:tr w:rsidR="009F395E" w:rsidRPr="00032937" w14:paraId="1AB17C1E" w14:textId="4439668A" w:rsidTr="009F395E">
        <w:trPr>
          <w:trHeight w:val="315"/>
        </w:trPr>
        <w:tc>
          <w:tcPr>
            <w:tcW w:w="1388" w:type="dxa"/>
            <w:shd w:val="clear" w:color="auto" w:fill="auto"/>
            <w:hideMark/>
          </w:tcPr>
          <w:p w14:paraId="29521C9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34</w:t>
            </w:r>
          </w:p>
        </w:tc>
        <w:tc>
          <w:tcPr>
            <w:tcW w:w="5813" w:type="dxa"/>
            <w:noWrap/>
            <w:hideMark/>
          </w:tcPr>
          <w:p w14:paraId="4E1EB460"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 xml:space="preserve">Fauteuil visiteur pour directeur général : </w:t>
            </w:r>
          </w:p>
          <w:p w14:paraId="0AFAAE94"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rPr>
              <w:t>Fauteuil visiteur sur roulettes pour directeur général</w:t>
            </w:r>
            <w:r w:rsidRPr="00032937">
              <w:rPr>
                <w:rFonts w:asciiTheme="minorHAnsi" w:hAnsiTheme="minorHAnsi" w:cstheme="minorHAnsi"/>
                <w:b/>
                <w:bCs/>
              </w:rPr>
              <w:t> </w:t>
            </w:r>
          </w:p>
          <w:p w14:paraId="4E08263A"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Dossier galbé garnie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29AF5D55"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479C4CB0" w14:textId="77777777" w:rsidR="009F395E" w:rsidRPr="00032937" w:rsidRDefault="009F395E" w:rsidP="000C3FA3">
            <w:pPr>
              <w:pStyle w:val="Paragraphedeliste"/>
              <w:numPr>
                <w:ilvl w:val="0"/>
                <w:numId w:val="50"/>
              </w:numPr>
              <w:contextualSpacing/>
              <w:rPr>
                <w:rFonts w:asciiTheme="minorHAnsi" w:hAnsiTheme="minorHAnsi" w:cstheme="minorHAnsi"/>
              </w:rPr>
            </w:pPr>
            <w:r w:rsidRPr="00032937">
              <w:rPr>
                <w:rFonts w:asciiTheme="minorHAnsi" w:hAnsiTheme="minorHAnsi" w:cstheme="minorHAnsi"/>
              </w:rPr>
              <w:t xml:space="preserve">Accoudoirs : Type bridge avec revêtement bifacial, face intérieure garnie de mousse ép. 45 mm revêtue en cuir véritable et face extérieure faisant partie de la coque du siège avec revêtement en cuir écologique de couleur en contraste harmonieux avec la face intérieure. </w:t>
            </w:r>
          </w:p>
          <w:p w14:paraId="5236C85D" w14:textId="77777777" w:rsidR="009F395E" w:rsidRPr="00032937" w:rsidRDefault="009F395E" w:rsidP="000C3FA3">
            <w:pPr>
              <w:pStyle w:val="Paragraphedeliste"/>
              <w:numPr>
                <w:ilvl w:val="0"/>
                <w:numId w:val="50"/>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c>
          <w:tcPr>
            <w:tcW w:w="1710" w:type="dxa"/>
          </w:tcPr>
          <w:p w14:paraId="501150AA" w14:textId="77777777" w:rsidR="009F395E" w:rsidRPr="00032937" w:rsidRDefault="009F395E" w:rsidP="000C3FA3">
            <w:pPr>
              <w:rPr>
                <w:rFonts w:asciiTheme="minorHAnsi" w:hAnsiTheme="minorHAnsi" w:cstheme="minorHAnsi"/>
                <w:b/>
                <w:bCs/>
              </w:rPr>
            </w:pPr>
          </w:p>
        </w:tc>
        <w:tc>
          <w:tcPr>
            <w:tcW w:w="1710" w:type="dxa"/>
          </w:tcPr>
          <w:p w14:paraId="691F979E" w14:textId="77777777" w:rsidR="009F395E" w:rsidRPr="00032937" w:rsidRDefault="009F395E" w:rsidP="000C3FA3">
            <w:pPr>
              <w:rPr>
                <w:rFonts w:asciiTheme="minorHAnsi" w:hAnsiTheme="minorHAnsi" w:cstheme="minorHAnsi"/>
                <w:b/>
                <w:bCs/>
              </w:rPr>
            </w:pPr>
          </w:p>
        </w:tc>
      </w:tr>
      <w:tr w:rsidR="009F395E" w:rsidRPr="00032937" w14:paraId="47D732D1" w14:textId="7C088048" w:rsidTr="009F395E">
        <w:trPr>
          <w:trHeight w:val="315"/>
        </w:trPr>
        <w:tc>
          <w:tcPr>
            <w:tcW w:w="1388" w:type="dxa"/>
            <w:shd w:val="clear" w:color="auto" w:fill="auto"/>
            <w:hideMark/>
          </w:tcPr>
          <w:p w14:paraId="25F346B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35</w:t>
            </w:r>
          </w:p>
        </w:tc>
        <w:tc>
          <w:tcPr>
            <w:tcW w:w="5813" w:type="dxa"/>
            <w:noWrap/>
            <w:hideMark/>
          </w:tcPr>
          <w:p w14:paraId="00EBCC32"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Table basse pour directeur général</w:t>
            </w:r>
          </w:p>
          <w:p w14:paraId="7105501C" w14:textId="77777777" w:rsidR="009F395E" w:rsidRPr="00032937" w:rsidRDefault="009F395E" w:rsidP="000C3FA3">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Dimensions (±5%) :</w:t>
            </w:r>
          </w:p>
          <w:p w14:paraId="73DF39FB" w14:textId="77777777" w:rsidR="009F395E" w:rsidRPr="00032937" w:rsidRDefault="009F395E" w:rsidP="000C3FA3">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t>Plateau : diam. 600mm</w:t>
            </w:r>
          </w:p>
          <w:p w14:paraId="55C048A5" w14:textId="77777777" w:rsidR="009F395E" w:rsidRPr="00032937" w:rsidRDefault="009F395E" w:rsidP="000C3FA3">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lastRenderedPageBreak/>
              <w:t>Base : diam. 670mm</w:t>
            </w:r>
          </w:p>
          <w:p w14:paraId="4CAFC286" w14:textId="77777777" w:rsidR="009F395E" w:rsidRPr="00032937" w:rsidRDefault="009F395E" w:rsidP="000C3FA3">
            <w:pPr>
              <w:pStyle w:val="Paragraphedeliste"/>
              <w:numPr>
                <w:ilvl w:val="1"/>
                <w:numId w:val="42"/>
              </w:numPr>
              <w:contextualSpacing/>
              <w:rPr>
                <w:rFonts w:asciiTheme="minorHAnsi" w:hAnsiTheme="minorHAnsi" w:cstheme="minorHAnsi"/>
              </w:rPr>
            </w:pPr>
            <w:r w:rsidRPr="00032937">
              <w:rPr>
                <w:rFonts w:asciiTheme="minorHAnsi" w:hAnsiTheme="minorHAnsi" w:cstheme="minorHAnsi"/>
              </w:rPr>
              <w:t>Hauteur hors table : 380mm</w:t>
            </w:r>
          </w:p>
          <w:p w14:paraId="0DC66DB1" w14:textId="77777777" w:rsidR="009F395E" w:rsidRPr="00032937" w:rsidRDefault="009F395E" w:rsidP="000C3FA3">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Plateau en MDF laqué, en format rond, épaisseur 22mm, couleur au choix du client</w:t>
            </w:r>
          </w:p>
          <w:p w14:paraId="106ADF11" w14:textId="77777777" w:rsidR="009F395E" w:rsidRPr="00032937" w:rsidRDefault="009F395E" w:rsidP="000C3FA3">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 xml:space="preserve">Piétement de table avec une colonne centrale en tube d’acier </w:t>
            </w:r>
          </w:p>
          <w:p w14:paraId="6EFC58C1" w14:textId="77777777" w:rsidR="009F395E" w:rsidRPr="00032937" w:rsidRDefault="009F395E" w:rsidP="000C3FA3">
            <w:pPr>
              <w:pStyle w:val="Paragraphedeliste"/>
              <w:numPr>
                <w:ilvl w:val="0"/>
                <w:numId w:val="51"/>
              </w:numPr>
              <w:contextualSpacing/>
              <w:rPr>
                <w:rFonts w:asciiTheme="minorHAnsi" w:hAnsiTheme="minorHAnsi" w:cstheme="minorHAnsi"/>
              </w:rPr>
            </w:pPr>
            <w:r w:rsidRPr="00032937">
              <w:rPr>
                <w:rFonts w:asciiTheme="minorHAnsi" w:hAnsiTheme="minorHAnsi" w:cstheme="minorHAnsi"/>
              </w:rPr>
              <w:t>Base à 4 branches en aluminium injecté, peint en poudre de polyester thermodurcissable</w:t>
            </w:r>
          </w:p>
          <w:p w14:paraId="61E5CC30" w14:textId="77777777" w:rsidR="009F395E" w:rsidRPr="00032937" w:rsidRDefault="009F395E" w:rsidP="000C3FA3">
            <w:pPr>
              <w:pStyle w:val="Paragraphedeliste"/>
              <w:numPr>
                <w:ilvl w:val="0"/>
                <w:numId w:val="51"/>
              </w:numPr>
              <w:rPr>
                <w:rFonts w:asciiTheme="minorHAnsi" w:hAnsiTheme="minorHAnsi" w:cstheme="minorHAnsi"/>
                <w:b/>
              </w:rPr>
            </w:pPr>
            <w:r w:rsidRPr="00032937">
              <w:rPr>
                <w:rFonts w:asciiTheme="minorHAnsi" w:hAnsiTheme="minorHAnsi" w:cstheme="minorHAnsi"/>
              </w:rPr>
              <w:t>Patins en plastique standard en contact avec le sol.</w:t>
            </w:r>
          </w:p>
        </w:tc>
        <w:tc>
          <w:tcPr>
            <w:tcW w:w="1710" w:type="dxa"/>
          </w:tcPr>
          <w:p w14:paraId="7F544761" w14:textId="77777777" w:rsidR="009F395E" w:rsidRPr="00032937" w:rsidRDefault="009F395E" w:rsidP="000C3FA3">
            <w:pPr>
              <w:rPr>
                <w:rFonts w:asciiTheme="minorHAnsi" w:hAnsiTheme="minorHAnsi" w:cstheme="minorHAnsi"/>
                <w:b/>
                <w:bCs/>
              </w:rPr>
            </w:pPr>
          </w:p>
        </w:tc>
        <w:tc>
          <w:tcPr>
            <w:tcW w:w="1710" w:type="dxa"/>
          </w:tcPr>
          <w:p w14:paraId="6D2E3BF8" w14:textId="77777777" w:rsidR="009F395E" w:rsidRPr="00032937" w:rsidRDefault="009F395E" w:rsidP="000C3FA3">
            <w:pPr>
              <w:rPr>
                <w:rFonts w:asciiTheme="minorHAnsi" w:hAnsiTheme="minorHAnsi" w:cstheme="minorHAnsi"/>
                <w:b/>
                <w:bCs/>
              </w:rPr>
            </w:pPr>
          </w:p>
        </w:tc>
      </w:tr>
      <w:tr w:rsidR="009F395E" w:rsidRPr="00032937" w14:paraId="363656E8" w14:textId="21BF9600" w:rsidTr="009F395E">
        <w:trPr>
          <w:trHeight w:val="1912"/>
        </w:trPr>
        <w:tc>
          <w:tcPr>
            <w:tcW w:w="1388" w:type="dxa"/>
            <w:shd w:val="clear" w:color="auto" w:fill="auto"/>
            <w:hideMark/>
          </w:tcPr>
          <w:p w14:paraId="25C54C8D"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36</w:t>
            </w:r>
          </w:p>
        </w:tc>
        <w:tc>
          <w:tcPr>
            <w:tcW w:w="5813" w:type="dxa"/>
            <w:noWrap/>
            <w:hideMark/>
          </w:tcPr>
          <w:p w14:paraId="1D1681C9"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Chauffeuse pour directeur général</w:t>
            </w:r>
          </w:p>
          <w:p w14:paraId="037DB738"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Chauffeuse pivotante</w:t>
            </w:r>
          </w:p>
          <w:p w14:paraId="08EA7F7E"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Assise et dossier rembourrés en mousse moulée injectée et revêtus en tissu</w:t>
            </w:r>
          </w:p>
          <w:p w14:paraId="2729B554"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Piétement à 4 branches peint en noir ou chromé au choix du client</w:t>
            </w:r>
          </w:p>
          <w:p w14:paraId="061E25F8"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Dimensions (±5%) :</w:t>
            </w:r>
          </w:p>
          <w:p w14:paraId="4DA35563" w14:textId="77777777" w:rsidR="009F395E" w:rsidRPr="00032937" w:rsidRDefault="009F395E" w:rsidP="000C3FA3">
            <w:pPr>
              <w:pStyle w:val="Paragraphedeliste"/>
              <w:numPr>
                <w:ilvl w:val="1"/>
                <w:numId w:val="52"/>
              </w:numPr>
              <w:contextualSpacing/>
              <w:rPr>
                <w:rFonts w:asciiTheme="minorHAnsi" w:hAnsiTheme="minorHAnsi" w:cstheme="minorHAnsi"/>
              </w:rPr>
            </w:pPr>
            <w:r w:rsidRPr="00032937">
              <w:rPr>
                <w:rFonts w:asciiTheme="minorHAnsi" w:hAnsiTheme="minorHAnsi" w:cstheme="minorHAnsi"/>
              </w:rPr>
              <w:t>Hors tout : Largeur 650mm * Profondeur 730mm * Hauteur 760mm</w:t>
            </w:r>
          </w:p>
          <w:p w14:paraId="0E0F9CF2" w14:textId="77777777" w:rsidR="009F395E" w:rsidRPr="00032937" w:rsidRDefault="009F395E" w:rsidP="000C3FA3">
            <w:pPr>
              <w:pStyle w:val="Paragraphedeliste"/>
              <w:numPr>
                <w:ilvl w:val="1"/>
                <w:numId w:val="52"/>
              </w:numPr>
              <w:rPr>
                <w:rFonts w:asciiTheme="minorHAnsi" w:hAnsiTheme="minorHAnsi" w:cstheme="minorHAnsi"/>
              </w:rPr>
            </w:pPr>
            <w:r w:rsidRPr="00032937">
              <w:rPr>
                <w:rFonts w:asciiTheme="minorHAnsi" w:hAnsiTheme="minorHAnsi" w:cstheme="minorHAnsi"/>
              </w:rPr>
              <w:t>Assise : Hauteur 400mm</w:t>
            </w:r>
          </w:p>
          <w:p w14:paraId="0804AB90" w14:textId="77777777" w:rsidR="009F395E" w:rsidRPr="00032937" w:rsidRDefault="009F395E" w:rsidP="000C3FA3">
            <w:pPr>
              <w:rPr>
                <w:rFonts w:asciiTheme="minorHAnsi" w:hAnsiTheme="minorHAnsi" w:cstheme="minorHAnsi"/>
              </w:rPr>
            </w:pPr>
          </w:p>
        </w:tc>
        <w:tc>
          <w:tcPr>
            <w:tcW w:w="1710" w:type="dxa"/>
          </w:tcPr>
          <w:p w14:paraId="32F1BCE8" w14:textId="77777777" w:rsidR="009F395E" w:rsidRPr="00032937" w:rsidRDefault="009F395E" w:rsidP="000C3FA3">
            <w:pPr>
              <w:rPr>
                <w:rFonts w:asciiTheme="minorHAnsi" w:hAnsiTheme="minorHAnsi" w:cstheme="minorHAnsi"/>
                <w:b/>
                <w:bCs/>
              </w:rPr>
            </w:pPr>
          </w:p>
        </w:tc>
        <w:tc>
          <w:tcPr>
            <w:tcW w:w="1710" w:type="dxa"/>
          </w:tcPr>
          <w:p w14:paraId="4DEA500C" w14:textId="77777777" w:rsidR="009F395E" w:rsidRPr="00032937" w:rsidRDefault="009F395E" w:rsidP="000C3FA3">
            <w:pPr>
              <w:rPr>
                <w:rFonts w:asciiTheme="minorHAnsi" w:hAnsiTheme="minorHAnsi" w:cstheme="minorHAnsi"/>
                <w:b/>
                <w:bCs/>
              </w:rPr>
            </w:pPr>
          </w:p>
        </w:tc>
      </w:tr>
      <w:tr w:rsidR="009F395E" w:rsidRPr="00032937" w14:paraId="41312B20" w14:textId="310DB23A" w:rsidTr="009F395E">
        <w:trPr>
          <w:trHeight w:val="315"/>
        </w:trPr>
        <w:tc>
          <w:tcPr>
            <w:tcW w:w="1388" w:type="dxa"/>
            <w:shd w:val="clear" w:color="auto" w:fill="auto"/>
            <w:hideMark/>
          </w:tcPr>
          <w:p w14:paraId="5DB0C078"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37</w:t>
            </w:r>
          </w:p>
        </w:tc>
        <w:tc>
          <w:tcPr>
            <w:tcW w:w="5813" w:type="dxa"/>
            <w:noWrap/>
            <w:hideMark/>
          </w:tcPr>
          <w:p w14:paraId="60D4B2A7"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 xml:space="preserve"> Porte Manteau A</w:t>
            </w:r>
          </w:p>
          <w:p w14:paraId="5AD6A28F"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Réalisé en tube métallique de Ø40mm.</w:t>
            </w:r>
          </w:p>
          <w:p w14:paraId="77272562"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Patères articulées en plastique injectés et encastrées dans le tube.</w:t>
            </w:r>
          </w:p>
          <w:p w14:paraId="33D20DD9"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en tôle emboutie avec poids dans la partie inférieure.</w:t>
            </w:r>
          </w:p>
          <w:p w14:paraId="1C6A1161"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Union du tube et de la base à l’aide de vis.</w:t>
            </w:r>
          </w:p>
          <w:p w14:paraId="2C297E05"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Base avec des gommes de caoutchouc pour protéger la surface où il se trouve.</w:t>
            </w:r>
          </w:p>
          <w:p w14:paraId="4ED4601B" w14:textId="77777777" w:rsidR="009F395E" w:rsidRPr="00032937" w:rsidRDefault="009F395E" w:rsidP="000C3FA3">
            <w:pPr>
              <w:pStyle w:val="xmsonormal"/>
              <w:numPr>
                <w:ilvl w:val="0"/>
                <w:numId w:val="84"/>
              </w:numPr>
              <w:shd w:val="clear" w:color="auto" w:fill="FFFFFF"/>
              <w:spacing w:before="0" w:beforeAutospacing="0" w:after="0" w:afterAutospacing="0"/>
              <w:ind w:left="638" w:hanging="278"/>
              <w:rPr>
                <w:rFonts w:asciiTheme="minorHAnsi" w:hAnsiTheme="minorHAnsi" w:cstheme="minorHAnsi"/>
              </w:rPr>
            </w:pPr>
            <w:r w:rsidRPr="00032937">
              <w:rPr>
                <w:rFonts w:asciiTheme="minorHAnsi" w:hAnsiTheme="minorHAnsi" w:cstheme="minorHAnsi"/>
              </w:rPr>
              <w:t>Dimensions (+/-5%) : Ø36 x 180 cm</w:t>
            </w:r>
          </w:p>
          <w:p w14:paraId="4477C0ED" w14:textId="77777777" w:rsidR="009F395E" w:rsidRPr="00032937" w:rsidRDefault="009F395E" w:rsidP="000C3FA3">
            <w:pPr>
              <w:rPr>
                <w:rFonts w:asciiTheme="minorHAnsi" w:hAnsiTheme="minorHAnsi" w:cstheme="minorHAnsi"/>
                <w:b/>
              </w:rPr>
            </w:pPr>
          </w:p>
        </w:tc>
        <w:tc>
          <w:tcPr>
            <w:tcW w:w="1710" w:type="dxa"/>
          </w:tcPr>
          <w:p w14:paraId="48DA93E4" w14:textId="77777777" w:rsidR="009F395E" w:rsidRPr="00032937" w:rsidRDefault="009F395E" w:rsidP="000C3FA3">
            <w:pPr>
              <w:rPr>
                <w:rFonts w:asciiTheme="minorHAnsi" w:hAnsiTheme="minorHAnsi" w:cstheme="minorHAnsi"/>
                <w:b/>
                <w:bCs/>
              </w:rPr>
            </w:pPr>
          </w:p>
        </w:tc>
        <w:tc>
          <w:tcPr>
            <w:tcW w:w="1710" w:type="dxa"/>
          </w:tcPr>
          <w:p w14:paraId="757B3B0D" w14:textId="77777777" w:rsidR="009F395E" w:rsidRPr="00032937" w:rsidRDefault="009F395E" w:rsidP="000C3FA3">
            <w:pPr>
              <w:rPr>
                <w:rFonts w:asciiTheme="minorHAnsi" w:hAnsiTheme="minorHAnsi" w:cstheme="minorHAnsi"/>
                <w:b/>
                <w:bCs/>
              </w:rPr>
            </w:pPr>
          </w:p>
        </w:tc>
      </w:tr>
      <w:tr w:rsidR="009F395E" w:rsidRPr="00032937" w14:paraId="2996B8F8" w14:textId="139555B7" w:rsidTr="009F395E">
        <w:trPr>
          <w:trHeight w:val="315"/>
        </w:trPr>
        <w:tc>
          <w:tcPr>
            <w:tcW w:w="1388" w:type="dxa"/>
            <w:shd w:val="clear" w:color="auto" w:fill="auto"/>
            <w:hideMark/>
          </w:tcPr>
          <w:p w14:paraId="16503B1A"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38</w:t>
            </w:r>
          </w:p>
        </w:tc>
        <w:tc>
          <w:tcPr>
            <w:tcW w:w="5813" w:type="dxa"/>
            <w:noWrap/>
            <w:hideMark/>
          </w:tcPr>
          <w:p w14:paraId="1EF80B12"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Attente sur poutre 3 places</w:t>
            </w:r>
          </w:p>
          <w:p w14:paraId="2CCD74FA" w14:textId="77777777" w:rsidR="009F395E" w:rsidRPr="00032937" w:rsidRDefault="009F395E" w:rsidP="000C3FA3">
            <w:pPr>
              <w:pStyle w:val="Paragraphedeliste"/>
              <w:numPr>
                <w:ilvl w:val="0"/>
                <w:numId w:val="53"/>
              </w:numPr>
              <w:contextualSpacing/>
              <w:rPr>
                <w:rFonts w:asciiTheme="minorHAnsi" w:hAnsiTheme="minorHAnsi" w:cstheme="minorHAnsi"/>
              </w:rPr>
            </w:pPr>
            <w:r w:rsidRPr="00032937">
              <w:rPr>
                <w:rFonts w:asciiTheme="minorHAnsi" w:hAnsiTheme="minorHAnsi" w:cstheme="minorHAnsi"/>
              </w:rPr>
              <w:t>Poutre pour banc avec pieds en aluminium injecté, 3 places</w:t>
            </w:r>
          </w:p>
          <w:p w14:paraId="610D6094"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Assises et dossiers rembourrés pour poutre</w:t>
            </w:r>
          </w:p>
          <w:p w14:paraId="593EEBB9"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Finition en similicuir de haute qualité</w:t>
            </w:r>
          </w:p>
          <w:p w14:paraId="5DE60FDE"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Finitions du piètement : en poudre thermodurcissable de polyester</w:t>
            </w:r>
          </w:p>
          <w:p w14:paraId="5DFB948F"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Patins : patins en plastique de série</w:t>
            </w:r>
          </w:p>
          <w:p w14:paraId="177F14C8"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014D068A" w14:textId="77777777" w:rsidR="009F395E" w:rsidRPr="00032937" w:rsidRDefault="009F395E" w:rsidP="000C3FA3">
            <w:pPr>
              <w:pStyle w:val="Paragraphedeliste"/>
              <w:numPr>
                <w:ilvl w:val="0"/>
                <w:numId w:val="52"/>
              </w:numPr>
              <w:contextualSpacing/>
              <w:rPr>
                <w:rFonts w:asciiTheme="minorHAnsi" w:hAnsiTheme="minorHAnsi" w:cstheme="minorHAnsi"/>
              </w:rPr>
            </w:pPr>
            <w:r w:rsidRPr="00032937">
              <w:rPr>
                <w:rFonts w:asciiTheme="minorHAnsi" w:hAnsiTheme="minorHAnsi" w:cstheme="minorHAnsi"/>
              </w:rPr>
              <w:t>Hors tout : Largeur 1610mm * profondeur 520mm * Hauteur 810mm</w:t>
            </w:r>
          </w:p>
          <w:p w14:paraId="0300935C" w14:textId="77777777" w:rsidR="009F395E" w:rsidRPr="00032937" w:rsidRDefault="009F395E" w:rsidP="000C3FA3">
            <w:pPr>
              <w:pStyle w:val="Paragraphedeliste"/>
              <w:numPr>
                <w:ilvl w:val="0"/>
                <w:numId w:val="52"/>
              </w:numPr>
              <w:rPr>
                <w:rFonts w:asciiTheme="minorHAnsi" w:hAnsiTheme="minorHAnsi" w:cstheme="minorHAnsi"/>
                <w:b/>
              </w:rPr>
            </w:pPr>
            <w:r w:rsidRPr="00032937">
              <w:rPr>
                <w:rFonts w:asciiTheme="minorHAnsi" w:hAnsiTheme="minorHAnsi" w:cstheme="minorHAnsi"/>
              </w:rPr>
              <w:t>Assise : Profondeur 430mm * Hauteur 450mm</w:t>
            </w:r>
          </w:p>
          <w:p w14:paraId="465A688F" w14:textId="77777777" w:rsidR="009F395E" w:rsidRDefault="009F395E" w:rsidP="000C3FA3">
            <w:pPr>
              <w:rPr>
                <w:rFonts w:asciiTheme="minorHAnsi" w:hAnsiTheme="minorHAnsi" w:cstheme="minorHAnsi"/>
                <w:b/>
              </w:rPr>
            </w:pPr>
          </w:p>
          <w:p w14:paraId="74570B62" w14:textId="77777777" w:rsidR="0031745F" w:rsidRDefault="0031745F" w:rsidP="000C3FA3">
            <w:pPr>
              <w:rPr>
                <w:rFonts w:asciiTheme="minorHAnsi" w:hAnsiTheme="minorHAnsi" w:cstheme="minorHAnsi"/>
                <w:b/>
              </w:rPr>
            </w:pPr>
          </w:p>
          <w:p w14:paraId="356BE93D" w14:textId="77777777" w:rsidR="0031745F" w:rsidRDefault="0031745F" w:rsidP="000C3FA3">
            <w:pPr>
              <w:rPr>
                <w:rFonts w:asciiTheme="minorHAnsi" w:hAnsiTheme="minorHAnsi" w:cstheme="minorHAnsi"/>
                <w:b/>
              </w:rPr>
            </w:pPr>
          </w:p>
          <w:p w14:paraId="56703464" w14:textId="28BB5300" w:rsidR="0031745F" w:rsidRPr="00032937" w:rsidRDefault="0031745F" w:rsidP="000C3FA3">
            <w:pPr>
              <w:rPr>
                <w:rFonts w:asciiTheme="minorHAnsi" w:hAnsiTheme="minorHAnsi" w:cstheme="minorHAnsi"/>
                <w:b/>
              </w:rPr>
            </w:pPr>
          </w:p>
        </w:tc>
        <w:tc>
          <w:tcPr>
            <w:tcW w:w="1710" w:type="dxa"/>
          </w:tcPr>
          <w:p w14:paraId="33D21DFC" w14:textId="77777777" w:rsidR="009F395E" w:rsidRPr="00032937" w:rsidRDefault="009F395E" w:rsidP="000C3FA3">
            <w:pPr>
              <w:rPr>
                <w:rFonts w:asciiTheme="minorHAnsi" w:hAnsiTheme="minorHAnsi" w:cstheme="minorHAnsi"/>
                <w:b/>
                <w:bCs/>
              </w:rPr>
            </w:pPr>
          </w:p>
        </w:tc>
        <w:tc>
          <w:tcPr>
            <w:tcW w:w="1710" w:type="dxa"/>
          </w:tcPr>
          <w:p w14:paraId="630607D9" w14:textId="77777777" w:rsidR="009F395E" w:rsidRPr="00032937" w:rsidRDefault="009F395E" w:rsidP="000C3FA3">
            <w:pPr>
              <w:rPr>
                <w:rFonts w:asciiTheme="minorHAnsi" w:hAnsiTheme="minorHAnsi" w:cstheme="minorHAnsi"/>
                <w:b/>
                <w:bCs/>
              </w:rPr>
            </w:pPr>
          </w:p>
        </w:tc>
      </w:tr>
      <w:tr w:rsidR="009F395E" w:rsidRPr="00032937" w14:paraId="5EE645D3" w14:textId="7967FCC6" w:rsidTr="009F395E">
        <w:trPr>
          <w:trHeight w:val="315"/>
        </w:trPr>
        <w:tc>
          <w:tcPr>
            <w:tcW w:w="1388" w:type="dxa"/>
            <w:shd w:val="clear" w:color="auto" w:fill="auto"/>
            <w:hideMark/>
          </w:tcPr>
          <w:p w14:paraId="1642D75D"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39</w:t>
            </w:r>
          </w:p>
        </w:tc>
        <w:tc>
          <w:tcPr>
            <w:tcW w:w="5813" w:type="dxa"/>
            <w:noWrap/>
            <w:hideMark/>
          </w:tcPr>
          <w:p w14:paraId="1D4CD963"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Vitrine d’intérieur</w:t>
            </w:r>
          </w:p>
          <w:p w14:paraId="283C7333" w14:textId="77777777" w:rsidR="009F395E" w:rsidRPr="00032937" w:rsidRDefault="009F395E" w:rsidP="000C3FA3">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Vitrine d´intérieur avec fond magnétique</w:t>
            </w:r>
          </w:p>
          <w:p w14:paraId="321C22E7" w14:textId="77777777" w:rsidR="009F395E" w:rsidRPr="00032937" w:rsidRDefault="009F395E" w:rsidP="000C3FA3">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Fond en métal de bonne qualité utilisable pour les aimants et les marqueurs.</w:t>
            </w:r>
          </w:p>
          <w:p w14:paraId="7C73B44F" w14:textId="77777777" w:rsidR="009F395E" w:rsidRPr="00032937" w:rsidRDefault="009F395E" w:rsidP="000C3FA3">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Portes coulissantes en verre de sécurité.</w:t>
            </w:r>
          </w:p>
          <w:p w14:paraId="7DD923F8" w14:textId="77777777" w:rsidR="009F395E" w:rsidRPr="00032937" w:rsidRDefault="009F395E" w:rsidP="000C3FA3">
            <w:pPr>
              <w:pStyle w:val="Paragraphedeliste"/>
              <w:numPr>
                <w:ilvl w:val="0"/>
                <w:numId w:val="54"/>
              </w:numPr>
              <w:contextualSpacing/>
              <w:rPr>
                <w:rFonts w:asciiTheme="minorHAnsi" w:hAnsiTheme="minorHAnsi" w:cstheme="minorHAnsi"/>
              </w:rPr>
            </w:pPr>
            <w:r w:rsidRPr="00032937">
              <w:rPr>
                <w:rFonts w:asciiTheme="minorHAnsi" w:hAnsiTheme="minorHAnsi" w:cstheme="minorHAnsi"/>
              </w:rPr>
              <w:t>Design de profil mince et propre.</w:t>
            </w:r>
          </w:p>
          <w:p w14:paraId="0E45E93E" w14:textId="77777777" w:rsidR="009F395E" w:rsidRPr="00032937" w:rsidRDefault="009F395E" w:rsidP="000C3FA3">
            <w:pPr>
              <w:pStyle w:val="Paragraphedeliste"/>
              <w:numPr>
                <w:ilvl w:val="0"/>
                <w:numId w:val="54"/>
              </w:numPr>
              <w:rPr>
                <w:rFonts w:asciiTheme="minorHAnsi" w:hAnsiTheme="minorHAnsi" w:cstheme="minorHAnsi"/>
                <w:b/>
              </w:rPr>
            </w:pPr>
            <w:r w:rsidRPr="00032937">
              <w:rPr>
                <w:rFonts w:asciiTheme="minorHAnsi" w:hAnsiTheme="minorHAnsi" w:cstheme="minorHAnsi"/>
              </w:rPr>
              <w:t>Dimensions (+/-5%) : 1100mm * 922mm</w:t>
            </w:r>
          </w:p>
          <w:p w14:paraId="2B11A4A6" w14:textId="77777777" w:rsidR="009F395E" w:rsidRPr="00032937" w:rsidRDefault="009F395E" w:rsidP="000C3FA3">
            <w:pPr>
              <w:rPr>
                <w:rFonts w:asciiTheme="minorHAnsi" w:hAnsiTheme="minorHAnsi" w:cstheme="minorHAnsi"/>
                <w:b/>
              </w:rPr>
            </w:pPr>
          </w:p>
        </w:tc>
        <w:tc>
          <w:tcPr>
            <w:tcW w:w="1710" w:type="dxa"/>
          </w:tcPr>
          <w:p w14:paraId="71DDF941" w14:textId="77777777" w:rsidR="009F395E" w:rsidRPr="00032937" w:rsidRDefault="009F395E" w:rsidP="000C3FA3">
            <w:pPr>
              <w:rPr>
                <w:rFonts w:asciiTheme="minorHAnsi" w:hAnsiTheme="minorHAnsi" w:cstheme="minorHAnsi"/>
                <w:b/>
                <w:bCs/>
              </w:rPr>
            </w:pPr>
          </w:p>
        </w:tc>
        <w:tc>
          <w:tcPr>
            <w:tcW w:w="1710" w:type="dxa"/>
          </w:tcPr>
          <w:p w14:paraId="25593C2E" w14:textId="77777777" w:rsidR="009F395E" w:rsidRPr="00032937" w:rsidRDefault="009F395E" w:rsidP="000C3FA3">
            <w:pPr>
              <w:rPr>
                <w:rFonts w:asciiTheme="minorHAnsi" w:hAnsiTheme="minorHAnsi" w:cstheme="minorHAnsi"/>
                <w:b/>
                <w:bCs/>
              </w:rPr>
            </w:pPr>
          </w:p>
        </w:tc>
      </w:tr>
      <w:tr w:rsidR="009F395E" w:rsidRPr="00032937" w14:paraId="046C3DE1" w14:textId="6B667B1D" w:rsidTr="009F395E">
        <w:trPr>
          <w:trHeight w:val="315"/>
        </w:trPr>
        <w:tc>
          <w:tcPr>
            <w:tcW w:w="1388" w:type="dxa"/>
            <w:shd w:val="clear" w:color="auto" w:fill="auto"/>
            <w:hideMark/>
          </w:tcPr>
          <w:p w14:paraId="4311A178"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40</w:t>
            </w:r>
          </w:p>
        </w:tc>
        <w:tc>
          <w:tcPr>
            <w:tcW w:w="5813" w:type="dxa"/>
            <w:noWrap/>
            <w:hideMark/>
          </w:tcPr>
          <w:p w14:paraId="166C4F10"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Corbeille B</w:t>
            </w:r>
          </w:p>
          <w:p w14:paraId="5421E3D1" w14:textId="77777777" w:rsidR="009F395E" w:rsidRPr="00032937" w:rsidRDefault="009F395E" w:rsidP="000C3FA3">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Corbeille fabriquée en injection de polypropylène.</w:t>
            </w:r>
          </w:p>
          <w:p w14:paraId="332D9BF3" w14:textId="77777777" w:rsidR="009F395E" w:rsidRPr="00032937" w:rsidRDefault="009F395E" w:rsidP="000C3FA3">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Fabriquée en deux pièces de plastique colorées avec un disque intérieur en tôle de 400 grammes pour donner une stabilité́ à la base de la corbeille.</w:t>
            </w:r>
          </w:p>
          <w:p w14:paraId="77C476A4" w14:textId="77777777" w:rsidR="009F395E" w:rsidRPr="00032937" w:rsidRDefault="009F395E" w:rsidP="000C3FA3">
            <w:pPr>
              <w:pStyle w:val="Paragraphedeliste"/>
              <w:numPr>
                <w:ilvl w:val="0"/>
                <w:numId w:val="55"/>
              </w:numPr>
              <w:contextualSpacing/>
              <w:rPr>
                <w:rFonts w:asciiTheme="minorHAnsi" w:hAnsiTheme="minorHAnsi" w:cstheme="minorHAnsi"/>
              </w:rPr>
            </w:pPr>
            <w:r w:rsidRPr="00032937">
              <w:rPr>
                <w:rFonts w:asciiTheme="minorHAnsi" w:hAnsiTheme="minorHAnsi" w:cstheme="minorHAnsi"/>
              </w:rPr>
              <w:t>Dimensions :</w:t>
            </w:r>
          </w:p>
          <w:p w14:paraId="470868B7" w14:textId="77777777" w:rsidR="009F395E" w:rsidRPr="00032937" w:rsidRDefault="009F395E" w:rsidP="000C3FA3">
            <w:pPr>
              <w:pStyle w:val="Paragraphedeliste"/>
              <w:numPr>
                <w:ilvl w:val="1"/>
                <w:numId w:val="55"/>
              </w:numPr>
              <w:contextualSpacing/>
              <w:rPr>
                <w:rFonts w:asciiTheme="minorHAnsi" w:hAnsiTheme="minorHAnsi" w:cstheme="minorHAnsi"/>
              </w:rPr>
            </w:pPr>
            <w:r w:rsidRPr="00032937">
              <w:rPr>
                <w:rFonts w:asciiTheme="minorHAnsi" w:hAnsiTheme="minorHAnsi" w:cstheme="minorHAnsi"/>
              </w:rPr>
              <w:t>Diamètre (±5%) : 30 x 36 cm</w:t>
            </w:r>
          </w:p>
          <w:p w14:paraId="28A60721" w14:textId="77777777" w:rsidR="009F395E" w:rsidRPr="00032937" w:rsidRDefault="009F395E" w:rsidP="000C3FA3">
            <w:pPr>
              <w:pStyle w:val="Paragraphedeliste"/>
              <w:numPr>
                <w:ilvl w:val="1"/>
                <w:numId w:val="55"/>
              </w:numPr>
              <w:rPr>
                <w:rFonts w:asciiTheme="minorHAnsi" w:hAnsiTheme="minorHAnsi" w:cstheme="minorHAnsi"/>
              </w:rPr>
            </w:pPr>
            <w:r w:rsidRPr="00032937">
              <w:rPr>
                <w:rFonts w:asciiTheme="minorHAnsi" w:hAnsiTheme="minorHAnsi" w:cstheme="minorHAnsi"/>
              </w:rPr>
              <w:t>Capacité (±5%) : 18 L.</w:t>
            </w:r>
          </w:p>
        </w:tc>
        <w:tc>
          <w:tcPr>
            <w:tcW w:w="1710" w:type="dxa"/>
          </w:tcPr>
          <w:p w14:paraId="61948DEE" w14:textId="77777777" w:rsidR="009F395E" w:rsidRPr="00032937" w:rsidRDefault="009F395E" w:rsidP="000C3FA3">
            <w:pPr>
              <w:rPr>
                <w:rFonts w:asciiTheme="minorHAnsi" w:hAnsiTheme="minorHAnsi" w:cstheme="minorHAnsi"/>
                <w:b/>
                <w:bCs/>
              </w:rPr>
            </w:pPr>
          </w:p>
        </w:tc>
        <w:tc>
          <w:tcPr>
            <w:tcW w:w="1710" w:type="dxa"/>
          </w:tcPr>
          <w:p w14:paraId="558DEF89" w14:textId="77777777" w:rsidR="009F395E" w:rsidRPr="00032937" w:rsidRDefault="009F395E" w:rsidP="000C3FA3">
            <w:pPr>
              <w:rPr>
                <w:rFonts w:asciiTheme="minorHAnsi" w:hAnsiTheme="minorHAnsi" w:cstheme="minorHAnsi"/>
                <w:b/>
                <w:bCs/>
              </w:rPr>
            </w:pPr>
          </w:p>
        </w:tc>
      </w:tr>
      <w:tr w:rsidR="009F395E" w:rsidRPr="00032937" w14:paraId="13C59FE2" w14:textId="412B391B" w:rsidTr="009F395E">
        <w:trPr>
          <w:trHeight w:val="315"/>
        </w:trPr>
        <w:tc>
          <w:tcPr>
            <w:tcW w:w="1388" w:type="dxa"/>
            <w:shd w:val="clear" w:color="auto" w:fill="auto"/>
            <w:hideMark/>
          </w:tcPr>
          <w:p w14:paraId="478E9FC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41</w:t>
            </w:r>
          </w:p>
        </w:tc>
        <w:tc>
          <w:tcPr>
            <w:tcW w:w="5813" w:type="dxa"/>
            <w:noWrap/>
            <w:hideMark/>
          </w:tcPr>
          <w:p w14:paraId="45937FBC"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Table de réunion ovale</w:t>
            </w:r>
            <w:r w:rsidRPr="00032937">
              <w:rPr>
                <w:rFonts w:asciiTheme="minorHAnsi" w:hAnsiTheme="minorHAnsi" w:cstheme="minorHAnsi"/>
              </w:rPr>
              <w:t xml:space="preserve"> </w:t>
            </w:r>
          </w:p>
          <w:p w14:paraId="46983A38"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Table de réunion en bois forme ovale, répartie en module</w:t>
            </w:r>
          </w:p>
          <w:p w14:paraId="58FE57E6" w14:textId="77777777" w:rsidR="009F395E" w:rsidRPr="00032937" w:rsidRDefault="009F395E" w:rsidP="000C3FA3">
            <w:pPr>
              <w:pStyle w:val="Paragraphedeliste"/>
              <w:numPr>
                <w:ilvl w:val="0"/>
                <w:numId w:val="56"/>
              </w:numPr>
              <w:contextualSpacing/>
              <w:rPr>
                <w:rFonts w:asciiTheme="minorHAnsi" w:hAnsiTheme="minorHAnsi" w:cstheme="minorHAnsi"/>
              </w:rPr>
            </w:pPr>
            <w:r>
              <w:rPr>
                <w:rFonts w:asciiTheme="minorHAnsi" w:hAnsiTheme="minorHAnsi" w:cstheme="minorHAnsi"/>
              </w:rPr>
              <w:t>Dimensions (±5%) : Largeur 7000mm * Profondeur centrale 2600mm * Profondeur d’extrémité 16</w:t>
            </w:r>
            <w:r w:rsidRPr="00032937">
              <w:rPr>
                <w:rFonts w:asciiTheme="minorHAnsi" w:hAnsiTheme="minorHAnsi" w:cstheme="minorHAnsi"/>
              </w:rPr>
              <w:t>00mm * Hauteur 740mm</w:t>
            </w:r>
          </w:p>
          <w:p w14:paraId="307EFF6D" w14:textId="77777777" w:rsidR="009F395E" w:rsidRPr="00032937" w:rsidRDefault="009F395E" w:rsidP="000C3FA3">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La table en forme ovale courbée sur les largeurs et droite sur les extrémités, avec une dalle en verre au centre ép. 10 mm trempé chants polis, forme ovale.</w:t>
            </w:r>
          </w:p>
          <w:p w14:paraId="1319CF84" w14:textId="77777777" w:rsidR="009F395E" w:rsidRPr="00032937" w:rsidRDefault="009F395E" w:rsidP="000C3FA3">
            <w:pPr>
              <w:pStyle w:val="Paragraphedeliste"/>
              <w:numPr>
                <w:ilvl w:val="0"/>
                <w:numId w:val="56"/>
              </w:numPr>
              <w:contextualSpacing/>
              <w:rPr>
                <w:rFonts w:asciiTheme="minorHAnsi" w:hAnsiTheme="minorHAnsi" w:cstheme="minorHAnsi"/>
              </w:rPr>
            </w:pPr>
            <w:r w:rsidRPr="00032937">
              <w:rPr>
                <w:rFonts w:asciiTheme="minorHAnsi" w:hAnsiTheme="minorHAnsi" w:cstheme="minorHAnsi"/>
              </w:rPr>
              <w:t xml:space="preserve">Les plateaux de la table sont en MDF ép. 40 mm moitié revêtus en cuir, et moitié revêtus en placage au choix du client chants droit, l'ensemble des plateaux sont fixés sur une structure robuste, formée par des pieds en profils forme demi-oblong 70*220 mm en MDF peint ou revêtus en placage suivant choix du client, maintenu entre eux par une platine en acier soudé sur un étrier en U en forme demi-lune. La stabilité de la table est assurée par l'intermédiaire des voiles, en MDF ép. 19 mm revêtu en placage fixés entre les pieds par ferrure d'assemblage articulée, </w:t>
            </w:r>
            <w:proofErr w:type="spellStart"/>
            <w:r w:rsidRPr="00032937">
              <w:rPr>
                <w:rFonts w:asciiTheme="minorHAnsi" w:hAnsiTheme="minorHAnsi" w:cstheme="minorHAnsi"/>
              </w:rPr>
              <w:t>Conaxi</w:t>
            </w:r>
            <w:proofErr w:type="spellEnd"/>
            <w:r w:rsidRPr="00032937">
              <w:rPr>
                <w:rFonts w:asciiTheme="minorHAnsi" w:hAnsiTheme="minorHAnsi" w:cstheme="minorHAnsi"/>
              </w:rPr>
              <w:t xml:space="preserve"> </w:t>
            </w:r>
            <w:r>
              <w:rPr>
                <w:rFonts w:asciiTheme="minorHAnsi" w:hAnsiTheme="minorHAnsi" w:cstheme="minorHAnsi"/>
              </w:rPr>
              <w:t xml:space="preserve">ou équivalent </w:t>
            </w:r>
            <w:r w:rsidRPr="00032937">
              <w:rPr>
                <w:rFonts w:asciiTheme="minorHAnsi" w:hAnsiTheme="minorHAnsi" w:cstheme="minorHAnsi"/>
              </w:rPr>
              <w:t>142x28.5x8 avec cache en plastique. Les piètements sont dotés par des vérins de mise à niveau.</w:t>
            </w:r>
          </w:p>
          <w:p w14:paraId="4A4D5513" w14:textId="70980DFE" w:rsidR="009F395E" w:rsidRPr="0031745F" w:rsidRDefault="009F395E" w:rsidP="0031745F">
            <w:pPr>
              <w:pStyle w:val="Paragraphedeliste"/>
              <w:numPr>
                <w:ilvl w:val="0"/>
                <w:numId w:val="56"/>
              </w:numPr>
              <w:contextualSpacing/>
              <w:rPr>
                <w:rFonts w:asciiTheme="minorHAnsi" w:hAnsiTheme="minorHAnsi" w:cstheme="minorHAnsi"/>
              </w:rPr>
            </w:pPr>
            <w:r>
              <w:rPr>
                <w:rFonts w:asciiTheme="minorHAnsi" w:hAnsiTheme="minorHAnsi" w:cstheme="minorHAnsi"/>
              </w:rPr>
              <w:t>La table est équipée par 12</w:t>
            </w:r>
            <w:r w:rsidRPr="00032937">
              <w:rPr>
                <w:rFonts w:asciiTheme="minorHAnsi" w:hAnsiTheme="minorHAnsi" w:cstheme="minorHAnsi"/>
              </w:rPr>
              <w:t xml:space="preserve"> top Access en acier 320x155 mm peint pivotante avec une trappe et brosse polyamide noire et équipé d’une nourrice de prises avec une configuration (2Pc+2Rj45cat6+1xUSB data+1xHDMI) et câble avec connecteurs rapide male/femelle sécurisé, l'électrification est assurée par des goulottes métalliques.</w:t>
            </w:r>
          </w:p>
        </w:tc>
        <w:tc>
          <w:tcPr>
            <w:tcW w:w="1710" w:type="dxa"/>
          </w:tcPr>
          <w:p w14:paraId="2E452B0A" w14:textId="77777777" w:rsidR="009F395E" w:rsidRPr="00032937" w:rsidRDefault="009F395E" w:rsidP="000C3FA3">
            <w:pPr>
              <w:rPr>
                <w:rFonts w:asciiTheme="minorHAnsi" w:hAnsiTheme="minorHAnsi" w:cstheme="minorHAnsi"/>
                <w:b/>
                <w:bCs/>
              </w:rPr>
            </w:pPr>
          </w:p>
        </w:tc>
        <w:tc>
          <w:tcPr>
            <w:tcW w:w="1710" w:type="dxa"/>
          </w:tcPr>
          <w:p w14:paraId="323A8E96" w14:textId="77777777" w:rsidR="009F395E" w:rsidRPr="00032937" w:rsidRDefault="009F395E" w:rsidP="000C3FA3">
            <w:pPr>
              <w:rPr>
                <w:rFonts w:asciiTheme="minorHAnsi" w:hAnsiTheme="minorHAnsi" w:cstheme="minorHAnsi"/>
                <w:b/>
                <w:bCs/>
              </w:rPr>
            </w:pPr>
          </w:p>
        </w:tc>
      </w:tr>
      <w:tr w:rsidR="009F395E" w:rsidRPr="00032937" w14:paraId="4540FBF1" w14:textId="0B7CD8CD" w:rsidTr="009F395E">
        <w:trPr>
          <w:trHeight w:val="315"/>
        </w:trPr>
        <w:tc>
          <w:tcPr>
            <w:tcW w:w="1388" w:type="dxa"/>
            <w:shd w:val="clear" w:color="auto" w:fill="auto"/>
            <w:hideMark/>
          </w:tcPr>
          <w:p w14:paraId="1F935CB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42</w:t>
            </w:r>
          </w:p>
        </w:tc>
        <w:tc>
          <w:tcPr>
            <w:tcW w:w="5813" w:type="dxa"/>
            <w:noWrap/>
            <w:hideMark/>
          </w:tcPr>
          <w:p w14:paraId="7359D557" w14:textId="70CEBEC8" w:rsidR="009F395E" w:rsidRDefault="009F395E" w:rsidP="000C3FA3">
            <w:pPr>
              <w:rPr>
                <w:rFonts w:asciiTheme="minorHAnsi" w:hAnsiTheme="minorHAnsi" w:cstheme="minorHAnsi"/>
                <w:b/>
                <w:bCs/>
              </w:rPr>
            </w:pPr>
            <w:r w:rsidRPr="00032937">
              <w:rPr>
                <w:rFonts w:asciiTheme="minorHAnsi" w:hAnsiTheme="minorHAnsi" w:cstheme="minorHAnsi"/>
                <w:b/>
                <w:bCs/>
              </w:rPr>
              <w:t>Fauteuil pour salle de conseil</w:t>
            </w:r>
          </w:p>
          <w:p w14:paraId="4679EBD4" w14:textId="1F09EF9B" w:rsidR="00EC1FAE" w:rsidRPr="00032937" w:rsidRDefault="00EC1FAE" w:rsidP="00EC1FAE">
            <w:pPr>
              <w:rPr>
                <w:rFonts w:asciiTheme="minorHAnsi" w:hAnsiTheme="minorHAnsi" w:cstheme="minorHAnsi"/>
              </w:rPr>
            </w:pPr>
            <w:r w:rsidRPr="00EB4A25">
              <w:rPr>
                <w:rFonts w:asciiTheme="minorHAnsi" w:hAnsiTheme="minorHAnsi" w:cstheme="minorHAnsi"/>
              </w:rPr>
              <w:t>Fauteuil sur roulettes</w:t>
            </w:r>
          </w:p>
          <w:p w14:paraId="585A4F28" w14:textId="77777777" w:rsidR="009F395E" w:rsidRPr="00032937" w:rsidRDefault="009F395E" w:rsidP="000C3FA3">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Dossier galbé garni de mousse haute résilience. La partie lombaire est soulignée par une couture horizontale qui vient définir la hauteur des accoudoirs. À l’arrière du dossier un mécanisme logé dans une pièce en aluminium moulé finit brillant permet le réglage lombaire. L’extrémité inferieure du dossier est prolongée sur toute sa longueur par une pièce esthétique en aluminium moulé finit brillant.</w:t>
            </w:r>
          </w:p>
          <w:p w14:paraId="1B9BA8BF" w14:textId="77777777" w:rsidR="009F395E" w:rsidRPr="00032937" w:rsidRDefault="009F395E" w:rsidP="000C3FA3">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Assise rembourrée en mousse haute densité épaisseur 60mm et revêtue en cuir véritable. L’assise est couverte par un cache en polypropylène. Dimensions (±5%) : Profondeur 540mm * Largeur 550mm dans sa partie la plus large et 390mm dans sa partie la plus étroite.</w:t>
            </w:r>
          </w:p>
          <w:p w14:paraId="3DA55A7D" w14:textId="77777777" w:rsidR="009F395E" w:rsidRPr="00032937" w:rsidRDefault="009F395E" w:rsidP="000C3FA3">
            <w:pPr>
              <w:pStyle w:val="Paragraphedeliste"/>
              <w:numPr>
                <w:ilvl w:val="0"/>
                <w:numId w:val="57"/>
              </w:numPr>
              <w:contextualSpacing/>
              <w:rPr>
                <w:rFonts w:asciiTheme="minorHAnsi" w:hAnsiTheme="minorHAnsi" w:cstheme="minorHAnsi"/>
              </w:rPr>
            </w:pPr>
            <w:r w:rsidRPr="00032937">
              <w:rPr>
                <w:rFonts w:asciiTheme="minorHAnsi" w:hAnsiTheme="minorHAnsi" w:cstheme="minorHAnsi"/>
              </w:rPr>
              <w:t xml:space="preserve">Accoudoirs avec revêtement bifacial, face intérieure garnie de mousse ép. 45 mm revêtue en cuir véritable et face extérieure faisant partie de la coque du siège avec revêtement en cuir écologique de couleur en contraste harmonieux avec la face intérieure. </w:t>
            </w:r>
          </w:p>
          <w:p w14:paraId="0B8D429B" w14:textId="77777777" w:rsidR="009F395E" w:rsidRPr="00032937" w:rsidRDefault="009F395E" w:rsidP="000C3FA3">
            <w:pPr>
              <w:pStyle w:val="Paragraphedeliste"/>
              <w:numPr>
                <w:ilvl w:val="0"/>
                <w:numId w:val="57"/>
              </w:numPr>
              <w:rPr>
                <w:rFonts w:asciiTheme="minorHAnsi" w:hAnsiTheme="minorHAnsi" w:cstheme="minorHAnsi"/>
                <w:b/>
              </w:rPr>
            </w:pPr>
            <w:r w:rsidRPr="00032937">
              <w:rPr>
                <w:rFonts w:asciiTheme="minorHAnsi" w:hAnsiTheme="minorHAnsi" w:cstheme="minorHAnsi"/>
              </w:rPr>
              <w:t>Dimensions hors tout (±5%) : Largeur 690mm * Profondeur 690mm * Hauteur 970 – 1070mm</w:t>
            </w:r>
          </w:p>
        </w:tc>
        <w:tc>
          <w:tcPr>
            <w:tcW w:w="1710" w:type="dxa"/>
          </w:tcPr>
          <w:p w14:paraId="08FB1E41" w14:textId="77777777" w:rsidR="009F395E" w:rsidRPr="00032937" w:rsidRDefault="009F395E" w:rsidP="000C3FA3">
            <w:pPr>
              <w:rPr>
                <w:rFonts w:asciiTheme="minorHAnsi" w:hAnsiTheme="minorHAnsi" w:cstheme="minorHAnsi"/>
                <w:b/>
                <w:bCs/>
              </w:rPr>
            </w:pPr>
          </w:p>
        </w:tc>
        <w:tc>
          <w:tcPr>
            <w:tcW w:w="1710" w:type="dxa"/>
          </w:tcPr>
          <w:p w14:paraId="4F95EED0" w14:textId="77777777" w:rsidR="009F395E" w:rsidRPr="00032937" w:rsidRDefault="009F395E" w:rsidP="000C3FA3">
            <w:pPr>
              <w:rPr>
                <w:rFonts w:asciiTheme="minorHAnsi" w:hAnsiTheme="minorHAnsi" w:cstheme="minorHAnsi"/>
                <w:b/>
                <w:bCs/>
              </w:rPr>
            </w:pPr>
          </w:p>
        </w:tc>
      </w:tr>
      <w:tr w:rsidR="009F395E" w:rsidRPr="00032937" w14:paraId="4B3BAFA2" w14:textId="45F78032" w:rsidTr="009F395E">
        <w:trPr>
          <w:trHeight w:val="315"/>
        </w:trPr>
        <w:tc>
          <w:tcPr>
            <w:tcW w:w="1388" w:type="dxa"/>
            <w:shd w:val="clear" w:color="auto" w:fill="auto"/>
            <w:hideMark/>
          </w:tcPr>
          <w:p w14:paraId="690E18E7" w14:textId="77777777" w:rsidR="009F395E" w:rsidRPr="00032937" w:rsidRDefault="009F395E" w:rsidP="000C3FA3">
            <w:pPr>
              <w:jc w:val="center"/>
              <w:rPr>
                <w:rFonts w:asciiTheme="minorHAnsi" w:hAnsiTheme="minorHAnsi" w:cstheme="minorHAnsi"/>
              </w:rPr>
            </w:pPr>
            <w:r>
              <w:rPr>
                <w:rFonts w:asciiTheme="minorHAnsi" w:hAnsiTheme="minorHAnsi" w:cstheme="minorHAnsi"/>
              </w:rPr>
              <w:t>43</w:t>
            </w:r>
          </w:p>
        </w:tc>
        <w:tc>
          <w:tcPr>
            <w:tcW w:w="5813" w:type="dxa"/>
            <w:noWrap/>
            <w:hideMark/>
          </w:tcPr>
          <w:p w14:paraId="5CDE3347"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Fauteuil pour salle de conférence</w:t>
            </w:r>
          </w:p>
          <w:p w14:paraId="53621112"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du flanc en tôle d'acier verni avec poudre époxy et composée d'un piètement tubulaire ovale 90x30x2mm.</w:t>
            </w:r>
          </w:p>
          <w:p w14:paraId="7435B70D"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Pied en tôle emboutie de 2 mm d'épaisseur.</w:t>
            </w:r>
          </w:p>
          <w:p w14:paraId="4BBC73EB"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Accoudoirs avec manchettes en bois, de dimensions 485x55x20mm</w:t>
            </w:r>
          </w:p>
          <w:p w14:paraId="17B7E480"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Mousse polyuréthane classée M4 de densité de 40 Kg/m3 pour l’assise et de 30 Kg/m3 pour le dossier. Revêtement d’assise et du dossier en tissu ignifuge M1</w:t>
            </w:r>
          </w:p>
          <w:p w14:paraId="04C5CC15"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DOSSIER :</w:t>
            </w:r>
          </w:p>
          <w:p w14:paraId="33330358"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du dossier en contreplaqué de hêtre 12 mm d'épaisseur.</w:t>
            </w:r>
          </w:p>
          <w:p w14:paraId="471405E9"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Demi carter (</w:t>
            </w:r>
            <w:proofErr w:type="spellStart"/>
            <w:r w:rsidRPr="00032937">
              <w:rPr>
                <w:rFonts w:asciiTheme="minorHAnsi" w:hAnsiTheme="minorHAnsi" w:cstheme="minorHAnsi"/>
              </w:rPr>
              <w:t>demi-hauteur</w:t>
            </w:r>
            <w:proofErr w:type="spellEnd"/>
            <w:r w:rsidRPr="00032937">
              <w:rPr>
                <w:rFonts w:asciiTheme="minorHAnsi" w:hAnsiTheme="minorHAnsi" w:cstheme="minorHAnsi"/>
              </w:rPr>
              <w:t>) en polypropylène, pour maximiser le confort</w:t>
            </w:r>
          </w:p>
          <w:p w14:paraId="6633854C"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Dossier présente un triple galbé, avec une double courbure verticale et une courbe concave</w:t>
            </w:r>
          </w:p>
          <w:p w14:paraId="618DA3A7"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ASSISE :</w:t>
            </w:r>
          </w:p>
          <w:p w14:paraId="11CC1EDA"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Structure en contreplaqué de bouleau d'une épaisseur minimum de 15mm.</w:t>
            </w:r>
          </w:p>
          <w:p w14:paraId="5EC85B39"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lastRenderedPageBreak/>
              <w:t>Supports latéraux en tôle d'acier de 3 mm d'épaisseur et tige en acier étiré de 14 mm de diamètre.</w:t>
            </w:r>
          </w:p>
          <w:p w14:paraId="4760853B"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Rabattement de l’assise par gravité grâce à des contrepoids en acier laminé 30x6mm.</w:t>
            </w:r>
          </w:p>
          <w:p w14:paraId="5CE3F502"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303B3FFE"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Largeur d’assise : 47-50cm</w:t>
            </w:r>
          </w:p>
          <w:p w14:paraId="6C12CD2F"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Entraxe entre deux fauteuils : 52-55 cm</w:t>
            </w:r>
          </w:p>
          <w:p w14:paraId="28568314"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Largeur manchette : 5cm</w:t>
            </w:r>
          </w:p>
          <w:p w14:paraId="19EF6B9D"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Hauteur d’assise : 46cm</w:t>
            </w:r>
          </w:p>
          <w:p w14:paraId="1100153E" w14:textId="77777777" w:rsidR="009F395E" w:rsidRPr="00032937" w:rsidRDefault="009F395E" w:rsidP="000C3FA3">
            <w:pPr>
              <w:pStyle w:val="Paragraphedeliste"/>
              <w:numPr>
                <w:ilvl w:val="0"/>
                <w:numId w:val="58"/>
              </w:numPr>
              <w:contextualSpacing/>
              <w:rPr>
                <w:rFonts w:asciiTheme="minorHAnsi" w:hAnsiTheme="minorHAnsi" w:cstheme="minorHAnsi"/>
              </w:rPr>
            </w:pPr>
            <w:r w:rsidRPr="00032937">
              <w:rPr>
                <w:rFonts w:asciiTheme="minorHAnsi" w:hAnsiTheme="minorHAnsi" w:cstheme="minorHAnsi"/>
              </w:rPr>
              <w:t>Hauteur totale : 92cm</w:t>
            </w:r>
          </w:p>
        </w:tc>
        <w:tc>
          <w:tcPr>
            <w:tcW w:w="1710" w:type="dxa"/>
          </w:tcPr>
          <w:p w14:paraId="1DEE80C4" w14:textId="77777777" w:rsidR="009F395E" w:rsidRPr="00032937" w:rsidRDefault="009F395E" w:rsidP="000C3FA3">
            <w:pPr>
              <w:rPr>
                <w:rFonts w:asciiTheme="minorHAnsi" w:hAnsiTheme="minorHAnsi" w:cstheme="minorHAnsi"/>
                <w:b/>
                <w:bCs/>
              </w:rPr>
            </w:pPr>
          </w:p>
        </w:tc>
        <w:tc>
          <w:tcPr>
            <w:tcW w:w="1710" w:type="dxa"/>
          </w:tcPr>
          <w:p w14:paraId="42FDE7D0" w14:textId="77777777" w:rsidR="009F395E" w:rsidRPr="00032937" w:rsidRDefault="009F395E" w:rsidP="000C3FA3">
            <w:pPr>
              <w:rPr>
                <w:rFonts w:asciiTheme="minorHAnsi" w:hAnsiTheme="minorHAnsi" w:cstheme="minorHAnsi"/>
                <w:b/>
                <w:bCs/>
              </w:rPr>
            </w:pPr>
          </w:p>
        </w:tc>
      </w:tr>
      <w:tr w:rsidR="009F395E" w:rsidRPr="00032937" w14:paraId="2819D2DC" w14:textId="21B2F4C0" w:rsidTr="009F395E">
        <w:trPr>
          <w:trHeight w:val="315"/>
        </w:trPr>
        <w:tc>
          <w:tcPr>
            <w:tcW w:w="1388" w:type="dxa"/>
            <w:shd w:val="clear" w:color="auto" w:fill="auto"/>
            <w:hideMark/>
          </w:tcPr>
          <w:p w14:paraId="4BCDB7F6"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44</w:t>
            </w:r>
          </w:p>
        </w:tc>
        <w:tc>
          <w:tcPr>
            <w:tcW w:w="5813" w:type="dxa"/>
            <w:noWrap/>
            <w:hideMark/>
          </w:tcPr>
          <w:p w14:paraId="2E17379A"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Pupitre</w:t>
            </w:r>
          </w:p>
          <w:p w14:paraId="4BBCE39D"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Fabriqué avec un noyau en polyéthylène tapissé.</w:t>
            </w:r>
          </w:p>
          <w:p w14:paraId="2874E19E"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Base métallique en tôle de 10 mm d’épaisseur.</w:t>
            </w:r>
          </w:p>
          <w:p w14:paraId="27002D3C"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Version électrifiée disponible comprenant un accès contenant deux prises, une base pour microphone et/ou lumière.</w:t>
            </w:r>
          </w:p>
          <w:p w14:paraId="4CD43189"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Incorpore des reposes verres et une réglette pour maintenir les documents.</w:t>
            </w:r>
          </w:p>
          <w:p w14:paraId="037D2D57"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Barre repose-pieds en acier inoxydable.</w:t>
            </w:r>
          </w:p>
          <w:p w14:paraId="74410A8A"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2m de câble électrique.</w:t>
            </w:r>
          </w:p>
          <w:p w14:paraId="7E3E4937" w14:textId="77777777" w:rsidR="009F395E" w:rsidRPr="00032937" w:rsidRDefault="009F395E" w:rsidP="000C3FA3">
            <w:pPr>
              <w:pStyle w:val="xmsonormal"/>
              <w:numPr>
                <w:ilvl w:val="0"/>
                <w:numId w:val="85"/>
              </w:numPr>
              <w:shd w:val="clear" w:color="auto" w:fill="FFFFFF"/>
              <w:spacing w:before="0" w:beforeAutospacing="0" w:after="0" w:afterAutospacing="0"/>
              <w:ind w:left="780" w:hanging="425"/>
              <w:rPr>
                <w:rFonts w:asciiTheme="minorHAnsi" w:hAnsiTheme="minorHAnsi" w:cstheme="minorHAnsi"/>
              </w:rPr>
            </w:pPr>
            <w:r w:rsidRPr="00032937">
              <w:rPr>
                <w:rFonts w:asciiTheme="minorHAnsi" w:hAnsiTheme="minorHAnsi" w:cstheme="minorHAnsi"/>
              </w:rPr>
              <w:t>Dimensions (+/-5%) : 60 x 50 x 114 cm</w:t>
            </w:r>
          </w:p>
          <w:p w14:paraId="368BB133" w14:textId="77777777" w:rsidR="009F395E" w:rsidRPr="00032937" w:rsidRDefault="009F395E" w:rsidP="000C3FA3">
            <w:pPr>
              <w:rPr>
                <w:rFonts w:asciiTheme="minorHAnsi" w:hAnsiTheme="minorHAnsi" w:cstheme="minorHAnsi"/>
                <w:b/>
              </w:rPr>
            </w:pPr>
          </w:p>
        </w:tc>
        <w:tc>
          <w:tcPr>
            <w:tcW w:w="1710" w:type="dxa"/>
          </w:tcPr>
          <w:p w14:paraId="51C3367F" w14:textId="77777777" w:rsidR="009F395E" w:rsidRPr="00032937" w:rsidRDefault="009F395E" w:rsidP="000C3FA3">
            <w:pPr>
              <w:rPr>
                <w:rFonts w:asciiTheme="minorHAnsi" w:hAnsiTheme="minorHAnsi" w:cstheme="minorHAnsi"/>
                <w:b/>
                <w:bCs/>
              </w:rPr>
            </w:pPr>
          </w:p>
        </w:tc>
        <w:tc>
          <w:tcPr>
            <w:tcW w:w="1710" w:type="dxa"/>
          </w:tcPr>
          <w:p w14:paraId="69642996" w14:textId="77777777" w:rsidR="009F395E" w:rsidRPr="00032937" w:rsidRDefault="009F395E" w:rsidP="000C3FA3">
            <w:pPr>
              <w:rPr>
                <w:rFonts w:asciiTheme="minorHAnsi" w:hAnsiTheme="minorHAnsi" w:cstheme="minorHAnsi"/>
                <w:b/>
                <w:bCs/>
              </w:rPr>
            </w:pPr>
          </w:p>
        </w:tc>
      </w:tr>
      <w:tr w:rsidR="009F395E" w:rsidRPr="00032937" w14:paraId="57333588" w14:textId="429C5667" w:rsidTr="009F395E">
        <w:trPr>
          <w:trHeight w:val="315"/>
        </w:trPr>
        <w:tc>
          <w:tcPr>
            <w:tcW w:w="1388" w:type="dxa"/>
            <w:shd w:val="clear" w:color="auto" w:fill="auto"/>
            <w:hideMark/>
          </w:tcPr>
          <w:p w14:paraId="01BB19E4"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45</w:t>
            </w:r>
          </w:p>
        </w:tc>
        <w:tc>
          <w:tcPr>
            <w:tcW w:w="5813" w:type="dxa"/>
            <w:noWrap/>
            <w:hideMark/>
          </w:tcPr>
          <w:p w14:paraId="01DCFCC0"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Fauteuil 1P pour salle de conférence</w:t>
            </w:r>
          </w:p>
          <w:p w14:paraId="15D8F8B8"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Dimensions (±5%) :</w:t>
            </w:r>
          </w:p>
          <w:p w14:paraId="3FCA6057"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Hors tout : Larg. 800 x prof. 800 x haut. 720mm</w:t>
            </w:r>
          </w:p>
          <w:p w14:paraId="51DEAFFB"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Assise : Profondeur 540mm * Hauteur 420mm</w:t>
            </w:r>
          </w:p>
          <w:p w14:paraId="671217A8"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Fauteuil avec dossier bas</w:t>
            </w:r>
          </w:p>
          <w:p w14:paraId="3C228251"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Fauteuil rembourré en mousse de polyuréthane souple CMHR à haute résilience recouverte de fibre de polyester extra-douce</w:t>
            </w:r>
          </w:p>
          <w:p w14:paraId="12EE21B0"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Structure intérieure en contreplaqué, avec un système de suspension à sangles élastiques.</w:t>
            </w:r>
          </w:p>
          <w:p w14:paraId="548F229F"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Accoudoirs de Larg. 60mm, avec structure interne en bois massif</w:t>
            </w:r>
          </w:p>
          <w:p w14:paraId="123004C2" w14:textId="77777777" w:rsidR="009F395E" w:rsidRPr="00032937" w:rsidRDefault="009F395E" w:rsidP="000C3FA3">
            <w:pPr>
              <w:rPr>
                <w:rFonts w:asciiTheme="minorHAnsi" w:hAnsiTheme="minorHAnsi" w:cstheme="minorHAnsi"/>
                <w:b/>
              </w:rPr>
            </w:pPr>
            <w:r w:rsidRPr="00032937">
              <w:rPr>
                <w:rFonts w:asciiTheme="minorHAnsi" w:hAnsiTheme="minorHAnsi" w:cstheme="minorHAnsi"/>
              </w:rPr>
              <w:t>4 pieds en acier peint en poudre de polyester thermodurcissable</w:t>
            </w:r>
          </w:p>
        </w:tc>
        <w:tc>
          <w:tcPr>
            <w:tcW w:w="1710" w:type="dxa"/>
          </w:tcPr>
          <w:p w14:paraId="4D30A167" w14:textId="77777777" w:rsidR="009F395E" w:rsidRPr="00032937" w:rsidRDefault="009F395E" w:rsidP="000C3FA3">
            <w:pPr>
              <w:rPr>
                <w:rFonts w:asciiTheme="minorHAnsi" w:hAnsiTheme="minorHAnsi" w:cstheme="minorHAnsi"/>
                <w:b/>
                <w:bCs/>
              </w:rPr>
            </w:pPr>
          </w:p>
        </w:tc>
        <w:tc>
          <w:tcPr>
            <w:tcW w:w="1710" w:type="dxa"/>
          </w:tcPr>
          <w:p w14:paraId="02AB9160" w14:textId="77777777" w:rsidR="009F395E" w:rsidRPr="00032937" w:rsidRDefault="009F395E" w:rsidP="000C3FA3">
            <w:pPr>
              <w:rPr>
                <w:rFonts w:asciiTheme="minorHAnsi" w:hAnsiTheme="minorHAnsi" w:cstheme="minorHAnsi"/>
                <w:b/>
                <w:bCs/>
              </w:rPr>
            </w:pPr>
          </w:p>
        </w:tc>
      </w:tr>
      <w:tr w:rsidR="009F395E" w:rsidRPr="00032937" w14:paraId="57353DDB" w14:textId="0AF4CF31" w:rsidTr="009F395E">
        <w:trPr>
          <w:trHeight w:val="315"/>
        </w:trPr>
        <w:tc>
          <w:tcPr>
            <w:tcW w:w="1388" w:type="dxa"/>
            <w:shd w:val="clear" w:color="auto" w:fill="auto"/>
            <w:hideMark/>
          </w:tcPr>
          <w:p w14:paraId="62997EF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46</w:t>
            </w:r>
          </w:p>
        </w:tc>
        <w:tc>
          <w:tcPr>
            <w:tcW w:w="5813" w:type="dxa"/>
            <w:noWrap/>
            <w:hideMark/>
          </w:tcPr>
          <w:p w14:paraId="35A7C9E7"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 xml:space="preserve"> Table d'appoint ronde</w:t>
            </w:r>
          </w:p>
          <w:p w14:paraId="00F98168"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Plateau rond, Ø 400mm, en placage chêne ou laquée, ép. 19mm</w:t>
            </w:r>
          </w:p>
          <w:p w14:paraId="7EE62820"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Table d’appoint à hauteur fixe de 660mm (±5%)</w:t>
            </w:r>
          </w:p>
          <w:p w14:paraId="5E9E606A" w14:textId="77777777" w:rsidR="009F395E" w:rsidRPr="00032937" w:rsidRDefault="009F395E" w:rsidP="000C3FA3">
            <w:pPr>
              <w:pStyle w:val="Paragraphedeliste"/>
              <w:numPr>
                <w:ilvl w:val="0"/>
                <w:numId w:val="59"/>
              </w:numPr>
              <w:contextualSpacing/>
              <w:rPr>
                <w:rFonts w:asciiTheme="minorHAnsi" w:hAnsiTheme="minorHAnsi" w:cstheme="minorHAnsi"/>
              </w:rPr>
            </w:pPr>
            <w:r w:rsidRPr="00032937">
              <w:rPr>
                <w:rFonts w:asciiTheme="minorHAnsi" w:hAnsiTheme="minorHAnsi" w:cstheme="minorHAnsi"/>
              </w:rPr>
              <w:t>Piètement et base en acier peint en polyester thermodurcissable micro-texturée</w:t>
            </w:r>
          </w:p>
          <w:p w14:paraId="7CE5B392" w14:textId="77777777" w:rsidR="009F395E" w:rsidRDefault="009F395E" w:rsidP="000C3FA3">
            <w:pPr>
              <w:rPr>
                <w:rFonts w:asciiTheme="minorHAnsi" w:hAnsiTheme="minorHAnsi" w:cstheme="minorHAnsi"/>
              </w:rPr>
            </w:pPr>
          </w:p>
          <w:p w14:paraId="3FD02E7A" w14:textId="77777777" w:rsidR="009F395E" w:rsidRDefault="009F395E" w:rsidP="000C3FA3">
            <w:pPr>
              <w:rPr>
                <w:rFonts w:asciiTheme="minorHAnsi" w:hAnsiTheme="minorHAnsi" w:cstheme="minorHAnsi"/>
              </w:rPr>
            </w:pPr>
          </w:p>
          <w:p w14:paraId="6A1F30BD" w14:textId="77777777" w:rsidR="0031745F" w:rsidRDefault="0031745F" w:rsidP="000C3FA3">
            <w:pPr>
              <w:rPr>
                <w:rFonts w:asciiTheme="minorHAnsi" w:hAnsiTheme="minorHAnsi" w:cstheme="minorHAnsi"/>
              </w:rPr>
            </w:pPr>
          </w:p>
          <w:p w14:paraId="478EAE64" w14:textId="77777777" w:rsidR="0031745F" w:rsidRDefault="0031745F" w:rsidP="000C3FA3">
            <w:pPr>
              <w:rPr>
                <w:rFonts w:asciiTheme="minorHAnsi" w:hAnsiTheme="minorHAnsi" w:cstheme="minorHAnsi"/>
              </w:rPr>
            </w:pPr>
          </w:p>
          <w:p w14:paraId="1326EBEA" w14:textId="3506238D" w:rsidR="0031745F" w:rsidRPr="00032937" w:rsidRDefault="0031745F" w:rsidP="000C3FA3">
            <w:pPr>
              <w:rPr>
                <w:rFonts w:asciiTheme="minorHAnsi" w:hAnsiTheme="minorHAnsi" w:cstheme="minorHAnsi"/>
              </w:rPr>
            </w:pPr>
          </w:p>
        </w:tc>
        <w:tc>
          <w:tcPr>
            <w:tcW w:w="1710" w:type="dxa"/>
          </w:tcPr>
          <w:p w14:paraId="4BBF7B4C" w14:textId="77777777" w:rsidR="009F395E" w:rsidRPr="00032937" w:rsidRDefault="009F395E" w:rsidP="000C3FA3">
            <w:pPr>
              <w:rPr>
                <w:rFonts w:asciiTheme="minorHAnsi" w:hAnsiTheme="minorHAnsi" w:cstheme="minorHAnsi"/>
                <w:b/>
                <w:bCs/>
              </w:rPr>
            </w:pPr>
          </w:p>
        </w:tc>
        <w:tc>
          <w:tcPr>
            <w:tcW w:w="1710" w:type="dxa"/>
          </w:tcPr>
          <w:p w14:paraId="6CBD50EF" w14:textId="77777777" w:rsidR="009F395E" w:rsidRPr="00032937" w:rsidRDefault="009F395E" w:rsidP="000C3FA3">
            <w:pPr>
              <w:rPr>
                <w:rFonts w:asciiTheme="minorHAnsi" w:hAnsiTheme="minorHAnsi" w:cstheme="minorHAnsi"/>
                <w:b/>
                <w:bCs/>
              </w:rPr>
            </w:pPr>
          </w:p>
        </w:tc>
      </w:tr>
      <w:tr w:rsidR="009F395E" w:rsidRPr="00032937" w14:paraId="763EAE3E" w14:textId="35D6D242" w:rsidTr="009F395E">
        <w:trPr>
          <w:trHeight w:val="315"/>
        </w:trPr>
        <w:tc>
          <w:tcPr>
            <w:tcW w:w="1388" w:type="dxa"/>
            <w:shd w:val="clear" w:color="auto" w:fill="auto"/>
            <w:hideMark/>
          </w:tcPr>
          <w:p w14:paraId="3092F033"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47</w:t>
            </w:r>
          </w:p>
        </w:tc>
        <w:tc>
          <w:tcPr>
            <w:tcW w:w="5813" w:type="dxa"/>
            <w:noWrap/>
            <w:hideMark/>
          </w:tcPr>
          <w:p w14:paraId="10158EC0" w14:textId="77777777" w:rsidR="009F395E" w:rsidRPr="00032937" w:rsidRDefault="009F395E" w:rsidP="000C3FA3">
            <w:pPr>
              <w:rPr>
                <w:rFonts w:asciiTheme="minorHAnsi" w:hAnsiTheme="minorHAnsi" w:cstheme="minorHAnsi"/>
              </w:rPr>
            </w:pPr>
            <w:r w:rsidRPr="00032937">
              <w:rPr>
                <w:rFonts w:asciiTheme="minorHAnsi" w:hAnsiTheme="minorHAnsi" w:cstheme="minorHAnsi"/>
                <w:b/>
                <w:bCs/>
              </w:rPr>
              <w:t xml:space="preserve"> Pouf d’accueil</w:t>
            </w:r>
          </w:p>
          <w:p w14:paraId="26121466" w14:textId="77777777" w:rsidR="009F395E" w:rsidRPr="00032937" w:rsidRDefault="009F395E" w:rsidP="000C3FA3">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Structure creuse conique en polypropylène expansé recevant un couvercle rembourré en mousse de découpe formant assise.</w:t>
            </w:r>
          </w:p>
          <w:p w14:paraId="1EA54CD2" w14:textId="77777777" w:rsidR="009F395E" w:rsidRPr="00032937" w:rsidRDefault="009F395E" w:rsidP="000C3FA3">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La structure et l’assise sont intégralement habillées de textile structuré 3D.</w:t>
            </w:r>
          </w:p>
          <w:p w14:paraId="4680DDDE" w14:textId="77777777" w:rsidR="009F395E" w:rsidRPr="00032937" w:rsidRDefault="009F395E" w:rsidP="000C3FA3">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Embase bombée en matière synthétique antidérapante</w:t>
            </w:r>
          </w:p>
          <w:p w14:paraId="58CC75B9" w14:textId="77777777" w:rsidR="009F395E" w:rsidRPr="00032937" w:rsidRDefault="009F395E" w:rsidP="000C3FA3">
            <w:pPr>
              <w:pStyle w:val="Paragraphedeliste"/>
              <w:numPr>
                <w:ilvl w:val="0"/>
                <w:numId w:val="60"/>
              </w:numPr>
              <w:contextualSpacing/>
              <w:rPr>
                <w:rFonts w:asciiTheme="minorHAnsi" w:hAnsiTheme="minorHAnsi" w:cstheme="minorHAnsi"/>
              </w:rPr>
            </w:pPr>
            <w:r w:rsidRPr="00032937">
              <w:rPr>
                <w:rFonts w:asciiTheme="minorHAnsi" w:hAnsiTheme="minorHAnsi" w:cstheme="minorHAnsi"/>
              </w:rPr>
              <w:t>Sangle de transport 100 % polypropylène, coloris noir.</w:t>
            </w:r>
          </w:p>
          <w:p w14:paraId="36CD1F83" w14:textId="77777777" w:rsidR="009F395E" w:rsidRPr="00032937" w:rsidRDefault="009F395E" w:rsidP="000C3FA3">
            <w:pPr>
              <w:rPr>
                <w:rFonts w:asciiTheme="minorHAnsi" w:hAnsiTheme="minorHAnsi" w:cstheme="minorHAnsi"/>
                <w:b/>
              </w:rPr>
            </w:pPr>
            <w:r w:rsidRPr="00032937">
              <w:rPr>
                <w:rFonts w:asciiTheme="minorHAnsi" w:hAnsiTheme="minorHAnsi" w:cstheme="minorHAnsi"/>
              </w:rPr>
              <w:t>Dimensions hors tout (±5%) : 67cm * 32cm.</w:t>
            </w:r>
          </w:p>
        </w:tc>
        <w:tc>
          <w:tcPr>
            <w:tcW w:w="1710" w:type="dxa"/>
          </w:tcPr>
          <w:p w14:paraId="2AD86A27" w14:textId="77777777" w:rsidR="009F395E" w:rsidRPr="00032937" w:rsidRDefault="009F395E" w:rsidP="000C3FA3">
            <w:pPr>
              <w:rPr>
                <w:rFonts w:asciiTheme="minorHAnsi" w:hAnsiTheme="minorHAnsi" w:cstheme="minorHAnsi"/>
                <w:b/>
                <w:bCs/>
              </w:rPr>
            </w:pPr>
          </w:p>
        </w:tc>
        <w:tc>
          <w:tcPr>
            <w:tcW w:w="1710" w:type="dxa"/>
          </w:tcPr>
          <w:p w14:paraId="0D4CF8D5" w14:textId="77777777" w:rsidR="009F395E" w:rsidRPr="00032937" w:rsidRDefault="009F395E" w:rsidP="000C3FA3">
            <w:pPr>
              <w:rPr>
                <w:rFonts w:asciiTheme="minorHAnsi" w:hAnsiTheme="minorHAnsi" w:cstheme="minorHAnsi"/>
                <w:b/>
                <w:bCs/>
              </w:rPr>
            </w:pPr>
          </w:p>
        </w:tc>
      </w:tr>
      <w:tr w:rsidR="009F395E" w:rsidRPr="00032937" w14:paraId="30F1BC3C" w14:textId="5CF2C876" w:rsidTr="009F395E">
        <w:trPr>
          <w:trHeight w:val="315"/>
        </w:trPr>
        <w:tc>
          <w:tcPr>
            <w:tcW w:w="1388" w:type="dxa"/>
            <w:shd w:val="clear" w:color="auto" w:fill="auto"/>
            <w:hideMark/>
          </w:tcPr>
          <w:p w14:paraId="5DAF6F9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48</w:t>
            </w:r>
          </w:p>
        </w:tc>
        <w:tc>
          <w:tcPr>
            <w:tcW w:w="5813" w:type="dxa"/>
            <w:noWrap/>
            <w:hideMark/>
          </w:tcPr>
          <w:p w14:paraId="2E57EF02"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 xml:space="preserve"> Tableau mobile</w:t>
            </w:r>
          </w:p>
          <w:p w14:paraId="7E78F7B0" w14:textId="77777777" w:rsidR="009F395E" w:rsidRPr="00032937" w:rsidRDefault="009F395E" w:rsidP="000C3FA3">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Dimensions (± 5%) : Largeur 1000mm x hauteur 1960mm</w:t>
            </w:r>
          </w:p>
          <w:p w14:paraId="01C32496" w14:textId="77777777" w:rsidR="009F395E" w:rsidRPr="00032937" w:rsidRDefault="009F395E" w:rsidP="000C3FA3">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Tableau rectangulaire à coins arrondis sur 4 roulettes</w:t>
            </w:r>
          </w:p>
          <w:p w14:paraId="365F3588" w14:textId="77777777" w:rsidR="009F395E" w:rsidRPr="00032937" w:rsidRDefault="009F395E" w:rsidP="000C3FA3">
            <w:pPr>
              <w:pStyle w:val="Paragraphedeliste"/>
              <w:numPr>
                <w:ilvl w:val="0"/>
                <w:numId w:val="61"/>
              </w:numPr>
              <w:contextualSpacing/>
              <w:rPr>
                <w:rFonts w:asciiTheme="minorHAnsi" w:hAnsiTheme="minorHAnsi" w:cstheme="minorHAnsi"/>
              </w:rPr>
            </w:pPr>
            <w:r w:rsidRPr="00032937">
              <w:rPr>
                <w:rFonts w:asciiTheme="minorHAnsi" w:hAnsiTheme="minorHAnsi" w:cstheme="minorHAnsi"/>
              </w:rPr>
              <w:t>Face avant avec une partie supérieure tableau d’écriture vitré et une partie inférieure en tissu</w:t>
            </w:r>
          </w:p>
          <w:p w14:paraId="7D956E3C" w14:textId="77777777" w:rsidR="009F395E" w:rsidRPr="00032937" w:rsidRDefault="009F395E" w:rsidP="000C3FA3">
            <w:pPr>
              <w:pStyle w:val="Paragraphedeliste"/>
              <w:numPr>
                <w:ilvl w:val="0"/>
                <w:numId w:val="61"/>
              </w:numPr>
              <w:rPr>
                <w:rFonts w:asciiTheme="minorHAnsi" w:hAnsiTheme="minorHAnsi" w:cstheme="minorHAnsi"/>
              </w:rPr>
            </w:pPr>
            <w:r w:rsidRPr="00032937">
              <w:rPr>
                <w:rFonts w:asciiTheme="minorHAnsi" w:hAnsiTheme="minorHAnsi" w:cstheme="minorHAnsi"/>
              </w:rPr>
              <w:t>Face arrière en tissu insonorisant</w:t>
            </w:r>
          </w:p>
          <w:p w14:paraId="68B2DDBE" w14:textId="77777777" w:rsidR="009F395E" w:rsidRPr="00032937" w:rsidRDefault="009F395E" w:rsidP="000C3FA3">
            <w:pPr>
              <w:pStyle w:val="Paragraphedeliste"/>
              <w:ind w:left="720"/>
              <w:rPr>
                <w:rFonts w:asciiTheme="minorHAnsi" w:hAnsiTheme="minorHAnsi" w:cstheme="minorHAnsi"/>
              </w:rPr>
            </w:pPr>
          </w:p>
        </w:tc>
        <w:tc>
          <w:tcPr>
            <w:tcW w:w="1710" w:type="dxa"/>
          </w:tcPr>
          <w:p w14:paraId="376582EB" w14:textId="77777777" w:rsidR="009F395E" w:rsidRPr="00032937" w:rsidRDefault="009F395E" w:rsidP="000C3FA3">
            <w:pPr>
              <w:rPr>
                <w:rFonts w:asciiTheme="minorHAnsi" w:hAnsiTheme="minorHAnsi" w:cstheme="minorHAnsi"/>
                <w:b/>
                <w:bCs/>
              </w:rPr>
            </w:pPr>
          </w:p>
        </w:tc>
        <w:tc>
          <w:tcPr>
            <w:tcW w:w="1710" w:type="dxa"/>
          </w:tcPr>
          <w:p w14:paraId="690142D6" w14:textId="77777777" w:rsidR="009F395E" w:rsidRPr="00032937" w:rsidRDefault="009F395E" w:rsidP="000C3FA3">
            <w:pPr>
              <w:rPr>
                <w:rFonts w:asciiTheme="minorHAnsi" w:hAnsiTheme="minorHAnsi" w:cstheme="minorHAnsi"/>
                <w:b/>
                <w:bCs/>
              </w:rPr>
            </w:pPr>
          </w:p>
        </w:tc>
      </w:tr>
      <w:tr w:rsidR="009F395E" w:rsidRPr="00032937" w14:paraId="59156234" w14:textId="706E0220" w:rsidTr="009F395E">
        <w:trPr>
          <w:trHeight w:val="315"/>
        </w:trPr>
        <w:tc>
          <w:tcPr>
            <w:tcW w:w="1388" w:type="dxa"/>
            <w:shd w:val="clear" w:color="auto" w:fill="auto"/>
            <w:hideMark/>
          </w:tcPr>
          <w:p w14:paraId="44CF0717"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49</w:t>
            </w:r>
          </w:p>
        </w:tc>
        <w:tc>
          <w:tcPr>
            <w:tcW w:w="5813" w:type="dxa"/>
            <w:noWrap/>
            <w:hideMark/>
          </w:tcPr>
          <w:p w14:paraId="554FC729"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Assise en bollard</w:t>
            </w:r>
          </w:p>
          <w:p w14:paraId="70984682" w14:textId="77777777" w:rsidR="009F395E" w:rsidRPr="00032937" w:rsidRDefault="009F395E" w:rsidP="000C3FA3">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Pouf en forme de T d’une hauteur d’assise de 480mm ou 660mm ± 5 %</w:t>
            </w:r>
          </w:p>
          <w:p w14:paraId="1CD5E888" w14:textId="77777777" w:rsidR="009F395E" w:rsidRPr="00032937" w:rsidRDefault="009F395E" w:rsidP="000C3FA3">
            <w:pPr>
              <w:pStyle w:val="Paragraphedeliste"/>
              <w:numPr>
                <w:ilvl w:val="0"/>
                <w:numId w:val="62"/>
              </w:numPr>
              <w:contextualSpacing/>
              <w:rPr>
                <w:rFonts w:asciiTheme="minorHAnsi" w:hAnsiTheme="minorHAnsi" w:cstheme="minorHAnsi"/>
              </w:rPr>
            </w:pPr>
            <w:r w:rsidRPr="00032937">
              <w:rPr>
                <w:rFonts w:asciiTheme="minorHAnsi" w:hAnsiTheme="minorHAnsi" w:cstheme="minorHAnsi"/>
              </w:rPr>
              <w:t>De 390mm de largeur ou 550mm ± 5 %</w:t>
            </w:r>
          </w:p>
          <w:p w14:paraId="55467442" w14:textId="77777777" w:rsidR="009F395E" w:rsidRPr="00032937" w:rsidRDefault="009F395E" w:rsidP="000C3FA3">
            <w:pPr>
              <w:pStyle w:val="Paragraphedeliste"/>
              <w:numPr>
                <w:ilvl w:val="0"/>
                <w:numId w:val="62"/>
              </w:numPr>
              <w:rPr>
                <w:rFonts w:asciiTheme="minorHAnsi" w:hAnsiTheme="minorHAnsi" w:cstheme="minorHAnsi"/>
              </w:rPr>
            </w:pPr>
            <w:r w:rsidRPr="00032937">
              <w:rPr>
                <w:rFonts w:asciiTheme="minorHAnsi" w:hAnsiTheme="minorHAnsi" w:cstheme="minorHAnsi"/>
              </w:rPr>
              <w:t>De 350mm ± 5 % de profondeur</w:t>
            </w:r>
          </w:p>
          <w:p w14:paraId="0AE6F36D" w14:textId="77777777" w:rsidR="009F395E" w:rsidRPr="00032937" w:rsidRDefault="009F395E" w:rsidP="000C3FA3">
            <w:pPr>
              <w:pStyle w:val="Paragraphedeliste"/>
              <w:ind w:left="720"/>
              <w:rPr>
                <w:rFonts w:asciiTheme="minorHAnsi" w:hAnsiTheme="minorHAnsi" w:cstheme="minorHAnsi"/>
              </w:rPr>
            </w:pPr>
          </w:p>
        </w:tc>
        <w:tc>
          <w:tcPr>
            <w:tcW w:w="1710" w:type="dxa"/>
          </w:tcPr>
          <w:p w14:paraId="08658ED5" w14:textId="77777777" w:rsidR="009F395E" w:rsidRPr="00032937" w:rsidRDefault="009F395E" w:rsidP="000C3FA3">
            <w:pPr>
              <w:rPr>
                <w:rFonts w:asciiTheme="minorHAnsi" w:hAnsiTheme="minorHAnsi" w:cstheme="minorHAnsi"/>
                <w:b/>
                <w:bCs/>
              </w:rPr>
            </w:pPr>
          </w:p>
        </w:tc>
        <w:tc>
          <w:tcPr>
            <w:tcW w:w="1710" w:type="dxa"/>
          </w:tcPr>
          <w:p w14:paraId="47548587" w14:textId="77777777" w:rsidR="009F395E" w:rsidRPr="00032937" w:rsidRDefault="009F395E" w:rsidP="000C3FA3">
            <w:pPr>
              <w:rPr>
                <w:rFonts w:asciiTheme="minorHAnsi" w:hAnsiTheme="minorHAnsi" w:cstheme="minorHAnsi"/>
                <w:b/>
                <w:bCs/>
              </w:rPr>
            </w:pPr>
          </w:p>
        </w:tc>
      </w:tr>
      <w:tr w:rsidR="009F395E" w:rsidRPr="00032937" w14:paraId="2828FDF4" w14:textId="10936848" w:rsidTr="009F395E">
        <w:trPr>
          <w:trHeight w:val="2059"/>
        </w:trPr>
        <w:tc>
          <w:tcPr>
            <w:tcW w:w="1388" w:type="dxa"/>
            <w:shd w:val="clear" w:color="auto" w:fill="auto"/>
            <w:hideMark/>
          </w:tcPr>
          <w:p w14:paraId="24655B48"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50</w:t>
            </w:r>
          </w:p>
        </w:tc>
        <w:tc>
          <w:tcPr>
            <w:tcW w:w="5813" w:type="dxa"/>
            <w:noWrap/>
            <w:hideMark/>
          </w:tcPr>
          <w:p w14:paraId="5F6B8C55" w14:textId="77777777" w:rsidR="009F395E" w:rsidRPr="00032937" w:rsidRDefault="009F395E" w:rsidP="000C3FA3">
            <w:pPr>
              <w:rPr>
                <w:rFonts w:asciiTheme="minorHAnsi" w:hAnsiTheme="minorHAnsi" w:cstheme="minorHAnsi"/>
                <w:b/>
                <w:bCs/>
              </w:rPr>
            </w:pPr>
            <w:proofErr w:type="spellStart"/>
            <w:r w:rsidRPr="00032937">
              <w:rPr>
                <w:rFonts w:asciiTheme="minorHAnsi" w:hAnsiTheme="minorHAnsi" w:cstheme="minorHAnsi"/>
                <w:b/>
                <w:bCs/>
              </w:rPr>
              <w:t>Balls</w:t>
            </w:r>
            <w:proofErr w:type="spellEnd"/>
          </w:p>
          <w:p w14:paraId="3BF3750B" w14:textId="77777777" w:rsidR="009F395E" w:rsidRPr="00032937" w:rsidRDefault="009F395E" w:rsidP="000C3FA3">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Siège ballon avec poignée de déplacement</w:t>
            </w:r>
          </w:p>
          <w:p w14:paraId="05DDEA83" w14:textId="77777777" w:rsidR="009F395E" w:rsidRPr="00032937" w:rsidRDefault="009F395E" w:rsidP="000C3FA3">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Assise moelleuse</w:t>
            </w:r>
          </w:p>
          <w:p w14:paraId="2D7A49F4" w14:textId="6220527B" w:rsidR="009F395E" w:rsidRPr="00AC4EEA" w:rsidRDefault="009F395E" w:rsidP="00AC4EEA">
            <w:pPr>
              <w:pStyle w:val="Paragraphedeliste"/>
              <w:numPr>
                <w:ilvl w:val="0"/>
                <w:numId w:val="64"/>
              </w:numPr>
              <w:rPr>
                <w:rFonts w:asciiTheme="minorHAnsi" w:hAnsiTheme="minorHAnsi" w:cstheme="minorHAnsi"/>
              </w:rPr>
            </w:pPr>
            <w:r w:rsidRPr="00AC4EEA">
              <w:rPr>
                <w:rFonts w:asciiTheme="minorHAnsi" w:hAnsiTheme="minorHAnsi" w:cstheme="minorHAnsi"/>
              </w:rPr>
              <w:t>Tissu 100% polyester (</w:t>
            </w:r>
            <w:r w:rsidR="00AC4EEA" w:rsidRPr="00AC4EEA">
              <w:rPr>
                <w:rFonts w:asciiTheme="minorHAnsi" w:hAnsiTheme="minorHAnsi" w:cstheme="minorHAnsi"/>
              </w:rPr>
              <w:t xml:space="preserve">(Résistance au frottement minimale de 50 000 cycles </w:t>
            </w:r>
            <w:proofErr w:type="spellStart"/>
            <w:r w:rsidR="00AC4EEA" w:rsidRPr="00AC4EEA">
              <w:rPr>
                <w:rFonts w:asciiTheme="minorHAnsi" w:hAnsiTheme="minorHAnsi" w:cstheme="minorHAnsi"/>
              </w:rPr>
              <w:t>Martindale</w:t>
            </w:r>
            <w:proofErr w:type="spellEnd"/>
            <w:r w:rsidR="00AC4EEA" w:rsidRPr="00AC4EEA">
              <w:rPr>
                <w:rFonts w:asciiTheme="minorHAnsi" w:hAnsiTheme="minorHAnsi" w:cstheme="minorHAnsi"/>
              </w:rPr>
              <w:t xml:space="preserve">), </w:t>
            </w:r>
          </w:p>
          <w:p w14:paraId="4773EF7B" w14:textId="77777777" w:rsidR="009F395E" w:rsidRPr="00032937" w:rsidRDefault="009F395E" w:rsidP="000C3FA3">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Lavable</w:t>
            </w:r>
          </w:p>
          <w:p w14:paraId="45B7135B" w14:textId="77777777" w:rsidR="009F395E" w:rsidRPr="00032937" w:rsidRDefault="009F395E" w:rsidP="000C3FA3">
            <w:pPr>
              <w:pStyle w:val="Paragraphedeliste"/>
              <w:numPr>
                <w:ilvl w:val="0"/>
                <w:numId w:val="64"/>
              </w:numPr>
              <w:contextualSpacing/>
              <w:rPr>
                <w:rFonts w:asciiTheme="minorHAnsi" w:hAnsiTheme="minorHAnsi" w:cstheme="minorHAnsi"/>
              </w:rPr>
            </w:pPr>
            <w:r w:rsidRPr="00032937">
              <w:rPr>
                <w:rFonts w:asciiTheme="minorHAnsi" w:hAnsiTheme="minorHAnsi" w:cstheme="minorHAnsi"/>
              </w:rPr>
              <w:t>Anti-éclatement et socle lesté anti-roulement</w:t>
            </w:r>
          </w:p>
          <w:p w14:paraId="1B6E6373" w14:textId="77777777" w:rsidR="009F395E" w:rsidRPr="00032937" w:rsidRDefault="009F395E" w:rsidP="000C3FA3">
            <w:pPr>
              <w:pStyle w:val="Paragraphedeliste"/>
              <w:numPr>
                <w:ilvl w:val="0"/>
                <w:numId w:val="64"/>
              </w:numPr>
              <w:rPr>
                <w:rFonts w:asciiTheme="minorHAnsi" w:hAnsiTheme="minorHAnsi" w:cstheme="minorHAnsi"/>
              </w:rPr>
            </w:pPr>
            <w:r w:rsidRPr="00032937">
              <w:rPr>
                <w:rFonts w:asciiTheme="minorHAnsi" w:hAnsiTheme="minorHAnsi" w:cstheme="minorHAnsi"/>
              </w:rPr>
              <w:t>Diamètre 55cm</w:t>
            </w:r>
          </w:p>
          <w:p w14:paraId="74EA0100" w14:textId="77777777" w:rsidR="009F395E" w:rsidRPr="00032937" w:rsidRDefault="009F395E" w:rsidP="000C3FA3">
            <w:pPr>
              <w:rPr>
                <w:rFonts w:asciiTheme="minorHAnsi" w:hAnsiTheme="minorHAnsi" w:cstheme="minorHAnsi"/>
              </w:rPr>
            </w:pPr>
          </w:p>
          <w:p w14:paraId="50354F1D" w14:textId="77777777" w:rsidR="009F395E" w:rsidRPr="00032937" w:rsidRDefault="009F395E" w:rsidP="000C3FA3">
            <w:pPr>
              <w:rPr>
                <w:rFonts w:asciiTheme="minorHAnsi" w:hAnsiTheme="minorHAnsi" w:cstheme="minorHAnsi"/>
              </w:rPr>
            </w:pPr>
          </w:p>
        </w:tc>
        <w:tc>
          <w:tcPr>
            <w:tcW w:w="1710" w:type="dxa"/>
          </w:tcPr>
          <w:p w14:paraId="1D69873C" w14:textId="77777777" w:rsidR="009F395E" w:rsidRPr="00032937" w:rsidRDefault="009F395E" w:rsidP="000C3FA3">
            <w:pPr>
              <w:rPr>
                <w:rFonts w:asciiTheme="minorHAnsi" w:hAnsiTheme="minorHAnsi" w:cstheme="minorHAnsi"/>
                <w:b/>
                <w:bCs/>
              </w:rPr>
            </w:pPr>
          </w:p>
        </w:tc>
        <w:tc>
          <w:tcPr>
            <w:tcW w:w="1710" w:type="dxa"/>
          </w:tcPr>
          <w:p w14:paraId="02145CA4" w14:textId="77777777" w:rsidR="009F395E" w:rsidRPr="00032937" w:rsidRDefault="009F395E" w:rsidP="000C3FA3">
            <w:pPr>
              <w:rPr>
                <w:rFonts w:asciiTheme="minorHAnsi" w:hAnsiTheme="minorHAnsi" w:cstheme="minorHAnsi"/>
                <w:b/>
                <w:bCs/>
              </w:rPr>
            </w:pPr>
          </w:p>
        </w:tc>
      </w:tr>
      <w:tr w:rsidR="009F395E" w:rsidRPr="00032937" w14:paraId="31ED979D" w14:textId="6232A1D2" w:rsidTr="009F395E">
        <w:trPr>
          <w:trHeight w:val="315"/>
        </w:trPr>
        <w:tc>
          <w:tcPr>
            <w:tcW w:w="1388" w:type="dxa"/>
            <w:shd w:val="clear" w:color="auto" w:fill="auto"/>
            <w:hideMark/>
          </w:tcPr>
          <w:p w14:paraId="47A33B21"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51</w:t>
            </w:r>
          </w:p>
        </w:tc>
        <w:tc>
          <w:tcPr>
            <w:tcW w:w="5813" w:type="dxa"/>
            <w:noWrap/>
            <w:hideMark/>
          </w:tcPr>
          <w:p w14:paraId="5C203163"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Comptoir médiathèque</w:t>
            </w:r>
          </w:p>
          <w:p w14:paraId="5A1378FB" w14:textId="77777777" w:rsidR="009F395E" w:rsidRPr="00032937" w:rsidRDefault="009F395E" w:rsidP="000C3FA3">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Comptoir en deux modules intégrés de dimensions hors tout (±5%) : 2100 mm x 800 mm hauteur 1100 mm</w:t>
            </w:r>
          </w:p>
          <w:p w14:paraId="3815231B" w14:textId="77777777" w:rsidR="009F395E" w:rsidRPr="00032937" w:rsidRDefault="009F395E" w:rsidP="000C3FA3">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Module accueil en forme de C de largeur 1510 mm * prof 350mm * hauteur 1100 mm, avec dessus, côtés et dessous épaisseur 50 mm, voile épaisseur 19mm. L’ensemble sur un socle en retrait en contreplaqué stratifié sur patins de largeur 1370mm * prof 210mm *hauteur 70mm.</w:t>
            </w:r>
          </w:p>
          <w:p w14:paraId="1DF08832" w14:textId="77777777" w:rsidR="009F395E" w:rsidRPr="00032937" w:rsidRDefault="009F395E" w:rsidP="000C3FA3">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 xml:space="preserve">Module plan de travail de hauteur 730 mm intégré dans le module accueil, de largeur1500mm * prof </w:t>
            </w:r>
            <w:r w:rsidRPr="00032937">
              <w:rPr>
                <w:rFonts w:asciiTheme="minorHAnsi" w:hAnsiTheme="minorHAnsi" w:cstheme="minorHAnsi"/>
              </w:rPr>
              <w:lastRenderedPageBreak/>
              <w:t>800mm * hauteur 500mm, fixé sur deux pieds tubulaires de section30x30mm de hauteur 230 mm et doté de patins pour réglage, en bois stratifié épaisseur30mm avec voile épaisseur 19mm. Le dessous est doté d’un dégagement de 350 mm profondeur pour les jambes et pieds, le plan de travail est doté d’un passe-câbles sur le côté.</w:t>
            </w:r>
          </w:p>
          <w:p w14:paraId="2FA5A149" w14:textId="77777777" w:rsidR="009F395E" w:rsidRPr="00032937" w:rsidRDefault="009F395E" w:rsidP="000C3FA3">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Entre le module plan de travail et le module accueil, un caisson à un tiroir est fixé de 50mm sous le plan de travail.</w:t>
            </w:r>
          </w:p>
          <w:p w14:paraId="00292D10" w14:textId="77777777" w:rsidR="009F395E" w:rsidRPr="00032937" w:rsidRDefault="009F395E" w:rsidP="000C3FA3">
            <w:pPr>
              <w:pStyle w:val="Paragraphedeliste"/>
              <w:numPr>
                <w:ilvl w:val="0"/>
                <w:numId w:val="65"/>
              </w:numPr>
              <w:contextualSpacing/>
              <w:rPr>
                <w:rFonts w:asciiTheme="minorHAnsi" w:hAnsiTheme="minorHAnsi" w:cstheme="minorHAnsi"/>
              </w:rPr>
            </w:pPr>
            <w:r w:rsidRPr="00032937">
              <w:rPr>
                <w:rFonts w:asciiTheme="minorHAnsi" w:hAnsiTheme="minorHAnsi" w:cstheme="minorHAnsi"/>
              </w:rPr>
              <w:t>Le corps est doté de passage de câbles, en mélamine épaisseur 19 mm et un dessus épaisseur 30 mm, ainsi qu’un tiroir avec coulisse à billes et fermant à clef.</w:t>
            </w:r>
          </w:p>
          <w:p w14:paraId="46B2737D"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Tolérance (±5%)</w:t>
            </w:r>
          </w:p>
          <w:p w14:paraId="4705507D" w14:textId="77777777" w:rsidR="009F395E" w:rsidRPr="00032937" w:rsidRDefault="009F395E" w:rsidP="000C3FA3">
            <w:pPr>
              <w:rPr>
                <w:rFonts w:asciiTheme="minorHAnsi" w:hAnsiTheme="minorHAnsi" w:cstheme="minorHAnsi"/>
                <w:b/>
              </w:rPr>
            </w:pPr>
          </w:p>
        </w:tc>
        <w:tc>
          <w:tcPr>
            <w:tcW w:w="1710" w:type="dxa"/>
          </w:tcPr>
          <w:p w14:paraId="63B35BE0" w14:textId="77777777" w:rsidR="009F395E" w:rsidRPr="00032937" w:rsidRDefault="009F395E" w:rsidP="000C3FA3">
            <w:pPr>
              <w:rPr>
                <w:rFonts w:asciiTheme="minorHAnsi" w:hAnsiTheme="minorHAnsi" w:cstheme="minorHAnsi"/>
                <w:b/>
                <w:bCs/>
              </w:rPr>
            </w:pPr>
          </w:p>
        </w:tc>
        <w:tc>
          <w:tcPr>
            <w:tcW w:w="1710" w:type="dxa"/>
          </w:tcPr>
          <w:p w14:paraId="4B76CF81" w14:textId="77777777" w:rsidR="009F395E" w:rsidRPr="00032937" w:rsidRDefault="009F395E" w:rsidP="000C3FA3">
            <w:pPr>
              <w:rPr>
                <w:rFonts w:asciiTheme="minorHAnsi" w:hAnsiTheme="minorHAnsi" w:cstheme="minorHAnsi"/>
                <w:b/>
                <w:bCs/>
              </w:rPr>
            </w:pPr>
          </w:p>
        </w:tc>
      </w:tr>
      <w:tr w:rsidR="009F395E" w:rsidRPr="00032937" w14:paraId="1148DCDB" w14:textId="28036D05" w:rsidTr="009F395E">
        <w:trPr>
          <w:trHeight w:val="315"/>
        </w:trPr>
        <w:tc>
          <w:tcPr>
            <w:tcW w:w="1388" w:type="dxa"/>
            <w:shd w:val="clear" w:color="auto" w:fill="auto"/>
            <w:hideMark/>
          </w:tcPr>
          <w:p w14:paraId="02DE3177"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52</w:t>
            </w:r>
          </w:p>
        </w:tc>
        <w:tc>
          <w:tcPr>
            <w:tcW w:w="5813" w:type="dxa"/>
            <w:noWrap/>
            <w:hideMark/>
          </w:tcPr>
          <w:p w14:paraId="211C4406"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Chaise avec tablette écritoire</w:t>
            </w:r>
          </w:p>
          <w:p w14:paraId="546A70F3"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Coque de protection en polypropylène</w:t>
            </w:r>
          </w:p>
          <w:p w14:paraId="127BF1CC"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Dossier est relié aux accoudoirs moyennant de deux pièces de liaison injectées chromées</w:t>
            </w:r>
          </w:p>
          <w:p w14:paraId="37F7D895"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 xml:space="preserve">Dossier et assise rembourrés en mousse et revêtus en tissu  </w:t>
            </w:r>
          </w:p>
          <w:p w14:paraId="3A3C8BD2"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Accoudoirs métalliques chromées avec manchettes en polyuréthane</w:t>
            </w:r>
          </w:p>
          <w:p w14:paraId="3FCCB9E7"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Tablette écritoire rabattable en panneau compresse de 10 mm d’épaisseur avec une surface d’écriture arquée, dimensions hors tout de 270 x 365 mm</w:t>
            </w:r>
          </w:p>
          <w:p w14:paraId="2C0498C1" w14:textId="77777777" w:rsidR="009F395E" w:rsidRPr="00032937" w:rsidRDefault="009F395E" w:rsidP="000C3FA3">
            <w:pPr>
              <w:pStyle w:val="Paragraphedeliste"/>
              <w:numPr>
                <w:ilvl w:val="0"/>
                <w:numId w:val="66"/>
              </w:numPr>
              <w:contextualSpacing/>
              <w:rPr>
                <w:rFonts w:asciiTheme="minorHAnsi" w:hAnsiTheme="minorHAnsi" w:cstheme="minorHAnsi"/>
              </w:rPr>
            </w:pPr>
            <w:r w:rsidRPr="00032937">
              <w:rPr>
                <w:rFonts w:asciiTheme="minorHAnsi" w:hAnsiTheme="minorHAnsi" w:cstheme="minorHAnsi"/>
              </w:rPr>
              <w:t>Piétement 4 pieds métalliques chromés, avec patins antidérapants et antitaches</w:t>
            </w:r>
          </w:p>
          <w:p w14:paraId="4764E2AE" w14:textId="77777777" w:rsidR="009F395E" w:rsidRPr="00032937" w:rsidRDefault="009F395E" w:rsidP="000C3FA3">
            <w:pPr>
              <w:pStyle w:val="Paragraphedeliste"/>
              <w:numPr>
                <w:ilvl w:val="0"/>
                <w:numId w:val="66"/>
              </w:numPr>
              <w:rPr>
                <w:rFonts w:asciiTheme="minorHAnsi" w:hAnsiTheme="minorHAnsi" w:cstheme="minorHAnsi"/>
              </w:rPr>
            </w:pPr>
            <w:r w:rsidRPr="00032937">
              <w:rPr>
                <w:rFonts w:asciiTheme="minorHAnsi" w:hAnsiTheme="minorHAnsi" w:cstheme="minorHAnsi"/>
              </w:rPr>
              <w:t>Dimensions (±5%) :</w:t>
            </w:r>
          </w:p>
          <w:p w14:paraId="0458FA64" w14:textId="77777777" w:rsidR="009F395E" w:rsidRPr="00032937" w:rsidRDefault="009F395E" w:rsidP="000C3FA3">
            <w:pPr>
              <w:pStyle w:val="Paragraphedeliste"/>
              <w:numPr>
                <w:ilvl w:val="0"/>
                <w:numId w:val="67"/>
              </w:numPr>
              <w:contextualSpacing/>
              <w:rPr>
                <w:rFonts w:asciiTheme="minorHAnsi" w:hAnsiTheme="minorHAnsi" w:cstheme="minorHAnsi"/>
              </w:rPr>
            </w:pPr>
            <w:r w:rsidRPr="00032937">
              <w:rPr>
                <w:rFonts w:asciiTheme="minorHAnsi" w:hAnsiTheme="minorHAnsi" w:cstheme="minorHAnsi"/>
              </w:rPr>
              <w:t>Hors tout : Larg. 610mm x Prof. 600mm x Haut. 825mm</w:t>
            </w:r>
          </w:p>
          <w:p w14:paraId="648A8540" w14:textId="77777777" w:rsidR="009F395E" w:rsidRPr="00032937" w:rsidRDefault="009F395E" w:rsidP="000C3FA3">
            <w:pPr>
              <w:pStyle w:val="Paragraphedeliste"/>
              <w:numPr>
                <w:ilvl w:val="0"/>
                <w:numId w:val="67"/>
              </w:numPr>
              <w:contextualSpacing/>
              <w:rPr>
                <w:rFonts w:asciiTheme="minorHAnsi" w:hAnsiTheme="minorHAnsi" w:cstheme="minorHAnsi"/>
              </w:rPr>
            </w:pPr>
            <w:r w:rsidRPr="00032937">
              <w:rPr>
                <w:rFonts w:asciiTheme="minorHAnsi" w:hAnsiTheme="minorHAnsi" w:cstheme="minorHAnsi"/>
              </w:rPr>
              <w:t>Assise : Larg. 470mm x Prof. 480mm x Haut. 480mm</w:t>
            </w:r>
          </w:p>
          <w:p w14:paraId="3126C78F" w14:textId="77777777" w:rsidR="009F395E" w:rsidRPr="00032937" w:rsidRDefault="009F395E" w:rsidP="000C3FA3">
            <w:pPr>
              <w:pStyle w:val="Paragraphedeliste"/>
              <w:numPr>
                <w:ilvl w:val="0"/>
                <w:numId w:val="67"/>
              </w:numPr>
              <w:rPr>
                <w:rFonts w:asciiTheme="minorHAnsi" w:hAnsiTheme="minorHAnsi" w:cstheme="minorHAnsi"/>
              </w:rPr>
            </w:pPr>
            <w:r w:rsidRPr="00032937">
              <w:rPr>
                <w:rFonts w:asciiTheme="minorHAnsi" w:hAnsiTheme="minorHAnsi" w:cstheme="minorHAnsi"/>
              </w:rPr>
              <w:t>Haut jusqu’aux accoudoirs : 650 mm</w:t>
            </w:r>
          </w:p>
          <w:p w14:paraId="37C29496" w14:textId="77777777" w:rsidR="009F395E" w:rsidRPr="00032937" w:rsidRDefault="009F395E" w:rsidP="000C3FA3">
            <w:pPr>
              <w:rPr>
                <w:rFonts w:asciiTheme="minorHAnsi" w:hAnsiTheme="minorHAnsi" w:cstheme="minorHAnsi"/>
              </w:rPr>
            </w:pPr>
          </w:p>
          <w:p w14:paraId="3ECB1DF4" w14:textId="77777777" w:rsidR="009F395E" w:rsidRPr="00032937" w:rsidRDefault="009F395E" w:rsidP="000C3FA3">
            <w:pPr>
              <w:rPr>
                <w:rFonts w:asciiTheme="minorHAnsi" w:hAnsiTheme="minorHAnsi" w:cstheme="minorHAnsi"/>
                <w:b/>
              </w:rPr>
            </w:pPr>
          </w:p>
        </w:tc>
        <w:tc>
          <w:tcPr>
            <w:tcW w:w="1710" w:type="dxa"/>
          </w:tcPr>
          <w:p w14:paraId="7978B7BF" w14:textId="77777777" w:rsidR="009F395E" w:rsidRPr="00032937" w:rsidRDefault="009F395E" w:rsidP="000C3FA3">
            <w:pPr>
              <w:rPr>
                <w:rFonts w:asciiTheme="minorHAnsi" w:hAnsiTheme="minorHAnsi" w:cstheme="minorHAnsi"/>
                <w:b/>
                <w:bCs/>
              </w:rPr>
            </w:pPr>
          </w:p>
        </w:tc>
        <w:tc>
          <w:tcPr>
            <w:tcW w:w="1710" w:type="dxa"/>
          </w:tcPr>
          <w:p w14:paraId="267A1489" w14:textId="77777777" w:rsidR="009F395E" w:rsidRPr="00032937" w:rsidRDefault="009F395E" w:rsidP="000C3FA3">
            <w:pPr>
              <w:rPr>
                <w:rFonts w:asciiTheme="minorHAnsi" w:hAnsiTheme="minorHAnsi" w:cstheme="minorHAnsi"/>
                <w:b/>
                <w:bCs/>
              </w:rPr>
            </w:pPr>
          </w:p>
        </w:tc>
      </w:tr>
      <w:tr w:rsidR="009F395E" w:rsidRPr="00032937" w14:paraId="4EAEBD36" w14:textId="34729CB1" w:rsidTr="009F395E">
        <w:trPr>
          <w:trHeight w:val="315"/>
        </w:trPr>
        <w:tc>
          <w:tcPr>
            <w:tcW w:w="1388" w:type="dxa"/>
            <w:shd w:val="clear" w:color="auto" w:fill="auto"/>
            <w:hideMark/>
          </w:tcPr>
          <w:p w14:paraId="334D6E6A"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53</w:t>
            </w:r>
          </w:p>
        </w:tc>
        <w:tc>
          <w:tcPr>
            <w:tcW w:w="5813" w:type="dxa"/>
            <w:noWrap/>
            <w:hideMark/>
          </w:tcPr>
          <w:p w14:paraId="3C919C78" w14:textId="77777777" w:rsidR="009F395E" w:rsidRPr="00032937" w:rsidRDefault="009F395E" w:rsidP="000C3FA3">
            <w:pPr>
              <w:rPr>
                <w:rFonts w:asciiTheme="minorHAnsi" w:hAnsiTheme="minorHAnsi" w:cstheme="minorHAnsi"/>
                <w:b/>
                <w:bCs/>
              </w:rPr>
            </w:pPr>
            <w:r w:rsidRPr="00032937">
              <w:rPr>
                <w:rFonts w:asciiTheme="minorHAnsi" w:hAnsiTheme="minorHAnsi" w:cstheme="minorHAnsi"/>
                <w:b/>
                <w:bCs/>
              </w:rPr>
              <w:t>Comptoir COP :</w:t>
            </w:r>
          </w:p>
          <w:p w14:paraId="392C77C5" w14:textId="77777777" w:rsidR="009F395E" w:rsidRPr="00032937" w:rsidRDefault="009F395E" w:rsidP="000C3FA3">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Accueil de dimensions :</w:t>
            </w:r>
          </w:p>
          <w:p w14:paraId="79FB81AD" w14:textId="77777777" w:rsidR="009F395E" w:rsidRPr="00032937" w:rsidRDefault="009F395E" w:rsidP="000C3FA3">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Longueur : 1548mm ± 5 %</w:t>
            </w:r>
          </w:p>
          <w:p w14:paraId="40AAC422" w14:textId="77777777" w:rsidR="009F395E" w:rsidRPr="00032937" w:rsidRDefault="009F395E" w:rsidP="000C3FA3">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Largeur : 870mm ± 5 %</w:t>
            </w:r>
          </w:p>
          <w:p w14:paraId="7233109C" w14:textId="77777777" w:rsidR="009F395E" w:rsidRPr="00032937" w:rsidRDefault="009F395E" w:rsidP="000C3FA3">
            <w:pPr>
              <w:ind w:left="360"/>
              <w:contextualSpacing/>
              <w:rPr>
                <w:rFonts w:asciiTheme="minorHAnsi" w:hAnsiTheme="minorHAnsi" w:cstheme="minorHAnsi"/>
              </w:rPr>
            </w:pPr>
            <w:r w:rsidRPr="00032937">
              <w:rPr>
                <w:rFonts w:asciiTheme="minorHAnsi" w:hAnsiTheme="minorHAnsi" w:cstheme="minorHAnsi"/>
              </w:rPr>
              <w:t>•</w:t>
            </w:r>
            <w:r w:rsidRPr="00032937">
              <w:rPr>
                <w:rFonts w:asciiTheme="minorHAnsi" w:hAnsiTheme="minorHAnsi" w:cstheme="minorHAnsi"/>
              </w:rPr>
              <w:tab/>
              <w:t>Composé de plusieurs types de panneaux de différentes épaisseurs avec deux niveaux de travail :</w:t>
            </w:r>
          </w:p>
          <w:p w14:paraId="2C111CB8" w14:textId="77777777" w:rsidR="009F395E" w:rsidRPr="00032937" w:rsidRDefault="009F395E" w:rsidP="000C3FA3">
            <w:pPr>
              <w:ind w:left="360"/>
              <w:contextualSpacing/>
              <w:rPr>
                <w:rFonts w:asciiTheme="minorHAnsi" w:hAnsiTheme="minorHAnsi" w:cstheme="minorHAnsi"/>
              </w:rPr>
            </w:pPr>
            <w:proofErr w:type="gramStart"/>
            <w:r w:rsidRPr="00032937">
              <w:rPr>
                <w:rFonts w:asciiTheme="minorHAnsi" w:hAnsiTheme="minorHAnsi" w:cstheme="minorHAnsi"/>
              </w:rPr>
              <w:t>o</w:t>
            </w:r>
            <w:proofErr w:type="gramEnd"/>
            <w:r w:rsidRPr="00032937">
              <w:rPr>
                <w:rFonts w:asciiTheme="minorHAnsi" w:hAnsiTheme="minorHAnsi" w:cstheme="minorHAnsi"/>
              </w:rPr>
              <w:tab/>
              <w:t>Un plateau ovale d’une hauteur de 690mm± 5 %</w:t>
            </w:r>
          </w:p>
          <w:p w14:paraId="278795FD" w14:textId="77777777" w:rsidR="009F395E" w:rsidRPr="00032937" w:rsidRDefault="009F395E" w:rsidP="000C3FA3">
            <w:pPr>
              <w:ind w:left="360"/>
              <w:contextualSpacing/>
              <w:rPr>
                <w:rFonts w:asciiTheme="minorHAnsi" w:hAnsiTheme="minorHAnsi" w:cstheme="minorHAnsi"/>
              </w:rPr>
            </w:pPr>
            <w:r w:rsidRPr="00032937">
              <w:rPr>
                <w:rFonts w:asciiTheme="minorHAnsi" w:hAnsiTheme="minorHAnsi" w:cstheme="minorHAnsi"/>
              </w:rPr>
              <w:t>Un deuxième de 1150mm± 5 % de hauteur.</w:t>
            </w:r>
          </w:p>
          <w:p w14:paraId="1791C7E8" w14:textId="77777777" w:rsidR="009F395E" w:rsidRPr="00032937" w:rsidRDefault="009F395E" w:rsidP="000C3FA3">
            <w:pPr>
              <w:pStyle w:val="Paragraphedeliste"/>
              <w:ind w:left="720"/>
              <w:rPr>
                <w:rFonts w:asciiTheme="minorHAnsi" w:hAnsiTheme="minorHAnsi" w:cstheme="minorHAnsi"/>
              </w:rPr>
            </w:pPr>
          </w:p>
        </w:tc>
        <w:tc>
          <w:tcPr>
            <w:tcW w:w="1710" w:type="dxa"/>
          </w:tcPr>
          <w:p w14:paraId="2FD2D830" w14:textId="77777777" w:rsidR="009F395E" w:rsidRPr="00032937" w:rsidRDefault="009F395E" w:rsidP="000C3FA3">
            <w:pPr>
              <w:rPr>
                <w:rFonts w:asciiTheme="minorHAnsi" w:hAnsiTheme="minorHAnsi" w:cstheme="minorHAnsi"/>
                <w:b/>
                <w:bCs/>
              </w:rPr>
            </w:pPr>
          </w:p>
        </w:tc>
        <w:tc>
          <w:tcPr>
            <w:tcW w:w="1710" w:type="dxa"/>
          </w:tcPr>
          <w:p w14:paraId="2BF212BC" w14:textId="77777777" w:rsidR="009F395E" w:rsidRPr="00032937" w:rsidRDefault="009F395E" w:rsidP="000C3FA3">
            <w:pPr>
              <w:rPr>
                <w:rFonts w:asciiTheme="minorHAnsi" w:hAnsiTheme="minorHAnsi" w:cstheme="minorHAnsi"/>
                <w:b/>
                <w:bCs/>
              </w:rPr>
            </w:pPr>
          </w:p>
        </w:tc>
      </w:tr>
      <w:tr w:rsidR="009F395E" w:rsidRPr="00032937" w14:paraId="7CD80902" w14:textId="00C58760" w:rsidTr="009F395E">
        <w:trPr>
          <w:trHeight w:val="315"/>
        </w:trPr>
        <w:tc>
          <w:tcPr>
            <w:tcW w:w="1388" w:type="dxa"/>
            <w:shd w:val="clear" w:color="auto" w:fill="auto"/>
          </w:tcPr>
          <w:p w14:paraId="209DA7B9"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54</w:t>
            </w:r>
          </w:p>
        </w:tc>
        <w:tc>
          <w:tcPr>
            <w:tcW w:w="5813" w:type="dxa"/>
            <w:shd w:val="clear" w:color="auto" w:fill="auto"/>
            <w:noWrap/>
            <w:vAlign w:val="center"/>
          </w:tcPr>
          <w:p w14:paraId="5B381549" w14:textId="77777777" w:rsidR="009F395E" w:rsidRPr="00032937" w:rsidRDefault="009F395E" w:rsidP="000C3FA3">
            <w:pPr>
              <w:rPr>
                <w:rFonts w:ascii="Calibri" w:hAnsi="Calibri" w:cs="Calibri"/>
                <w:b/>
                <w:bCs/>
                <w:u w:val="single"/>
              </w:rPr>
            </w:pPr>
            <w:r w:rsidRPr="00032937">
              <w:rPr>
                <w:rFonts w:ascii="Calibri" w:hAnsi="Calibri" w:cs="Calibri"/>
                <w:b/>
                <w:bCs/>
                <w:u w:val="single"/>
              </w:rPr>
              <w:t>Table Rectangulaire pour salle silencieuse – Type 1</w:t>
            </w:r>
          </w:p>
          <w:p w14:paraId="11956A63" w14:textId="77777777" w:rsidR="009F395E" w:rsidRPr="00032937" w:rsidRDefault="009F395E" w:rsidP="000C3FA3">
            <w:pPr>
              <w:rPr>
                <w:rFonts w:ascii="Calibri" w:hAnsi="Calibri" w:cs="Calibri"/>
              </w:rPr>
            </w:pPr>
            <w:r w:rsidRPr="00032937">
              <w:rPr>
                <w:rFonts w:ascii="Calibri" w:hAnsi="Calibri" w:cs="Calibri"/>
              </w:rPr>
              <w:t>Dimensions hors tout (±5%) : Largeur 1200mm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 xml:space="preserve">•Longerons en tube d’acier section carrée 40x40mm avec des connecteurs blancs et qui </w:t>
            </w:r>
          </w:p>
          <w:p w14:paraId="2C1F1BC7" w14:textId="77777777" w:rsidR="009F395E" w:rsidRPr="00032937" w:rsidRDefault="009F395E" w:rsidP="000C3FA3">
            <w:pPr>
              <w:rPr>
                <w:rFonts w:ascii="Calibri" w:hAnsi="Calibri" w:cs="Calibri"/>
              </w:rPr>
            </w:pPr>
          </w:p>
          <w:p w14:paraId="40796388" w14:textId="77777777" w:rsidR="009F395E" w:rsidRPr="00032937" w:rsidRDefault="009F395E" w:rsidP="000C3FA3">
            <w:pPr>
              <w:pStyle w:val="Paragraphedeliste"/>
              <w:numPr>
                <w:ilvl w:val="0"/>
                <w:numId w:val="72"/>
              </w:numPr>
              <w:rPr>
                <w:rFonts w:asciiTheme="minorHAnsi" w:hAnsiTheme="minorHAnsi" w:cstheme="minorHAnsi"/>
              </w:rPr>
            </w:pPr>
            <w:r w:rsidRPr="00032937">
              <w:rPr>
                <w:rFonts w:ascii="Calibri" w:hAnsi="Calibri" w:cs="Calibri"/>
              </w:rPr>
              <w:t>rehaussent le plateau du piètement d'environ 13mm.</w:t>
            </w:r>
            <w:r w:rsidRPr="00032937">
              <w:rPr>
                <w:rFonts w:ascii="Calibri" w:hAnsi="Calibri" w:cs="Calibri"/>
              </w:rPr>
              <w:br/>
              <w:t>•Les piétements sont équipés par des bouchons et insertions réglables chromées</w:t>
            </w:r>
          </w:p>
          <w:p w14:paraId="0BEC21C4" w14:textId="77777777" w:rsidR="009F395E" w:rsidRPr="00032937" w:rsidRDefault="009F395E" w:rsidP="000C3FA3">
            <w:pPr>
              <w:rPr>
                <w:rFonts w:asciiTheme="minorHAnsi" w:hAnsiTheme="minorHAnsi" w:cstheme="minorHAnsi"/>
                <w:b/>
                <w:bCs/>
              </w:rPr>
            </w:pPr>
            <w:r w:rsidRPr="00032937">
              <w:rPr>
                <w:rFonts w:ascii="Calibri" w:hAnsi="Calibri" w:cs="Calibri"/>
                <w:b/>
                <w:bCs/>
                <w:u w:val="single"/>
              </w:rPr>
              <w:br/>
            </w:r>
          </w:p>
        </w:tc>
        <w:tc>
          <w:tcPr>
            <w:tcW w:w="1710" w:type="dxa"/>
          </w:tcPr>
          <w:p w14:paraId="483335E8" w14:textId="77777777" w:rsidR="009F395E" w:rsidRPr="00032937" w:rsidRDefault="009F395E" w:rsidP="000C3FA3">
            <w:pPr>
              <w:rPr>
                <w:rFonts w:ascii="Calibri" w:hAnsi="Calibri" w:cs="Calibri"/>
                <w:b/>
                <w:bCs/>
                <w:u w:val="single"/>
              </w:rPr>
            </w:pPr>
          </w:p>
        </w:tc>
        <w:tc>
          <w:tcPr>
            <w:tcW w:w="1710" w:type="dxa"/>
          </w:tcPr>
          <w:p w14:paraId="34E70F85" w14:textId="77777777" w:rsidR="009F395E" w:rsidRPr="00032937" w:rsidRDefault="009F395E" w:rsidP="000C3FA3">
            <w:pPr>
              <w:rPr>
                <w:rFonts w:ascii="Calibri" w:hAnsi="Calibri" w:cs="Calibri"/>
                <w:b/>
                <w:bCs/>
                <w:u w:val="single"/>
              </w:rPr>
            </w:pPr>
          </w:p>
        </w:tc>
      </w:tr>
      <w:tr w:rsidR="009F395E" w:rsidRPr="00032937" w14:paraId="3823A7CE" w14:textId="1F4B2A26" w:rsidTr="009F395E">
        <w:trPr>
          <w:trHeight w:val="315"/>
        </w:trPr>
        <w:tc>
          <w:tcPr>
            <w:tcW w:w="1388" w:type="dxa"/>
            <w:shd w:val="clear" w:color="auto" w:fill="auto"/>
          </w:tcPr>
          <w:p w14:paraId="06DE8366"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55</w:t>
            </w:r>
          </w:p>
        </w:tc>
        <w:tc>
          <w:tcPr>
            <w:tcW w:w="5813" w:type="dxa"/>
            <w:noWrap/>
          </w:tcPr>
          <w:p w14:paraId="2163824D" w14:textId="77777777" w:rsidR="009F395E" w:rsidRPr="00032937" w:rsidRDefault="009F395E" w:rsidP="000C3FA3">
            <w:pPr>
              <w:rPr>
                <w:rFonts w:ascii="Calibri" w:hAnsi="Calibri" w:cs="Calibri"/>
                <w:b/>
                <w:bCs/>
                <w:u w:val="single"/>
              </w:rPr>
            </w:pPr>
            <w:r w:rsidRPr="00032937">
              <w:rPr>
                <w:rFonts w:ascii="Calibri" w:hAnsi="Calibri" w:cs="Calibri"/>
                <w:b/>
                <w:bCs/>
                <w:u w:val="single"/>
              </w:rPr>
              <w:t>Table Rectangulaire pour salle silencieuse – Type 2</w:t>
            </w:r>
          </w:p>
          <w:p w14:paraId="018A77D4" w14:textId="77777777" w:rsidR="009F395E" w:rsidRPr="00032937" w:rsidRDefault="009F395E" w:rsidP="000C3FA3">
            <w:pPr>
              <w:rPr>
                <w:rFonts w:ascii="Calibri" w:hAnsi="Calibri" w:cs="Calibri"/>
                <w:b/>
                <w:bCs/>
                <w:u w:val="single"/>
              </w:rPr>
            </w:pPr>
            <w:r w:rsidRPr="00032937">
              <w:rPr>
                <w:rFonts w:ascii="Calibri" w:hAnsi="Calibri" w:cs="Calibri"/>
              </w:rPr>
              <w:t>Dimensions hors tout (±5%) : Largeur 1800mm * Profondeur 700mm * Hauteur 740mm</w:t>
            </w:r>
            <w:r w:rsidRPr="00032937">
              <w:rPr>
                <w:rFonts w:ascii="Calibri" w:hAnsi="Calibri" w:cs="Calibri"/>
              </w:rPr>
              <w:br/>
              <w:t>•Plateau en bois mélaminé épaisseur 19mm, bordé d’un chant en PVC 2mm</w:t>
            </w:r>
            <w:r w:rsidRPr="00032937">
              <w:rPr>
                <w:rFonts w:ascii="Calibri" w:hAnsi="Calibri" w:cs="Calibri"/>
              </w:rPr>
              <w:br/>
              <w:t>•Structure soudée composé de deux montants tube d’acier de section triangulaire 55x55mm et traverse en tube d’acier 40X40mm</w:t>
            </w:r>
            <w:r w:rsidRPr="00032937">
              <w:rPr>
                <w:rFonts w:ascii="Calibri" w:hAnsi="Calibri" w:cs="Calibri"/>
              </w:rPr>
              <w:br/>
              <w:t>•Longerons en tube d’acier section carrée 40x40mm avec des connecteurs blancs et qui rehaussent le plateau du piètement d'environ 13mm.</w:t>
            </w:r>
            <w:r w:rsidRPr="00032937">
              <w:rPr>
                <w:rFonts w:ascii="Calibri" w:hAnsi="Calibri" w:cs="Calibri"/>
              </w:rPr>
              <w:br/>
              <w:t>•Les piétements sont équipés par des bouchons et insertions réglables chromées</w:t>
            </w:r>
          </w:p>
        </w:tc>
        <w:tc>
          <w:tcPr>
            <w:tcW w:w="1710" w:type="dxa"/>
          </w:tcPr>
          <w:p w14:paraId="152D6530" w14:textId="77777777" w:rsidR="009F395E" w:rsidRPr="00032937" w:rsidRDefault="009F395E" w:rsidP="000C3FA3">
            <w:pPr>
              <w:rPr>
                <w:rFonts w:ascii="Calibri" w:hAnsi="Calibri" w:cs="Calibri"/>
                <w:b/>
                <w:bCs/>
                <w:u w:val="single"/>
              </w:rPr>
            </w:pPr>
          </w:p>
        </w:tc>
        <w:tc>
          <w:tcPr>
            <w:tcW w:w="1710" w:type="dxa"/>
          </w:tcPr>
          <w:p w14:paraId="219CC810" w14:textId="77777777" w:rsidR="009F395E" w:rsidRPr="00032937" w:rsidRDefault="009F395E" w:rsidP="000C3FA3">
            <w:pPr>
              <w:rPr>
                <w:rFonts w:ascii="Calibri" w:hAnsi="Calibri" w:cs="Calibri"/>
                <w:b/>
                <w:bCs/>
                <w:u w:val="single"/>
              </w:rPr>
            </w:pPr>
          </w:p>
        </w:tc>
      </w:tr>
      <w:tr w:rsidR="009F395E" w:rsidRPr="00032937" w14:paraId="662BB224" w14:textId="16B3DE40" w:rsidTr="009F395E">
        <w:trPr>
          <w:trHeight w:val="315"/>
        </w:trPr>
        <w:tc>
          <w:tcPr>
            <w:tcW w:w="1388" w:type="dxa"/>
            <w:shd w:val="clear" w:color="auto" w:fill="auto"/>
          </w:tcPr>
          <w:p w14:paraId="4AE94E9F"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56</w:t>
            </w:r>
          </w:p>
        </w:tc>
        <w:tc>
          <w:tcPr>
            <w:tcW w:w="5813" w:type="dxa"/>
            <w:noWrap/>
          </w:tcPr>
          <w:p w14:paraId="737A0552" w14:textId="77777777" w:rsidR="009F395E" w:rsidRPr="00032937" w:rsidRDefault="009F395E" w:rsidP="000C3FA3">
            <w:pPr>
              <w:rPr>
                <w:rFonts w:ascii="Calibri" w:hAnsi="Calibri" w:cs="Calibri"/>
              </w:rPr>
            </w:pPr>
            <w:r w:rsidRPr="00032937">
              <w:rPr>
                <w:rFonts w:ascii="Calibri" w:hAnsi="Calibri" w:cs="Calibri"/>
                <w:b/>
                <w:bCs/>
                <w:u w:val="single"/>
              </w:rPr>
              <w:t>Chaise de lecture  pour salle silencieuse</w:t>
            </w:r>
            <w:r w:rsidRPr="00032937">
              <w:rPr>
                <w:rFonts w:ascii="Calibri" w:hAnsi="Calibri" w:cs="Calibri"/>
              </w:rPr>
              <w:br w:type="page"/>
            </w:r>
          </w:p>
          <w:p w14:paraId="2B2B19A5" w14:textId="77777777" w:rsidR="009F395E" w:rsidRPr="00032937" w:rsidRDefault="009F395E" w:rsidP="000C3FA3">
            <w:pPr>
              <w:rPr>
                <w:rFonts w:ascii="Calibri" w:hAnsi="Calibri" w:cs="Calibri"/>
              </w:rPr>
            </w:pPr>
            <w:r w:rsidRPr="00032937">
              <w:rPr>
                <w:rFonts w:ascii="Calibri" w:hAnsi="Calibri" w:cs="Calibri"/>
              </w:rPr>
              <w:t>Dimensions hors tout (±5%) : Largeur 565mm * Profondeur 535mm * Hauteur 785mm</w:t>
            </w:r>
            <w:r w:rsidRPr="00032937">
              <w:rPr>
                <w:rFonts w:ascii="Calibri" w:hAnsi="Calibri" w:cs="Calibri"/>
              </w:rPr>
              <w:br w:type="page"/>
              <w:t>•Structure en polypropylène</w:t>
            </w:r>
            <w:r w:rsidRPr="00032937">
              <w:rPr>
                <w:rFonts w:ascii="Calibri" w:hAnsi="Calibri" w:cs="Calibri"/>
              </w:rPr>
              <w:br w:type="page"/>
              <w:t>•Dossier courbé et incliné couvrant l’assise à l'arrière</w:t>
            </w:r>
            <w:r w:rsidRPr="00032937">
              <w:rPr>
                <w:rFonts w:ascii="Calibri" w:hAnsi="Calibri" w:cs="Calibri"/>
              </w:rPr>
              <w:br w:type="page"/>
              <w:t>•Piètement 4 pieds Ø18mm, peint en époxy</w:t>
            </w:r>
          </w:p>
          <w:p w14:paraId="2F839659" w14:textId="77777777" w:rsidR="009F395E" w:rsidRPr="00032937" w:rsidRDefault="009F395E" w:rsidP="000C3FA3">
            <w:pPr>
              <w:rPr>
                <w:rFonts w:ascii="Calibri" w:hAnsi="Calibri" w:cs="Calibri"/>
                <w:b/>
                <w:bCs/>
                <w:u w:val="single"/>
              </w:rPr>
            </w:pPr>
          </w:p>
        </w:tc>
        <w:tc>
          <w:tcPr>
            <w:tcW w:w="1710" w:type="dxa"/>
          </w:tcPr>
          <w:p w14:paraId="66656D6F" w14:textId="77777777" w:rsidR="009F395E" w:rsidRPr="00032937" w:rsidRDefault="009F395E" w:rsidP="000C3FA3">
            <w:pPr>
              <w:rPr>
                <w:rFonts w:ascii="Calibri" w:hAnsi="Calibri" w:cs="Calibri"/>
                <w:b/>
                <w:bCs/>
                <w:u w:val="single"/>
              </w:rPr>
            </w:pPr>
          </w:p>
        </w:tc>
        <w:tc>
          <w:tcPr>
            <w:tcW w:w="1710" w:type="dxa"/>
          </w:tcPr>
          <w:p w14:paraId="0D620393" w14:textId="77777777" w:rsidR="009F395E" w:rsidRPr="00032937" w:rsidRDefault="009F395E" w:rsidP="000C3FA3">
            <w:pPr>
              <w:rPr>
                <w:rFonts w:ascii="Calibri" w:hAnsi="Calibri" w:cs="Calibri"/>
                <w:b/>
                <w:bCs/>
                <w:u w:val="single"/>
              </w:rPr>
            </w:pPr>
          </w:p>
        </w:tc>
      </w:tr>
      <w:tr w:rsidR="009F395E" w:rsidRPr="00032937" w14:paraId="7DA0D8BF" w14:textId="042FD0B8" w:rsidTr="009F395E">
        <w:trPr>
          <w:trHeight w:val="315"/>
        </w:trPr>
        <w:tc>
          <w:tcPr>
            <w:tcW w:w="1388" w:type="dxa"/>
            <w:shd w:val="clear" w:color="auto" w:fill="auto"/>
          </w:tcPr>
          <w:p w14:paraId="355DF8CE"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57</w:t>
            </w:r>
          </w:p>
        </w:tc>
        <w:tc>
          <w:tcPr>
            <w:tcW w:w="5813" w:type="dxa"/>
            <w:shd w:val="clear" w:color="auto" w:fill="auto"/>
            <w:noWrap/>
            <w:vAlign w:val="center"/>
          </w:tcPr>
          <w:p w14:paraId="711EB5A0" w14:textId="77777777" w:rsidR="009F395E" w:rsidRPr="00032937" w:rsidRDefault="009F395E" w:rsidP="000C3FA3">
            <w:pPr>
              <w:rPr>
                <w:rFonts w:ascii="Calibri" w:hAnsi="Calibri" w:cs="Calibri"/>
                <w:b/>
                <w:bCs/>
                <w:u w:val="single"/>
              </w:rPr>
            </w:pPr>
            <w:r w:rsidRPr="00032937">
              <w:rPr>
                <w:rFonts w:ascii="Calibri" w:hAnsi="Calibri" w:cs="Calibri"/>
                <w:b/>
                <w:bCs/>
                <w:u w:val="single"/>
              </w:rPr>
              <w:t>Table carré 60*60 :</w:t>
            </w:r>
          </w:p>
          <w:p w14:paraId="422A9D35" w14:textId="77777777" w:rsidR="009F395E" w:rsidRPr="00032937" w:rsidRDefault="009F395E" w:rsidP="000C3FA3">
            <w:pPr>
              <w:rPr>
                <w:rFonts w:ascii="Calibri" w:hAnsi="Calibri" w:cs="Calibri"/>
              </w:rPr>
            </w:pPr>
            <w:r w:rsidRPr="00032937">
              <w:rPr>
                <w:rFonts w:ascii="Calibri" w:hAnsi="Calibri" w:cs="Calibri"/>
              </w:rPr>
              <w:t>Dimensions hors tout (±5%) : Largeur 600mm * Profondeur 600mm * Hauteur 740mm</w:t>
            </w:r>
          </w:p>
          <w:p w14:paraId="77DDCB40" w14:textId="77777777" w:rsidR="009F395E" w:rsidRPr="00032937" w:rsidRDefault="009F395E" w:rsidP="000C3FA3">
            <w:pPr>
              <w:rPr>
                <w:rFonts w:ascii="Calibri" w:hAnsi="Calibri" w:cs="Calibri"/>
              </w:rPr>
            </w:pPr>
            <w:r w:rsidRPr="00032937">
              <w:rPr>
                <w:rFonts w:ascii="Calibri" w:hAnsi="Calibri" w:cs="Calibri"/>
              </w:rPr>
              <w:t>• Plateau en mélamine blanc épaisseur 19mm avec chant en pvc</w:t>
            </w:r>
          </w:p>
          <w:p w14:paraId="12CB3DA7" w14:textId="77777777" w:rsidR="009F395E" w:rsidRPr="00032937" w:rsidRDefault="009F395E" w:rsidP="000C3FA3">
            <w:pPr>
              <w:rPr>
                <w:rFonts w:ascii="Calibri" w:hAnsi="Calibri" w:cs="Calibri"/>
              </w:rPr>
            </w:pPr>
            <w:r w:rsidRPr="00032937">
              <w:rPr>
                <w:rFonts w:ascii="Calibri" w:hAnsi="Calibri" w:cs="Calibri"/>
              </w:rPr>
              <w:t>• Piétements soudés (composés de deux montants tube d’acier de section triangulaire 55x55mm et une traverse en tube d’acier de section carrée 40x40mm)</w:t>
            </w:r>
          </w:p>
          <w:p w14:paraId="1A08FC9F" w14:textId="77777777" w:rsidR="009F395E" w:rsidRPr="00032937" w:rsidRDefault="009F395E" w:rsidP="000C3FA3">
            <w:pPr>
              <w:rPr>
                <w:rFonts w:ascii="Calibri" w:hAnsi="Calibri" w:cs="Calibri"/>
              </w:rPr>
            </w:pPr>
            <w:r w:rsidRPr="00032937">
              <w:rPr>
                <w:rFonts w:ascii="Calibri" w:hAnsi="Calibri" w:cs="Calibri"/>
              </w:rPr>
              <w:t>Longerons ou poutres en tube d’acier section carrée 40x40mm avec des connecteurs chromés et qui rehaussent le plateau du piètement d'environ 13mm.</w:t>
            </w:r>
          </w:p>
          <w:p w14:paraId="65D02824" w14:textId="77777777" w:rsidR="009F395E" w:rsidRPr="00032937" w:rsidRDefault="009F395E" w:rsidP="000C3FA3">
            <w:pPr>
              <w:rPr>
                <w:rFonts w:ascii="Calibri" w:hAnsi="Calibri" w:cs="Calibri"/>
                <w:b/>
                <w:bCs/>
                <w:u w:val="single"/>
              </w:rPr>
            </w:pPr>
            <w:r w:rsidRPr="00032937">
              <w:rPr>
                <w:rFonts w:ascii="Calibri" w:hAnsi="Calibri" w:cs="Calibri"/>
              </w:rPr>
              <w:lastRenderedPageBreak/>
              <w:t>• Les piétements sont équipés par des bouchons et insertions réglables chromées.</w:t>
            </w:r>
          </w:p>
        </w:tc>
        <w:tc>
          <w:tcPr>
            <w:tcW w:w="1710" w:type="dxa"/>
          </w:tcPr>
          <w:p w14:paraId="723DDC0B" w14:textId="77777777" w:rsidR="009F395E" w:rsidRPr="00032937" w:rsidRDefault="009F395E" w:rsidP="000C3FA3">
            <w:pPr>
              <w:rPr>
                <w:rFonts w:ascii="Calibri" w:hAnsi="Calibri" w:cs="Calibri"/>
                <w:b/>
                <w:bCs/>
                <w:u w:val="single"/>
              </w:rPr>
            </w:pPr>
          </w:p>
        </w:tc>
        <w:tc>
          <w:tcPr>
            <w:tcW w:w="1710" w:type="dxa"/>
          </w:tcPr>
          <w:p w14:paraId="3966E86A" w14:textId="77777777" w:rsidR="009F395E" w:rsidRPr="00032937" w:rsidRDefault="009F395E" w:rsidP="000C3FA3">
            <w:pPr>
              <w:rPr>
                <w:rFonts w:ascii="Calibri" w:hAnsi="Calibri" w:cs="Calibri"/>
                <w:b/>
                <w:bCs/>
                <w:u w:val="single"/>
              </w:rPr>
            </w:pPr>
          </w:p>
        </w:tc>
      </w:tr>
      <w:tr w:rsidR="009F395E" w:rsidRPr="00032937" w14:paraId="4C842DFB" w14:textId="3BEF0A3B" w:rsidTr="009F395E">
        <w:trPr>
          <w:trHeight w:val="315"/>
        </w:trPr>
        <w:tc>
          <w:tcPr>
            <w:tcW w:w="1388" w:type="dxa"/>
            <w:shd w:val="clear" w:color="auto" w:fill="auto"/>
          </w:tcPr>
          <w:p w14:paraId="1EA81844"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lastRenderedPageBreak/>
              <w:t>58</w:t>
            </w:r>
          </w:p>
        </w:tc>
        <w:tc>
          <w:tcPr>
            <w:tcW w:w="5813" w:type="dxa"/>
            <w:shd w:val="clear" w:color="auto" w:fill="auto"/>
            <w:noWrap/>
            <w:vAlign w:val="center"/>
          </w:tcPr>
          <w:p w14:paraId="31B7AC5D" w14:textId="77777777" w:rsidR="009F395E" w:rsidRPr="00032937" w:rsidRDefault="009F395E" w:rsidP="000C3FA3">
            <w:pPr>
              <w:rPr>
                <w:rFonts w:ascii="Calibri" w:hAnsi="Calibri" w:cs="Calibri"/>
                <w:b/>
                <w:bCs/>
                <w:u w:val="single"/>
              </w:rPr>
            </w:pPr>
            <w:r w:rsidRPr="00032937">
              <w:rPr>
                <w:rFonts w:ascii="Calibri" w:hAnsi="Calibri" w:cs="Calibri"/>
                <w:b/>
                <w:bCs/>
                <w:u w:val="single"/>
              </w:rPr>
              <w:t xml:space="preserve">Bureau Opérateur de 4 personnes </w:t>
            </w:r>
          </w:p>
          <w:p w14:paraId="6E5C4672" w14:textId="77777777" w:rsidR="009F395E" w:rsidRPr="00032937" w:rsidRDefault="009F395E" w:rsidP="000C3FA3">
            <w:pPr>
              <w:rPr>
                <w:rFonts w:ascii="Calibri" w:hAnsi="Calibri" w:cs="Calibri"/>
              </w:rPr>
            </w:pPr>
            <w:r w:rsidRPr="00032937">
              <w:rPr>
                <w:rFonts w:ascii="Calibri" w:hAnsi="Calibri" w:cs="Calibri"/>
              </w:rPr>
              <w:t>• Dimensions hors tout (±5%) : Larg. 2040 * Prof. 1100mm * Haut. 750 mm</w:t>
            </w:r>
          </w:p>
          <w:p w14:paraId="65077B5F" w14:textId="77777777" w:rsidR="009F395E" w:rsidRPr="00032937" w:rsidRDefault="009F395E" w:rsidP="000C3FA3">
            <w:pPr>
              <w:rPr>
                <w:rFonts w:ascii="Calibri" w:hAnsi="Calibri" w:cs="Calibri"/>
              </w:rPr>
            </w:pPr>
            <w:r w:rsidRPr="00032937">
              <w:rPr>
                <w:rFonts w:ascii="Calibri" w:hAnsi="Calibri" w:cs="Calibri"/>
              </w:rPr>
              <w:t>• Un module de plateau en mélamine 2 faces décor ép. 30 mm, bordé d’un chant en PVC 2mm</w:t>
            </w:r>
          </w:p>
          <w:p w14:paraId="6B14E45E" w14:textId="77777777" w:rsidR="009F395E" w:rsidRPr="00032937" w:rsidRDefault="009F395E" w:rsidP="000C3FA3">
            <w:pPr>
              <w:rPr>
                <w:rFonts w:ascii="Calibri" w:hAnsi="Calibri" w:cs="Calibri"/>
              </w:rPr>
            </w:pPr>
            <w:r w:rsidRPr="00032937">
              <w:rPr>
                <w:rFonts w:ascii="Calibri" w:hAnsi="Calibri" w:cs="Calibri"/>
              </w:rPr>
              <w:t>• 02 Piétements anneaux soudés (composé de deux montants et une base en tube d’acier section 50x50 et une traverse en tube d’acier section carrée 40x40mm.</w:t>
            </w:r>
          </w:p>
          <w:p w14:paraId="1B89E9D4" w14:textId="77777777" w:rsidR="009F395E" w:rsidRPr="00032937" w:rsidRDefault="009F395E" w:rsidP="000C3FA3">
            <w:pPr>
              <w:rPr>
                <w:rFonts w:ascii="Calibri" w:hAnsi="Calibri" w:cs="Calibri"/>
              </w:rPr>
            </w:pPr>
            <w:r w:rsidRPr="00032937">
              <w:rPr>
                <w:rFonts w:ascii="Calibri" w:hAnsi="Calibri" w:cs="Calibri"/>
              </w:rPr>
              <w:t>• Les piétements sont équipés par des bouchons en plastique effet chromé et vérins réglables.</w:t>
            </w:r>
          </w:p>
          <w:p w14:paraId="14DC3147" w14:textId="77777777" w:rsidR="009F395E" w:rsidRPr="00032937" w:rsidRDefault="009F395E" w:rsidP="000C3FA3">
            <w:pPr>
              <w:rPr>
                <w:rFonts w:ascii="Calibri" w:hAnsi="Calibri" w:cs="Calibri"/>
              </w:rPr>
            </w:pPr>
            <w:r w:rsidRPr="00032937">
              <w:rPr>
                <w:rFonts w:ascii="Calibri" w:hAnsi="Calibri" w:cs="Calibri"/>
              </w:rPr>
              <w:t>• Chaque piètement est équipé par deux joues en MDF 19 mm peint, fixé par des vis à travers des montants sur les faces extérieures de hauteur 300 mm, une en haut à fleur du plateau et une en bas à 50mm.</w:t>
            </w:r>
          </w:p>
          <w:p w14:paraId="5E5B1A4D" w14:textId="77777777" w:rsidR="009F395E" w:rsidRPr="00032937" w:rsidRDefault="009F395E" w:rsidP="000C3FA3">
            <w:pPr>
              <w:rPr>
                <w:rFonts w:ascii="Calibri" w:hAnsi="Calibri" w:cs="Calibri"/>
              </w:rPr>
            </w:pPr>
            <w:r w:rsidRPr="00032937">
              <w:rPr>
                <w:rFonts w:ascii="Calibri" w:hAnsi="Calibri" w:cs="Calibri"/>
              </w:rPr>
              <w:t>• 02 Longerons ou poutres en tube acier section carrée 40x40mm avec des connecteurs chromés et qui rehaussent le plateau du piètement d’environ 13mm.</w:t>
            </w:r>
          </w:p>
          <w:p w14:paraId="680CEDF0" w14:textId="77777777" w:rsidR="009F395E" w:rsidRPr="00032937" w:rsidRDefault="009F395E" w:rsidP="000C3FA3">
            <w:pPr>
              <w:rPr>
                <w:rFonts w:ascii="Calibri" w:hAnsi="Calibri" w:cs="Calibri"/>
              </w:rPr>
            </w:pPr>
            <w:r w:rsidRPr="00032937">
              <w:rPr>
                <w:rFonts w:ascii="Calibri" w:hAnsi="Calibri" w:cs="Calibri"/>
              </w:rPr>
              <w:t>• Goulotte en acier lamine à froid suspendue à des attaches fixées sous le plateau et qui servent comme charnière pour les goulottes.</w:t>
            </w:r>
          </w:p>
          <w:p w14:paraId="5310F497" w14:textId="77777777" w:rsidR="009F395E" w:rsidRPr="00032937" w:rsidRDefault="009F395E" w:rsidP="000C3FA3">
            <w:pPr>
              <w:rPr>
                <w:rFonts w:ascii="Calibri" w:hAnsi="Calibri" w:cs="Calibri"/>
                <w:b/>
                <w:bCs/>
                <w:u w:val="single"/>
              </w:rPr>
            </w:pPr>
            <w:r w:rsidRPr="00032937">
              <w:rPr>
                <w:rFonts w:ascii="Calibri" w:hAnsi="Calibri" w:cs="Calibri"/>
              </w:rPr>
              <w:t>• La surface de l'ensemble des pièces métalliques sont traitées avec une peinture en époxy polymérisée après passage au four.</w:t>
            </w:r>
          </w:p>
        </w:tc>
        <w:tc>
          <w:tcPr>
            <w:tcW w:w="1710" w:type="dxa"/>
          </w:tcPr>
          <w:p w14:paraId="1D228A9F" w14:textId="77777777" w:rsidR="009F395E" w:rsidRPr="00032937" w:rsidRDefault="009F395E" w:rsidP="000C3FA3">
            <w:pPr>
              <w:rPr>
                <w:rFonts w:ascii="Calibri" w:hAnsi="Calibri" w:cs="Calibri"/>
                <w:b/>
                <w:bCs/>
                <w:u w:val="single"/>
              </w:rPr>
            </w:pPr>
          </w:p>
        </w:tc>
        <w:tc>
          <w:tcPr>
            <w:tcW w:w="1710" w:type="dxa"/>
          </w:tcPr>
          <w:p w14:paraId="5C6841D0" w14:textId="77777777" w:rsidR="009F395E" w:rsidRPr="00032937" w:rsidRDefault="009F395E" w:rsidP="000C3FA3">
            <w:pPr>
              <w:rPr>
                <w:rFonts w:ascii="Calibri" w:hAnsi="Calibri" w:cs="Calibri"/>
                <w:b/>
                <w:bCs/>
                <w:u w:val="single"/>
              </w:rPr>
            </w:pPr>
          </w:p>
        </w:tc>
      </w:tr>
      <w:tr w:rsidR="009F395E" w:rsidRPr="00032937" w14:paraId="5242CE71" w14:textId="26B1B43C" w:rsidTr="009F395E">
        <w:trPr>
          <w:trHeight w:val="315"/>
        </w:trPr>
        <w:tc>
          <w:tcPr>
            <w:tcW w:w="1388" w:type="dxa"/>
            <w:shd w:val="clear" w:color="auto" w:fill="auto"/>
          </w:tcPr>
          <w:p w14:paraId="05E4C9F5" w14:textId="77777777" w:rsidR="009F395E" w:rsidRPr="00032937" w:rsidRDefault="009F395E" w:rsidP="000C3FA3">
            <w:pPr>
              <w:jc w:val="center"/>
              <w:rPr>
                <w:rFonts w:asciiTheme="minorHAnsi" w:hAnsiTheme="minorHAnsi" w:cstheme="minorHAnsi"/>
              </w:rPr>
            </w:pPr>
            <w:r>
              <w:rPr>
                <w:rFonts w:asciiTheme="minorHAnsi" w:hAnsiTheme="minorHAnsi" w:cstheme="minorHAnsi"/>
              </w:rPr>
              <w:t>59</w:t>
            </w:r>
          </w:p>
        </w:tc>
        <w:tc>
          <w:tcPr>
            <w:tcW w:w="5813" w:type="dxa"/>
            <w:shd w:val="clear" w:color="auto" w:fill="auto"/>
            <w:noWrap/>
            <w:vAlign w:val="center"/>
          </w:tcPr>
          <w:p w14:paraId="35247254" w14:textId="77777777" w:rsidR="009F395E" w:rsidRPr="00032937" w:rsidRDefault="009F395E" w:rsidP="000C3FA3">
            <w:pPr>
              <w:rPr>
                <w:rFonts w:ascii="Calibri" w:hAnsi="Calibri" w:cs="Calibri"/>
                <w:b/>
                <w:bCs/>
                <w:u w:val="single"/>
              </w:rPr>
            </w:pPr>
            <w:r w:rsidRPr="00032937">
              <w:rPr>
                <w:rFonts w:ascii="Calibri" w:hAnsi="Calibri" w:cs="Calibri"/>
                <w:b/>
                <w:bCs/>
                <w:u w:val="single"/>
              </w:rPr>
              <w:t>Tabouret Marche pieds</w:t>
            </w:r>
            <w:r w:rsidRPr="00032937">
              <w:rPr>
                <w:rFonts w:ascii="Calibri" w:hAnsi="Calibri" w:cs="Calibri"/>
              </w:rPr>
              <w:br/>
              <w:t>•Marchepied mobile antichoc et anti-rayures.</w:t>
            </w:r>
            <w:r w:rsidRPr="00032937">
              <w:rPr>
                <w:rFonts w:ascii="Calibri" w:hAnsi="Calibri" w:cs="Calibri"/>
              </w:rPr>
              <w:br/>
              <w:t>•Grande stabilité grâce à ses roulettes escamotables.</w:t>
            </w:r>
            <w:r w:rsidRPr="00032937">
              <w:rPr>
                <w:rFonts w:ascii="Calibri" w:hAnsi="Calibri" w:cs="Calibri"/>
              </w:rPr>
              <w:br/>
              <w:t>• Marches équipée d'un revêtement caoutchouc antidérapant.</w:t>
            </w:r>
            <w:r w:rsidRPr="00032937">
              <w:rPr>
                <w:rFonts w:ascii="Calibri" w:hAnsi="Calibri" w:cs="Calibri"/>
              </w:rPr>
              <w:br/>
              <w:t>• Matériau en polypropylène</w:t>
            </w:r>
            <w:r w:rsidRPr="00032937">
              <w:rPr>
                <w:rFonts w:ascii="Calibri" w:hAnsi="Calibri" w:cs="Calibri"/>
              </w:rPr>
              <w:br/>
              <w:t>• Nb de marches (plate-forme incluse) : 2</w:t>
            </w:r>
            <w:r w:rsidRPr="00032937">
              <w:rPr>
                <w:rFonts w:ascii="Calibri" w:hAnsi="Calibri" w:cs="Calibri"/>
              </w:rPr>
              <w:br/>
              <w:t>• Hauteur hors tout (m) (±5%) : 0.42 m</w:t>
            </w:r>
            <w:r w:rsidRPr="00032937">
              <w:rPr>
                <w:rFonts w:ascii="Calibri" w:hAnsi="Calibri" w:cs="Calibri"/>
              </w:rPr>
              <w:br/>
              <w:t>• Charge maxi : 150 kg</w:t>
            </w:r>
            <w:r w:rsidRPr="00032937">
              <w:rPr>
                <w:rFonts w:ascii="Calibri" w:hAnsi="Calibri" w:cs="Calibri"/>
              </w:rPr>
              <w:br/>
              <w:t>• Diamètre Hors tout (±5%) : Ø 450 mm</w:t>
            </w:r>
            <w:r w:rsidRPr="00032937">
              <w:rPr>
                <w:rFonts w:ascii="Calibri" w:hAnsi="Calibri" w:cs="Calibri"/>
              </w:rPr>
              <w:br/>
              <w:t>• Diamètre Plateau (±5%) : Ø 300 mm</w:t>
            </w:r>
            <w:r w:rsidRPr="00032937">
              <w:rPr>
                <w:rFonts w:ascii="Calibri" w:hAnsi="Calibri" w:cs="Calibri"/>
              </w:rPr>
              <w:br/>
              <w:t>• Coloris : Gris</w:t>
            </w:r>
          </w:p>
        </w:tc>
        <w:tc>
          <w:tcPr>
            <w:tcW w:w="1710" w:type="dxa"/>
          </w:tcPr>
          <w:p w14:paraId="3DC94844" w14:textId="77777777" w:rsidR="009F395E" w:rsidRPr="00032937" w:rsidRDefault="009F395E" w:rsidP="000C3FA3">
            <w:pPr>
              <w:rPr>
                <w:rFonts w:ascii="Calibri" w:hAnsi="Calibri" w:cs="Calibri"/>
                <w:b/>
                <w:bCs/>
                <w:u w:val="single"/>
              </w:rPr>
            </w:pPr>
          </w:p>
        </w:tc>
        <w:tc>
          <w:tcPr>
            <w:tcW w:w="1710" w:type="dxa"/>
          </w:tcPr>
          <w:p w14:paraId="0A5C3C50" w14:textId="77777777" w:rsidR="009F395E" w:rsidRPr="00032937" w:rsidRDefault="009F395E" w:rsidP="000C3FA3">
            <w:pPr>
              <w:rPr>
                <w:rFonts w:ascii="Calibri" w:hAnsi="Calibri" w:cs="Calibri"/>
                <w:b/>
                <w:bCs/>
                <w:u w:val="single"/>
              </w:rPr>
            </w:pPr>
          </w:p>
        </w:tc>
      </w:tr>
      <w:tr w:rsidR="009F395E" w:rsidRPr="00032937" w14:paraId="4118871F" w14:textId="0F828CBA" w:rsidTr="009F395E">
        <w:trPr>
          <w:trHeight w:val="315"/>
        </w:trPr>
        <w:tc>
          <w:tcPr>
            <w:tcW w:w="1388" w:type="dxa"/>
            <w:shd w:val="clear" w:color="auto" w:fill="auto"/>
          </w:tcPr>
          <w:p w14:paraId="67F69B4B" w14:textId="77777777" w:rsidR="009F395E" w:rsidRPr="00032937" w:rsidRDefault="009F395E" w:rsidP="000C3FA3">
            <w:pPr>
              <w:jc w:val="center"/>
              <w:rPr>
                <w:rFonts w:asciiTheme="minorHAnsi" w:hAnsiTheme="minorHAnsi" w:cstheme="minorHAnsi"/>
              </w:rPr>
            </w:pPr>
            <w:r w:rsidRPr="00032937">
              <w:rPr>
                <w:rFonts w:asciiTheme="minorHAnsi" w:hAnsiTheme="minorHAnsi" w:cstheme="minorHAnsi"/>
              </w:rPr>
              <w:t>6</w:t>
            </w:r>
            <w:r>
              <w:rPr>
                <w:rFonts w:asciiTheme="minorHAnsi" w:hAnsiTheme="minorHAnsi" w:cstheme="minorHAnsi"/>
              </w:rPr>
              <w:t>0</w:t>
            </w:r>
          </w:p>
        </w:tc>
        <w:tc>
          <w:tcPr>
            <w:tcW w:w="5813" w:type="dxa"/>
            <w:noWrap/>
          </w:tcPr>
          <w:p w14:paraId="7AB068B4" w14:textId="77777777" w:rsidR="009F395E" w:rsidRPr="00032937" w:rsidRDefault="009F395E" w:rsidP="000C3FA3">
            <w:pPr>
              <w:rPr>
                <w:rFonts w:ascii="Calibri" w:hAnsi="Calibri" w:cs="Calibri"/>
                <w:b/>
                <w:bCs/>
                <w:u w:val="single"/>
              </w:rPr>
            </w:pPr>
            <w:r w:rsidRPr="00032937">
              <w:rPr>
                <w:rFonts w:ascii="Calibri" w:hAnsi="Calibri" w:cs="Calibri"/>
                <w:b/>
                <w:bCs/>
                <w:u w:val="single"/>
              </w:rPr>
              <w:t>Chariot de livre :</w:t>
            </w:r>
          </w:p>
          <w:p w14:paraId="5CADC723"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Chariot de livres composé de :</w:t>
            </w:r>
          </w:p>
          <w:p w14:paraId="11BD6C66"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 xml:space="preserve">•Support en tube rond, acier </w:t>
            </w:r>
            <w:proofErr w:type="spellStart"/>
            <w:r w:rsidRPr="00032937">
              <w:rPr>
                <w:rFonts w:asciiTheme="minorHAnsi" w:hAnsiTheme="minorHAnsi" w:cstheme="minorHAnsi"/>
              </w:rPr>
              <w:t>thermolaqué</w:t>
            </w:r>
            <w:proofErr w:type="spellEnd"/>
          </w:p>
          <w:p w14:paraId="2AF44100"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•Matériaux : panneaux de particules mélaminé 19mm</w:t>
            </w:r>
          </w:p>
          <w:p w14:paraId="776E5C76"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•Corps incliné avec étagères fixes (3 zones de rangement)</w:t>
            </w:r>
          </w:p>
          <w:p w14:paraId="5FDE154C" w14:textId="77777777" w:rsidR="009F395E" w:rsidRPr="00032937" w:rsidRDefault="009F395E" w:rsidP="000C3FA3">
            <w:pPr>
              <w:rPr>
                <w:rFonts w:asciiTheme="minorHAnsi" w:hAnsiTheme="minorHAnsi" w:cstheme="minorHAnsi"/>
              </w:rPr>
            </w:pPr>
            <w:r w:rsidRPr="00032937">
              <w:rPr>
                <w:rFonts w:asciiTheme="minorHAnsi" w:hAnsiTheme="minorHAnsi" w:cstheme="minorHAnsi"/>
              </w:rPr>
              <w:t xml:space="preserve">•4 roues, dont deux </w:t>
            </w:r>
            <w:proofErr w:type="spellStart"/>
            <w:r w:rsidRPr="00032937">
              <w:rPr>
                <w:rFonts w:asciiTheme="minorHAnsi" w:hAnsiTheme="minorHAnsi" w:cstheme="minorHAnsi"/>
              </w:rPr>
              <w:t>verrouillables</w:t>
            </w:r>
            <w:proofErr w:type="spellEnd"/>
          </w:p>
          <w:p w14:paraId="65E3FD51" w14:textId="77777777" w:rsidR="009F395E" w:rsidRPr="00032937" w:rsidRDefault="009F395E" w:rsidP="000C3FA3">
            <w:pPr>
              <w:rPr>
                <w:rFonts w:asciiTheme="minorHAnsi" w:hAnsiTheme="minorHAnsi" w:cstheme="minorHAnsi"/>
                <w:color w:val="000000" w:themeColor="text1"/>
                <w:lang w:val="fr-MA" w:eastAsia="en-US"/>
              </w:rPr>
            </w:pPr>
            <w:r w:rsidRPr="00032937">
              <w:rPr>
                <w:rFonts w:asciiTheme="minorHAnsi" w:hAnsiTheme="minorHAnsi" w:cstheme="minorHAnsi"/>
                <w:color w:val="000000" w:themeColor="text1"/>
              </w:rPr>
              <w:t>Dimensions</w:t>
            </w:r>
            <w:proofErr w:type="gramStart"/>
            <w:r w:rsidRPr="00032937">
              <w:rPr>
                <w:rFonts w:asciiTheme="minorHAnsi" w:hAnsiTheme="minorHAnsi" w:cstheme="minorHAnsi"/>
                <w:color w:val="000000" w:themeColor="text1"/>
              </w:rPr>
              <w:t xml:space="preserve"> :Hors</w:t>
            </w:r>
            <w:proofErr w:type="gramEnd"/>
            <w:r w:rsidRPr="00032937">
              <w:rPr>
                <w:rFonts w:asciiTheme="minorHAnsi" w:hAnsiTheme="minorHAnsi" w:cstheme="minorHAnsi"/>
                <w:color w:val="000000" w:themeColor="text1"/>
              </w:rPr>
              <w:t xml:space="preserve"> tout (±5%) </w:t>
            </w:r>
            <w:r>
              <w:rPr>
                <w:rFonts w:asciiTheme="minorHAnsi" w:hAnsiTheme="minorHAnsi" w:cstheme="minorHAnsi"/>
                <w:color w:val="000000" w:themeColor="text1"/>
              </w:rPr>
              <w:t>: Largeur 685mm * Profondeur 577</w:t>
            </w:r>
            <w:r w:rsidRPr="00032937">
              <w:rPr>
                <w:rFonts w:asciiTheme="minorHAnsi" w:hAnsiTheme="minorHAnsi" w:cstheme="minorHAnsi"/>
                <w:color w:val="000000" w:themeColor="text1"/>
              </w:rPr>
              <w:t>mm * Hauteur 1240mm</w:t>
            </w:r>
          </w:p>
          <w:p w14:paraId="7679FE2A" w14:textId="77777777" w:rsidR="009F395E" w:rsidRPr="00032937" w:rsidRDefault="009F395E" w:rsidP="000C3FA3">
            <w:pPr>
              <w:rPr>
                <w:rFonts w:ascii="Calibri" w:hAnsi="Calibri" w:cs="Calibri"/>
                <w:b/>
                <w:bCs/>
                <w:u w:val="single"/>
              </w:rPr>
            </w:pPr>
            <w:r w:rsidRPr="00032937">
              <w:rPr>
                <w:rFonts w:asciiTheme="minorHAnsi" w:hAnsiTheme="minorHAnsi" w:cstheme="minorHAnsi"/>
                <w:color w:val="000000" w:themeColor="text1"/>
                <w:lang w:val="fr-MA"/>
              </w:rPr>
              <w:t xml:space="preserve">               </w:t>
            </w:r>
            <w:r w:rsidRPr="00032937">
              <w:rPr>
                <w:rFonts w:asciiTheme="minorHAnsi" w:hAnsiTheme="minorHAnsi" w:cstheme="minorHAnsi"/>
                <w:color w:val="000000" w:themeColor="text1"/>
              </w:rPr>
              <w:t>Profondeur de tablette (±5%) : 250 mm</w:t>
            </w:r>
          </w:p>
        </w:tc>
        <w:tc>
          <w:tcPr>
            <w:tcW w:w="1710" w:type="dxa"/>
          </w:tcPr>
          <w:p w14:paraId="3319B113" w14:textId="77777777" w:rsidR="009F395E" w:rsidRPr="00032937" w:rsidRDefault="009F395E" w:rsidP="000C3FA3">
            <w:pPr>
              <w:rPr>
                <w:rFonts w:ascii="Calibri" w:hAnsi="Calibri" w:cs="Calibri"/>
                <w:b/>
                <w:bCs/>
                <w:u w:val="single"/>
              </w:rPr>
            </w:pPr>
          </w:p>
        </w:tc>
        <w:tc>
          <w:tcPr>
            <w:tcW w:w="1710" w:type="dxa"/>
          </w:tcPr>
          <w:p w14:paraId="1E5D6FDF" w14:textId="77777777" w:rsidR="009F395E" w:rsidRPr="00032937" w:rsidRDefault="009F395E" w:rsidP="000C3FA3">
            <w:pPr>
              <w:rPr>
                <w:rFonts w:ascii="Calibri" w:hAnsi="Calibri" w:cs="Calibri"/>
                <w:b/>
                <w:bCs/>
                <w:u w:val="single"/>
              </w:rPr>
            </w:pPr>
          </w:p>
        </w:tc>
      </w:tr>
    </w:tbl>
    <w:p w14:paraId="14D1A381" w14:textId="77777777" w:rsidR="002C770F" w:rsidRPr="00114690" w:rsidRDefault="002C770F" w:rsidP="00114690">
      <w:pPr>
        <w:pStyle w:val="BodyText21"/>
        <w:tabs>
          <w:tab w:val="left" w:pos="4320"/>
        </w:tabs>
        <w:spacing w:line="276" w:lineRule="auto"/>
        <w:jc w:val="left"/>
        <w:rPr>
          <w:rFonts w:asciiTheme="minorHAnsi" w:hAnsiTheme="minorHAnsi" w:cstheme="minorHAnsi"/>
          <w:bCs/>
          <w:sz w:val="22"/>
          <w:szCs w:val="22"/>
          <w:lang w:val="fr-MA"/>
        </w:rPr>
      </w:pPr>
    </w:p>
    <w:p w14:paraId="648340B6" w14:textId="58C24C87" w:rsidR="0031745F" w:rsidRDefault="0031745F" w:rsidP="00C62805">
      <w:pPr>
        <w:jc w:val="center"/>
        <w:rPr>
          <w:rFonts w:asciiTheme="minorHAnsi" w:hAnsiTheme="minorHAnsi" w:cstheme="minorHAnsi"/>
          <w:b/>
          <w:bCs/>
        </w:rPr>
      </w:pPr>
    </w:p>
    <w:p w14:paraId="2FA455AB" w14:textId="53563498" w:rsidR="0031745F" w:rsidRDefault="0031745F" w:rsidP="00C62805">
      <w:pPr>
        <w:jc w:val="center"/>
        <w:rPr>
          <w:rFonts w:asciiTheme="minorHAnsi" w:hAnsiTheme="minorHAnsi" w:cstheme="minorHAnsi"/>
          <w:b/>
          <w:bCs/>
        </w:rPr>
      </w:pPr>
    </w:p>
    <w:p w14:paraId="2D2C7D7E" w14:textId="77777777" w:rsidR="0031745F" w:rsidRDefault="0031745F" w:rsidP="00C62805">
      <w:pPr>
        <w:jc w:val="center"/>
        <w:rPr>
          <w:rFonts w:asciiTheme="minorHAnsi" w:hAnsiTheme="minorHAnsi" w:cstheme="minorHAnsi"/>
          <w:b/>
          <w:bCs/>
        </w:rPr>
      </w:pPr>
    </w:p>
    <w:p w14:paraId="495632BB" w14:textId="0407C233" w:rsidR="00EF7754" w:rsidRDefault="00EF7754" w:rsidP="00C6280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38B1C02C" w14:textId="162620D1" w:rsidR="00EF7754" w:rsidRPr="00114690" w:rsidRDefault="00EF7754" w:rsidP="00C62805">
      <w:pPr>
        <w:jc w:val="center"/>
        <w:rPr>
          <w:rStyle w:val="eop"/>
          <w:rFonts w:ascii="Calibri" w:hAnsi="Calibri" w:cs="Calibri"/>
          <w:b/>
          <w:bCs/>
          <w:color w:val="000000"/>
          <w:sz w:val="40"/>
          <w:szCs w:val="40"/>
          <w:shd w:val="clear" w:color="auto" w:fill="FFFFFF"/>
        </w:rPr>
      </w:pPr>
    </w:p>
    <w:p w14:paraId="4FC5BAAE" w14:textId="1D585B60" w:rsidR="00EF7754" w:rsidRPr="00114690" w:rsidRDefault="00EF7754" w:rsidP="00C62805">
      <w:pPr>
        <w:jc w:val="center"/>
        <w:rPr>
          <w:rStyle w:val="eop"/>
          <w:rFonts w:ascii="Calibri" w:hAnsi="Calibri" w:cs="Calibri"/>
          <w:b/>
          <w:bCs/>
          <w:color w:val="000000"/>
          <w:sz w:val="40"/>
          <w:szCs w:val="40"/>
          <w:shd w:val="clear" w:color="auto" w:fill="FFFFFF"/>
        </w:rPr>
      </w:pPr>
      <w:r w:rsidRPr="00114690">
        <w:rPr>
          <w:rStyle w:val="eop"/>
          <w:rFonts w:ascii="Calibri" w:hAnsi="Calibri" w:cs="Calibri"/>
          <w:b/>
          <w:bCs/>
          <w:color w:val="000000"/>
          <w:sz w:val="40"/>
          <w:szCs w:val="40"/>
          <w:shd w:val="clear" w:color="auto" w:fill="FFFFFF"/>
        </w:rPr>
        <w:t>Lot 2</w:t>
      </w:r>
    </w:p>
    <w:p w14:paraId="61B63562" w14:textId="77777777" w:rsidR="00EF7754" w:rsidRDefault="00EF7754" w:rsidP="00C62805">
      <w:pPr>
        <w:jc w:val="center"/>
        <w:rPr>
          <w:rFonts w:asciiTheme="minorHAnsi" w:hAnsiTheme="minorHAnsi" w:cstheme="minorHAnsi"/>
          <w:b/>
          <w:bCs/>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3424"/>
        <w:gridCol w:w="914"/>
        <w:gridCol w:w="1023"/>
        <w:gridCol w:w="1175"/>
        <w:gridCol w:w="1221"/>
        <w:gridCol w:w="1236"/>
      </w:tblGrid>
      <w:tr w:rsidR="0059208B" w14:paraId="16C0DF41" w14:textId="77777777" w:rsidTr="0005280C">
        <w:trPr>
          <w:trHeight w:val="315"/>
          <w:tblHeader/>
        </w:trPr>
        <w:tc>
          <w:tcPr>
            <w:tcW w:w="63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125F021" w14:textId="77777777" w:rsidR="0059208B" w:rsidRPr="00A059FD" w:rsidRDefault="0059208B" w:rsidP="0059208B">
            <w:pPr>
              <w:pStyle w:val="paragraph"/>
              <w:spacing w:before="0" w:beforeAutospacing="0" w:after="0" w:afterAutospacing="0"/>
              <w:jc w:val="center"/>
              <w:textAlignment w:val="baseline"/>
              <w:rPr>
                <w:rFonts w:ascii="Segoe UI" w:hAnsi="Segoe UI" w:cs="Segoe UI"/>
                <w:sz w:val="18"/>
                <w:szCs w:val="18"/>
                <w:lang w:val="fr-MA"/>
              </w:rPr>
            </w:pPr>
            <w:r w:rsidRPr="00A059FD">
              <w:rPr>
                <w:rStyle w:val="eop"/>
                <w:rFonts w:ascii="Calibri" w:hAnsi="Calibri" w:cs="Calibri"/>
                <w:sz w:val="22"/>
                <w:szCs w:val="22"/>
                <w:lang w:val="fr-MA"/>
              </w:rPr>
              <w:t> </w:t>
            </w:r>
          </w:p>
          <w:p w14:paraId="377A0F9C"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Item</w:t>
            </w:r>
            <w:r>
              <w:rPr>
                <w:rStyle w:val="eop"/>
                <w:rFonts w:ascii="Calibri" w:hAnsi="Calibri" w:cs="Calibri"/>
                <w:sz w:val="22"/>
                <w:szCs w:val="22"/>
              </w:rPr>
              <w:t> </w:t>
            </w:r>
          </w:p>
        </w:tc>
        <w:tc>
          <w:tcPr>
            <w:tcW w:w="3424"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0B5A38B"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p w14:paraId="334FFD77"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2"/>
                <w:szCs w:val="22"/>
              </w:rPr>
              <w:t>Désignation</w:t>
            </w:r>
            <w:proofErr w:type="spellEnd"/>
            <w:r>
              <w:rPr>
                <w:rStyle w:val="eop"/>
                <w:rFonts w:ascii="Calibri" w:hAnsi="Calibri" w:cs="Calibri"/>
                <w:sz w:val="22"/>
                <w:szCs w:val="22"/>
              </w:rPr>
              <w:t> </w:t>
            </w:r>
          </w:p>
        </w:tc>
        <w:tc>
          <w:tcPr>
            <w:tcW w:w="914" w:type="dxa"/>
            <w:tcBorders>
              <w:top w:val="single" w:sz="6" w:space="0" w:color="auto"/>
              <w:left w:val="nil"/>
              <w:bottom w:val="nil"/>
              <w:right w:val="single" w:sz="6" w:space="0" w:color="auto"/>
            </w:tcBorders>
            <w:shd w:val="clear" w:color="auto" w:fill="D9D9D9" w:themeFill="background1" w:themeFillShade="D9"/>
            <w:vAlign w:val="center"/>
            <w:hideMark/>
          </w:tcPr>
          <w:p w14:paraId="1EBB7C46"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2"/>
                <w:szCs w:val="22"/>
              </w:rPr>
              <w:t>-1</w:t>
            </w:r>
            <w:r>
              <w:rPr>
                <w:rStyle w:val="eop"/>
                <w:rFonts w:ascii="Calibri" w:hAnsi="Calibri" w:cs="Calibri"/>
                <w:sz w:val="22"/>
                <w:szCs w:val="22"/>
              </w:rPr>
              <w:t> </w:t>
            </w:r>
          </w:p>
        </w:tc>
        <w:tc>
          <w:tcPr>
            <w:tcW w:w="1023" w:type="dxa"/>
            <w:tcBorders>
              <w:top w:val="single" w:sz="6" w:space="0" w:color="auto"/>
              <w:left w:val="nil"/>
              <w:bottom w:val="nil"/>
              <w:right w:val="single" w:sz="6" w:space="0" w:color="auto"/>
            </w:tcBorders>
            <w:shd w:val="clear" w:color="auto" w:fill="D9D9D9" w:themeFill="background1" w:themeFillShade="D9"/>
            <w:vAlign w:val="center"/>
            <w:hideMark/>
          </w:tcPr>
          <w:p w14:paraId="199B4C32"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-2</w:t>
            </w:r>
            <w:r>
              <w:rPr>
                <w:rStyle w:val="eop"/>
                <w:rFonts w:ascii="Calibri" w:hAnsi="Calibri" w:cs="Calibri"/>
                <w:sz w:val="22"/>
                <w:szCs w:val="22"/>
              </w:rPr>
              <w:t> </w:t>
            </w:r>
          </w:p>
        </w:tc>
        <w:tc>
          <w:tcPr>
            <w:tcW w:w="1175" w:type="dxa"/>
            <w:tcBorders>
              <w:top w:val="single" w:sz="6" w:space="0" w:color="auto"/>
              <w:left w:val="nil"/>
              <w:bottom w:val="nil"/>
              <w:right w:val="single" w:sz="6" w:space="0" w:color="auto"/>
            </w:tcBorders>
            <w:shd w:val="clear" w:color="auto" w:fill="D9D9D9" w:themeFill="background1" w:themeFillShade="D9"/>
            <w:vAlign w:val="center"/>
            <w:hideMark/>
          </w:tcPr>
          <w:p w14:paraId="75C6C791"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w:t>
            </w:r>
            <w:r>
              <w:rPr>
                <w:rStyle w:val="eop"/>
                <w:rFonts w:ascii="Calibri" w:hAnsi="Calibri" w:cs="Calibri"/>
                <w:sz w:val="22"/>
                <w:szCs w:val="22"/>
              </w:rPr>
              <w:t> </w:t>
            </w:r>
          </w:p>
        </w:tc>
        <w:tc>
          <w:tcPr>
            <w:tcW w:w="1221" w:type="dxa"/>
            <w:tcBorders>
              <w:top w:val="single" w:sz="6" w:space="0" w:color="auto"/>
              <w:left w:val="nil"/>
              <w:bottom w:val="nil"/>
              <w:right w:val="single" w:sz="6" w:space="0" w:color="auto"/>
            </w:tcBorders>
            <w:shd w:val="clear" w:color="auto" w:fill="D9D9D9" w:themeFill="background1" w:themeFillShade="D9"/>
            <w:vAlign w:val="center"/>
            <w:hideMark/>
          </w:tcPr>
          <w:p w14:paraId="65E308B9"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-4</w:t>
            </w:r>
            <w:r>
              <w:rPr>
                <w:rStyle w:val="eop"/>
                <w:rFonts w:ascii="Calibri" w:hAnsi="Calibri" w:cs="Calibri"/>
                <w:sz w:val="22"/>
                <w:szCs w:val="22"/>
              </w:rPr>
              <w:t> </w:t>
            </w:r>
          </w:p>
        </w:tc>
        <w:tc>
          <w:tcPr>
            <w:tcW w:w="1236" w:type="dxa"/>
            <w:tcBorders>
              <w:top w:val="single" w:sz="6" w:space="0" w:color="auto"/>
              <w:left w:val="nil"/>
              <w:bottom w:val="nil"/>
              <w:right w:val="single" w:sz="6" w:space="0" w:color="auto"/>
            </w:tcBorders>
            <w:shd w:val="clear" w:color="auto" w:fill="D9D9D9" w:themeFill="background1" w:themeFillShade="D9"/>
            <w:vAlign w:val="center"/>
            <w:hideMark/>
          </w:tcPr>
          <w:p w14:paraId="51D29592"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-5</w:t>
            </w:r>
            <w:r>
              <w:rPr>
                <w:rStyle w:val="eop"/>
                <w:rFonts w:ascii="Calibri" w:hAnsi="Calibri" w:cs="Calibri"/>
                <w:sz w:val="22"/>
                <w:szCs w:val="22"/>
              </w:rPr>
              <w:t> </w:t>
            </w:r>
          </w:p>
        </w:tc>
      </w:tr>
      <w:tr w:rsidR="0059208B" w14:paraId="56503AB8" w14:textId="77777777" w:rsidTr="0005280C">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0417298" w14:textId="77777777" w:rsidR="0059208B" w:rsidRDefault="0059208B">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9D5EA9D" w14:textId="77777777" w:rsidR="0059208B" w:rsidRDefault="0059208B">
            <w:pPr>
              <w:rPr>
                <w:rFonts w:ascii="Segoe UI" w:hAnsi="Segoe UI" w:cs="Segoe UI"/>
                <w:sz w:val="18"/>
                <w:szCs w:val="18"/>
              </w:rPr>
            </w:pPr>
          </w:p>
        </w:tc>
        <w:tc>
          <w:tcPr>
            <w:tcW w:w="914"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4E96681F"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2"/>
                <w:szCs w:val="22"/>
              </w:rPr>
              <w:t>Quantité</w:t>
            </w:r>
            <w:proofErr w:type="spellEnd"/>
            <w:r>
              <w:rPr>
                <w:rStyle w:val="eop"/>
                <w:rFonts w:ascii="Calibri" w:hAnsi="Calibri" w:cs="Calibri"/>
                <w:sz w:val="22"/>
                <w:szCs w:val="22"/>
              </w:rPr>
              <w:t> </w:t>
            </w:r>
          </w:p>
        </w:tc>
        <w:tc>
          <w:tcPr>
            <w:tcW w:w="1023" w:type="dxa"/>
            <w:tcBorders>
              <w:top w:val="nil"/>
              <w:left w:val="nil"/>
              <w:bottom w:val="nil"/>
              <w:right w:val="single" w:sz="6" w:space="0" w:color="auto"/>
            </w:tcBorders>
            <w:shd w:val="clear" w:color="auto" w:fill="D9D9D9" w:themeFill="background1" w:themeFillShade="D9"/>
            <w:vAlign w:val="center"/>
            <w:hideMark/>
          </w:tcPr>
          <w:p w14:paraId="7B254261"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Prix </w:t>
            </w:r>
            <w:proofErr w:type="spellStart"/>
            <w:r>
              <w:rPr>
                <w:rStyle w:val="normaltextrun"/>
                <w:rFonts w:ascii="Calibri" w:hAnsi="Calibri" w:cs="Calibri"/>
                <w:b/>
                <w:bCs/>
                <w:sz w:val="22"/>
                <w:szCs w:val="22"/>
              </w:rPr>
              <w:t>unitaire</w:t>
            </w:r>
            <w:proofErr w:type="spellEnd"/>
            <w:r>
              <w:rPr>
                <w:rStyle w:val="normaltextrun"/>
                <w:rFonts w:ascii="Calibri" w:hAnsi="Calibri" w:cs="Calibri"/>
                <w:b/>
                <w:bCs/>
                <w:sz w:val="22"/>
                <w:szCs w:val="22"/>
              </w:rPr>
              <w:t> </w:t>
            </w:r>
            <w:r>
              <w:rPr>
                <w:rStyle w:val="eop"/>
                <w:rFonts w:ascii="Calibri" w:hAnsi="Calibri" w:cs="Calibri"/>
                <w:sz w:val="22"/>
                <w:szCs w:val="22"/>
              </w:rPr>
              <w:t> </w:t>
            </w:r>
          </w:p>
        </w:tc>
        <w:tc>
          <w:tcPr>
            <w:tcW w:w="1175" w:type="dxa"/>
            <w:tcBorders>
              <w:top w:val="nil"/>
              <w:left w:val="nil"/>
              <w:bottom w:val="nil"/>
              <w:right w:val="single" w:sz="6" w:space="0" w:color="auto"/>
            </w:tcBorders>
            <w:shd w:val="clear" w:color="auto" w:fill="D9D9D9" w:themeFill="background1" w:themeFillShade="D9"/>
            <w:vAlign w:val="center"/>
            <w:hideMark/>
          </w:tcPr>
          <w:p w14:paraId="5F706A43"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Prix total HT/HTVA</w:t>
            </w:r>
            <w:r>
              <w:rPr>
                <w:rStyle w:val="eop"/>
                <w:rFonts w:ascii="Calibri" w:hAnsi="Calibri" w:cs="Calibri"/>
                <w:sz w:val="22"/>
                <w:szCs w:val="22"/>
              </w:rPr>
              <w:t> </w:t>
            </w:r>
          </w:p>
        </w:tc>
        <w:tc>
          <w:tcPr>
            <w:tcW w:w="1221" w:type="dxa"/>
            <w:tcBorders>
              <w:top w:val="nil"/>
              <w:left w:val="nil"/>
              <w:bottom w:val="nil"/>
              <w:right w:val="single" w:sz="6" w:space="0" w:color="auto"/>
            </w:tcBorders>
            <w:shd w:val="clear" w:color="auto" w:fill="D9D9D9" w:themeFill="background1" w:themeFillShade="D9"/>
            <w:vAlign w:val="center"/>
            <w:hideMark/>
          </w:tcPr>
          <w:p w14:paraId="76A9833F"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TVA </w:t>
            </w:r>
            <w:proofErr w:type="spellStart"/>
            <w:r>
              <w:rPr>
                <w:rStyle w:val="normaltextrun"/>
                <w:rFonts w:ascii="Calibri" w:hAnsi="Calibri" w:cs="Calibri"/>
                <w:b/>
                <w:bCs/>
                <w:sz w:val="22"/>
                <w:szCs w:val="22"/>
              </w:rPr>
              <w:t>Appliquée</w:t>
            </w:r>
            <w:proofErr w:type="spellEnd"/>
            <w:r>
              <w:rPr>
                <w:rStyle w:val="eop"/>
                <w:rFonts w:ascii="Calibri" w:hAnsi="Calibri" w:cs="Calibri"/>
                <w:sz w:val="22"/>
                <w:szCs w:val="22"/>
              </w:rPr>
              <w:t> </w:t>
            </w:r>
          </w:p>
        </w:tc>
        <w:tc>
          <w:tcPr>
            <w:tcW w:w="1236" w:type="dxa"/>
            <w:tcBorders>
              <w:top w:val="nil"/>
              <w:left w:val="nil"/>
              <w:bottom w:val="nil"/>
              <w:right w:val="single" w:sz="6" w:space="0" w:color="auto"/>
            </w:tcBorders>
            <w:shd w:val="clear" w:color="auto" w:fill="D9D9D9" w:themeFill="background1" w:themeFillShade="D9"/>
            <w:vAlign w:val="center"/>
            <w:hideMark/>
          </w:tcPr>
          <w:p w14:paraId="601D1234"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2"/>
                <w:szCs w:val="22"/>
              </w:rPr>
              <w:t>Montant</w:t>
            </w:r>
            <w:proofErr w:type="spellEnd"/>
            <w:r>
              <w:rPr>
                <w:rStyle w:val="normaltextrun"/>
                <w:rFonts w:ascii="Calibri" w:hAnsi="Calibri" w:cs="Calibri"/>
                <w:b/>
                <w:bCs/>
                <w:sz w:val="22"/>
                <w:szCs w:val="22"/>
              </w:rPr>
              <w:t xml:space="preserve"> TTC</w:t>
            </w:r>
            <w:r>
              <w:rPr>
                <w:rStyle w:val="eop"/>
                <w:rFonts w:ascii="Calibri" w:hAnsi="Calibri" w:cs="Calibri"/>
                <w:sz w:val="22"/>
                <w:szCs w:val="22"/>
              </w:rPr>
              <w:t> </w:t>
            </w:r>
          </w:p>
        </w:tc>
      </w:tr>
      <w:tr w:rsidR="0059208B" w14:paraId="3A698C31" w14:textId="77777777" w:rsidTr="0005280C">
        <w:trPr>
          <w:trHeight w:val="6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EE978E9" w14:textId="77777777" w:rsidR="0059208B" w:rsidRDefault="0059208B">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DD07B34" w14:textId="77777777" w:rsidR="0059208B" w:rsidRDefault="0059208B">
            <w:pPr>
              <w:rPr>
                <w:rFonts w:ascii="Segoe UI" w:hAnsi="Segoe UI" w:cs="Segoe UI"/>
                <w:sz w:val="18"/>
                <w:szCs w:val="18"/>
              </w:rPr>
            </w:pPr>
          </w:p>
        </w:tc>
        <w:tc>
          <w:tcPr>
            <w:tcW w:w="0" w:type="auto"/>
            <w:vMerge/>
            <w:tcBorders>
              <w:top w:val="nil"/>
              <w:left w:val="single" w:sz="6" w:space="0" w:color="auto"/>
              <w:bottom w:val="single" w:sz="4" w:space="0" w:color="auto"/>
              <w:right w:val="single" w:sz="6" w:space="0" w:color="auto"/>
            </w:tcBorders>
            <w:shd w:val="clear" w:color="auto" w:fill="D9D9D9" w:themeFill="background1" w:themeFillShade="D9"/>
            <w:vAlign w:val="center"/>
            <w:hideMark/>
          </w:tcPr>
          <w:p w14:paraId="02135DB3" w14:textId="77777777" w:rsidR="0059208B" w:rsidRDefault="0059208B">
            <w:pPr>
              <w:rPr>
                <w:rFonts w:ascii="Segoe UI" w:hAnsi="Segoe UI" w:cs="Segoe UI"/>
                <w:sz w:val="18"/>
                <w:szCs w:val="18"/>
              </w:rPr>
            </w:pPr>
          </w:p>
        </w:tc>
        <w:tc>
          <w:tcPr>
            <w:tcW w:w="1023" w:type="dxa"/>
            <w:tcBorders>
              <w:top w:val="nil"/>
              <w:left w:val="nil"/>
              <w:bottom w:val="nil"/>
              <w:right w:val="single" w:sz="6" w:space="0" w:color="auto"/>
            </w:tcBorders>
            <w:shd w:val="clear" w:color="auto" w:fill="D9D9D9" w:themeFill="background1" w:themeFillShade="D9"/>
            <w:vAlign w:val="center"/>
            <w:hideMark/>
          </w:tcPr>
          <w:p w14:paraId="3BFE4D68"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HTVA</w:t>
            </w:r>
            <w:r>
              <w:rPr>
                <w:rStyle w:val="eop"/>
                <w:rFonts w:ascii="Calibri" w:hAnsi="Calibri" w:cs="Calibri"/>
                <w:sz w:val="22"/>
                <w:szCs w:val="22"/>
              </w:rPr>
              <w:t> </w:t>
            </w:r>
          </w:p>
        </w:tc>
        <w:tc>
          <w:tcPr>
            <w:tcW w:w="1175" w:type="dxa"/>
            <w:tcBorders>
              <w:top w:val="nil"/>
              <w:left w:val="nil"/>
              <w:bottom w:val="nil"/>
              <w:right w:val="single" w:sz="6" w:space="0" w:color="auto"/>
            </w:tcBorders>
            <w:shd w:val="clear" w:color="auto" w:fill="D9D9D9" w:themeFill="background1" w:themeFillShade="D9"/>
            <w:vAlign w:val="center"/>
            <w:hideMark/>
          </w:tcPr>
          <w:p w14:paraId="25EC5D29"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(3) = (1) x (2)</w:t>
            </w:r>
            <w:r>
              <w:rPr>
                <w:rStyle w:val="eop"/>
                <w:rFonts w:ascii="Calibri" w:hAnsi="Calibri" w:cs="Calibri"/>
                <w:sz w:val="22"/>
                <w:szCs w:val="22"/>
              </w:rPr>
              <w:t> </w:t>
            </w:r>
          </w:p>
        </w:tc>
        <w:tc>
          <w:tcPr>
            <w:tcW w:w="1221" w:type="dxa"/>
            <w:tcBorders>
              <w:top w:val="nil"/>
              <w:left w:val="nil"/>
              <w:bottom w:val="single" w:sz="6" w:space="0" w:color="auto"/>
              <w:right w:val="single" w:sz="6" w:space="0" w:color="auto"/>
            </w:tcBorders>
            <w:shd w:val="clear" w:color="auto" w:fill="D9D9D9" w:themeFill="background1" w:themeFillShade="D9"/>
            <w:vAlign w:val="center"/>
            <w:hideMark/>
          </w:tcPr>
          <w:p w14:paraId="77BEB838"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sur (3)</w:t>
            </w:r>
            <w:r>
              <w:rPr>
                <w:rStyle w:val="eop"/>
                <w:rFonts w:ascii="Calibri" w:hAnsi="Calibri" w:cs="Calibri"/>
                <w:sz w:val="22"/>
                <w:szCs w:val="22"/>
              </w:rPr>
              <w:t> </w:t>
            </w:r>
          </w:p>
        </w:tc>
        <w:tc>
          <w:tcPr>
            <w:tcW w:w="1236" w:type="dxa"/>
            <w:tcBorders>
              <w:top w:val="nil"/>
              <w:left w:val="nil"/>
              <w:bottom w:val="nil"/>
              <w:right w:val="single" w:sz="6" w:space="0" w:color="auto"/>
            </w:tcBorders>
            <w:shd w:val="clear" w:color="auto" w:fill="D9D9D9" w:themeFill="background1" w:themeFillShade="D9"/>
            <w:vAlign w:val="center"/>
            <w:hideMark/>
          </w:tcPr>
          <w:p w14:paraId="6AAE43BD"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(5) = (3)+(4)</w:t>
            </w:r>
            <w:r>
              <w:rPr>
                <w:rStyle w:val="eop"/>
                <w:rFonts w:ascii="Calibri" w:hAnsi="Calibri" w:cs="Calibri"/>
                <w:sz w:val="22"/>
                <w:szCs w:val="22"/>
              </w:rPr>
              <w:t> </w:t>
            </w:r>
          </w:p>
        </w:tc>
      </w:tr>
      <w:tr w:rsidR="004F55D2" w14:paraId="299F4545"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7E34082B" w14:textId="30BCAAF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w:t>
            </w:r>
          </w:p>
        </w:tc>
        <w:tc>
          <w:tcPr>
            <w:tcW w:w="3424" w:type="dxa"/>
            <w:tcBorders>
              <w:top w:val="nil"/>
              <w:left w:val="nil"/>
              <w:bottom w:val="single" w:sz="6" w:space="0" w:color="auto"/>
              <w:right w:val="single" w:sz="4" w:space="0" w:color="auto"/>
            </w:tcBorders>
            <w:shd w:val="clear" w:color="auto" w:fill="auto"/>
            <w:hideMark/>
          </w:tcPr>
          <w:p w14:paraId="2D2A47B1" w14:textId="53C35F2D"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Chaise </w:t>
            </w:r>
            <w:proofErr w:type="spellStart"/>
            <w:r>
              <w:t>professeur</w:t>
            </w:r>
            <w:proofErr w:type="spellEnd"/>
          </w:p>
        </w:tc>
        <w:tc>
          <w:tcPr>
            <w:tcW w:w="914" w:type="dxa"/>
            <w:tcBorders>
              <w:top w:val="single" w:sz="4" w:space="0" w:color="auto"/>
              <w:left w:val="single" w:sz="4" w:space="0" w:color="auto"/>
              <w:bottom w:val="single" w:sz="4" w:space="0" w:color="auto"/>
              <w:right w:val="single" w:sz="4" w:space="0" w:color="auto"/>
            </w:tcBorders>
            <w:shd w:val="clear" w:color="auto" w:fill="auto"/>
            <w:hideMark/>
          </w:tcPr>
          <w:p w14:paraId="4A0D24B2" w14:textId="411F6A9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63</w:t>
            </w:r>
          </w:p>
        </w:tc>
        <w:tc>
          <w:tcPr>
            <w:tcW w:w="1023" w:type="dxa"/>
            <w:tcBorders>
              <w:top w:val="single" w:sz="6" w:space="0" w:color="auto"/>
              <w:left w:val="nil"/>
              <w:bottom w:val="single" w:sz="6" w:space="0" w:color="auto"/>
              <w:right w:val="single" w:sz="6" w:space="0" w:color="auto"/>
            </w:tcBorders>
            <w:shd w:val="clear" w:color="auto" w:fill="auto"/>
            <w:hideMark/>
          </w:tcPr>
          <w:p w14:paraId="7545A0D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single" w:sz="6" w:space="0" w:color="auto"/>
              <w:left w:val="nil"/>
              <w:bottom w:val="single" w:sz="6" w:space="0" w:color="auto"/>
              <w:right w:val="single" w:sz="6" w:space="0" w:color="auto"/>
            </w:tcBorders>
            <w:shd w:val="clear" w:color="auto" w:fill="auto"/>
            <w:vAlign w:val="center"/>
            <w:hideMark/>
          </w:tcPr>
          <w:p w14:paraId="0B396D8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52C41F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single" w:sz="6" w:space="0" w:color="auto"/>
              <w:left w:val="nil"/>
              <w:bottom w:val="single" w:sz="6" w:space="0" w:color="auto"/>
              <w:right w:val="single" w:sz="6" w:space="0" w:color="auto"/>
            </w:tcBorders>
            <w:shd w:val="clear" w:color="auto" w:fill="auto"/>
            <w:vAlign w:val="center"/>
            <w:hideMark/>
          </w:tcPr>
          <w:p w14:paraId="7DEA893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3CA73FF"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5E3141C1" w14:textId="3C00157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w:t>
            </w:r>
          </w:p>
        </w:tc>
        <w:tc>
          <w:tcPr>
            <w:tcW w:w="3424" w:type="dxa"/>
            <w:tcBorders>
              <w:top w:val="nil"/>
              <w:left w:val="nil"/>
              <w:bottom w:val="single" w:sz="6" w:space="0" w:color="auto"/>
              <w:right w:val="single" w:sz="4" w:space="0" w:color="auto"/>
            </w:tcBorders>
            <w:shd w:val="clear" w:color="auto" w:fill="auto"/>
            <w:hideMark/>
          </w:tcPr>
          <w:p w14:paraId="22B47337" w14:textId="63FE1E44"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Bureau </w:t>
            </w:r>
            <w:proofErr w:type="spellStart"/>
            <w:r>
              <w:t>professeur</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7FB4C03F" w14:textId="7CF44CE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63</w:t>
            </w:r>
          </w:p>
        </w:tc>
        <w:tc>
          <w:tcPr>
            <w:tcW w:w="1023" w:type="dxa"/>
            <w:tcBorders>
              <w:top w:val="nil"/>
              <w:left w:val="nil"/>
              <w:bottom w:val="single" w:sz="6" w:space="0" w:color="auto"/>
              <w:right w:val="single" w:sz="6" w:space="0" w:color="auto"/>
            </w:tcBorders>
            <w:shd w:val="clear" w:color="auto" w:fill="auto"/>
            <w:hideMark/>
          </w:tcPr>
          <w:p w14:paraId="544024B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3BCDC68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604592B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81A4B5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7038569"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18D0DA7A" w14:textId="5EC494E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w:t>
            </w:r>
          </w:p>
        </w:tc>
        <w:tc>
          <w:tcPr>
            <w:tcW w:w="3424" w:type="dxa"/>
            <w:tcBorders>
              <w:top w:val="nil"/>
              <w:left w:val="nil"/>
              <w:bottom w:val="single" w:sz="6" w:space="0" w:color="auto"/>
              <w:right w:val="single" w:sz="4" w:space="0" w:color="auto"/>
            </w:tcBorders>
            <w:shd w:val="clear" w:color="auto" w:fill="auto"/>
            <w:hideMark/>
          </w:tcPr>
          <w:p w14:paraId="1F5A2FD2" w14:textId="53F1A857"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Bureau avec retour pour </w:t>
            </w:r>
            <w:proofErr w:type="spellStart"/>
            <w:r>
              <w:t>directeur</w:t>
            </w:r>
            <w:proofErr w:type="spellEnd"/>
            <w:r>
              <w:t xml:space="preserve"> de </w:t>
            </w:r>
            <w:proofErr w:type="spellStart"/>
            <w:r>
              <w:t>pôle</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61E9594A" w14:textId="3A2D787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5013491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EE7F61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3D77D3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CEB395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38BBAA4"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3D21FFEF" w14:textId="791856C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w:t>
            </w:r>
          </w:p>
        </w:tc>
        <w:tc>
          <w:tcPr>
            <w:tcW w:w="3424" w:type="dxa"/>
            <w:tcBorders>
              <w:top w:val="nil"/>
              <w:left w:val="nil"/>
              <w:bottom w:val="single" w:sz="6" w:space="0" w:color="auto"/>
              <w:right w:val="single" w:sz="4" w:space="0" w:color="auto"/>
            </w:tcBorders>
            <w:shd w:val="clear" w:color="auto" w:fill="auto"/>
            <w:hideMark/>
          </w:tcPr>
          <w:p w14:paraId="5C645827" w14:textId="60528F1D"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Armoire </w:t>
            </w:r>
            <w:proofErr w:type="spellStart"/>
            <w:r>
              <w:t>basse</w:t>
            </w:r>
            <w:proofErr w:type="spellEnd"/>
            <w:r>
              <w:t xml:space="preserve"> pour </w:t>
            </w:r>
            <w:proofErr w:type="spellStart"/>
            <w:r>
              <w:t>directeur</w:t>
            </w:r>
            <w:proofErr w:type="spellEnd"/>
            <w:r>
              <w:t xml:space="preserve"> de </w:t>
            </w:r>
            <w:proofErr w:type="spellStart"/>
            <w:r>
              <w:t>pôle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1096B254" w14:textId="3BA51A0D"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10</w:t>
            </w:r>
          </w:p>
        </w:tc>
        <w:tc>
          <w:tcPr>
            <w:tcW w:w="1023" w:type="dxa"/>
            <w:tcBorders>
              <w:top w:val="nil"/>
              <w:left w:val="nil"/>
              <w:bottom w:val="single" w:sz="6" w:space="0" w:color="auto"/>
              <w:right w:val="single" w:sz="6" w:space="0" w:color="auto"/>
            </w:tcBorders>
            <w:shd w:val="clear" w:color="auto" w:fill="auto"/>
            <w:hideMark/>
          </w:tcPr>
          <w:p w14:paraId="0043F20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9A96C4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3ACE42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AB958A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969B807"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3283FE98" w14:textId="446AB73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w:t>
            </w:r>
          </w:p>
        </w:tc>
        <w:tc>
          <w:tcPr>
            <w:tcW w:w="3424" w:type="dxa"/>
            <w:tcBorders>
              <w:top w:val="nil"/>
              <w:left w:val="nil"/>
              <w:bottom w:val="single" w:sz="6" w:space="0" w:color="auto"/>
              <w:right w:val="single" w:sz="4" w:space="0" w:color="auto"/>
            </w:tcBorders>
            <w:shd w:val="clear" w:color="auto" w:fill="auto"/>
            <w:hideMark/>
          </w:tcPr>
          <w:p w14:paraId="0CCADEF8" w14:textId="7B04BCFB"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Armoire haute  pour </w:t>
            </w:r>
            <w:proofErr w:type="spellStart"/>
            <w:r>
              <w:t>directeur</w:t>
            </w:r>
            <w:proofErr w:type="spellEnd"/>
            <w:r>
              <w:t xml:space="preserve"> de </w:t>
            </w:r>
            <w:proofErr w:type="spellStart"/>
            <w:r>
              <w:t>pôle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5DD88A16" w14:textId="4002B2F8"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57365E7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BD2A0F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A771F1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06F0A80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2715173"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47C5CEF1" w14:textId="561D11A5"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6</w:t>
            </w:r>
          </w:p>
        </w:tc>
        <w:tc>
          <w:tcPr>
            <w:tcW w:w="3424" w:type="dxa"/>
            <w:tcBorders>
              <w:top w:val="nil"/>
              <w:left w:val="nil"/>
              <w:bottom w:val="single" w:sz="6" w:space="0" w:color="auto"/>
              <w:right w:val="single" w:sz="4" w:space="0" w:color="auto"/>
            </w:tcBorders>
            <w:shd w:val="clear" w:color="auto" w:fill="auto"/>
            <w:hideMark/>
          </w:tcPr>
          <w:p w14:paraId="0AA0CAB2" w14:textId="4CD48C66"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Fauteuil de direction</w:t>
            </w:r>
          </w:p>
        </w:tc>
        <w:tc>
          <w:tcPr>
            <w:tcW w:w="914" w:type="dxa"/>
            <w:tcBorders>
              <w:top w:val="nil"/>
              <w:left w:val="single" w:sz="4" w:space="0" w:color="auto"/>
              <w:bottom w:val="single" w:sz="4" w:space="0" w:color="auto"/>
              <w:right w:val="single" w:sz="4" w:space="0" w:color="auto"/>
            </w:tcBorders>
            <w:shd w:val="clear" w:color="auto" w:fill="auto"/>
            <w:hideMark/>
          </w:tcPr>
          <w:p w14:paraId="558CCBA8" w14:textId="751F0976"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156DC05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E78174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020F00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AA621F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6AD8F44"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004E9162" w14:textId="52023C4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7</w:t>
            </w:r>
          </w:p>
        </w:tc>
        <w:tc>
          <w:tcPr>
            <w:tcW w:w="3424" w:type="dxa"/>
            <w:tcBorders>
              <w:top w:val="nil"/>
              <w:left w:val="nil"/>
              <w:bottom w:val="single" w:sz="6" w:space="0" w:color="auto"/>
              <w:right w:val="single" w:sz="4" w:space="0" w:color="auto"/>
            </w:tcBorders>
            <w:shd w:val="clear" w:color="auto" w:fill="auto"/>
            <w:hideMark/>
          </w:tcPr>
          <w:p w14:paraId="612BFF97" w14:textId="26DF1FA9"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Siège</w:t>
            </w:r>
            <w:proofErr w:type="spellEnd"/>
            <w:r>
              <w:t xml:space="preserve"> </w:t>
            </w:r>
            <w:proofErr w:type="spellStart"/>
            <w:r>
              <w:t>visiteur</w:t>
            </w:r>
            <w:proofErr w:type="spellEnd"/>
            <w:r>
              <w:t xml:space="preserve"> de direction </w:t>
            </w:r>
          </w:p>
        </w:tc>
        <w:tc>
          <w:tcPr>
            <w:tcW w:w="914" w:type="dxa"/>
            <w:tcBorders>
              <w:top w:val="nil"/>
              <w:left w:val="single" w:sz="4" w:space="0" w:color="auto"/>
              <w:bottom w:val="single" w:sz="4" w:space="0" w:color="auto"/>
              <w:right w:val="single" w:sz="4" w:space="0" w:color="auto"/>
            </w:tcBorders>
            <w:shd w:val="clear" w:color="auto" w:fill="auto"/>
            <w:hideMark/>
          </w:tcPr>
          <w:p w14:paraId="6FF93D63" w14:textId="16D68372"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10</w:t>
            </w:r>
          </w:p>
        </w:tc>
        <w:tc>
          <w:tcPr>
            <w:tcW w:w="1023" w:type="dxa"/>
            <w:tcBorders>
              <w:top w:val="nil"/>
              <w:left w:val="nil"/>
              <w:bottom w:val="single" w:sz="6" w:space="0" w:color="auto"/>
              <w:right w:val="single" w:sz="6" w:space="0" w:color="auto"/>
            </w:tcBorders>
            <w:shd w:val="clear" w:color="auto" w:fill="auto"/>
            <w:hideMark/>
          </w:tcPr>
          <w:p w14:paraId="47B4FF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5A826A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EDEB0B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02E98E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357AF6C"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7B5E155E" w14:textId="7F44E70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8</w:t>
            </w:r>
          </w:p>
        </w:tc>
        <w:tc>
          <w:tcPr>
            <w:tcW w:w="3424" w:type="dxa"/>
            <w:tcBorders>
              <w:top w:val="nil"/>
              <w:left w:val="nil"/>
              <w:bottom w:val="single" w:sz="6" w:space="0" w:color="auto"/>
              <w:right w:val="single" w:sz="4" w:space="0" w:color="auto"/>
            </w:tcBorders>
            <w:shd w:val="clear" w:color="auto" w:fill="auto"/>
            <w:hideMark/>
          </w:tcPr>
          <w:p w14:paraId="6366A61E" w14:textId="3A206ECD"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w:t>
            </w:r>
            <w:proofErr w:type="spellStart"/>
            <w:r>
              <w:t>basse</w:t>
            </w:r>
            <w:proofErr w:type="spellEnd"/>
            <w:r>
              <w:t xml:space="preserve"> de direction </w:t>
            </w:r>
          </w:p>
        </w:tc>
        <w:tc>
          <w:tcPr>
            <w:tcW w:w="914" w:type="dxa"/>
            <w:tcBorders>
              <w:top w:val="nil"/>
              <w:left w:val="single" w:sz="4" w:space="0" w:color="auto"/>
              <w:bottom w:val="single" w:sz="4" w:space="0" w:color="auto"/>
              <w:right w:val="single" w:sz="4" w:space="0" w:color="auto"/>
            </w:tcBorders>
            <w:shd w:val="clear" w:color="auto" w:fill="auto"/>
            <w:hideMark/>
          </w:tcPr>
          <w:p w14:paraId="73FFA72F" w14:textId="6F04AF42"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10</w:t>
            </w:r>
          </w:p>
        </w:tc>
        <w:tc>
          <w:tcPr>
            <w:tcW w:w="1023" w:type="dxa"/>
            <w:tcBorders>
              <w:top w:val="nil"/>
              <w:left w:val="nil"/>
              <w:bottom w:val="single" w:sz="6" w:space="0" w:color="auto"/>
              <w:right w:val="single" w:sz="6" w:space="0" w:color="auto"/>
            </w:tcBorders>
            <w:shd w:val="clear" w:color="auto" w:fill="auto"/>
            <w:hideMark/>
          </w:tcPr>
          <w:p w14:paraId="31BDB18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5517B9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200068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606863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6A8F7F1"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55F161A1" w14:textId="17B85D1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9</w:t>
            </w:r>
          </w:p>
        </w:tc>
        <w:tc>
          <w:tcPr>
            <w:tcW w:w="3424" w:type="dxa"/>
            <w:tcBorders>
              <w:top w:val="nil"/>
              <w:left w:val="nil"/>
              <w:bottom w:val="single" w:sz="6" w:space="0" w:color="auto"/>
              <w:right w:val="single" w:sz="4" w:space="0" w:color="auto"/>
            </w:tcBorders>
            <w:shd w:val="clear" w:color="auto" w:fill="auto"/>
            <w:hideMark/>
          </w:tcPr>
          <w:p w14:paraId="283B3B73" w14:textId="5F660B3A"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de </w:t>
            </w:r>
            <w:proofErr w:type="spellStart"/>
            <w:r>
              <w:t>réunion</w:t>
            </w:r>
            <w:proofErr w:type="spellEnd"/>
            <w:r>
              <w:t xml:space="preserve"> ronde de direction</w:t>
            </w:r>
          </w:p>
        </w:tc>
        <w:tc>
          <w:tcPr>
            <w:tcW w:w="914" w:type="dxa"/>
            <w:tcBorders>
              <w:top w:val="nil"/>
              <w:left w:val="single" w:sz="4" w:space="0" w:color="auto"/>
              <w:bottom w:val="single" w:sz="4" w:space="0" w:color="auto"/>
              <w:right w:val="single" w:sz="4" w:space="0" w:color="auto"/>
            </w:tcBorders>
            <w:shd w:val="clear" w:color="auto" w:fill="auto"/>
            <w:hideMark/>
          </w:tcPr>
          <w:p w14:paraId="03647C14" w14:textId="08A716D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40F8C1D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2302B6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CFD8B9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5E03DA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E511F62"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2B3CCA12" w14:textId="177D18A8"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10</w:t>
            </w:r>
          </w:p>
        </w:tc>
        <w:tc>
          <w:tcPr>
            <w:tcW w:w="3424" w:type="dxa"/>
            <w:tcBorders>
              <w:top w:val="nil"/>
              <w:left w:val="nil"/>
              <w:bottom w:val="single" w:sz="6" w:space="0" w:color="auto"/>
              <w:right w:val="single" w:sz="4" w:space="0" w:color="auto"/>
            </w:tcBorders>
            <w:shd w:val="clear" w:color="auto" w:fill="auto"/>
            <w:hideMark/>
          </w:tcPr>
          <w:p w14:paraId="5620CF22" w14:textId="49DEF2BC"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Siège</w:t>
            </w:r>
            <w:proofErr w:type="spellEnd"/>
            <w:r>
              <w:t xml:space="preserve"> </w:t>
            </w:r>
            <w:proofErr w:type="spellStart"/>
            <w:r>
              <w:t>réunion</w:t>
            </w:r>
            <w:proofErr w:type="spellEnd"/>
            <w:r>
              <w:t xml:space="preserve">  de direction </w:t>
            </w:r>
          </w:p>
        </w:tc>
        <w:tc>
          <w:tcPr>
            <w:tcW w:w="914" w:type="dxa"/>
            <w:tcBorders>
              <w:top w:val="nil"/>
              <w:left w:val="single" w:sz="4" w:space="0" w:color="auto"/>
              <w:bottom w:val="single" w:sz="4" w:space="0" w:color="auto"/>
              <w:right w:val="single" w:sz="4" w:space="0" w:color="auto"/>
            </w:tcBorders>
            <w:shd w:val="clear" w:color="auto" w:fill="auto"/>
            <w:hideMark/>
          </w:tcPr>
          <w:p w14:paraId="43B726D7" w14:textId="345D7AF8"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15</w:t>
            </w:r>
          </w:p>
        </w:tc>
        <w:tc>
          <w:tcPr>
            <w:tcW w:w="1023" w:type="dxa"/>
            <w:tcBorders>
              <w:top w:val="nil"/>
              <w:left w:val="nil"/>
              <w:bottom w:val="single" w:sz="6" w:space="0" w:color="auto"/>
              <w:right w:val="single" w:sz="6" w:space="0" w:color="auto"/>
            </w:tcBorders>
            <w:shd w:val="clear" w:color="auto" w:fill="auto"/>
            <w:hideMark/>
          </w:tcPr>
          <w:p w14:paraId="6459D7A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5B206F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9C122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0142E4D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18B652A"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092DDD4E" w14:textId="39594072"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11</w:t>
            </w:r>
          </w:p>
        </w:tc>
        <w:tc>
          <w:tcPr>
            <w:tcW w:w="3424" w:type="dxa"/>
            <w:tcBorders>
              <w:top w:val="nil"/>
              <w:left w:val="nil"/>
              <w:bottom w:val="single" w:sz="6" w:space="0" w:color="auto"/>
              <w:right w:val="single" w:sz="4" w:space="0" w:color="auto"/>
            </w:tcBorders>
            <w:shd w:val="clear" w:color="auto" w:fill="auto"/>
            <w:hideMark/>
          </w:tcPr>
          <w:p w14:paraId="3F8FAB2A" w14:textId="0EA1A65F"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Bureau avec retour pour </w:t>
            </w:r>
            <w:proofErr w:type="spellStart"/>
            <w:r>
              <w:t>opérateur</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05A63C15" w14:textId="0BE90A2B"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15</w:t>
            </w:r>
          </w:p>
        </w:tc>
        <w:tc>
          <w:tcPr>
            <w:tcW w:w="1023" w:type="dxa"/>
            <w:tcBorders>
              <w:top w:val="nil"/>
              <w:left w:val="nil"/>
              <w:bottom w:val="single" w:sz="6" w:space="0" w:color="auto"/>
              <w:right w:val="single" w:sz="6" w:space="0" w:color="auto"/>
            </w:tcBorders>
            <w:shd w:val="clear" w:color="auto" w:fill="auto"/>
            <w:hideMark/>
          </w:tcPr>
          <w:p w14:paraId="555BB29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39DF373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355926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4DDF1A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3B74C51" w14:textId="77777777" w:rsidTr="004F55D2">
        <w:trPr>
          <w:trHeight w:val="330"/>
        </w:trPr>
        <w:tc>
          <w:tcPr>
            <w:tcW w:w="630" w:type="dxa"/>
            <w:tcBorders>
              <w:top w:val="nil"/>
              <w:left w:val="single" w:sz="6" w:space="0" w:color="auto"/>
              <w:bottom w:val="single" w:sz="6" w:space="0" w:color="auto"/>
              <w:right w:val="single" w:sz="6" w:space="0" w:color="auto"/>
            </w:tcBorders>
            <w:shd w:val="clear" w:color="auto" w:fill="auto"/>
            <w:hideMark/>
          </w:tcPr>
          <w:p w14:paraId="2BB4AE29" w14:textId="21B2874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12</w:t>
            </w:r>
          </w:p>
        </w:tc>
        <w:tc>
          <w:tcPr>
            <w:tcW w:w="3424" w:type="dxa"/>
            <w:tcBorders>
              <w:top w:val="nil"/>
              <w:left w:val="nil"/>
              <w:bottom w:val="single" w:sz="6" w:space="0" w:color="auto"/>
              <w:right w:val="single" w:sz="4" w:space="0" w:color="auto"/>
            </w:tcBorders>
            <w:shd w:val="clear" w:color="auto" w:fill="auto"/>
            <w:hideMark/>
          </w:tcPr>
          <w:p w14:paraId="4D8A33AF" w14:textId="0938854A"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Bureau </w:t>
            </w:r>
            <w:proofErr w:type="spellStart"/>
            <w:r>
              <w:t>individuel</w:t>
            </w:r>
            <w:proofErr w:type="spellEnd"/>
            <w:r>
              <w:t xml:space="preserve"> pour </w:t>
            </w:r>
            <w:proofErr w:type="spellStart"/>
            <w:r>
              <w:t>opérateur</w:t>
            </w:r>
            <w:proofErr w:type="spellEnd"/>
            <w:r>
              <w:t xml:space="preserve"> type1</w:t>
            </w:r>
          </w:p>
        </w:tc>
        <w:tc>
          <w:tcPr>
            <w:tcW w:w="914" w:type="dxa"/>
            <w:tcBorders>
              <w:top w:val="nil"/>
              <w:left w:val="single" w:sz="4" w:space="0" w:color="auto"/>
              <w:bottom w:val="single" w:sz="4" w:space="0" w:color="auto"/>
              <w:right w:val="single" w:sz="4" w:space="0" w:color="auto"/>
            </w:tcBorders>
            <w:shd w:val="clear" w:color="auto" w:fill="auto"/>
            <w:hideMark/>
          </w:tcPr>
          <w:p w14:paraId="49EDA3C7" w14:textId="257C002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19</w:t>
            </w:r>
          </w:p>
        </w:tc>
        <w:tc>
          <w:tcPr>
            <w:tcW w:w="1023" w:type="dxa"/>
            <w:tcBorders>
              <w:top w:val="nil"/>
              <w:left w:val="nil"/>
              <w:bottom w:val="single" w:sz="6" w:space="0" w:color="auto"/>
              <w:right w:val="single" w:sz="6" w:space="0" w:color="auto"/>
            </w:tcBorders>
            <w:shd w:val="clear" w:color="auto" w:fill="auto"/>
            <w:hideMark/>
          </w:tcPr>
          <w:p w14:paraId="3CB0F6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BDAC06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21539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3392E7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3D40849" w14:textId="77777777" w:rsidTr="004F55D2">
        <w:trPr>
          <w:trHeight w:val="390"/>
        </w:trPr>
        <w:tc>
          <w:tcPr>
            <w:tcW w:w="630" w:type="dxa"/>
            <w:tcBorders>
              <w:top w:val="nil"/>
              <w:left w:val="single" w:sz="6" w:space="0" w:color="auto"/>
              <w:bottom w:val="single" w:sz="6" w:space="0" w:color="auto"/>
              <w:right w:val="single" w:sz="6" w:space="0" w:color="auto"/>
            </w:tcBorders>
            <w:shd w:val="clear" w:color="auto" w:fill="auto"/>
            <w:hideMark/>
          </w:tcPr>
          <w:p w14:paraId="29F779CC" w14:textId="2AC5A732"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13</w:t>
            </w:r>
          </w:p>
        </w:tc>
        <w:tc>
          <w:tcPr>
            <w:tcW w:w="3424" w:type="dxa"/>
            <w:tcBorders>
              <w:top w:val="nil"/>
              <w:left w:val="nil"/>
              <w:bottom w:val="single" w:sz="6" w:space="0" w:color="auto"/>
              <w:right w:val="single" w:sz="4" w:space="0" w:color="auto"/>
            </w:tcBorders>
            <w:shd w:val="clear" w:color="auto" w:fill="auto"/>
            <w:hideMark/>
          </w:tcPr>
          <w:p w14:paraId="16084DB2" w14:textId="0C2526C7"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de </w:t>
            </w:r>
            <w:proofErr w:type="spellStart"/>
            <w:r>
              <w:t>Régie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57995D2F" w14:textId="23086076"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3198C4C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CC1743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495044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3D0FF0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2733566"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484E851A" w14:textId="1B3CEB1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14</w:t>
            </w:r>
          </w:p>
        </w:tc>
        <w:tc>
          <w:tcPr>
            <w:tcW w:w="3424" w:type="dxa"/>
            <w:tcBorders>
              <w:top w:val="nil"/>
              <w:left w:val="nil"/>
              <w:bottom w:val="single" w:sz="6" w:space="0" w:color="auto"/>
              <w:right w:val="single" w:sz="4" w:space="0" w:color="auto"/>
            </w:tcBorders>
            <w:shd w:val="clear" w:color="auto" w:fill="auto"/>
            <w:hideMark/>
          </w:tcPr>
          <w:p w14:paraId="07551336" w14:textId="189F2476"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pour </w:t>
            </w:r>
            <w:proofErr w:type="spellStart"/>
            <w:r>
              <w:t>imprimante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65CEAD25" w14:textId="489D262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w:t>
            </w:r>
          </w:p>
        </w:tc>
        <w:tc>
          <w:tcPr>
            <w:tcW w:w="1023" w:type="dxa"/>
            <w:tcBorders>
              <w:top w:val="nil"/>
              <w:left w:val="nil"/>
              <w:bottom w:val="single" w:sz="6" w:space="0" w:color="auto"/>
              <w:right w:val="single" w:sz="6" w:space="0" w:color="auto"/>
            </w:tcBorders>
            <w:shd w:val="clear" w:color="auto" w:fill="auto"/>
            <w:hideMark/>
          </w:tcPr>
          <w:p w14:paraId="44D55CE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85ACCE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E74C8A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143D5F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F8C574E"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8D46264" w14:textId="267BDC8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15</w:t>
            </w:r>
          </w:p>
        </w:tc>
        <w:tc>
          <w:tcPr>
            <w:tcW w:w="3424" w:type="dxa"/>
            <w:tcBorders>
              <w:top w:val="nil"/>
              <w:left w:val="nil"/>
              <w:bottom w:val="single" w:sz="6" w:space="0" w:color="auto"/>
              <w:right w:val="single" w:sz="4" w:space="0" w:color="auto"/>
            </w:tcBorders>
            <w:shd w:val="clear" w:color="auto" w:fill="auto"/>
            <w:hideMark/>
          </w:tcPr>
          <w:p w14:paraId="06CF9C74" w14:textId="39B1D030"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Siège</w:t>
            </w:r>
            <w:proofErr w:type="spellEnd"/>
            <w:r>
              <w:t xml:space="preserve"> </w:t>
            </w:r>
            <w:proofErr w:type="spellStart"/>
            <w:r>
              <w:t>Opérateur</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65B1C702" w14:textId="0DC397E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62</w:t>
            </w:r>
          </w:p>
        </w:tc>
        <w:tc>
          <w:tcPr>
            <w:tcW w:w="1023" w:type="dxa"/>
            <w:tcBorders>
              <w:top w:val="nil"/>
              <w:left w:val="nil"/>
              <w:bottom w:val="single" w:sz="6" w:space="0" w:color="auto"/>
              <w:right w:val="single" w:sz="6" w:space="0" w:color="auto"/>
            </w:tcBorders>
            <w:shd w:val="clear" w:color="auto" w:fill="auto"/>
            <w:hideMark/>
          </w:tcPr>
          <w:p w14:paraId="702C92C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7907000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C9A025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B59653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E8AD1AD"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5FE15E4" w14:textId="2AE66A3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16</w:t>
            </w:r>
          </w:p>
        </w:tc>
        <w:tc>
          <w:tcPr>
            <w:tcW w:w="3424" w:type="dxa"/>
            <w:tcBorders>
              <w:top w:val="nil"/>
              <w:left w:val="nil"/>
              <w:bottom w:val="single" w:sz="6" w:space="0" w:color="auto"/>
              <w:right w:val="single" w:sz="4" w:space="0" w:color="auto"/>
            </w:tcBorders>
            <w:shd w:val="clear" w:color="auto" w:fill="auto"/>
            <w:hideMark/>
          </w:tcPr>
          <w:p w14:paraId="4F9A9B67" w14:textId="07BB0086"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Chaise </w:t>
            </w:r>
            <w:proofErr w:type="spellStart"/>
            <w:r>
              <w:t>visiteur</w:t>
            </w:r>
            <w:proofErr w:type="spellEnd"/>
            <w:r>
              <w:t xml:space="preserve"> </w:t>
            </w:r>
            <w:proofErr w:type="spellStart"/>
            <w:r>
              <w:t>Opérateur</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79489482" w14:textId="602DE70D"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43</w:t>
            </w:r>
          </w:p>
        </w:tc>
        <w:tc>
          <w:tcPr>
            <w:tcW w:w="1023" w:type="dxa"/>
            <w:tcBorders>
              <w:top w:val="nil"/>
              <w:left w:val="nil"/>
              <w:bottom w:val="single" w:sz="6" w:space="0" w:color="auto"/>
              <w:right w:val="single" w:sz="6" w:space="0" w:color="auto"/>
            </w:tcBorders>
            <w:shd w:val="clear" w:color="auto" w:fill="auto"/>
            <w:hideMark/>
          </w:tcPr>
          <w:p w14:paraId="7076341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1BA242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D0A1AD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7B3FA0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9D77CF2"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2E9AC778" w14:textId="75C62975"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17</w:t>
            </w:r>
          </w:p>
        </w:tc>
        <w:tc>
          <w:tcPr>
            <w:tcW w:w="3424" w:type="dxa"/>
            <w:tcBorders>
              <w:top w:val="nil"/>
              <w:left w:val="nil"/>
              <w:bottom w:val="single" w:sz="6" w:space="0" w:color="auto"/>
              <w:right w:val="single" w:sz="4" w:space="0" w:color="auto"/>
            </w:tcBorders>
            <w:shd w:val="clear" w:color="auto" w:fill="auto"/>
            <w:hideMark/>
          </w:tcPr>
          <w:p w14:paraId="02E3168C" w14:textId="57CF1B92"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Rangement</w:t>
            </w:r>
            <w:proofErr w:type="spellEnd"/>
            <w:r>
              <w:t xml:space="preserve"> à </w:t>
            </w:r>
            <w:proofErr w:type="spellStart"/>
            <w:r>
              <w:t>rideau</w:t>
            </w:r>
            <w:proofErr w:type="spellEnd"/>
            <w:r>
              <w:t xml:space="preserve"> bas</w:t>
            </w:r>
          </w:p>
        </w:tc>
        <w:tc>
          <w:tcPr>
            <w:tcW w:w="914" w:type="dxa"/>
            <w:tcBorders>
              <w:top w:val="nil"/>
              <w:left w:val="single" w:sz="4" w:space="0" w:color="auto"/>
              <w:bottom w:val="single" w:sz="4" w:space="0" w:color="auto"/>
              <w:right w:val="single" w:sz="4" w:space="0" w:color="auto"/>
            </w:tcBorders>
            <w:shd w:val="clear" w:color="auto" w:fill="auto"/>
            <w:hideMark/>
          </w:tcPr>
          <w:p w14:paraId="5CE4A511" w14:textId="63D5902C"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39</w:t>
            </w:r>
          </w:p>
        </w:tc>
        <w:tc>
          <w:tcPr>
            <w:tcW w:w="1023" w:type="dxa"/>
            <w:tcBorders>
              <w:top w:val="nil"/>
              <w:left w:val="nil"/>
              <w:bottom w:val="single" w:sz="6" w:space="0" w:color="auto"/>
              <w:right w:val="single" w:sz="6" w:space="0" w:color="auto"/>
            </w:tcBorders>
            <w:shd w:val="clear" w:color="auto" w:fill="auto"/>
            <w:hideMark/>
          </w:tcPr>
          <w:p w14:paraId="4A9D5D7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1217520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3B1DDE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799AFC8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B842CFF"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AE133F1" w14:textId="1DF5D74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18</w:t>
            </w:r>
          </w:p>
        </w:tc>
        <w:tc>
          <w:tcPr>
            <w:tcW w:w="3424" w:type="dxa"/>
            <w:tcBorders>
              <w:top w:val="nil"/>
              <w:left w:val="nil"/>
              <w:bottom w:val="single" w:sz="6" w:space="0" w:color="auto"/>
              <w:right w:val="single" w:sz="4" w:space="0" w:color="auto"/>
            </w:tcBorders>
            <w:shd w:val="clear" w:color="auto" w:fill="auto"/>
            <w:hideMark/>
          </w:tcPr>
          <w:p w14:paraId="5C929132" w14:textId="459BC94A"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Rangement</w:t>
            </w:r>
            <w:proofErr w:type="spellEnd"/>
            <w:r>
              <w:t xml:space="preserve"> à </w:t>
            </w:r>
            <w:proofErr w:type="spellStart"/>
            <w:r>
              <w:t>rideau</w:t>
            </w:r>
            <w:proofErr w:type="spellEnd"/>
            <w:r>
              <w:t xml:space="preserve"> haut</w:t>
            </w:r>
          </w:p>
        </w:tc>
        <w:tc>
          <w:tcPr>
            <w:tcW w:w="914" w:type="dxa"/>
            <w:tcBorders>
              <w:top w:val="nil"/>
              <w:left w:val="single" w:sz="4" w:space="0" w:color="auto"/>
              <w:bottom w:val="single" w:sz="4" w:space="0" w:color="auto"/>
              <w:right w:val="single" w:sz="4" w:space="0" w:color="auto"/>
            </w:tcBorders>
            <w:shd w:val="clear" w:color="auto" w:fill="auto"/>
            <w:hideMark/>
          </w:tcPr>
          <w:p w14:paraId="7DD913B0" w14:textId="52230BC6"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0BD52FB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C934A6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999441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7D6839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C239CC6"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8BF225A" w14:textId="235B7E6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19</w:t>
            </w:r>
          </w:p>
        </w:tc>
        <w:tc>
          <w:tcPr>
            <w:tcW w:w="3424" w:type="dxa"/>
            <w:tcBorders>
              <w:top w:val="nil"/>
              <w:left w:val="nil"/>
              <w:bottom w:val="single" w:sz="6" w:space="0" w:color="auto"/>
              <w:right w:val="single" w:sz="4" w:space="0" w:color="auto"/>
            </w:tcBorders>
            <w:shd w:val="clear" w:color="auto" w:fill="auto"/>
            <w:hideMark/>
          </w:tcPr>
          <w:p w14:paraId="5795D03A" w14:textId="1F3F254E"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pliante</w:t>
            </w:r>
            <w:proofErr w:type="spellEnd"/>
            <w:r>
              <w:t xml:space="preserve"> sur roulettes pour </w:t>
            </w:r>
            <w:proofErr w:type="spellStart"/>
            <w:r>
              <w:t>salle</w:t>
            </w:r>
            <w:proofErr w:type="spellEnd"/>
            <w:r>
              <w:t xml:space="preserve"> de </w:t>
            </w:r>
            <w:proofErr w:type="spellStart"/>
            <w:r>
              <w:t>réunion</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296232E3" w14:textId="59429F2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30</w:t>
            </w:r>
          </w:p>
        </w:tc>
        <w:tc>
          <w:tcPr>
            <w:tcW w:w="1023" w:type="dxa"/>
            <w:tcBorders>
              <w:top w:val="nil"/>
              <w:left w:val="nil"/>
              <w:bottom w:val="single" w:sz="6" w:space="0" w:color="auto"/>
              <w:right w:val="single" w:sz="6" w:space="0" w:color="auto"/>
            </w:tcBorders>
            <w:shd w:val="clear" w:color="auto" w:fill="auto"/>
            <w:hideMark/>
          </w:tcPr>
          <w:p w14:paraId="374704E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3A950FD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38D0B0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4ED3C0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139DB19"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D422A6C" w14:textId="541D7B8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20</w:t>
            </w:r>
          </w:p>
        </w:tc>
        <w:tc>
          <w:tcPr>
            <w:tcW w:w="3424" w:type="dxa"/>
            <w:tcBorders>
              <w:top w:val="nil"/>
              <w:left w:val="nil"/>
              <w:bottom w:val="single" w:sz="6" w:space="0" w:color="auto"/>
              <w:right w:val="single" w:sz="4" w:space="0" w:color="auto"/>
            </w:tcBorders>
            <w:shd w:val="clear" w:color="auto" w:fill="auto"/>
            <w:hideMark/>
          </w:tcPr>
          <w:p w14:paraId="1E6270EA" w14:textId="0B9FAC96"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Chaise sur roulettes pour table </w:t>
            </w:r>
            <w:proofErr w:type="spellStart"/>
            <w:r>
              <w:t>pliante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41928844" w14:textId="20037C39"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60</w:t>
            </w:r>
          </w:p>
        </w:tc>
        <w:tc>
          <w:tcPr>
            <w:tcW w:w="1023" w:type="dxa"/>
            <w:tcBorders>
              <w:top w:val="nil"/>
              <w:left w:val="nil"/>
              <w:bottom w:val="single" w:sz="6" w:space="0" w:color="auto"/>
              <w:right w:val="single" w:sz="6" w:space="0" w:color="auto"/>
            </w:tcBorders>
            <w:shd w:val="clear" w:color="auto" w:fill="auto"/>
            <w:hideMark/>
          </w:tcPr>
          <w:p w14:paraId="2D82689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7EF2C15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1F1178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921655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B6A8BA0"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3975121" w14:textId="096B3974"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21</w:t>
            </w:r>
          </w:p>
        </w:tc>
        <w:tc>
          <w:tcPr>
            <w:tcW w:w="3424" w:type="dxa"/>
            <w:tcBorders>
              <w:top w:val="nil"/>
              <w:left w:val="nil"/>
              <w:bottom w:val="single" w:sz="6" w:space="0" w:color="auto"/>
              <w:right w:val="single" w:sz="4" w:space="0" w:color="auto"/>
            </w:tcBorders>
            <w:shd w:val="clear" w:color="auto" w:fill="auto"/>
            <w:hideMark/>
          </w:tcPr>
          <w:p w14:paraId="6F105359" w14:textId="035D8B17"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Corbeille</w:t>
            </w:r>
            <w:proofErr w:type="spellEnd"/>
            <w:r>
              <w:t xml:space="preserve"> A</w:t>
            </w:r>
          </w:p>
        </w:tc>
        <w:tc>
          <w:tcPr>
            <w:tcW w:w="914" w:type="dxa"/>
            <w:tcBorders>
              <w:top w:val="nil"/>
              <w:left w:val="single" w:sz="4" w:space="0" w:color="auto"/>
              <w:bottom w:val="single" w:sz="4" w:space="0" w:color="auto"/>
              <w:right w:val="single" w:sz="4" w:space="0" w:color="auto"/>
            </w:tcBorders>
            <w:shd w:val="clear" w:color="auto" w:fill="auto"/>
            <w:hideMark/>
          </w:tcPr>
          <w:p w14:paraId="605A80E8" w14:textId="56BA0B88"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60</w:t>
            </w:r>
          </w:p>
        </w:tc>
        <w:tc>
          <w:tcPr>
            <w:tcW w:w="1023" w:type="dxa"/>
            <w:tcBorders>
              <w:top w:val="nil"/>
              <w:left w:val="nil"/>
              <w:bottom w:val="single" w:sz="6" w:space="0" w:color="auto"/>
              <w:right w:val="single" w:sz="6" w:space="0" w:color="auto"/>
            </w:tcBorders>
            <w:shd w:val="clear" w:color="auto" w:fill="auto"/>
            <w:hideMark/>
          </w:tcPr>
          <w:p w14:paraId="0B101CA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426DF8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6259D06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A9CC62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F18ECA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217B6194" w14:textId="3D06E328"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22</w:t>
            </w:r>
          </w:p>
        </w:tc>
        <w:tc>
          <w:tcPr>
            <w:tcW w:w="3424" w:type="dxa"/>
            <w:tcBorders>
              <w:top w:val="nil"/>
              <w:left w:val="nil"/>
              <w:bottom w:val="single" w:sz="6" w:space="0" w:color="auto"/>
              <w:right w:val="single" w:sz="4" w:space="0" w:color="auto"/>
            </w:tcBorders>
            <w:shd w:val="clear" w:color="auto" w:fill="auto"/>
            <w:hideMark/>
          </w:tcPr>
          <w:p w14:paraId="155B2630" w14:textId="1A2AFF60"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w:t>
            </w:r>
            <w:proofErr w:type="spellStart"/>
            <w:r>
              <w:t>Pliante</w:t>
            </w:r>
            <w:proofErr w:type="spellEnd"/>
            <w:r>
              <w:t xml:space="preserve"> </w:t>
            </w:r>
            <w:proofErr w:type="spellStart"/>
            <w:r>
              <w:t>en</w:t>
            </w:r>
            <w:proofErr w:type="spellEnd"/>
            <w:r>
              <w:t xml:space="preserve"> V </w:t>
            </w:r>
          </w:p>
        </w:tc>
        <w:tc>
          <w:tcPr>
            <w:tcW w:w="914" w:type="dxa"/>
            <w:tcBorders>
              <w:top w:val="nil"/>
              <w:left w:val="single" w:sz="4" w:space="0" w:color="auto"/>
              <w:bottom w:val="single" w:sz="4" w:space="0" w:color="auto"/>
              <w:right w:val="single" w:sz="4" w:space="0" w:color="auto"/>
            </w:tcBorders>
            <w:shd w:val="clear" w:color="auto" w:fill="auto"/>
            <w:hideMark/>
          </w:tcPr>
          <w:p w14:paraId="64D4B47C" w14:textId="0EB176D1"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6</w:t>
            </w:r>
          </w:p>
        </w:tc>
        <w:tc>
          <w:tcPr>
            <w:tcW w:w="1023" w:type="dxa"/>
            <w:tcBorders>
              <w:top w:val="nil"/>
              <w:left w:val="nil"/>
              <w:bottom w:val="single" w:sz="6" w:space="0" w:color="auto"/>
              <w:right w:val="single" w:sz="6" w:space="0" w:color="auto"/>
            </w:tcBorders>
            <w:shd w:val="clear" w:color="auto" w:fill="auto"/>
            <w:hideMark/>
          </w:tcPr>
          <w:p w14:paraId="4F1CE9F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348784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E3C1E6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368307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56EA3FD"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A3C6457" w14:textId="0703634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lastRenderedPageBreak/>
              <w:t>23</w:t>
            </w:r>
          </w:p>
        </w:tc>
        <w:tc>
          <w:tcPr>
            <w:tcW w:w="3424" w:type="dxa"/>
            <w:tcBorders>
              <w:top w:val="nil"/>
              <w:left w:val="nil"/>
              <w:bottom w:val="single" w:sz="6" w:space="0" w:color="auto"/>
              <w:right w:val="single" w:sz="4" w:space="0" w:color="auto"/>
            </w:tcBorders>
            <w:shd w:val="clear" w:color="auto" w:fill="auto"/>
            <w:hideMark/>
          </w:tcPr>
          <w:p w14:paraId="59E23FFC" w14:textId="66FF9C62"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Chaise Salle </w:t>
            </w:r>
            <w:proofErr w:type="spellStart"/>
            <w:r>
              <w:t>séminaire</w:t>
            </w:r>
            <w:proofErr w:type="spellEnd"/>
            <w:r>
              <w:t xml:space="preserve"> avec </w:t>
            </w:r>
            <w:proofErr w:type="spellStart"/>
            <w:r>
              <w:t>accoudoirs</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57BD9357" w14:textId="1BE9A578"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14</w:t>
            </w:r>
          </w:p>
        </w:tc>
        <w:tc>
          <w:tcPr>
            <w:tcW w:w="1023" w:type="dxa"/>
            <w:tcBorders>
              <w:top w:val="nil"/>
              <w:left w:val="nil"/>
              <w:bottom w:val="single" w:sz="6" w:space="0" w:color="auto"/>
              <w:right w:val="single" w:sz="6" w:space="0" w:color="auto"/>
            </w:tcBorders>
            <w:shd w:val="clear" w:color="auto" w:fill="auto"/>
            <w:hideMark/>
          </w:tcPr>
          <w:p w14:paraId="1ECA66E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5DB17F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13258D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386CCE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9822B49" w14:textId="77777777" w:rsidTr="004F55D2">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095E8FD" w14:textId="07121688"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24</w:t>
            </w:r>
          </w:p>
        </w:tc>
        <w:tc>
          <w:tcPr>
            <w:tcW w:w="3424" w:type="dxa"/>
            <w:tcBorders>
              <w:top w:val="single" w:sz="6" w:space="0" w:color="auto"/>
              <w:left w:val="single" w:sz="6" w:space="0" w:color="auto"/>
              <w:bottom w:val="single" w:sz="6" w:space="0" w:color="auto"/>
              <w:right w:val="single" w:sz="4" w:space="0" w:color="auto"/>
            </w:tcBorders>
            <w:shd w:val="clear" w:color="auto" w:fill="auto"/>
            <w:hideMark/>
          </w:tcPr>
          <w:p w14:paraId="42182813" w14:textId="313D3288"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Chaise de collaboration</w:t>
            </w:r>
          </w:p>
        </w:tc>
        <w:tc>
          <w:tcPr>
            <w:tcW w:w="914" w:type="dxa"/>
            <w:tcBorders>
              <w:top w:val="nil"/>
              <w:left w:val="single" w:sz="4" w:space="0" w:color="auto"/>
              <w:bottom w:val="single" w:sz="4" w:space="0" w:color="auto"/>
              <w:right w:val="single" w:sz="4" w:space="0" w:color="auto"/>
            </w:tcBorders>
            <w:shd w:val="clear" w:color="auto" w:fill="auto"/>
            <w:hideMark/>
          </w:tcPr>
          <w:p w14:paraId="33C6259D" w14:textId="0A6F41D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12</w:t>
            </w:r>
          </w:p>
        </w:tc>
        <w:tc>
          <w:tcPr>
            <w:tcW w:w="1023" w:type="dxa"/>
            <w:tcBorders>
              <w:top w:val="single" w:sz="6" w:space="0" w:color="auto"/>
              <w:left w:val="single" w:sz="4" w:space="0" w:color="auto"/>
              <w:bottom w:val="single" w:sz="6" w:space="0" w:color="auto"/>
              <w:right w:val="single" w:sz="6" w:space="0" w:color="auto"/>
            </w:tcBorders>
            <w:shd w:val="clear" w:color="auto" w:fill="auto"/>
            <w:hideMark/>
          </w:tcPr>
          <w:p w14:paraId="539DC12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84CE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A782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5F77C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F7669A6" w14:textId="77777777" w:rsidTr="004F55D2">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1C3793F" w14:textId="09B8B55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25</w:t>
            </w:r>
          </w:p>
        </w:tc>
        <w:tc>
          <w:tcPr>
            <w:tcW w:w="3424" w:type="dxa"/>
            <w:tcBorders>
              <w:top w:val="single" w:sz="6" w:space="0" w:color="auto"/>
              <w:left w:val="nil"/>
              <w:bottom w:val="single" w:sz="6" w:space="0" w:color="auto"/>
              <w:right w:val="single" w:sz="4" w:space="0" w:color="auto"/>
            </w:tcBorders>
            <w:shd w:val="clear" w:color="auto" w:fill="auto"/>
            <w:hideMark/>
          </w:tcPr>
          <w:p w14:paraId="630F24AD" w14:textId="00F10AFF"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Bureau </w:t>
            </w:r>
            <w:proofErr w:type="spellStart"/>
            <w:r>
              <w:t>tulipe</w:t>
            </w:r>
            <w:proofErr w:type="spellEnd"/>
            <w:r>
              <w:t xml:space="preserve"> de 3P sans caisson</w:t>
            </w:r>
          </w:p>
        </w:tc>
        <w:tc>
          <w:tcPr>
            <w:tcW w:w="914" w:type="dxa"/>
            <w:tcBorders>
              <w:top w:val="nil"/>
              <w:left w:val="single" w:sz="4" w:space="0" w:color="auto"/>
              <w:bottom w:val="single" w:sz="4" w:space="0" w:color="auto"/>
              <w:right w:val="single" w:sz="4" w:space="0" w:color="auto"/>
            </w:tcBorders>
            <w:shd w:val="clear" w:color="auto" w:fill="auto"/>
            <w:hideMark/>
          </w:tcPr>
          <w:p w14:paraId="56FEE2ED" w14:textId="52D0C1E3"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single" w:sz="6" w:space="0" w:color="auto"/>
              <w:left w:val="nil"/>
              <w:bottom w:val="single" w:sz="6" w:space="0" w:color="auto"/>
              <w:right w:val="single" w:sz="6" w:space="0" w:color="auto"/>
            </w:tcBorders>
            <w:shd w:val="clear" w:color="auto" w:fill="auto"/>
            <w:hideMark/>
          </w:tcPr>
          <w:p w14:paraId="0B54956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single" w:sz="6" w:space="0" w:color="auto"/>
              <w:left w:val="nil"/>
              <w:bottom w:val="single" w:sz="6" w:space="0" w:color="auto"/>
              <w:right w:val="single" w:sz="6" w:space="0" w:color="auto"/>
            </w:tcBorders>
            <w:shd w:val="clear" w:color="auto" w:fill="auto"/>
            <w:vAlign w:val="center"/>
            <w:hideMark/>
          </w:tcPr>
          <w:p w14:paraId="46F3B10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single" w:sz="6" w:space="0" w:color="auto"/>
              <w:left w:val="nil"/>
              <w:bottom w:val="single" w:sz="6" w:space="0" w:color="auto"/>
              <w:right w:val="single" w:sz="6" w:space="0" w:color="auto"/>
            </w:tcBorders>
            <w:shd w:val="clear" w:color="auto" w:fill="auto"/>
            <w:vAlign w:val="center"/>
            <w:hideMark/>
          </w:tcPr>
          <w:p w14:paraId="0DDB775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single" w:sz="6" w:space="0" w:color="auto"/>
              <w:left w:val="nil"/>
              <w:bottom w:val="single" w:sz="6" w:space="0" w:color="auto"/>
              <w:right w:val="single" w:sz="6" w:space="0" w:color="auto"/>
            </w:tcBorders>
            <w:shd w:val="clear" w:color="auto" w:fill="auto"/>
            <w:vAlign w:val="center"/>
            <w:hideMark/>
          </w:tcPr>
          <w:p w14:paraId="377E32F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DD5E73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CBFF46C" w14:textId="32764BA4"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26</w:t>
            </w:r>
          </w:p>
        </w:tc>
        <w:tc>
          <w:tcPr>
            <w:tcW w:w="3424" w:type="dxa"/>
            <w:tcBorders>
              <w:top w:val="nil"/>
              <w:left w:val="nil"/>
              <w:bottom w:val="single" w:sz="6" w:space="0" w:color="auto"/>
              <w:right w:val="single" w:sz="4" w:space="0" w:color="auto"/>
            </w:tcBorders>
            <w:shd w:val="clear" w:color="auto" w:fill="auto"/>
            <w:hideMark/>
          </w:tcPr>
          <w:p w14:paraId="6B10BB75" w14:textId="6DFB43DC"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Ensemble de 3 tables de bureau </w:t>
            </w:r>
            <w:proofErr w:type="spellStart"/>
            <w:r>
              <w:t>debout</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7BF46AD1" w14:textId="14B3E2C9"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6AB2C2B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6E5E5B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CAB610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75B5E31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FE70171"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214C8A1" w14:textId="25A3CCC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27</w:t>
            </w:r>
          </w:p>
        </w:tc>
        <w:tc>
          <w:tcPr>
            <w:tcW w:w="3424" w:type="dxa"/>
            <w:tcBorders>
              <w:top w:val="nil"/>
              <w:left w:val="nil"/>
              <w:bottom w:val="single" w:sz="6" w:space="0" w:color="auto"/>
              <w:right w:val="single" w:sz="4" w:space="0" w:color="auto"/>
            </w:tcBorders>
            <w:shd w:val="clear" w:color="auto" w:fill="auto"/>
            <w:hideMark/>
          </w:tcPr>
          <w:p w14:paraId="2261AE8B" w14:textId="5701F6CB"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Tabouret</w:t>
            </w:r>
            <w:proofErr w:type="spellEnd"/>
            <w:r>
              <w:t xml:space="preserve"> Haut </w:t>
            </w:r>
          </w:p>
        </w:tc>
        <w:tc>
          <w:tcPr>
            <w:tcW w:w="914" w:type="dxa"/>
            <w:tcBorders>
              <w:top w:val="nil"/>
              <w:left w:val="single" w:sz="4" w:space="0" w:color="auto"/>
              <w:bottom w:val="single" w:sz="4" w:space="0" w:color="auto"/>
              <w:right w:val="single" w:sz="4" w:space="0" w:color="auto"/>
            </w:tcBorders>
            <w:shd w:val="clear" w:color="auto" w:fill="auto"/>
            <w:hideMark/>
          </w:tcPr>
          <w:p w14:paraId="1871CD43" w14:textId="02ED8A6F"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8</w:t>
            </w:r>
          </w:p>
        </w:tc>
        <w:tc>
          <w:tcPr>
            <w:tcW w:w="1023" w:type="dxa"/>
            <w:tcBorders>
              <w:top w:val="nil"/>
              <w:left w:val="nil"/>
              <w:bottom w:val="single" w:sz="6" w:space="0" w:color="auto"/>
              <w:right w:val="single" w:sz="6" w:space="0" w:color="auto"/>
            </w:tcBorders>
            <w:shd w:val="clear" w:color="auto" w:fill="auto"/>
            <w:hideMark/>
          </w:tcPr>
          <w:p w14:paraId="60DC30B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7A46EC1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DDB62D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346B354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FADC8CB"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2C2F0513" w14:textId="33ABDE6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28</w:t>
            </w:r>
          </w:p>
        </w:tc>
        <w:tc>
          <w:tcPr>
            <w:tcW w:w="3424" w:type="dxa"/>
            <w:tcBorders>
              <w:top w:val="nil"/>
              <w:left w:val="nil"/>
              <w:bottom w:val="single" w:sz="6" w:space="0" w:color="auto"/>
              <w:right w:val="single" w:sz="4" w:space="0" w:color="auto"/>
            </w:tcBorders>
            <w:shd w:val="clear" w:color="auto" w:fill="auto"/>
            <w:hideMark/>
          </w:tcPr>
          <w:p w14:paraId="22E26626" w14:textId="1BA04089"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informatique</w:t>
            </w:r>
            <w:proofErr w:type="spellEnd"/>
            <w:r>
              <w:t xml:space="preserve"> pour machine </w:t>
            </w:r>
            <w:proofErr w:type="spellStart"/>
            <w:r>
              <w:t>réglable</w:t>
            </w:r>
            <w:proofErr w:type="spellEnd"/>
            <w:r>
              <w:t xml:space="preserve"> </w:t>
            </w:r>
            <w:proofErr w:type="spellStart"/>
            <w:r>
              <w:t>en</w:t>
            </w:r>
            <w:proofErr w:type="spellEnd"/>
            <w:r>
              <w:t xml:space="preserve"> hauteur</w:t>
            </w:r>
          </w:p>
        </w:tc>
        <w:tc>
          <w:tcPr>
            <w:tcW w:w="914" w:type="dxa"/>
            <w:tcBorders>
              <w:top w:val="nil"/>
              <w:left w:val="single" w:sz="4" w:space="0" w:color="auto"/>
              <w:bottom w:val="single" w:sz="4" w:space="0" w:color="auto"/>
              <w:right w:val="single" w:sz="4" w:space="0" w:color="auto"/>
            </w:tcBorders>
            <w:shd w:val="clear" w:color="auto" w:fill="auto"/>
            <w:hideMark/>
          </w:tcPr>
          <w:p w14:paraId="627574C7" w14:textId="6E28A3ED"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w:t>
            </w:r>
          </w:p>
        </w:tc>
        <w:tc>
          <w:tcPr>
            <w:tcW w:w="1023" w:type="dxa"/>
            <w:tcBorders>
              <w:top w:val="nil"/>
              <w:left w:val="nil"/>
              <w:bottom w:val="single" w:sz="6" w:space="0" w:color="auto"/>
              <w:right w:val="single" w:sz="6" w:space="0" w:color="auto"/>
            </w:tcBorders>
            <w:shd w:val="clear" w:color="auto" w:fill="auto"/>
            <w:hideMark/>
          </w:tcPr>
          <w:p w14:paraId="4F0DE03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2607E3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AD7001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52A37D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0AC7FC7"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8FCCD5E" w14:textId="288C289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29</w:t>
            </w:r>
          </w:p>
        </w:tc>
        <w:tc>
          <w:tcPr>
            <w:tcW w:w="3424" w:type="dxa"/>
            <w:tcBorders>
              <w:top w:val="nil"/>
              <w:left w:val="nil"/>
              <w:bottom w:val="single" w:sz="6" w:space="0" w:color="auto"/>
              <w:right w:val="single" w:sz="4" w:space="0" w:color="auto"/>
            </w:tcBorders>
            <w:shd w:val="clear" w:color="auto" w:fill="auto"/>
            <w:hideMark/>
          </w:tcPr>
          <w:p w14:paraId="355F5CC6" w14:textId="3A200BFB"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Fauteuil avec </w:t>
            </w:r>
            <w:proofErr w:type="spellStart"/>
            <w:r>
              <w:t>assise</w:t>
            </w:r>
            <w:proofErr w:type="spellEnd"/>
            <w:r>
              <w:t xml:space="preserve"> </w:t>
            </w:r>
            <w:proofErr w:type="spellStart"/>
            <w:r>
              <w:t>surelevée</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2676F8AA" w14:textId="45B5829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8</w:t>
            </w:r>
          </w:p>
        </w:tc>
        <w:tc>
          <w:tcPr>
            <w:tcW w:w="1023" w:type="dxa"/>
            <w:tcBorders>
              <w:top w:val="nil"/>
              <w:left w:val="nil"/>
              <w:bottom w:val="single" w:sz="6" w:space="0" w:color="auto"/>
              <w:right w:val="single" w:sz="6" w:space="0" w:color="auto"/>
            </w:tcBorders>
            <w:shd w:val="clear" w:color="auto" w:fill="auto"/>
            <w:hideMark/>
          </w:tcPr>
          <w:p w14:paraId="3D2E585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35FFDF7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42DAF1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7A3597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5089392"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4AEC2B1" w14:textId="77077BD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30</w:t>
            </w:r>
          </w:p>
        </w:tc>
        <w:tc>
          <w:tcPr>
            <w:tcW w:w="3424" w:type="dxa"/>
            <w:tcBorders>
              <w:top w:val="nil"/>
              <w:left w:val="nil"/>
              <w:bottom w:val="single" w:sz="6" w:space="0" w:color="auto"/>
              <w:right w:val="single" w:sz="4" w:space="0" w:color="auto"/>
            </w:tcBorders>
            <w:shd w:val="clear" w:color="auto" w:fill="auto"/>
            <w:hideMark/>
          </w:tcPr>
          <w:p w14:paraId="1F6FF27E" w14:textId="1C0A1E2E"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Gradin</w:t>
            </w:r>
            <w:proofErr w:type="spellEnd"/>
            <w:r>
              <w:t xml:space="preserve"> mobile</w:t>
            </w:r>
          </w:p>
        </w:tc>
        <w:tc>
          <w:tcPr>
            <w:tcW w:w="914" w:type="dxa"/>
            <w:tcBorders>
              <w:top w:val="nil"/>
              <w:left w:val="single" w:sz="4" w:space="0" w:color="auto"/>
              <w:bottom w:val="single" w:sz="4" w:space="0" w:color="auto"/>
              <w:right w:val="single" w:sz="4" w:space="0" w:color="auto"/>
            </w:tcBorders>
            <w:shd w:val="clear" w:color="auto" w:fill="auto"/>
            <w:hideMark/>
          </w:tcPr>
          <w:p w14:paraId="24B69EB9" w14:textId="73341E66"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0CF3D59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156703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6C1B4D0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E6648E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A2237A4"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5124266" w14:textId="3C7A13D4"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31</w:t>
            </w:r>
          </w:p>
        </w:tc>
        <w:tc>
          <w:tcPr>
            <w:tcW w:w="3424" w:type="dxa"/>
            <w:tcBorders>
              <w:top w:val="nil"/>
              <w:left w:val="nil"/>
              <w:bottom w:val="single" w:sz="6" w:space="0" w:color="auto"/>
              <w:right w:val="single" w:sz="4" w:space="0" w:color="auto"/>
            </w:tcBorders>
            <w:shd w:val="clear" w:color="auto" w:fill="auto"/>
            <w:hideMark/>
          </w:tcPr>
          <w:p w14:paraId="788A0E48" w14:textId="612A4613"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Bureau pour </w:t>
            </w:r>
            <w:proofErr w:type="spellStart"/>
            <w:r>
              <w:t>directeur</w:t>
            </w:r>
            <w:proofErr w:type="spellEnd"/>
            <w:r>
              <w:t xml:space="preserve"> </w:t>
            </w:r>
            <w:proofErr w:type="spellStart"/>
            <w:r>
              <w:t>général</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6352C814" w14:textId="733CD713"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79D2A51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1137C6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39865B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0883FA3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DEF205A"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DBD6280" w14:textId="02D3B4E6"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32</w:t>
            </w:r>
          </w:p>
        </w:tc>
        <w:tc>
          <w:tcPr>
            <w:tcW w:w="3424" w:type="dxa"/>
            <w:tcBorders>
              <w:top w:val="nil"/>
              <w:left w:val="nil"/>
              <w:bottom w:val="single" w:sz="6" w:space="0" w:color="auto"/>
              <w:right w:val="single" w:sz="4" w:space="0" w:color="auto"/>
            </w:tcBorders>
            <w:shd w:val="clear" w:color="auto" w:fill="auto"/>
            <w:hideMark/>
          </w:tcPr>
          <w:p w14:paraId="05788CC3" w14:textId="4D69A3AA"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Bahut</w:t>
            </w:r>
            <w:proofErr w:type="spellEnd"/>
            <w:r>
              <w:t xml:space="preserve">  pour </w:t>
            </w:r>
            <w:proofErr w:type="spellStart"/>
            <w:r>
              <w:t>directeur</w:t>
            </w:r>
            <w:proofErr w:type="spellEnd"/>
            <w:r>
              <w:t xml:space="preserve"> </w:t>
            </w:r>
            <w:proofErr w:type="spellStart"/>
            <w:r>
              <w:t>général</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7CBCDA85" w14:textId="15F63F4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74181DA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C3724F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A926E6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EA2284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EB5DEF3"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39B8F556" w14:textId="0AEBFE48"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33</w:t>
            </w:r>
          </w:p>
        </w:tc>
        <w:tc>
          <w:tcPr>
            <w:tcW w:w="3424" w:type="dxa"/>
            <w:tcBorders>
              <w:top w:val="nil"/>
              <w:left w:val="nil"/>
              <w:bottom w:val="single" w:sz="6" w:space="0" w:color="auto"/>
              <w:right w:val="single" w:sz="4" w:space="0" w:color="auto"/>
            </w:tcBorders>
            <w:shd w:val="clear" w:color="auto" w:fill="auto"/>
            <w:hideMark/>
          </w:tcPr>
          <w:p w14:paraId="07A8B984" w14:textId="4205AD41"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Fauteuil pour </w:t>
            </w:r>
            <w:proofErr w:type="spellStart"/>
            <w:r>
              <w:t>directeur</w:t>
            </w:r>
            <w:proofErr w:type="spellEnd"/>
            <w:r>
              <w:t xml:space="preserve"> </w:t>
            </w:r>
            <w:proofErr w:type="spellStart"/>
            <w:r>
              <w:t>général</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6EE1A530" w14:textId="4CD03B21"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618B110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F193DA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65E9F5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713692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3462374"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236EBB1" w14:textId="642AA37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34</w:t>
            </w:r>
          </w:p>
        </w:tc>
        <w:tc>
          <w:tcPr>
            <w:tcW w:w="3424" w:type="dxa"/>
            <w:tcBorders>
              <w:top w:val="nil"/>
              <w:left w:val="nil"/>
              <w:bottom w:val="single" w:sz="6" w:space="0" w:color="auto"/>
              <w:right w:val="single" w:sz="4" w:space="0" w:color="auto"/>
            </w:tcBorders>
            <w:shd w:val="clear" w:color="auto" w:fill="auto"/>
            <w:hideMark/>
          </w:tcPr>
          <w:p w14:paraId="5FFCAFDA" w14:textId="6FC42C0E"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Fauteuil </w:t>
            </w:r>
            <w:proofErr w:type="spellStart"/>
            <w:r>
              <w:t>visiteur</w:t>
            </w:r>
            <w:proofErr w:type="spellEnd"/>
            <w:r>
              <w:t xml:space="preserve"> pour </w:t>
            </w:r>
            <w:proofErr w:type="spellStart"/>
            <w:r>
              <w:t>directeur</w:t>
            </w:r>
            <w:proofErr w:type="spellEnd"/>
            <w:r>
              <w:t xml:space="preserve"> </w:t>
            </w:r>
            <w:proofErr w:type="spellStart"/>
            <w:r>
              <w:t>général</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7BF33421" w14:textId="27DAC5C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3</w:t>
            </w:r>
          </w:p>
        </w:tc>
        <w:tc>
          <w:tcPr>
            <w:tcW w:w="1023" w:type="dxa"/>
            <w:tcBorders>
              <w:top w:val="nil"/>
              <w:left w:val="nil"/>
              <w:bottom w:val="single" w:sz="6" w:space="0" w:color="auto"/>
              <w:right w:val="single" w:sz="6" w:space="0" w:color="auto"/>
            </w:tcBorders>
            <w:shd w:val="clear" w:color="auto" w:fill="auto"/>
            <w:hideMark/>
          </w:tcPr>
          <w:p w14:paraId="3C23D27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54D2E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CEB17A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1F8725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4F5210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44CB026A" w14:textId="16E3889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35</w:t>
            </w:r>
          </w:p>
        </w:tc>
        <w:tc>
          <w:tcPr>
            <w:tcW w:w="3424" w:type="dxa"/>
            <w:tcBorders>
              <w:top w:val="nil"/>
              <w:left w:val="nil"/>
              <w:bottom w:val="single" w:sz="6" w:space="0" w:color="auto"/>
              <w:right w:val="single" w:sz="4" w:space="0" w:color="auto"/>
            </w:tcBorders>
            <w:shd w:val="clear" w:color="auto" w:fill="auto"/>
            <w:hideMark/>
          </w:tcPr>
          <w:p w14:paraId="3B287E37" w14:textId="2EBD618F"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basse</w:t>
            </w:r>
            <w:proofErr w:type="spellEnd"/>
            <w:r>
              <w:t xml:space="preserve"> pour </w:t>
            </w:r>
            <w:proofErr w:type="spellStart"/>
            <w:r>
              <w:t>directeur</w:t>
            </w:r>
            <w:proofErr w:type="spellEnd"/>
            <w:r>
              <w:t xml:space="preserve"> </w:t>
            </w:r>
            <w:proofErr w:type="spellStart"/>
            <w:r>
              <w:t>général</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1B7ED86D" w14:textId="0CB9987E"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6C419C4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C14F8A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B93122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42D327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C818613"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B0196D5" w14:textId="6EEFF12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36</w:t>
            </w:r>
          </w:p>
        </w:tc>
        <w:tc>
          <w:tcPr>
            <w:tcW w:w="3424" w:type="dxa"/>
            <w:tcBorders>
              <w:top w:val="nil"/>
              <w:left w:val="nil"/>
              <w:bottom w:val="single" w:sz="6" w:space="0" w:color="auto"/>
              <w:right w:val="single" w:sz="4" w:space="0" w:color="auto"/>
            </w:tcBorders>
            <w:shd w:val="clear" w:color="auto" w:fill="auto"/>
            <w:hideMark/>
          </w:tcPr>
          <w:p w14:paraId="3704628A" w14:textId="290CEA2B"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Chauffeuse</w:t>
            </w:r>
            <w:proofErr w:type="spellEnd"/>
            <w:r>
              <w:t xml:space="preserve"> pour </w:t>
            </w:r>
            <w:proofErr w:type="spellStart"/>
            <w:r>
              <w:t>directeur</w:t>
            </w:r>
            <w:proofErr w:type="spellEnd"/>
            <w:r>
              <w:t xml:space="preserve"> </w:t>
            </w:r>
            <w:proofErr w:type="spellStart"/>
            <w:r>
              <w:t>général</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3E451708" w14:textId="0FBDAC03"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8</w:t>
            </w:r>
          </w:p>
        </w:tc>
        <w:tc>
          <w:tcPr>
            <w:tcW w:w="1023" w:type="dxa"/>
            <w:tcBorders>
              <w:top w:val="nil"/>
              <w:left w:val="nil"/>
              <w:bottom w:val="single" w:sz="6" w:space="0" w:color="auto"/>
              <w:right w:val="single" w:sz="6" w:space="0" w:color="auto"/>
            </w:tcBorders>
            <w:shd w:val="clear" w:color="auto" w:fill="auto"/>
            <w:hideMark/>
          </w:tcPr>
          <w:p w14:paraId="7B91720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15CFAA5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AC6AFE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35845F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0ED0974"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0016337" w14:textId="2431C73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37</w:t>
            </w:r>
          </w:p>
        </w:tc>
        <w:tc>
          <w:tcPr>
            <w:tcW w:w="3424" w:type="dxa"/>
            <w:tcBorders>
              <w:top w:val="nil"/>
              <w:left w:val="nil"/>
              <w:bottom w:val="single" w:sz="6" w:space="0" w:color="auto"/>
              <w:right w:val="single" w:sz="4" w:space="0" w:color="auto"/>
            </w:tcBorders>
            <w:shd w:val="clear" w:color="auto" w:fill="auto"/>
            <w:hideMark/>
          </w:tcPr>
          <w:p w14:paraId="6048066D" w14:textId="143D3734"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Porte </w:t>
            </w:r>
            <w:proofErr w:type="spellStart"/>
            <w:r>
              <w:t>Manteau</w:t>
            </w:r>
            <w:proofErr w:type="spellEnd"/>
            <w:r>
              <w:t xml:space="preserve"> A </w:t>
            </w:r>
          </w:p>
        </w:tc>
        <w:tc>
          <w:tcPr>
            <w:tcW w:w="914" w:type="dxa"/>
            <w:tcBorders>
              <w:top w:val="nil"/>
              <w:left w:val="single" w:sz="4" w:space="0" w:color="auto"/>
              <w:bottom w:val="single" w:sz="4" w:space="0" w:color="auto"/>
              <w:right w:val="single" w:sz="4" w:space="0" w:color="auto"/>
            </w:tcBorders>
            <w:shd w:val="clear" w:color="auto" w:fill="auto"/>
            <w:hideMark/>
          </w:tcPr>
          <w:p w14:paraId="462B6E72" w14:textId="1C91CE09"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18</w:t>
            </w:r>
          </w:p>
        </w:tc>
        <w:tc>
          <w:tcPr>
            <w:tcW w:w="1023" w:type="dxa"/>
            <w:tcBorders>
              <w:top w:val="nil"/>
              <w:left w:val="nil"/>
              <w:bottom w:val="single" w:sz="6" w:space="0" w:color="auto"/>
              <w:right w:val="single" w:sz="6" w:space="0" w:color="auto"/>
            </w:tcBorders>
            <w:shd w:val="clear" w:color="auto" w:fill="auto"/>
            <w:hideMark/>
          </w:tcPr>
          <w:p w14:paraId="0B38E60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0DC7EF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600ACD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2F29FE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97BC176"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30908B3F" w14:textId="1A84617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38</w:t>
            </w:r>
          </w:p>
        </w:tc>
        <w:tc>
          <w:tcPr>
            <w:tcW w:w="3424" w:type="dxa"/>
            <w:tcBorders>
              <w:top w:val="nil"/>
              <w:left w:val="nil"/>
              <w:bottom w:val="single" w:sz="6" w:space="0" w:color="auto"/>
              <w:right w:val="single" w:sz="4" w:space="0" w:color="auto"/>
            </w:tcBorders>
            <w:shd w:val="clear" w:color="auto" w:fill="auto"/>
            <w:hideMark/>
          </w:tcPr>
          <w:p w14:paraId="343ABD24" w14:textId="0026C324"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Attente</w:t>
            </w:r>
            <w:proofErr w:type="spellEnd"/>
            <w:r>
              <w:t xml:space="preserve"> sur </w:t>
            </w:r>
            <w:proofErr w:type="spellStart"/>
            <w:r>
              <w:t>poutre</w:t>
            </w:r>
            <w:proofErr w:type="spellEnd"/>
            <w:r>
              <w:t xml:space="preserve"> 3 places</w:t>
            </w:r>
          </w:p>
        </w:tc>
        <w:tc>
          <w:tcPr>
            <w:tcW w:w="914" w:type="dxa"/>
            <w:tcBorders>
              <w:top w:val="nil"/>
              <w:left w:val="single" w:sz="4" w:space="0" w:color="auto"/>
              <w:bottom w:val="single" w:sz="4" w:space="0" w:color="auto"/>
              <w:right w:val="single" w:sz="4" w:space="0" w:color="auto"/>
            </w:tcBorders>
            <w:shd w:val="clear" w:color="auto" w:fill="auto"/>
            <w:hideMark/>
          </w:tcPr>
          <w:p w14:paraId="4C76CBF8" w14:textId="4F31564B"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047BC44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1B25DA2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62F7F9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373D65E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F2ECE9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2BB9A495" w14:textId="594EF065"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39</w:t>
            </w:r>
          </w:p>
        </w:tc>
        <w:tc>
          <w:tcPr>
            <w:tcW w:w="3424" w:type="dxa"/>
            <w:tcBorders>
              <w:top w:val="nil"/>
              <w:left w:val="nil"/>
              <w:bottom w:val="single" w:sz="6" w:space="0" w:color="auto"/>
              <w:right w:val="single" w:sz="4" w:space="0" w:color="auto"/>
            </w:tcBorders>
            <w:shd w:val="clear" w:color="auto" w:fill="auto"/>
            <w:hideMark/>
          </w:tcPr>
          <w:p w14:paraId="0BEBC45E" w14:textId="1678BA0F"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Vitrine </w:t>
            </w:r>
            <w:proofErr w:type="spellStart"/>
            <w:r>
              <w:t>d´intérieur</w:t>
            </w:r>
            <w:proofErr w:type="spellEnd"/>
            <w:r>
              <w:t>.</w:t>
            </w:r>
          </w:p>
        </w:tc>
        <w:tc>
          <w:tcPr>
            <w:tcW w:w="914" w:type="dxa"/>
            <w:tcBorders>
              <w:top w:val="nil"/>
              <w:left w:val="single" w:sz="4" w:space="0" w:color="auto"/>
              <w:bottom w:val="single" w:sz="4" w:space="0" w:color="auto"/>
              <w:right w:val="single" w:sz="4" w:space="0" w:color="auto"/>
            </w:tcBorders>
            <w:shd w:val="clear" w:color="auto" w:fill="auto"/>
            <w:hideMark/>
          </w:tcPr>
          <w:p w14:paraId="6ED914A0" w14:textId="4B60B40F"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7</w:t>
            </w:r>
          </w:p>
        </w:tc>
        <w:tc>
          <w:tcPr>
            <w:tcW w:w="1023" w:type="dxa"/>
            <w:tcBorders>
              <w:top w:val="nil"/>
              <w:left w:val="nil"/>
              <w:bottom w:val="single" w:sz="6" w:space="0" w:color="auto"/>
              <w:right w:val="single" w:sz="6" w:space="0" w:color="auto"/>
            </w:tcBorders>
            <w:shd w:val="clear" w:color="auto" w:fill="auto"/>
            <w:hideMark/>
          </w:tcPr>
          <w:p w14:paraId="18F92D1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A43CC0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5F63DD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2AF6E7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DE1F455"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31B913A9" w14:textId="3355CD64"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40</w:t>
            </w:r>
          </w:p>
        </w:tc>
        <w:tc>
          <w:tcPr>
            <w:tcW w:w="3424" w:type="dxa"/>
            <w:tcBorders>
              <w:top w:val="nil"/>
              <w:left w:val="nil"/>
              <w:bottom w:val="single" w:sz="6" w:space="0" w:color="auto"/>
              <w:right w:val="single" w:sz="4" w:space="0" w:color="auto"/>
            </w:tcBorders>
            <w:shd w:val="clear" w:color="auto" w:fill="auto"/>
            <w:hideMark/>
          </w:tcPr>
          <w:p w14:paraId="2433FDD5" w14:textId="2FA5368E"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Corbeille</w:t>
            </w:r>
            <w:proofErr w:type="spellEnd"/>
            <w:r>
              <w:t xml:space="preserve"> B</w:t>
            </w:r>
          </w:p>
        </w:tc>
        <w:tc>
          <w:tcPr>
            <w:tcW w:w="914" w:type="dxa"/>
            <w:tcBorders>
              <w:top w:val="nil"/>
              <w:left w:val="single" w:sz="4" w:space="0" w:color="auto"/>
              <w:bottom w:val="single" w:sz="4" w:space="0" w:color="auto"/>
              <w:right w:val="single" w:sz="4" w:space="0" w:color="auto"/>
            </w:tcBorders>
            <w:shd w:val="clear" w:color="auto" w:fill="auto"/>
            <w:hideMark/>
          </w:tcPr>
          <w:p w14:paraId="799D9A22" w14:textId="0E23C5A9"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10</w:t>
            </w:r>
          </w:p>
        </w:tc>
        <w:tc>
          <w:tcPr>
            <w:tcW w:w="1023" w:type="dxa"/>
            <w:tcBorders>
              <w:top w:val="nil"/>
              <w:left w:val="nil"/>
              <w:bottom w:val="single" w:sz="6" w:space="0" w:color="auto"/>
              <w:right w:val="single" w:sz="6" w:space="0" w:color="auto"/>
            </w:tcBorders>
            <w:shd w:val="clear" w:color="auto" w:fill="auto"/>
            <w:hideMark/>
          </w:tcPr>
          <w:p w14:paraId="2E2F0EA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E52D44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AA72C1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A536F4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20C031B"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00671110" w14:textId="2E69BF0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41</w:t>
            </w:r>
          </w:p>
        </w:tc>
        <w:tc>
          <w:tcPr>
            <w:tcW w:w="3424" w:type="dxa"/>
            <w:tcBorders>
              <w:top w:val="nil"/>
              <w:left w:val="nil"/>
              <w:bottom w:val="single" w:sz="6" w:space="0" w:color="auto"/>
              <w:right w:val="single" w:sz="4" w:space="0" w:color="auto"/>
            </w:tcBorders>
            <w:shd w:val="clear" w:color="auto" w:fill="auto"/>
            <w:hideMark/>
          </w:tcPr>
          <w:p w14:paraId="0D063E6D" w14:textId="0DCD0DBF"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de </w:t>
            </w:r>
            <w:proofErr w:type="spellStart"/>
            <w:r>
              <w:t>réunion</w:t>
            </w:r>
            <w:proofErr w:type="spellEnd"/>
            <w:r>
              <w:t xml:space="preserve"> </w:t>
            </w:r>
            <w:proofErr w:type="spellStart"/>
            <w:r>
              <w:t>ovale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43958423" w14:textId="1B0450B4"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59FAFED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D0F10E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608AB3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59C238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CC6A899"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1DFEF77" w14:textId="0637377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42</w:t>
            </w:r>
          </w:p>
        </w:tc>
        <w:tc>
          <w:tcPr>
            <w:tcW w:w="3424" w:type="dxa"/>
            <w:tcBorders>
              <w:top w:val="nil"/>
              <w:left w:val="nil"/>
              <w:bottom w:val="single" w:sz="6" w:space="0" w:color="auto"/>
              <w:right w:val="single" w:sz="4" w:space="0" w:color="auto"/>
            </w:tcBorders>
            <w:shd w:val="clear" w:color="auto" w:fill="auto"/>
            <w:hideMark/>
          </w:tcPr>
          <w:p w14:paraId="56F254BD" w14:textId="59D57188"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Fauteuil pour </w:t>
            </w:r>
            <w:proofErr w:type="spellStart"/>
            <w:r>
              <w:t>salle</w:t>
            </w:r>
            <w:proofErr w:type="spellEnd"/>
            <w:r>
              <w:t xml:space="preserve"> de </w:t>
            </w:r>
            <w:proofErr w:type="spellStart"/>
            <w:r>
              <w:t>conseil</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29A9AC74" w14:textId="2F510823"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r w:rsidR="008F5A80">
              <w:t>2</w:t>
            </w:r>
          </w:p>
        </w:tc>
        <w:tc>
          <w:tcPr>
            <w:tcW w:w="1023" w:type="dxa"/>
            <w:tcBorders>
              <w:top w:val="nil"/>
              <w:left w:val="nil"/>
              <w:bottom w:val="single" w:sz="6" w:space="0" w:color="auto"/>
              <w:right w:val="single" w:sz="6" w:space="0" w:color="auto"/>
            </w:tcBorders>
            <w:shd w:val="clear" w:color="auto" w:fill="auto"/>
            <w:hideMark/>
          </w:tcPr>
          <w:p w14:paraId="6D49B72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0044B4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FC8C33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3F6592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996D36B"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C3ECC59" w14:textId="54E6FCC7"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43</w:t>
            </w:r>
          </w:p>
        </w:tc>
        <w:tc>
          <w:tcPr>
            <w:tcW w:w="3424" w:type="dxa"/>
            <w:tcBorders>
              <w:top w:val="nil"/>
              <w:left w:val="nil"/>
              <w:bottom w:val="single" w:sz="6" w:space="0" w:color="auto"/>
              <w:right w:val="single" w:sz="4" w:space="0" w:color="auto"/>
            </w:tcBorders>
            <w:shd w:val="clear" w:color="auto" w:fill="auto"/>
            <w:hideMark/>
          </w:tcPr>
          <w:p w14:paraId="70325935" w14:textId="0448C49D"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Fauteuil pour </w:t>
            </w:r>
            <w:proofErr w:type="spellStart"/>
            <w:r>
              <w:t>salle</w:t>
            </w:r>
            <w:proofErr w:type="spellEnd"/>
            <w:r>
              <w:t xml:space="preserve"> de </w:t>
            </w:r>
            <w:proofErr w:type="spellStart"/>
            <w:r>
              <w:t>conférence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56952F27" w14:textId="474E6F7A"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175</w:t>
            </w:r>
          </w:p>
        </w:tc>
        <w:tc>
          <w:tcPr>
            <w:tcW w:w="1023" w:type="dxa"/>
            <w:tcBorders>
              <w:top w:val="nil"/>
              <w:left w:val="nil"/>
              <w:bottom w:val="single" w:sz="6" w:space="0" w:color="auto"/>
              <w:right w:val="single" w:sz="6" w:space="0" w:color="auto"/>
            </w:tcBorders>
            <w:shd w:val="clear" w:color="auto" w:fill="auto"/>
            <w:hideMark/>
          </w:tcPr>
          <w:p w14:paraId="343ED06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8CD9BB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2DC94D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5346437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4A7AA10"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3A3989A3" w14:textId="2A84A036"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44</w:t>
            </w:r>
          </w:p>
        </w:tc>
        <w:tc>
          <w:tcPr>
            <w:tcW w:w="3424" w:type="dxa"/>
            <w:tcBorders>
              <w:top w:val="nil"/>
              <w:left w:val="nil"/>
              <w:bottom w:val="single" w:sz="6" w:space="0" w:color="auto"/>
              <w:right w:val="single" w:sz="4" w:space="0" w:color="auto"/>
            </w:tcBorders>
            <w:shd w:val="clear" w:color="auto" w:fill="auto"/>
            <w:hideMark/>
          </w:tcPr>
          <w:p w14:paraId="4C61FCEB" w14:textId="36B3AA5A"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proofErr w:type="spellStart"/>
            <w:r>
              <w:t>Pupitre</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6630A0E1" w14:textId="49FC374F"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7298CBF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AD51EE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D0FD7B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33D45AA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09D57F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F341462" w14:textId="4B39C3B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45</w:t>
            </w:r>
          </w:p>
        </w:tc>
        <w:tc>
          <w:tcPr>
            <w:tcW w:w="3424" w:type="dxa"/>
            <w:tcBorders>
              <w:top w:val="nil"/>
              <w:left w:val="nil"/>
              <w:bottom w:val="single" w:sz="6" w:space="0" w:color="auto"/>
              <w:right w:val="single" w:sz="4" w:space="0" w:color="auto"/>
            </w:tcBorders>
            <w:shd w:val="clear" w:color="auto" w:fill="auto"/>
            <w:hideMark/>
          </w:tcPr>
          <w:p w14:paraId="6BFED515" w14:textId="3FE3F3C5"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Fauteuil 1P pour </w:t>
            </w:r>
            <w:proofErr w:type="spellStart"/>
            <w:r>
              <w:t>salle</w:t>
            </w:r>
            <w:proofErr w:type="spellEnd"/>
            <w:r>
              <w:t xml:space="preserve"> de </w:t>
            </w:r>
            <w:proofErr w:type="spellStart"/>
            <w:r>
              <w:t>conférence</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2A416C88" w14:textId="708E2DCE"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2AED787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73327B7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2B84E9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3ABCB2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F4CF930"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F451697" w14:textId="046C12E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46</w:t>
            </w:r>
          </w:p>
        </w:tc>
        <w:tc>
          <w:tcPr>
            <w:tcW w:w="3424" w:type="dxa"/>
            <w:tcBorders>
              <w:top w:val="nil"/>
              <w:left w:val="nil"/>
              <w:bottom w:val="single" w:sz="6" w:space="0" w:color="auto"/>
              <w:right w:val="single" w:sz="4" w:space="0" w:color="auto"/>
            </w:tcBorders>
            <w:shd w:val="clear" w:color="auto" w:fill="auto"/>
            <w:hideMark/>
          </w:tcPr>
          <w:p w14:paraId="188099F7" w14:textId="54AA0DED"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d'appoint</w:t>
            </w:r>
            <w:proofErr w:type="spellEnd"/>
            <w:r>
              <w:t xml:space="preserve"> ronde</w:t>
            </w:r>
          </w:p>
        </w:tc>
        <w:tc>
          <w:tcPr>
            <w:tcW w:w="914" w:type="dxa"/>
            <w:tcBorders>
              <w:top w:val="nil"/>
              <w:left w:val="single" w:sz="4" w:space="0" w:color="auto"/>
              <w:bottom w:val="single" w:sz="4" w:space="0" w:color="auto"/>
              <w:right w:val="single" w:sz="4" w:space="0" w:color="auto"/>
            </w:tcBorders>
            <w:shd w:val="clear" w:color="auto" w:fill="auto"/>
            <w:hideMark/>
          </w:tcPr>
          <w:p w14:paraId="189F5CFE" w14:textId="63CDCD9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34BF41F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28522AF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3484E0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37E74BA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61B2317"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07008BE5" w14:textId="62F2983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lastRenderedPageBreak/>
              <w:t>47</w:t>
            </w:r>
          </w:p>
        </w:tc>
        <w:tc>
          <w:tcPr>
            <w:tcW w:w="3424" w:type="dxa"/>
            <w:tcBorders>
              <w:top w:val="nil"/>
              <w:left w:val="nil"/>
              <w:bottom w:val="single" w:sz="6" w:space="0" w:color="auto"/>
              <w:right w:val="single" w:sz="4" w:space="0" w:color="auto"/>
            </w:tcBorders>
            <w:shd w:val="clear" w:color="auto" w:fill="auto"/>
            <w:hideMark/>
          </w:tcPr>
          <w:p w14:paraId="3B03816C" w14:textId="73119533"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Pouf </w:t>
            </w:r>
            <w:proofErr w:type="spellStart"/>
            <w:r>
              <w:t>d’accueil</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1088CCAD" w14:textId="7C82D4E8"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8</w:t>
            </w:r>
          </w:p>
        </w:tc>
        <w:tc>
          <w:tcPr>
            <w:tcW w:w="1023" w:type="dxa"/>
            <w:tcBorders>
              <w:top w:val="nil"/>
              <w:left w:val="nil"/>
              <w:bottom w:val="single" w:sz="6" w:space="0" w:color="auto"/>
              <w:right w:val="single" w:sz="6" w:space="0" w:color="auto"/>
            </w:tcBorders>
            <w:shd w:val="clear" w:color="auto" w:fill="auto"/>
            <w:hideMark/>
          </w:tcPr>
          <w:p w14:paraId="6B20C46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31BFFD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44335D6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019256D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5CC05AE" w14:textId="77777777" w:rsidTr="004F55D2">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A1E1C26" w14:textId="7C8DF99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48</w:t>
            </w:r>
          </w:p>
        </w:tc>
        <w:tc>
          <w:tcPr>
            <w:tcW w:w="3424" w:type="dxa"/>
            <w:tcBorders>
              <w:top w:val="single" w:sz="6" w:space="0" w:color="auto"/>
              <w:left w:val="single" w:sz="6" w:space="0" w:color="auto"/>
              <w:bottom w:val="single" w:sz="6" w:space="0" w:color="auto"/>
              <w:right w:val="single" w:sz="4" w:space="0" w:color="auto"/>
            </w:tcBorders>
            <w:shd w:val="clear" w:color="auto" w:fill="auto"/>
            <w:hideMark/>
          </w:tcPr>
          <w:p w14:paraId="302AA73C" w14:textId="4ABA738E"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Tableau  mobile</w:t>
            </w:r>
          </w:p>
        </w:tc>
        <w:tc>
          <w:tcPr>
            <w:tcW w:w="914" w:type="dxa"/>
            <w:tcBorders>
              <w:top w:val="nil"/>
              <w:left w:val="single" w:sz="4" w:space="0" w:color="auto"/>
              <w:bottom w:val="single" w:sz="4" w:space="0" w:color="auto"/>
              <w:right w:val="single" w:sz="4" w:space="0" w:color="auto"/>
            </w:tcBorders>
            <w:shd w:val="clear" w:color="auto" w:fill="auto"/>
            <w:hideMark/>
          </w:tcPr>
          <w:p w14:paraId="6F5E82EF" w14:textId="19CAD7D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single" w:sz="6" w:space="0" w:color="auto"/>
              <w:left w:val="single" w:sz="4" w:space="0" w:color="auto"/>
              <w:bottom w:val="single" w:sz="6" w:space="0" w:color="auto"/>
              <w:right w:val="single" w:sz="6" w:space="0" w:color="auto"/>
            </w:tcBorders>
            <w:shd w:val="clear" w:color="auto" w:fill="auto"/>
            <w:hideMark/>
          </w:tcPr>
          <w:p w14:paraId="17D1F85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21D9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A5215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FCBC2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19EE5E7" w14:textId="77777777" w:rsidTr="004F55D2">
        <w:trPr>
          <w:trHeight w:val="495"/>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02BD73" w14:textId="267DFD3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49</w:t>
            </w:r>
          </w:p>
        </w:tc>
        <w:tc>
          <w:tcPr>
            <w:tcW w:w="3424" w:type="dxa"/>
            <w:tcBorders>
              <w:top w:val="single" w:sz="6" w:space="0" w:color="auto"/>
              <w:left w:val="nil"/>
              <w:bottom w:val="single" w:sz="6" w:space="0" w:color="auto"/>
              <w:right w:val="single" w:sz="4" w:space="0" w:color="auto"/>
            </w:tcBorders>
            <w:shd w:val="clear" w:color="auto" w:fill="auto"/>
            <w:hideMark/>
          </w:tcPr>
          <w:p w14:paraId="572ACB6E" w14:textId="331CD793"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Assise</w:t>
            </w:r>
            <w:proofErr w:type="spellEnd"/>
            <w:r>
              <w:t xml:space="preserve"> </w:t>
            </w:r>
            <w:proofErr w:type="spellStart"/>
            <w:r>
              <w:t>en</w:t>
            </w:r>
            <w:proofErr w:type="spellEnd"/>
            <w:r>
              <w:t xml:space="preserve"> bollard</w:t>
            </w:r>
          </w:p>
        </w:tc>
        <w:tc>
          <w:tcPr>
            <w:tcW w:w="914" w:type="dxa"/>
            <w:tcBorders>
              <w:top w:val="nil"/>
              <w:left w:val="single" w:sz="4" w:space="0" w:color="auto"/>
              <w:bottom w:val="single" w:sz="4" w:space="0" w:color="auto"/>
              <w:right w:val="single" w:sz="4" w:space="0" w:color="auto"/>
            </w:tcBorders>
            <w:shd w:val="clear" w:color="auto" w:fill="auto"/>
            <w:hideMark/>
          </w:tcPr>
          <w:p w14:paraId="1FCB0F1C" w14:textId="03AF79EA"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3</w:t>
            </w:r>
          </w:p>
        </w:tc>
        <w:tc>
          <w:tcPr>
            <w:tcW w:w="1023" w:type="dxa"/>
            <w:tcBorders>
              <w:top w:val="single" w:sz="6" w:space="0" w:color="auto"/>
              <w:left w:val="nil"/>
              <w:bottom w:val="single" w:sz="6" w:space="0" w:color="auto"/>
              <w:right w:val="single" w:sz="6" w:space="0" w:color="auto"/>
            </w:tcBorders>
            <w:shd w:val="clear" w:color="auto" w:fill="auto"/>
            <w:hideMark/>
          </w:tcPr>
          <w:p w14:paraId="4C0F57F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single" w:sz="6" w:space="0" w:color="auto"/>
              <w:left w:val="nil"/>
              <w:bottom w:val="single" w:sz="6" w:space="0" w:color="auto"/>
              <w:right w:val="single" w:sz="6" w:space="0" w:color="auto"/>
            </w:tcBorders>
            <w:shd w:val="clear" w:color="auto" w:fill="auto"/>
            <w:vAlign w:val="center"/>
            <w:hideMark/>
          </w:tcPr>
          <w:p w14:paraId="03AECB2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single" w:sz="6" w:space="0" w:color="auto"/>
              <w:left w:val="nil"/>
              <w:bottom w:val="single" w:sz="6" w:space="0" w:color="auto"/>
              <w:right w:val="single" w:sz="6" w:space="0" w:color="auto"/>
            </w:tcBorders>
            <w:shd w:val="clear" w:color="auto" w:fill="auto"/>
            <w:vAlign w:val="center"/>
            <w:hideMark/>
          </w:tcPr>
          <w:p w14:paraId="63B3FC3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single" w:sz="6" w:space="0" w:color="auto"/>
              <w:left w:val="nil"/>
              <w:bottom w:val="single" w:sz="6" w:space="0" w:color="auto"/>
              <w:right w:val="single" w:sz="6" w:space="0" w:color="auto"/>
            </w:tcBorders>
            <w:shd w:val="clear" w:color="auto" w:fill="auto"/>
            <w:vAlign w:val="center"/>
            <w:hideMark/>
          </w:tcPr>
          <w:p w14:paraId="0ADED50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6678215"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7E69486" w14:textId="75B0946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50</w:t>
            </w:r>
          </w:p>
        </w:tc>
        <w:tc>
          <w:tcPr>
            <w:tcW w:w="3424" w:type="dxa"/>
            <w:tcBorders>
              <w:top w:val="nil"/>
              <w:left w:val="nil"/>
              <w:bottom w:val="single" w:sz="6" w:space="0" w:color="auto"/>
              <w:right w:val="single" w:sz="4" w:space="0" w:color="auto"/>
            </w:tcBorders>
            <w:shd w:val="clear" w:color="auto" w:fill="auto"/>
            <w:hideMark/>
          </w:tcPr>
          <w:p w14:paraId="13DCCF12" w14:textId="79077389"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Balls</w:t>
            </w:r>
          </w:p>
        </w:tc>
        <w:tc>
          <w:tcPr>
            <w:tcW w:w="914" w:type="dxa"/>
            <w:tcBorders>
              <w:top w:val="nil"/>
              <w:left w:val="single" w:sz="4" w:space="0" w:color="auto"/>
              <w:bottom w:val="single" w:sz="4" w:space="0" w:color="auto"/>
              <w:right w:val="single" w:sz="4" w:space="0" w:color="auto"/>
            </w:tcBorders>
            <w:shd w:val="clear" w:color="auto" w:fill="auto"/>
            <w:hideMark/>
          </w:tcPr>
          <w:p w14:paraId="190098B8" w14:textId="4CE2E23E"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w:t>
            </w:r>
          </w:p>
        </w:tc>
        <w:tc>
          <w:tcPr>
            <w:tcW w:w="1023" w:type="dxa"/>
            <w:tcBorders>
              <w:top w:val="nil"/>
              <w:left w:val="nil"/>
              <w:bottom w:val="single" w:sz="6" w:space="0" w:color="auto"/>
              <w:right w:val="single" w:sz="6" w:space="0" w:color="auto"/>
            </w:tcBorders>
            <w:shd w:val="clear" w:color="auto" w:fill="auto"/>
            <w:hideMark/>
          </w:tcPr>
          <w:p w14:paraId="46EF80A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D26FD7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0BD617D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F5E797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9197F1F"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5BF63904" w14:textId="455E0A7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51</w:t>
            </w:r>
          </w:p>
        </w:tc>
        <w:tc>
          <w:tcPr>
            <w:tcW w:w="3424" w:type="dxa"/>
            <w:tcBorders>
              <w:top w:val="nil"/>
              <w:left w:val="nil"/>
              <w:bottom w:val="single" w:sz="6" w:space="0" w:color="auto"/>
              <w:right w:val="single" w:sz="4" w:space="0" w:color="auto"/>
            </w:tcBorders>
            <w:shd w:val="clear" w:color="auto" w:fill="auto"/>
            <w:hideMark/>
          </w:tcPr>
          <w:p w14:paraId="0FF6430B" w14:textId="3A16A7F1"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Comptoir</w:t>
            </w:r>
            <w:proofErr w:type="spellEnd"/>
            <w:r>
              <w:t xml:space="preserve"> </w:t>
            </w:r>
            <w:proofErr w:type="spellStart"/>
            <w:r>
              <w:t>médiathèque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7576C8BF" w14:textId="377E52D7"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690039B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8B3759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7B3776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AF877D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CAFC843"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022E74D9" w14:textId="2DA9934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52</w:t>
            </w:r>
          </w:p>
        </w:tc>
        <w:tc>
          <w:tcPr>
            <w:tcW w:w="3424" w:type="dxa"/>
            <w:tcBorders>
              <w:top w:val="nil"/>
              <w:left w:val="nil"/>
              <w:bottom w:val="single" w:sz="6" w:space="0" w:color="auto"/>
              <w:right w:val="single" w:sz="4" w:space="0" w:color="auto"/>
            </w:tcBorders>
            <w:shd w:val="clear" w:color="auto" w:fill="auto"/>
            <w:hideMark/>
          </w:tcPr>
          <w:p w14:paraId="4B455F3B" w14:textId="019445EB"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Chaise avec </w:t>
            </w:r>
            <w:proofErr w:type="spellStart"/>
            <w:r>
              <w:t>tablette</w:t>
            </w:r>
            <w:proofErr w:type="spellEnd"/>
            <w:r>
              <w:t xml:space="preserve"> </w:t>
            </w:r>
            <w:proofErr w:type="spellStart"/>
            <w:r>
              <w:t>écitoire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3F632F54" w14:textId="2A988993"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20</w:t>
            </w:r>
          </w:p>
        </w:tc>
        <w:tc>
          <w:tcPr>
            <w:tcW w:w="1023" w:type="dxa"/>
            <w:tcBorders>
              <w:top w:val="nil"/>
              <w:left w:val="nil"/>
              <w:bottom w:val="single" w:sz="6" w:space="0" w:color="auto"/>
              <w:right w:val="single" w:sz="6" w:space="0" w:color="auto"/>
            </w:tcBorders>
            <w:shd w:val="clear" w:color="auto" w:fill="auto"/>
            <w:hideMark/>
          </w:tcPr>
          <w:p w14:paraId="5B1B92A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4BD5715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66A400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526CDB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C961F54"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EA2B529" w14:textId="457BFEB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53</w:t>
            </w:r>
          </w:p>
        </w:tc>
        <w:tc>
          <w:tcPr>
            <w:tcW w:w="3424" w:type="dxa"/>
            <w:tcBorders>
              <w:top w:val="nil"/>
              <w:left w:val="nil"/>
              <w:bottom w:val="single" w:sz="6" w:space="0" w:color="auto"/>
              <w:right w:val="single" w:sz="4" w:space="0" w:color="auto"/>
            </w:tcBorders>
            <w:shd w:val="clear" w:color="auto" w:fill="auto"/>
            <w:hideMark/>
          </w:tcPr>
          <w:p w14:paraId="430CEBCB" w14:textId="1AD8D36A"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proofErr w:type="spellStart"/>
            <w:r>
              <w:t>Comptoir</w:t>
            </w:r>
            <w:proofErr w:type="spellEnd"/>
            <w:r>
              <w:t xml:space="preserve"> COP</w:t>
            </w:r>
          </w:p>
        </w:tc>
        <w:tc>
          <w:tcPr>
            <w:tcW w:w="914" w:type="dxa"/>
            <w:tcBorders>
              <w:top w:val="nil"/>
              <w:left w:val="single" w:sz="4" w:space="0" w:color="auto"/>
              <w:bottom w:val="single" w:sz="4" w:space="0" w:color="auto"/>
              <w:right w:val="single" w:sz="4" w:space="0" w:color="auto"/>
            </w:tcBorders>
            <w:shd w:val="clear" w:color="auto" w:fill="auto"/>
            <w:hideMark/>
          </w:tcPr>
          <w:p w14:paraId="61BE9500" w14:textId="6866FD55"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1</w:t>
            </w:r>
          </w:p>
        </w:tc>
        <w:tc>
          <w:tcPr>
            <w:tcW w:w="1023" w:type="dxa"/>
            <w:tcBorders>
              <w:top w:val="nil"/>
              <w:left w:val="nil"/>
              <w:bottom w:val="single" w:sz="6" w:space="0" w:color="auto"/>
              <w:right w:val="single" w:sz="6" w:space="0" w:color="auto"/>
            </w:tcBorders>
            <w:shd w:val="clear" w:color="auto" w:fill="auto"/>
            <w:hideMark/>
          </w:tcPr>
          <w:p w14:paraId="6766FB1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74BA7B6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11C785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2C420A6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E0E0694"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263CDAC5" w14:textId="4772645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54</w:t>
            </w:r>
          </w:p>
        </w:tc>
        <w:tc>
          <w:tcPr>
            <w:tcW w:w="3424" w:type="dxa"/>
            <w:tcBorders>
              <w:top w:val="nil"/>
              <w:left w:val="nil"/>
              <w:bottom w:val="single" w:sz="6" w:space="0" w:color="auto"/>
              <w:right w:val="single" w:sz="4" w:space="0" w:color="auto"/>
            </w:tcBorders>
            <w:shd w:val="clear" w:color="auto" w:fill="auto"/>
            <w:hideMark/>
          </w:tcPr>
          <w:p w14:paraId="07A177C9" w14:textId="5A5EC7A8"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Table </w:t>
            </w:r>
            <w:proofErr w:type="spellStart"/>
            <w:r>
              <w:t>Rectangulaire</w:t>
            </w:r>
            <w:proofErr w:type="spellEnd"/>
            <w:r>
              <w:t xml:space="preserve"> pour </w:t>
            </w:r>
            <w:proofErr w:type="spellStart"/>
            <w:r>
              <w:t>salle</w:t>
            </w:r>
            <w:proofErr w:type="spellEnd"/>
            <w:r>
              <w:t xml:space="preserve"> </w:t>
            </w:r>
            <w:proofErr w:type="spellStart"/>
            <w:r>
              <w:t>silencieuse</w:t>
            </w:r>
            <w:proofErr w:type="spellEnd"/>
            <w:r>
              <w:t xml:space="preserve"> – Type 1</w:t>
            </w:r>
          </w:p>
        </w:tc>
        <w:tc>
          <w:tcPr>
            <w:tcW w:w="914" w:type="dxa"/>
            <w:tcBorders>
              <w:top w:val="nil"/>
              <w:left w:val="single" w:sz="4" w:space="0" w:color="auto"/>
              <w:bottom w:val="single" w:sz="4" w:space="0" w:color="auto"/>
              <w:right w:val="single" w:sz="4" w:space="0" w:color="auto"/>
            </w:tcBorders>
            <w:shd w:val="clear" w:color="auto" w:fill="auto"/>
            <w:hideMark/>
          </w:tcPr>
          <w:p w14:paraId="587D00AE" w14:textId="09768CCE"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w:t>
            </w:r>
          </w:p>
        </w:tc>
        <w:tc>
          <w:tcPr>
            <w:tcW w:w="1023" w:type="dxa"/>
            <w:tcBorders>
              <w:top w:val="nil"/>
              <w:left w:val="nil"/>
              <w:bottom w:val="single" w:sz="6" w:space="0" w:color="auto"/>
              <w:right w:val="single" w:sz="6" w:space="0" w:color="auto"/>
            </w:tcBorders>
            <w:shd w:val="clear" w:color="auto" w:fill="auto"/>
            <w:hideMark/>
          </w:tcPr>
          <w:p w14:paraId="4E9008E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6B32D4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2DD246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8CA904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1BC4090"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B1F2F3C" w14:textId="0246348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55</w:t>
            </w:r>
          </w:p>
        </w:tc>
        <w:tc>
          <w:tcPr>
            <w:tcW w:w="3424" w:type="dxa"/>
            <w:tcBorders>
              <w:top w:val="nil"/>
              <w:left w:val="nil"/>
              <w:bottom w:val="single" w:sz="6" w:space="0" w:color="auto"/>
              <w:right w:val="single" w:sz="4" w:space="0" w:color="auto"/>
            </w:tcBorders>
            <w:shd w:val="clear" w:color="auto" w:fill="auto"/>
            <w:hideMark/>
          </w:tcPr>
          <w:p w14:paraId="2663F7FA" w14:textId="657DC76C"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Rectangulaire</w:t>
            </w:r>
            <w:proofErr w:type="spellEnd"/>
            <w:r>
              <w:t xml:space="preserve"> pour </w:t>
            </w:r>
            <w:proofErr w:type="spellStart"/>
            <w:r>
              <w:t>salle</w:t>
            </w:r>
            <w:proofErr w:type="spellEnd"/>
            <w:r>
              <w:t xml:space="preserve"> </w:t>
            </w:r>
            <w:proofErr w:type="spellStart"/>
            <w:r>
              <w:t>silencieuse</w:t>
            </w:r>
            <w:proofErr w:type="spellEnd"/>
            <w:r>
              <w:t xml:space="preserve"> – Type 2</w:t>
            </w:r>
          </w:p>
        </w:tc>
        <w:tc>
          <w:tcPr>
            <w:tcW w:w="914" w:type="dxa"/>
            <w:tcBorders>
              <w:top w:val="nil"/>
              <w:left w:val="single" w:sz="4" w:space="0" w:color="auto"/>
              <w:bottom w:val="single" w:sz="4" w:space="0" w:color="auto"/>
              <w:right w:val="single" w:sz="4" w:space="0" w:color="auto"/>
            </w:tcBorders>
            <w:shd w:val="clear" w:color="auto" w:fill="auto"/>
            <w:hideMark/>
          </w:tcPr>
          <w:p w14:paraId="642CE9F1" w14:textId="5A4AB64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5</w:t>
            </w:r>
          </w:p>
        </w:tc>
        <w:tc>
          <w:tcPr>
            <w:tcW w:w="1023" w:type="dxa"/>
            <w:tcBorders>
              <w:top w:val="nil"/>
              <w:left w:val="nil"/>
              <w:bottom w:val="single" w:sz="6" w:space="0" w:color="auto"/>
              <w:right w:val="single" w:sz="6" w:space="0" w:color="auto"/>
            </w:tcBorders>
            <w:shd w:val="clear" w:color="auto" w:fill="auto"/>
            <w:hideMark/>
          </w:tcPr>
          <w:p w14:paraId="2A179E4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71F56C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85082A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03B13EA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5AFD07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6E05B63E" w14:textId="4959062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56</w:t>
            </w:r>
          </w:p>
        </w:tc>
        <w:tc>
          <w:tcPr>
            <w:tcW w:w="3424" w:type="dxa"/>
            <w:tcBorders>
              <w:top w:val="nil"/>
              <w:left w:val="nil"/>
              <w:bottom w:val="single" w:sz="6" w:space="0" w:color="auto"/>
              <w:right w:val="single" w:sz="4" w:space="0" w:color="auto"/>
            </w:tcBorders>
            <w:shd w:val="clear" w:color="auto" w:fill="auto"/>
            <w:hideMark/>
          </w:tcPr>
          <w:p w14:paraId="6C2D51DF" w14:textId="189F1527"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Chaise de lecture  pour </w:t>
            </w:r>
            <w:proofErr w:type="spellStart"/>
            <w:r>
              <w:t>salle</w:t>
            </w:r>
            <w:proofErr w:type="spellEnd"/>
            <w:r>
              <w:t xml:space="preserve"> </w:t>
            </w:r>
            <w:proofErr w:type="spellStart"/>
            <w:r>
              <w:t>silencieuse</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21AAC0D7" w14:textId="1DC4F9E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28</w:t>
            </w:r>
          </w:p>
        </w:tc>
        <w:tc>
          <w:tcPr>
            <w:tcW w:w="1023" w:type="dxa"/>
            <w:tcBorders>
              <w:top w:val="nil"/>
              <w:left w:val="nil"/>
              <w:bottom w:val="single" w:sz="6" w:space="0" w:color="auto"/>
              <w:right w:val="single" w:sz="6" w:space="0" w:color="auto"/>
            </w:tcBorders>
            <w:shd w:val="clear" w:color="auto" w:fill="auto"/>
            <w:hideMark/>
          </w:tcPr>
          <w:p w14:paraId="2EB4B01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4D3BD0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2A08174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372C9A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CDFD12C"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34DDE855" w14:textId="27C39B6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57</w:t>
            </w:r>
          </w:p>
        </w:tc>
        <w:tc>
          <w:tcPr>
            <w:tcW w:w="3424" w:type="dxa"/>
            <w:tcBorders>
              <w:top w:val="nil"/>
              <w:left w:val="nil"/>
              <w:bottom w:val="single" w:sz="6" w:space="0" w:color="auto"/>
              <w:right w:val="single" w:sz="4" w:space="0" w:color="auto"/>
            </w:tcBorders>
            <w:shd w:val="clear" w:color="auto" w:fill="auto"/>
            <w:hideMark/>
          </w:tcPr>
          <w:p w14:paraId="4026E310" w14:textId="52E8282B"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 xml:space="preserve">Table </w:t>
            </w:r>
            <w:proofErr w:type="spellStart"/>
            <w:r>
              <w:t>carré</w:t>
            </w:r>
            <w:proofErr w:type="spellEnd"/>
            <w:r>
              <w:t xml:space="preserve"> 60*60</w:t>
            </w:r>
          </w:p>
        </w:tc>
        <w:tc>
          <w:tcPr>
            <w:tcW w:w="914" w:type="dxa"/>
            <w:tcBorders>
              <w:top w:val="nil"/>
              <w:left w:val="single" w:sz="4" w:space="0" w:color="auto"/>
              <w:bottom w:val="single" w:sz="4" w:space="0" w:color="auto"/>
              <w:right w:val="single" w:sz="4" w:space="0" w:color="auto"/>
            </w:tcBorders>
            <w:shd w:val="clear" w:color="auto" w:fill="auto"/>
            <w:hideMark/>
          </w:tcPr>
          <w:p w14:paraId="2EE1C304" w14:textId="6D961A96"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24</w:t>
            </w:r>
          </w:p>
        </w:tc>
        <w:tc>
          <w:tcPr>
            <w:tcW w:w="1023" w:type="dxa"/>
            <w:tcBorders>
              <w:top w:val="nil"/>
              <w:left w:val="nil"/>
              <w:bottom w:val="single" w:sz="6" w:space="0" w:color="auto"/>
              <w:right w:val="single" w:sz="6" w:space="0" w:color="auto"/>
            </w:tcBorders>
            <w:shd w:val="clear" w:color="auto" w:fill="auto"/>
            <w:hideMark/>
          </w:tcPr>
          <w:p w14:paraId="2603410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65E180F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171CF65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D226DE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A316A29"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71686809" w14:textId="2570D7C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58</w:t>
            </w:r>
          </w:p>
        </w:tc>
        <w:tc>
          <w:tcPr>
            <w:tcW w:w="3424" w:type="dxa"/>
            <w:tcBorders>
              <w:top w:val="nil"/>
              <w:left w:val="nil"/>
              <w:bottom w:val="single" w:sz="6" w:space="0" w:color="auto"/>
              <w:right w:val="single" w:sz="4" w:space="0" w:color="auto"/>
            </w:tcBorders>
            <w:shd w:val="clear" w:color="auto" w:fill="auto"/>
            <w:hideMark/>
          </w:tcPr>
          <w:p w14:paraId="4D6C266B" w14:textId="54C2C5A4" w:rsidR="004F55D2" w:rsidRPr="0005280C" w:rsidRDefault="004F55D2" w:rsidP="004F55D2">
            <w:pPr>
              <w:pStyle w:val="paragraph"/>
              <w:spacing w:before="0" w:beforeAutospacing="0" w:after="0" w:afterAutospacing="0"/>
              <w:textAlignment w:val="baseline"/>
              <w:rPr>
                <w:rFonts w:ascii="Segoe UI" w:hAnsi="Segoe UI" w:cs="Segoe UI"/>
                <w:sz w:val="28"/>
                <w:szCs w:val="28"/>
              </w:rPr>
            </w:pPr>
            <w:r>
              <w:t xml:space="preserve">Bureau </w:t>
            </w:r>
            <w:proofErr w:type="spellStart"/>
            <w:r>
              <w:t>Opérateur</w:t>
            </w:r>
            <w:proofErr w:type="spellEnd"/>
            <w:r>
              <w:t xml:space="preserve"> de 4 </w:t>
            </w:r>
            <w:proofErr w:type="spellStart"/>
            <w:r>
              <w:t>personnes</w:t>
            </w:r>
            <w:proofErr w:type="spellEnd"/>
            <w:r>
              <w:t xml:space="preserve"> </w:t>
            </w:r>
          </w:p>
        </w:tc>
        <w:tc>
          <w:tcPr>
            <w:tcW w:w="914" w:type="dxa"/>
            <w:tcBorders>
              <w:top w:val="nil"/>
              <w:left w:val="single" w:sz="4" w:space="0" w:color="auto"/>
              <w:bottom w:val="single" w:sz="4" w:space="0" w:color="auto"/>
              <w:right w:val="single" w:sz="4" w:space="0" w:color="auto"/>
            </w:tcBorders>
            <w:shd w:val="clear" w:color="auto" w:fill="auto"/>
            <w:hideMark/>
          </w:tcPr>
          <w:p w14:paraId="490AA82B" w14:textId="7B33916D"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3</w:t>
            </w:r>
          </w:p>
        </w:tc>
        <w:tc>
          <w:tcPr>
            <w:tcW w:w="1023" w:type="dxa"/>
            <w:tcBorders>
              <w:top w:val="nil"/>
              <w:left w:val="nil"/>
              <w:bottom w:val="single" w:sz="6" w:space="0" w:color="auto"/>
              <w:right w:val="single" w:sz="6" w:space="0" w:color="auto"/>
            </w:tcBorders>
            <w:shd w:val="clear" w:color="auto" w:fill="auto"/>
            <w:hideMark/>
          </w:tcPr>
          <w:p w14:paraId="38E2568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E1E823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377280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D47E53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36930F7"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04C2986A" w14:textId="5BC5039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59</w:t>
            </w:r>
          </w:p>
        </w:tc>
        <w:tc>
          <w:tcPr>
            <w:tcW w:w="3424" w:type="dxa"/>
            <w:tcBorders>
              <w:top w:val="nil"/>
              <w:left w:val="nil"/>
              <w:bottom w:val="single" w:sz="6" w:space="0" w:color="auto"/>
              <w:right w:val="single" w:sz="4" w:space="0" w:color="auto"/>
            </w:tcBorders>
            <w:shd w:val="clear" w:color="auto" w:fill="auto"/>
            <w:hideMark/>
          </w:tcPr>
          <w:p w14:paraId="385DD51A" w14:textId="61A0F91C"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proofErr w:type="spellStart"/>
            <w:r>
              <w:t>Tabouret</w:t>
            </w:r>
            <w:proofErr w:type="spellEnd"/>
            <w:r>
              <w:t xml:space="preserve"> </w:t>
            </w:r>
            <w:proofErr w:type="spellStart"/>
            <w:r>
              <w:t>Marchepieds</w:t>
            </w:r>
            <w:proofErr w:type="spellEnd"/>
          </w:p>
        </w:tc>
        <w:tc>
          <w:tcPr>
            <w:tcW w:w="914" w:type="dxa"/>
            <w:tcBorders>
              <w:top w:val="nil"/>
              <w:left w:val="single" w:sz="4" w:space="0" w:color="auto"/>
              <w:bottom w:val="single" w:sz="4" w:space="0" w:color="auto"/>
              <w:right w:val="single" w:sz="4" w:space="0" w:color="auto"/>
            </w:tcBorders>
            <w:shd w:val="clear" w:color="auto" w:fill="auto"/>
            <w:hideMark/>
          </w:tcPr>
          <w:p w14:paraId="02C521F0" w14:textId="4DA790E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4</w:t>
            </w:r>
          </w:p>
        </w:tc>
        <w:tc>
          <w:tcPr>
            <w:tcW w:w="1023" w:type="dxa"/>
            <w:tcBorders>
              <w:top w:val="nil"/>
              <w:left w:val="nil"/>
              <w:bottom w:val="single" w:sz="6" w:space="0" w:color="auto"/>
              <w:right w:val="single" w:sz="6" w:space="0" w:color="auto"/>
            </w:tcBorders>
            <w:shd w:val="clear" w:color="auto" w:fill="auto"/>
            <w:hideMark/>
          </w:tcPr>
          <w:p w14:paraId="5FB39F5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8F4E4C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35F9E07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4E2603B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6068CF6" w14:textId="77777777" w:rsidTr="004F55D2">
        <w:trPr>
          <w:trHeight w:val="495"/>
        </w:trPr>
        <w:tc>
          <w:tcPr>
            <w:tcW w:w="630" w:type="dxa"/>
            <w:tcBorders>
              <w:top w:val="nil"/>
              <w:left w:val="single" w:sz="6" w:space="0" w:color="auto"/>
              <w:bottom w:val="single" w:sz="6" w:space="0" w:color="auto"/>
              <w:right w:val="single" w:sz="6" w:space="0" w:color="auto"/>
            </w:tcBorders>
            <w:shd w:val="clear" w:color="auto" w:fill="auto"/>
            <w:hideMark/>
          </w:tcPr>
          <w:p w14:paraId="15883106" w14:textId="3EA69D1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t>60</w:t>
            </w:r>
          </w:p>
        </w:tc>
        <w:tc>
          <w:tcPr>
            <w:tcW w:w="3424" w:type="dxa"/>
            <w:tcBorders>
              <w:top w:val="nil"/>
              <w:left w:val="nil"/>
              <w:bottom w:val="single" w:sz="6" w:space="0" w:color="auto"/>
              <w:right w:val="single" w:sz="4" w:space="0" w:color="auto"/>
            </w:tcBorders>
            <w:shd w:val="clear" w:color="auto" w:fill="auto"/>
            <w:hideMark/>
          </w:tcPr>
          <w:p w14:paraId="24CD7CFC" w14:textId="48B91FB3" w:rsidR="004F55D2" w:rsidRPr="0005280C" w:rsidRDefault="004F55D2" w:rsidP="004F55D2">
            <w:pPr>
              <w:pStyle w:val="paragraph"/>
              <w:spacing w:before="0" w:beforeAutospacing="0" w:after="0" w:afterAutospacing="0"/>
              <w:textAlignment w:val="baseline"/>
              <w:rPr>
                <w:rFonts w:ascii="Segoe UI" w:hAnsi="Segoe UI" w:cs="Segoe UI"/>
                <w:sz w:val="28"/>
                <w:szCs w:val="28"/>
                <w:lang w:val="fr-MA"/>
              </w:rPr>
            </w:pPr>
            <w:r>
              <w:t>Chariot de livre</w:t>
            </w:r>
          </w:p>
        </w:tc>
        <w:tc>
          <w:tcPr>
            <w:tcW w:w="914" w:type="dxa"/>
            <w:tcBorders>
              <w:top w:val="nil"/>
              <w:left w:val="single" w:sz="4" w:space="0" w:color="auto"/>
              <w:bottom w:val="single" w:sz="4" w:space="0" w:color="auto"/>
              <w:right w:val="single" w:sz="4" w:space="0" w:color="auto"/>
            </w:tcBorders>
            <w:shd w:val="clear" w:color="auto" w:fill="auto"/>
            <w:hideMark/>
          </w:tcPr>
          <w:p w14:paraId="7A40A629" w14:textId="7C9A1FD0" w:rsidR="004F55D2" w:rsidRPr="00E70406" w:rsidRDefault="004F55D2" w:rsidP="004F55D2">
            <w:pPr>
              <w:pStyle w:val="paragraph"/>
              <w:spacing w:before="0" w:beforeAutospacing="0" w:after="0" w:afterAutospacing="0"/>
              <w:jc w:val="center"/>
              <w:textAlignment w:val="baseline"/>
              <w:rPr>
                <w:rFonts w:ascii="Segoe UI" w:hAnsi="Segoe UI" w:cs="Segoe UI"/>
              </w:rPr>
            </w:pPr>
            <w:r w:rsidRPr="00FE4C5E">
              <w:t>2</w:t>
            </w:r>
          </w:p>
        </w:tc>
        <w:tc>
          <w:tcPr>
            <w:tcW w:w="1023" w:type="dxa"/>
            <w:tcBorders>
              <w:top w:val="nil"/>
              <w:left w:val="nil"/>
              <w:bottom w:val="single" w:sz="6" w:space="0" w:color="auto"/>
              <w:right w:val="single" w:sz="6" w:space="0" w:color="auto"/>
            </w:tcBorders>
            <w:shd w:val="clear" w:color="auto" w:fill="auto"/>
            <w:hideMark/>
          </w:tcPr>
          <w:p w14:paraId="1D33723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59B0D96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709049A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6A67AA8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59208B" w14:paraId="4E65604B" w14:textId="77777777" w:rsidTr="00FB129A">
        <w:trPr>
          <w:trHeight w:val="495"/>
        </w:trPr>
        <w:tc>
          <w:tcPr>
            <w:tcW w:w="5991"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61C2F0D3" w14:textId="77777777" w:rsidR="0059208B" w:rsidRDefault="0059208B" w:rsidP="0059208B">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Total </w:t>
            </w:r>
            <w:proofErr w:type="spellStart"/>
            <w:r>
              <w:rPr>
                <w:rStyle w:val="normaltextrun"/>
                <w:rFonts w:ascii="Calibri" w:hAnsi="Calibri" w:cs="Calibri"/>
                <w:b/>
                <w:bCs/>
                <w:sz w:val="20"/>
                <w:szCs w:val="20"/>
              </w:rPr>
              <w:t>en</w:t>
            </w:r>
            <w:proofErr w:type="spellEnd"/>
            <w:r>
              <w:rPr>
                <w:rStyle w:val="normaltextrun"/>
                <w:rFonts w:ascii="Calibri" w:hAnsi="Calibri" w:cs="Calibri"/>
                <w:b/>
                <w:bCs/>
                <w:sz w:val="20"/>
                <w:szCs w:val="20"/>
              </w:rPr>
              <w:t xml:space="preserve"> DH</w:t>
            </w:r>
            <w:r>
              <w:rPr>
                <w:rStyle w:val="eop"/>
                <w:rFonts w:ascii="Calibri" w:hAnsi="Calibri" w:cs="Calibri"/>
                <w:sz w:val="20"/>
                <w:szCs w:val="20"/>
              </w:rPr>
              <w:t> </w:t>
            </w:r>
          </w:p>
        </w:tc>
        <w:tc>
          <w:tcPr>
            <w:tcW w:w="1175" w:type="dxa"/>
            <w:tcBorders>
              <w:top w:val="nil"/>
              <w:left w:val="nil"/>
              <w:bottom w:val="single" w:sz="6" w:space="0" w:color="auto"/>
              <w:right w:val="single" w:sz="6" w:space="0" w:color="auto"/>
            </w:tcBorders>
            <w:shd w:val="clear" w:color="auto" w:fill="auto"/>
            <w:vAlign w:val="center"/>
            <w:hideMark/>
          </w:tcPr>
          <w:p w14:paraId="0E9DC9D6" w14:textId="77777777" w:rsidR="0059208B" w:rsidRDefault="0059208B" w:rsidP="0059208B">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1" w:type="dxa"/>
            <w:tcBorders>
              <w:top w:val="nil"/>
              <w:left w:val="nil"/>
              <w:bottom w:val="single" w:sz="6" w:space="0" w:color="auto"/>
              <w:right w:val="single" w:sz="6" w:space="0" w:color="auto"/>
            </w:tcBorders>
            <w:shd w:val="clear" w:color="auto" w:fill="auto"/>
            <w:vAlign w:val="center"/>
            <w:hideMark/>
          </w:tcPr>
          <w:p w14:paraId="5654E1E5" w14:textId="77777777" w:rsidR="0059208B" w:rsidRDefault="0059208B" w:rsidP="0059208B">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0"/>
                <w:szCs w:val="20"/>
              </w:rPr>
              <w:t> </w:t>
            </w:r>
          </w:p>
        </w:tc>
        <w:tc>
          <w:tcPr>
            <w:tcW w:w="1236" w:type="dxa"/>
            <w:tcBorders>
              <w:top w:val="nil"/>
              <w:left w:val="nil"/>
              <w:bottom w:val="single" w:sz="6" w:space="0" w:color="auto"/>
              <w:right w:val="single" w:sz="6" w:space="0" w:color="auto"/>
            </w:tcBorders>
            <w:shd w:val="clear" w:color="auto" w:fill="auto"/>
            <w:vAlign w:val="center"/>
            <w:hideMark/>
          </w:tcPr>
          <w:p w14:paraId="116AEF27" w14:textId="77777777" w:rsidR="0059208B" w:rsidRDefault="0059208B" w:rsidP="0059208B">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bl>
    <w:p w14:paraId="18B65FA2" w14:textId="1FE896D4" w:rsidR="008560F6" w:rsidRDefault="008560F6" w:rsidP="00C62805">
      <w:pPr>
        <w:jc w:val="center"/>
        <w:rPr>
          <w:rFonts w:asciiTheme="minorHAnsi" w:hAnsiTheme="minorHAnsi" w:cstheme="minorHAnsi"/>
          <w:b/>
          <w:bCs/>
        </w:rPr>
      </w:pPr>
    </w:p>
    <w:p w14:paraId="38EF161D" w14:textId="47301ADF" w:rsidR="00FB129A" w:rsidRDefault="00FB129A" w:rsidP="00C62805">
      <w:pPr>
        <w:jc w:val="center"/>
        <w:rPr>
          <w:rFonts w:asciiTheme="minorHAnsi" w:hAnsiTheme="minorHAnsi" w:cstheme="minorHAnsi"/>
          <w:b/>
          <w:bCs/>
        </w:rPr>
      </w:pPr>
    </w:p>
    <w:p w14:paraId="1B83A9AA" w14:textId="1506B0A6" w:rsidR="00FB129A" w:rsidRDefault="00FB129A" w:rsidP="00C62805">
      <w:pPr>
        <w:jc w:val="center"/>
        <w:rPr>
          <w:rFonts w:asciiTheme="minorHAnsi" w:hAnsiTheme="minorHAnsi" w:cstheme="minorHAnsi"/>
          <w:b/>
          <w:bCs/>
        </w:rPr>
      </w:pPr>
    </w:p>
    <w:p w14:paraId="3CB38C06" w14:textId="4F0F931A" w:rsidR="00114690" w:rsidRDefault="00114690" w:rsidP="00C62805">
      <w:pPr>
        <w:jc w:val="center"/>
        <w:rPr>
          <w:rFonts w:asciiTheme="minorHAnsi" w:hAnsiTheme="minorHAnsi" w:cstheme="minorHAnsi"/>
          <w:b/>
          <w:bCs/>
        </w:rPr>
      </w:pPr>
    </w:p>
    <w:p w14:paraId="238B2CE1" w14:textId="2D4584D0" w:rsidR="00114690" w:rsidRDefault="00114690" w:rsidP="00C62805">
      <w:pPr>
        <w:jc w:val="center"/>
        <w:rPr>
          <w:rFonts w:asciiTheme="minorHAnsi" w:hAnsiTheme="minorHAnsi" w:cstheme="minorHAnsi"/>
          <w:b/>
          <w:bCs/>
        </w:rPr>
      </w:pPr>
    </w:p>
    <w:p w14:paraId="5F04E791" w14:textId="5A3494DE" w:rsidR="00114690" w:rsidRDefault="00114690" w:rsidP="00C62805">
      <w:pPr>
        <w:jc w:val="center"/>
        <w:rPr>
          <w:rFonts w:asciiTheme="minorHAnsi" w:hAnsiTheme="minorHAnsi" w:cstheme="minorHAnsi"/>
          <w:b/>
          <w:bCs/>
        </w:rPr>
      </w:pPr>
    </w:p>
    <w:p w14:paraId="2E3FF7C5" w14:textId="6711025A" w:rsidR="00114690" w:rsidRDefault="00114690" w:rsidP="00C62805">
      <w:pPr>
        <w:jc w:val="center"/>
        <w:rPr>
          <w:rFonts w:asciiTheme="minorHAnsi" w:hAnsiTheme="minorHAnsi" w:cstheme="minorHAnsi"/>
          <w:b/>
          <w:bCs/>
        </w:rPr>
      </w:pPr>
    </w:p>
    <w:p w14:paraId="129422F8" w14:textId="580E49A0" w:rsidR="00114690" w:rsidRDefault="00114690" w:rsidP="00C62805">
      <w:pPr>
        <w:jc w:val="center"/>
        <w:rPr>
          <w:rFonts w:asciiTheme="minorHAnsi" w:hAnsiTheme="minorHAnsi" w:cstheme="minorHAnsi"/>
          <w:b/>
          <w:bCs/>
        </w:rPr>
      </w:pPr>
    </w:p>
    <w:p w14:paraId="372B6E8B" w14:textId="183CA829" w:rsidR="00114690" w:rsidRDefault="00114690" w:rsidP="00C62805">
      <w:pPr>
        <w:jc w:val="center"/>
        <w:rPr>
          <w:rFonts w:asciiTheme="minorHAnsi" w:hAnsiTheme="minorHAnsi" w:cstheme="minorHAnsi"/>
          <w:b/>
          <w:bCs/>
        </w:rPr>
      </w:pPr>
    </w:p>
    <w:p w14:paraId="6A0BE251" w14:textId="64F62AD2" w:rsidR="00114690" w:rsidRDefault="00114690" w:rsidP="00C62805">
      <w:pPr>
        <w:jc w:val="center"/>
        <w:rPr>
          <w:rFonts w:asciiTheme="minorHAnsi" w:hAnsiTheme="minorHAnsi" w:cstheme="minorHAnsi"/>
          <w:b/>
          <w:bCs/>
        </w:rPr>
      </w:pPr>
    </w:p>
    <w:p w14:paraId="52D59B9F" w14:textId="67BFFABA" w:rsidR="00114690" w:rsidRDefault="00114690" w:rsidP="00C62805">
      <w:pPr>
        <w:jc w:val="center"/>
        <w:rPr>
          <w:rFonts w:asciiTheme="minorHAnsi" w:hAnsiTheme="minorHAnsi" w:cstheme="minorHAnsi"/>
          <w:b/>
          <w:bCs/>
        </w:rPr>
      </w:pPr>
    </w:p>
    <w:p w14:paraId="4B0294DA" w14:textId="3D153C86" w:rsidR="00114690" w:rsidRDefault="00114690" w:rsidP="00C62805">
      <w:pPr>
        <w:jc w:val="center"/>
        <w:rPr>
          <w:rFonts w:asciiTheme="minorHAnsi" w:hAnsiTheme="minorHAnsi" w:cstheme="minorHAnsi"/>
          <w:b/>
          <w:bCs/>
        </w:rPr>
      </w:pPr>
    </w:p>
    <w:p w14:paraId="72BFA589" w14:textId="3D3E7633" w:rsidR="00114690" w:rsidRDefault="00114690" w:rsidP="00C62805">
      <w:pPr>
        <w:jc w:val="center"/>
        <w:rPr>
          <w:rFonts w:asciiTheme="minorHAnsi" w:hAnsiTheme="minorHAnsi" w:cstheme="minorHAnsi"/>
          <w:b/>
          <w:bCs/>
        </w:rPr>
      </w:pPr>
    </w:p>
    <w:p w14:paraId="20495F11" w14:textId="39D0CF2A" w:rsidR="00114690" w:rsidRDefault="00114690" w:rsidP="00C62805">
      <w:pPr>
        <w:jc w:val="center"/>
        <w:rPr>
          <w:rFonts w:asciiTheme="minorHAnsi" w:hAnsiTheme="minorHAnsi" w:cstheme="minorHAnsi"/>
          <w:b/>
          <w:bCs/>
        </w:rPr>
      </w:pPr>
    </w:p>
    <w:p w14:paraId="1AA85CBF" w14:textId="47FAC0BC" w:rsidR="00114690" w:rsidRDefault="00114690" w:rsidP="00C62805">
      <w:pPr>
        <w:jc w:val="center"/>
        <w:rPr>
          <w:rFonts w:asciiTheme="minorHAnsi" w:hAnsiTheme="minorHAnsi" w:cstheme="minorHAnsi"/>
          <w:b/>
          <w:bCs/>
        </w:rPr>
      </w:pPr>
    </w:p>
    <w:p w14:paraId="79C0D2B8" w14:textId="30908E47" w:rsidR="00114690" w:rsidRDefault="00114690" w:rsidP="00C62805">
      <w:pPr>
        <w:jc w:val="center"/>
        <w:rPr>
          <w:rFonts w:asciiTheme="minorHAnsi" w:hAnsiTheme="minorHAnsi" w:cstheme="minorHAnsi"/>
          <w:b/>
          <w:bCs/>
        </w:rPr>
      </w:pPr>
    </w:p>
    <w:p w14:paraId="3F1A3BBB" w14:textId="08C78C3D" w:rsidR="00FB129A" w:rsidRPr="00114690" w:rsidRDefault="00FB129A" w:rsidP="0099014E">
      <w:pPr>
        <w:rPr>
          <w:rFonts w:asciiTheme="minorHAnsi" w:hAnsiTheme="minorHAnsi" w:cstheme="minorHAnsi"/>
          <w:b/>
          <w:bCs/>
          <w:sz w:val="32"/>
          <w:szCs w:val="32"/>
        </w:rPr>
      </w:pPr>
    </w:p>
    <w:p w14:paraId="7941C838" w14:textId="2D1A0A23" w:rsidR="00FB129A" w:rsidRPr="00114690" w:rsidRDefault="00EF7754" w:rsidP="00C62805">
      <w:pPr>
        <w:jc w:val="center"/>
        <w:rPr>
          <w:rFonts w:asciiTheme="minorHAnsi" w:hAnsiTheme="minorHAnsi" w:cstheme="minorHAnsi"/>
          <w:b/>
          <w:bCs/>
          <w:sz w:val="32"/>
          <w:szCs w:val="32"/>
        </w:rPr>
      </w:pPr>
      <w:r w:rsidRPr="00114690">
        <w:rPr>
          <w:rFonts w:asciiTheme="minorHAnsi" w:hAnsiTheme="minorHAnsi" w:cstheme="minorHAnsi"/>
          <w:b/>
          <w:bCs/>
          <w:sz w:val="32"/>
          <w:szCs w:val="32"/>
        </w:rPr>
        <w:t>Lot 3 : Mobilier d’Internat</w:t>
      </w:r>
    </w:p>
    <w:p w14:paraId="5B03AA4B" w14:textId="77777777" w:rsidR="00114690" w:rsidRDefault="00114690" w:rsidP="00C62805">
      <w:pPr>
        <w:jc w:val="center"/>
        <w:rPr>
          <w:rFonts w:asciiTheme="minorHAnsi" w:hAnsiTheme="minorHAnsi" w:cstheme="minorHAnsi"/>
          <w:b/>
          <w:bCs/>
        </w:rPr>
      </w:pPr>
    </w:p>
    <w:p w14:paraId="36A8E753"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08BF1A1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2658D460"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38D82F8E"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58A53BC4"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1966C721" w14:textId="19F46FC9" w:rsidR="00FB129A" w:rsidRDefault="00114690" w:rsidP="00114690">
      <w:pPr>
        <w:pStyle w:val="paragraph"/>
        <w:spacing w:before="0" w:beforeAutospacing="0" w:after="0" w:afterAutospacing="0"/>
        <w:textAlignment w:val="baseline"/>
        <w:rPr>
          <w:rStyle w:val="eop"/>
          <w:rFonts w:ascii="Calibri" w:hAnsi="Calibri" w:cs="Calibri"/>
          <w:sz w:val="20"/>
          <w:szCs w:val="20"/>
          <w:lang w:val="fr-MA"/>
        </w:rPr>
      </w:pPr>
      <w:r w:rsidRPr="008560F6">
        <w:rPr>
          <w:rStyle w:val="normaltextrun"/>
          <w:rFonts w:ascii="Calibri" w:hAnsi="Calibri" w:cs="Calibri"/>
          <w:i/>
          <w:iCs/>
          <w:sz w:val="20"/>
          <w:szCs w:val="20"/>
          <w:lang w:val="fr-MA"/>
        </w:rPr>
        <w:t>Les valeurs des dimensions, longueurs, </w:t>
      </w:r>
      <w:proofErr w:type="gramStart"/>
      <w:r w:rsidRPr="008560F6">
        <w:rPr>
          <w:rStyle w:val="normaltextrun"/>
          <w:rFonts w:ascii="Calibri" w:hAnsi="Calibri" w:cs="Calibri"/>
          <w:i/>
          <w:iCs/>
          <w:sz w:val="20"/>
          <w:szCs w:val="20"/>
          <w:lang w:val="fr-MA"/>
        </w:rPr>
        <w:t>capacités,…</w:t>
      </w:r>
      <w:proofErr w:type="gramEnd"/>
      <w:r w:rsidRPr="008560F6">
        <w:rPr>
          <w:rStyle w:val="normaltextrun"/>
          <w:rFonts w:ascii="Calibri" w:hAnsi="Calibri" w:cs="Calibri"/>
          <w:i/>
          <w:iCs/>
          <w:sz w:val="20"/>
          <w:szCs w:val="20"/>
          <w:lang w:val="fr-MA"/>
        </w:rPr>
        <w:t>. Doivent être renseignées d’une manière précise dans la colonne « Proposition du soumissionnaire ».</w:t>
      </w:r>
      <w:r w:rsidRPr="008560F6">
        <w:rPr>
          <w:rStyle w:val="eop"/>
          <w:rFonts w:ascii="Calibri" w:hAnsi="Calibri" w:cs="Calibri"/>
          <w:sz w:val="20"/>
          <w:szCs w:val="20"/>
          <w:lang w:val="fr-MA"/>
        </w:rPr>
        <w:t> </w:t>
      </w:r>
    </w:p>
    <w:p w14:paraId="58AC98FD" w14:textId="77777777" w:rsidR="0031745F" w:rsidRDefault="0031745F" w:rsidP="0031745F">
      <w:pPr>
        <w:jc w:val="center"/>
        <w:rPr>
          <w:rFonts w:asciiTheme="minorHAnsi" w:hAnsiTheme="minorHAnsi" w:cstheme="minorHAnsi"/>
          <w:b/>
          <w:bCs/>
          <w:lang w:val="fr-MA"/>
        </w:rPr>
      </w:pPr>
    </w:p>
    <w:p w14:paraId="70760E67" w14:textId="77777777" w:rsidR="0031745F" w:rsidRPr="003942BE" w:rsidRDefault="0031745F" w:rsidP="0031745F">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p w14:paraId="51712F03" w14:textId="77777777" w:rsidR="0031745F" w:rsidRPr="0031745F" w:rsidRDefault="0031745F" w:rsidP="00114690">
      <w:pPr>
        <w:pStyle w:val="paragraph"/>
        <w:spacing w:before="0" w:beforeAutospacing="0" w:after="0" w:afterAutospacing="0"/>
        <w:textAlignment w:val="baseline"/>
        <w:rPr>
          <w:rFonts w:ascii="Segoe UI" w:hAnsi="Segoe UI" w:cs="Segoe UI"/>
          <w:sz w:val="18"/>
          <w:szCs w:val="18"/>
          <w:lang w:val="fr-FR"/>
        </w:rPr>
      </w:pPr>
    </w:p>
    <w:tbl>
      <w:tblPr>
        <w:tblW w:w="10621" w:type="dxa"/>
        <w:tblCellMar>
          <w:left w:w="70" w:type="dxa"/>
          <w:right w:w="70" w:type="dxa"/>
        </w:tblCellMar>
        <w:tblLook w:val="04A0" w:firstRow="1" w:lastRow="0" w:firstColumn="1" w:lastColumn="0" w:noHBand="0" w:noVBand="1"/>
      </w:tblPr>
      <w:tblGrid>
        <w:gridCol w:w="565"/>
        <w:gridCol w:w="5366"/>
        <w:gridCol w:w="2345"/>
        <w:gridCol w:w="2345"/>
      </w:tblGrid>
      <w:tr w:rsidR="009F395E" w:rsidRPr="00CF1C79" w14:paraId="122D1BBF" w14:textId="3708C46D" w:rsidTr="009F395E">
        <w:trPr>
          <w:trHeight w:val="300"/>
          <w:tblHeader/>
        </w:trPr>
        <w:tc>
          <w:tcPr>
            <w:tcW w:w="0" w:type="auto"/>
            <w:tcBorders>
              <w:top w:val="single" w:sz="4" w:space="0" w:color="auto"/>
              <w:left w:val="single" w:sz="4" w:space="0" w:color="auto"/>
              <w:bottom w:val="nil"/>
              <w:right w:val="single" w:sz="4" w:space="0" w:color="auto"/>
            </w:tcBorders>
            <w:shd w:val="clear" w:color="auto" w:fill="BFBFBF" w:themeFill="background1" w:themeFillShade="BF"/>
          </w:tcPr>
          <w:p w14:paraId="2EF05971" w14:textId="77777777" w:rsidR="009F395E" w:rsidRPr="00CF1C79" w:rsidRDefault="009F395E" w:rsidP="009F395E">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5366" w:type="dxa"/>
            <w:tcBorders>
              <w:top w:val="single" w:sz="4" w:space="0" w:color="auto"/>
              <w:left w:val="single" w:sz="4" w:space="0" w:color="auto"/>
              <w:bottom w:val="nil"/>
              <w:right w:val="single" w:sz="4" w:space="0" w:color="auto"/>
            </w:tcBorders>
            <w:shd w:val="clear" w:color="auto" w:fill="BFBFBF" w:themeFill="background1" w:themeFillShade="BF"/>
            <w:vAlign w:val="center"/>
          </w:tcPr>
          <w:p w14:paraId="55A41100" w14:textId="77777777" w:rsidR="009F395E" w:rsidRPr="00CF1C79" w:rsidRDefault="009F395E" w:rsidP="009F395E">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2345" w:type="dxa"/>
            <w:tcBorders>
              <w:top w:val="single" w:sz="4" w:space="0" w:color="auto"/>
              <w:left w:val="single" w:sz="4" w:space="0" w:color="auto"/>
              <w:bottom w:val="nil"/>
              <w:right w:val="single" w:sz="4" w:space="0" w:color="auto"/>
            </w:tcBorders>
            <w:shd w:val="clear" w:color="auto" w:fill="BFBFBF" w:themeFill="background1" w:themeFillShade="BF"/>
          </w:tcPr>
          <w:p w14:paraId="6B2AF0FA" w14:textId="48EBEBBF" w:rsidR="009F395E" w:rsidRPr="00CF1C79" w:rsidRDefault="009F395E" w:rsidP="009F395E">
            <w:pPr>
              <w:jc w:val="center"/>
              <w:rPr>
                <w:rFonts w:asciiTheme="minorHAnsi" w:hAnsiTheme="minorHAnsi" w:cstheme="minorHAnsi"/>
                <w:b/>
                <w:bCs/>
                <w:sz w:val="22"/>
                <w:szCs w:val="22"/>
              </w:rPr>
            </w:pPr>
            <w:r>
              <w:rPr>
                <w:rFonts w:asciiTheme="minorHAnsi" w:hAnsiTheme="minorHAnsi" w:cstheme="minorHAnsi"/>
                <w:b/>
                <w:bCs/>
                <w:sz w:val="22"/>
                <w:szCs w:val="22"/>
              </w:rPr>
              <w:t>Proposition du soumissionnaire</w:t>
            </w:r>
          </w:p>
        </w:tc>
        <w:tc>
          <w:tcPr>
            <w:tcW w:w="2345" w:type="dxa"/>
            <w:tcBorders>
              <w:top w:val="single" w:sz="4" w:space="0" w:color="auto"/>
              <w:left w:val="single" w:sz="4" w:space="0" w:color="auto"/>
              <w:bottom w:val="nil"/>
              <w:right w:val="single" w:sz="4" w:space="0" w:color="auto"/>
            </w:tcBorders>
            <w:shd w:val="clear" w:color="auto" w:fill="BFBFBF" w:themeFill="background1" w:themeFillShade="BF"/>
          </w:tcPr>
          <w:p w14:paraId="66644DA1" w14:textId="1DBFD023" w:rsidR="009F395E" w:rsidRPr="00CF1C79" w:rsidRDefault="009F395E" w:rsidP="009F395E">
            <w:pPr>
              <w:jc w:val="center"/>
              <w:rPr>
                <w:rFonts w:asciiTheme="minorHAnsi" w:hAnsiTheme="minorHAnsi" w:cstheme="minorHAnsi"/>
                <w:b/>
                <w:bCs/>
                <w:sz w:val="22"/>
                <w:szCs w:val="22"/>
              </w:rPr>
            </w:pPr>
            <w:r>
              <w:rPr>
                <w:rFonts w:asciiTheme="minorHAnsi" w:hAnsiTheme="minorHAnsi" w:cstheme="minorHAnsi"/>
                <w:b/>
                <w:bCs/>
                <w:sz w:val="22"/>
                <w:szCs w:val="22"/>
              </w:rPr>
              <w:t>Appréciation de l’Administrateur</w:t>
            </w:r>
          </w:p>
        </w:tc>
      </w:tr>
      <w:tr w:rsidR="009F395E" w:rsidRPr="00CF1C79" w14:paraId="3C821D2D" w14:textId="310316FF" w:rsidTr="009F395E">
        <w:trPr>
          <w:trHeight w:val="300"/>
        </w:trPr>
        <w:tc>
          <w:tcPr>
            <w:tcW w:w="0" w:type="auto"/>
            <w:tcBorders>
              <w:top w:val="single" w:sz="4" w:space="0" w:color="auto"/>
              <w:left w:val="single" w:sz="4" w:space="0" w:color="auto"/>
              <w:bottom w:val="nil"/>
              <w:right w:val="single" w:sz="4" w:space="0" w:color="auto"/>
            </w:tcBorders>
          </w:tcPr>
          <w:p w14:paraId="678E33B1"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55620E2D" w14:textId="77777777" w:rsidR="009F395E" w:rsidRDefault="009F395E" w:rsidP="006D430D">
            <w:pPr>
              <w:rPr>
                <w:rFonts w:ascii="Calibri" w:hAnsi="Calibri" w:cs="Calibri"/>
                <w:b/>
                <w:bCs/>
                <w:lang w:eastAsia="fr-MA"/>
              </w:rPr>
            </w:pPr>
            <w:r w:rsidRPr="00CF1C79">
              <w:rPr>
                <w:rFonts w:ascii="Calibri" w:hAnsi="Calibri" w:cs="Calibri"/>
                <w:b/>
                <w:bCs/>
                <w:lang w:eastAsia="fr-MA"/>
              </w:rPr>
              <w:t>Chariot infirmerie</w:t>
            </w:r>
          </w:p>
          <w:p w14:paraId="2DC6BE5F" w14:textId="77777777" w:rsidR="009F395E" w:rsidRPr="00CF1C79" w:rsidRDefault="009F395E" w:rsidP="006D430D">
            <w:pPr>
              <w:rPr>
                <w:rFonts w:ascii="Calibri" w:hAnsi="Calibri" w:cs="Calibri"/>
                <w:b/>
                <w:bCs/>
                <w:lang w:val="fr-MA" w:eastAsia="fr-MA"/>
              </w:rPr>
            </w:pPr>
          </w:p>
        </w:tc>
        <w:tc>
          <w:tcPr>
            <w:tcW w:w="2345" w:type="dxa"/>
            <w:tcBorders>
              <w:top w:val="single" w:sz="4" w:space="0" w:color="auto"/>
              <w:left w:val="single" w:sz="4" w:space="0" w:color="auto"/>
              <w:bottom w:val="nil"/>
              <w:right w:val="single" w:sz="4" w:space="0" w:color="auto"/>
            </w:tcBorders>
          </w:tcPr>
          <w:p w14:paraId="5FEB1A68"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5E95F1A0" w14:textId="77777777" w:rsidR="009F395E" w:rsidRPr="00CF1C79" w:rsidRDefault="009F395E" w:rsidP="006D430D">
            <w:pPr>
              <w:rPr>
                <w:rFonts w:ascii="Calibri" w:hAnsi="Calibri" w:cs="Calibri"/>
                <w:b/>
                <w:bCs/>
                <w:lang w:eastAsia="fr-MA"/>
              </w:rPr>
            </w:pPr>
          </w:p>
        </w:tc>
      </w:tr>
      <w:tr w:rsidR="009F395E" w:rsidRPr="00CF1C79" w14:paraId="65538B96" w14:textId="396381C9" w:rsidTr="009F395E">
        <w:trPr>
          <w:trHeight w:val="300"/>
        </w:trPr>
        <w:tc>
          <w:tcPr>
            <w:tcW w:w="0" w:type="auto"/>
            <w:tcBorders>
              <w:top w:val="nil"/>
              <w:left w:val="single" w:sz="4" w:space="0" w:color="auto"/>
              <w:bottom w:val="nil"/>
              <w:right w:val="single" w:sz="4" w:space="0" w:color="auto"/>
            </w:tcBorders>
          </w:tcPr>
          <w:p w14:paraId="66A618F1"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D17CE5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Desserte de dimensions :</w:t>
            </w:r>
          </w:p>
        </w:tc>
        <w:tc>
          <w:tcPr>
            <w:tcW w:w="2345" w:type="dxa"/>
            <w:tcBorders>
              <w:top w:val="nil"/>
              <w:left w:val="single" w:sz="4" w:space="0" w:color="auto"/>
              <w:bottom w:val="nil"/>
              <w:right w:val="single" w:sz="4" w:space="0" w:color="auto"/>
            </w:tcBorders>
          </w:tcPr>
          <w:p w14:paraId="794E4DC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3976BCC2" w14:textId="77777777" w:rsidR="009F395E" w:rsidRPr="00CF1C79" w:rsidRDefault="009F395E" w:rsidP="006D430D">
            <w:pPr>
              <w:rPr>
                <w:rFonts w:ascii="Calibri" w:hAnsi="Calibri" w:cs="Calibri"/>
                <w:lang w:eastAsia="fr-MA"/>
              </w:rPr>
            </w:pPr>
          </w:p>
        </w:tc>
      </w:tr>
      <w:tr w:rsidR="009F395E" w:rsidRPr="00CF1C79" w14:paraId="08372EBD" w14:textId="1B3435EC" w:rsidTr="009F395E">
        <w:trPr>
          <w:trHeight w:val="300"/>
        </w:trPr>
        <w:tc>
          <w:tcPr>
            <w:tcW w:w="0" w:type="auto"/>
            <w:tcBorders>
              <w:top w:val="nil"/>
              <w:left w:val="single" w:sz="4" w:space="0" w:color="auto"/>
              <w:bottom w:val="nil"/>
              <w:right w:val="single" w:sz="4" w:space="0" w:color="auto"/>
            </w:tcBorders>
          </w:tcPr>
          <w:p w14:paraId="511EEB3C" w14:textId="77777777" w:rsidR="009F395E" w:rsidRPr="00CF1C79" w:rsidRDefault="009F395E" w:rsidP="006D430D">
            <w:pPr>
              <w:rPr>
                <w:rFonts w:ascii="Courier New" w:eastAsia="Courier New" w:hAnsi="Courier New" w:cs="Courier New"/>
                <w:lang w:eastAsia="fr-MA"/>
              </w:rPr>
            </w:pPr>
            <w:r w:rsidRPr="00CF1C79">
              <w:rPr>
                <w:rFonts w:ascii="Courier New" w:eastAsia="Courier New" w:hAnsi="Courier New" w:cs="Courier New"/>
                <w:lang w:eastAsia="fr-MA"/>
              </w:rPr>
              <w:t>1</w:t>
            </w:r>
          </w:p>
        </w:tc>
        <w:tc>
          <w:tcPr>
            <w:tcW w:w="5366" w:type="dxa"/>
            <w:tcBorders>
              <w:top w:val="nil"/>
              <w:left w:val="single" w:sz="4" w:space="0" w:color="auto"/>
              <w:bottom w:val="nil"/>
              <w:right w:val="single" w:sz="4" w:space="0" w:color="auto"/>
            </w:tcBorders>
            <w:shd w:val="clear" w:color="auto" w:fill="auto"/>
            <w:hideMark/>
          </w:tcPr>
          <w:p w14:paraId="2A332C4C" w14:textId="77777777" w:rsidR="009F395E" w:rsidRPr="00CF1C79" w:rsidRDefault="009F395E" w:rsidP="006D430D">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Profondeur : 35 cm ± 5 % </w:t>
            </w:r>
          </w:p>
        </w:tc>
        <w:tc>
          <w:tcPr>
            <w:tcW w:w="2345" w:type="dxa"/>
            <w:tcBorders>
              <w:top w:val="nil"/>
              <w:left w:val="single" w:sz="4" w:space="0" w:color="auto"/>
              <w:bottom w:val="nil"/>
              <w:right w:val="single" w:sz="4" w:space="0" w:color="auto"/>
            </w:tcBorders>
          </w:tcPr>
          <w:p w14:paraId="6DB65E3B" w14:textId="77777777" w:rsidR="009F395E" w:rsidRPr="00CF1C79" w:rsidRDefault="009F395E" w:rsidP="006D430D">
            <w:pPr>
              <w:rPr>
                <w:rFonts w:ascii="Courier New" w:eastAsia="Courier New" w:hAnsi="Courier New" w:cs="Courier New"/>
                <w:lang w:eastAsia="fr-MA"/>
              </w:rPr>
            </w:pPr>
          </w:p>
        </w:tc>
        <w:tc>
          <w:tcPr>
            <w:tcW w:w="2345" w:type="dxa"/>
            <w:tcBorders>
              <w:top w:val="nil"/>
              <w:left w:val="single" w:sz="4" w:space="0" w:color="auto"/>
              <w:bottom w:val="nil"/>
              <w:right w:val="single" w:sz="4" w:space="0" w:color="auto"/>
            </w:tcBorders>
          </w:tcPr>
          <w:p w14:paraId="3D05513D" w14:textId="77777777" w:rsidR="009F395E" w:rsidRPr="00CF1C79" w:rsidRDefault="009F395E" w:rsidP="006D430D">
            <w:pPr>
              <w:rPr>
                <w:rFonts w:ascii="Courier New" w:eastAsia="Courier New" w:hAnsi="Courier New" w:cs="Courier New"/>
                <w:lang w:eastAsia="fr-MA"/>
              </w:rPr>
            </w:pPr>
          </w:p>
        </w:tc>
      </w:tr>
      <w:tr w:rsidR="009F395E" w:rsidRPr="00CF1C79" w14:paraId="0A4B65DB" w14:textId="100A54F9" w:rsidTr="009F395E">
        <w:trPr>
          <w:trHeight w:val="300"/>
        </w:trPr>
        <w:tc>
          <w:tcPr>
            <w:tcW w:w="0" w:type="auto"/>
            <w:tcBorders>
              <w:top w:val="nil"/>
              <w:left w:val="single" w:sz="4" w:space="0" w:color="auto"/>
              <w:bottom w:val="nil"/>
              <w:right w:val="single" w:sz="4" w:space="0" w:color="auto"/>
            </w:tcBorders>
          </w:tcPr>
          <w:p w14:paraId="4808B4F1"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111268CE" w14:textId="77777777" w:rsidR="009F395E" w:rsidRPr="00CF1C79" w:rsidRDefault="009F395E" w:rsidP="006D430D">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Largeur : 45cm± 5 % </w:t>
            </w:r>
          </w:p>
        </w:tc>
        <w:tc>
          <w:tcPr>
            <w:tcW w:w="2345" w:type="dxa"/>
            <w:tcBorders>
              <w:top w:val="nil"/>
              <w:left w:val="single" w:sz="4" w:space="0" w:color="auto"/>
              <w:bottom w:val="nil"/>
              <w:right w:val="single" w:sz="4" w:space="0" w:color="auto"/>
            </w:tcBorders>
          </w:tcPr>
          <w:p w14:paraId="1563F847" w14:textId="77777777" w:rsidR="009F395E" w:rsidRPr="00CF1C79" w:rsidRDefault="009F395E" w:rsidP="006D430D">
            <w:pPr>
              <w:rPr>
                <w:rFonts w:ascii="Courier New" w:eastAsia="Courier New" w:hAnsi="Courier New" w:cs="Courier New"/>
                <w:lang w:eastAsia="fr-MA"/>
              </w:rPr>
            </w:pPr>
          </w:p>
        </w:tc>
        <w:tc>
          <w:tcPr>
            <w:tcW w:w="2345" w:type="dxa"/>
            <w:tcBorders>
              <w:top w:val="nil"/>
              <w:left w:val="single" w:sz="4" w:space="0" w:color="auto"/>
              <w:bottom w:val="nil"/>
              <w:right w:val="single" w:sz="4" w:space="0" w:color="auto"/>
            </w:tcBorders>
          </w:tcPr>
          <w:p w14:paraId="776A96B1" w14:textId="77777777" w:rsidR="009F395E" w:rsidRPr="00CF1C79" w:rsidRDefault="009F395E" w:rsidP="006D430D">
            <w:pPr>
              <w:rPr>
                <w:rFonts w:ascii="Courier New" w:eastAsia="Courier New" w:hAnsi="Courier New" w:cs="Courier New"/>
                <w:lang w:eastAsia="fr-MA"/>
              </w:rPr>
            </w:pPr>
          </w:p>
        </w:tc>
      </w:tr>
      <w:tr w:rsidR="009F395E" w:rsidRPr="00CF1C79" w14:paraId="140CBE64" w14:textId="4F23F405" w:rsidTr="009F395E">
        <w:trPr>
          <w:trHeight w:val="300"/>
        </w:trPr>
        <w:tc>
          <w:tcPr>
            <w:tcW w:w="0" w:type="auto"/>
            <w:tcBorders>
              <w:top w:val="nil"/>
              <w:left w:val="single" w:sz="4" w:space="0" w:color="auto"/>
              <w:bottom w:val="nil"/>
              <w:right w:val="single" w:sz="4" w:space="0" w:color="auto"/>
            </w:tcBorders>
          </w:tcPr>
          <w:p w14:paraId="098F2CD2"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54B738D9" w14:textId="77777777" w:rsidR="009F395E" w:rsidRPr="00CF1C79" w:rsidRDefault="009F395E" w:rsidP="006D430D">
            <w:pPr>
              <w:rPr>
                <w:rFonts w:ascii="Courier New" w:hAnsi="Courier New" w:cs="Courier New"/>
                <w:lang w:val="fr-MA" w:eastAsia="fr-MA"/>
              </w:rPr>
            </w:pPr>
            <w:r w:rsidRPr="00CF1C79">
              <w:rPr>
                <w:rFonts w:ascii="Courier New" w:eastAsia="Courier New" w:hAnsi="Courier New" w:cs="Courier New"/>
                <w:lang w:eastAsia="fr-MA"/>
              </w:rPr>
              <w:t>o</w:t>
            </w:r>
            <w:r w:rsidRPr="00CF1C79">
              <w:rPr>
                <w:rFonts w:eastAsia="Courier New"/>
                <w:sz w:val="14"/>
                <w:szCs w:val="14"/>
                <w:lang w:eastAsia="fr-MA"/>
              </w:rPr>
              <w:t xml:space="preserve">   </w:t>
            </w:r>
            <w:r w:rsidRPr="00CF1C79">
              <w:rPr>
                <w:rFonts w:ascii="Calibri" w:eastAsia="Courier New" w:hAnsi="Calibri" w:cs="Calibri"/>
                <w:lang w:eastAsia="fr-MA"/>
              </w:rPr>
              <w:t xml:space="preserve">Hauteur : 78 cm ± 5 % </w:t>
            </w:r>
          </w:p>
        </w:tc>
        <w:tc>
          <w:tcPr>
            <w:tcW w:w="2345" w:type="dxa"/>
            <w:tcBorders>
              <w:top w:val="nil"/>
              <w:left w:val="single" w:sz="4" w:space="0" w:color="auto"/>
              <w:bottom w:val="nil"/>
              <w:right w:val="single" w:sz="4" w:space="0" w:color="auto"/>
            </w:tcBorders>
          </w:tcPr>
          <w:p w14:paraId="0D7B7FF0" w14:textId="77777777" w:rsidR="009F395E" w:rsidRPr="00CF1C79" w:rsidRDefault="009F395E" w:rsidP="006D430D">
            <w:pPr>
              <w:rPr>
                <w:rFonts w:ascii="Courier New" w:eastAsia="Courier New" w:hAnsi="Courier New" w:cs="Courier New"/>
                <w:lang w:eastAsia="fr-MA"/>
              </w:rPr>
            </w:pPr>
          </w:p>
        </w:tc>
        <w:tc>
          <w:tcPr>
            <w:tcW w:w="2345" w:type="dxa"/>
            <w:tcBorders>
              <w:top w:val="nil"/>
              <w:left w:val="single" w:sz="4" w:space="0" w:color="auto"/>
              <w:bottom w:val="nil"/>
              <w:right w:val="single" w:sz="4" w:space="0" w:color="auto"/>
            </w:tcBorders>
          </w:tcPr>
          <w:p w14:paraId="31553710" w14:textId="77777777" w:rsidR="009F395E" w:rsidRPr="00CF1C79" w:rsidRDefault="009F395E" w:rsidP="006D430D">
            <w:pPr>
              <w:rPr>
                <w:rFonts w:ascii="Courier New" w:eastAsia="Courier New" w:hAnsi="Courier New" w:cs="Courier New"/>
                <w:lang w:eastAsia="fr-MA"/>
              </w:rPr>
            </w:pPr>
          </w:p>
        </w:tc>
      </w:tr>
      <w:tr w:rsidR="009F395E" w:rsidRPr="00CF1C79" w14:paraId="1C9B71D9" w14:textId="2D2E3316" w:rsidTr="009F395E">
        <w:trPr>
          <w:trHeight w:val="300"/>
        </w:trPr>
        <w:tc>
          <w:tcPr>
            <w:tcW w:w="0" w:type="auto"/>
            <w:tcBorders>
              <w:top w:val="nil"/>
              <w:left w:val="single" w:sz="4" w:space="0" w:color="auto"/>
              <w:bottom w:val="nil"/>
              <w:right w:val="single" w:sz="4" w:space="0" w:color="auto"/>
            </w:tcBorders>
          </w:tcPr>
          <w:p w14:paraId="47F0C8D6"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B5590A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Réalisé en structure métallique. </w:t>
            </w:r>
          </w:p>
        </w:tc>
        <w:tc>
          <w:tcPr>
            <w:tcW w:w="2345" w:type="dxa"/>
            <w:tcBorders>
              <w:top w:val="nil"/>
              <w:left w:val="single" w:sz="4" w:space="0" w:color="auto"/>
              <w:bottom w:val="nil"/>
              <w:right w:val="single" w:sz="4" w:space="0" w:color="auto"/>
            </w:tcBorders>
          </w:tcPr>
          <w:p w14:paraId="382BAB8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606A9766" w14:textId="77777777" w:rsidR="009F395E" w:rsidRPr="00CF1C79" w:rsidRDefault="009F395E" w:rsidP="006D430D">
            <w:pPr>
              <w:rPr>
                <w:rFonts w:ascii="Calibri" w:hAnsi="Calibri" w:cs="Calibri"/>
                <w:lang w:eastAsia="fr-MA"/>
              </w:rPr>
            </w:pPr>
          </w:p>
        </w:tc>
      </w:tr>
      <w:tr w:rsidR="009F395E" w:rsidRPr="00CF1C79" w14:paraId="03F520CD" w14:textId="743F1E09" w:rsidTr="009F395E">
        <w:trPr>
          <w:trHeight w:val="300"/>
        </w:trPr>
        <w:tc>
          <w:tcPr>
            <w:tcW w:w="0" w:type="auto"/>
            <w:tcBorders>
              <w:top w:val="nil"/>
              <w:left w:val="single" w:sz="4" w:space="0" w:color="auto"/>
              <w:bottom w:val="single" w:sz="4" w:space="0" w:color="auto"/>
              <w:right w:val="single" w:sz="4" w:space="0" w:color="auto"/>
            </w:tcBorders>
          </w:tcPr>
          <w:p w14:paraId="126B4C3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39572D79"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L’ensemble sur 4 roues.</w:t>
            </w:r>
          </w:p>
          <w:p w14:paraId="607858D7"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6219D4C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4703462" w14:textId="77777777" w:rsidR="009F395E" w:rsidRPr="00CF1C79" w:rsidRDefault="009F395E" w:rsidP="006D430D">
            <w:pPr>
              <w:rPr>
                <w:rFonts w:ascii="Calibri" w:hAnsi="Calibri" w:cs="Calibri"/>
                <w:lang w:eastAsia="fr-MA"/>
              </w:rPr>
            </w:pPr>
          </w:p>
        </w:tc>
      </w:tr>
      <w:tr w:rsidR="009F395E" w:rsidRPr="00CF1C79" w14:paraId="3F48228E" w14:textId="4F9669D8" w:rsidTr="009F395E">
        <w:trPr>
          <w:trHeight w:val="300"/>
        </w:trPr>
        <w:tc>
          <w:tcPr>
            <w:tcW w:w="0" w:type="auto"/>
            <w:tcBorders>
              <w:top w:val="nil"/>
              <w:left w:val="single" w:sz="4" w:space="0" w:color="auto"/>
              <w:bottom w:val="nil"/>
              <w:right w:val="single" w:sz="4" w:space="0" w:color="auto"/>
            </w:tcBorders>
          </w:tcPr>
          <w:p w14:paraId="6DF81324"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61032E88" w14:textId="77777777" w:rsidR="009F395E" w:rsidRDefault="009F395E" w:rsidP="006D430D">
            <w:pPr>
              <w:rPr>
                <w:rFonts w:ascii="Calibri" w:hAnsi="Calibri" w:cs="Calibri"/>
                <w:b/>
                <w:bCs/>
                <w:lang w:eastAsia="fr-MA"/>
              </w:rPr>
            </w:pPr>
            <w:r w:rsidRPr="00CF1C79">
              <w:rPr>
                <w:rFonts w:ascii="Calibri" w:hAnsi="Calibri" w:cs="Calibri"/>
                <w:b/>
                <w:bCs/>
                <w:lang w:eastAsia="fr-MA"/>
              </w:rPr>
              <w:t xml:space="preserve">Divan d'examen </w:t>
            </w:r>
          </w:p>
          <w:p w14:paraId="521D0B52"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0594B368"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58675FEE" w14:textId="77777777" w:rsidR="009F395E" w:rsidRPr="00CF1C79" w:rsidRDefault="009F395E" w:rsidP="006D430D">
            <w:pPr>
              <w:rPr>
                <w:rFonts w:ascii="Calibri" w:hAnsi="Calibri" w:cs="Calibri"/>
                <w:b/>
                <w:bCs/>
                <w:lang w:eastAsia="fr-MA"/>
              </w:rPr>
            </w:pPr>
          </w:p>
        </w:tc>
      </w:tr>
      <w:tr w:rsidR="009F395E" w:rsidRPr="00CF1C79" w14:paraId="010A608C" w14:textId="10D80CD9" w:rsidTr="009F395E">
        <w:trPr>
          <w:trHeight w:val="300"/>
        </w:trPr>
        <w:tc>
          <w:tcPr>
            <w:tcW w:w="0" w:type="auto"/>
            <w:tcBorders>
              <w:top w:val="nil"/>
              <w:left w:val="single" w:sz="4" w:space="0" w:color="auto"/>
              <w:bottom w:val="nil"/>
              <w:right w:val="single" w:sz="4" w:space="0" w:color="auto"/>
            </w:tcBorders>
          </w:tcPr>
          <w:p w14:paraId="4D626C4A" w14:textId="77777777" w:rsidR="009F395E" w:rsidRPr="00CF1C79" w:rsidRDefault="009F395E" w:rsidP="006D430D">
            <w:pPr>
              <w:rPr>
                <w:rFonts w:ascii="Calibri" w:hAnsi="Calibri" w:cs="Calibri"/>
                <w:lang w:eastAsia="fr-MA"/>
              </w:rPr>
            </w:pPr>
            <w:r w:rsidRPr="00CF1C79">
              <w:rPr>
                <w:rFonts w:ascii="Calibri" w:hAnsi="Calibri" w:cs="Calibri"/>
                <w:lang w:eastAsia="fr-MA"/>
              </w:rPr>
              <w:t>2</w:t>
            </w:r>
          </w:p>
        </w:tc>
        <w:tc>
          <w:tcPr>
            <w:tcW w:w="5366" w:type="dxa"/>
            <w:tcBorders>
              <w:top w:val="nil"/>
              <w:left w:val="single" w:sz="4" w:space="0" w:color="auto"/>
              <w:bottom w:val="nil"/>
              <w:right w:val="single" w:sz="4" w:space="0" w:color="auto"/>
            </w:tcBorders>
            <w:shd w:val="clear" w:color="auto" w:fill="auto"/>
            <w:hideMark/>
          </w:tcPr>
          <w:p w14:paraId="53E13064"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Structure entièrement en acier inoxydable</w:t>
            </w:r>
          </w:p>
        </w:tc>
        <w:tc>
          <w:tcPr>
            <w:tcW w:w="2345" w:type="dxa"/>
            <w:tcBorders>
              <w:top w:val="nil"/>
              <w:left w:val="single" w:sz="4" w:space="0" w:color="auto"/>
              <w:bottom w:val="nil"/>
              <w:right w:val="single" w:sz="4" w:space="0" w:color="auto"/>
            </w:tcBorders>
          </w:tcPr>
          <w:p w14:paraId="6059ABC8"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B719D13" w14:textId="77777777" w:rsidR="009F395E" w:rsidRPr="00CF1C79" w:rsidRDefault="009F395E" w:rsidP="006D430D">
            <w:pPr>
              <w:rPr>
                <w:rFonts w:ascii="Calibri" w:hAnsi="Calibri" w:cs="Calibri"/>
                <w:lang w:eastAsia="fr-MA"/>
              </w:rPr>
            </w:pPr>
          </w:p>
        </w:tc>
      </w:tr>
      <w:tr w:rsidR="009F395E" w:rsidRPr="00CF1C79" w14:paraId="44918550" w14:textId="60A3BD3D" w:rsidTr="009F395E">
        <w:trPr>
          <w:trHeight w:val="300"/>
        </w:trPr>
        <w:tc>
          <w:tcPr>
            <w:tcW w:w="0" w:type="auto"/>
            <w:tcBorders>
              <w:top w:val="nil"/>
              <w:left w:val="single" w:sz="4" w:space="0" w:color="auto"/>
              <w:bottom w:val="nil"/>
              <w:right w:val="single" w:sz="4" w:space="0" w:color="auto"/>
            </w:tcBorders>
          </w:tcPr>
          <w:p w14:paraId="062683C6"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E99FD2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Ossature en tube rond 32 x 15 mm inox  </w:t>
            </w:r>
          </w:p>
        </w:tc>
        <w:tc>
          <w:tcPr>
            <w:tcW w:w="2345" w:type="dxa"/>
            <w:tcBorders>
              <w:top w:val="nil"/>
              <w:left w:val="single" w:sz="4" w:space="0" w:color="auto"/>
              <w:bottom w:val="nil"/>
              <w:right w:val="single" w:sz="4" w:space="0" w:color="auto"/>
            </w:tcBorders>
          </w:tcPr>
          <w:p w14:paraId="4666057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49FB71D" w14:textId="77777777" w:rsidR="009F395E" w:rsidRPr="00CF1C79" w:rsidRDefault="009F395E" w:rsidP="006D430D">
            <w:pPr>
              <w:rPr>
                <w:rFonts w:ascii="Calibri" w:hAnsi="Calibri" w:cs="Calibri"/>
                <w:lang w:eastAsia="fr-MA"/>
              </w:rPr>
            </w:pPr>
          </w:p>
        </w:tc>
      </w:tr>
      <w:tr w:rsidR="009F395E" w:rsidRPr="00CF1C79" w14:paraId="6CA87982" w14:textId="7E4080DD" w:rsidTr="009F395E">
        <w:trPr>
          <w:trHeight w:val="300"/>
        </w:trPr>
        <w:tc>
          <w:tcPr>
            <w:tcW w:w="0" w:type="auto"/>
            <w:tcBorders>
              <w:top w:val="nil"/>
              <w:left w:val="single" w:sz="4" w:space="0" w:color="auto"/>
              <w:bottom w:val="nil"/>
              <w:right w:val="single" w:sz="4" w:space="0" w:color="auto"/>
            </w:tcBorders>
          </w:tcPr>
          <w:p w14:paraId="1DB414DA"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2090C37E"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Partie relève buste réglable par crémaillère </w:t>
            </w:r>
          </w:p>
        </w:tc>
        <w:tc>
          <w:tcPr>
            <w:tcW w:w="2345" w:type="dxa"/>
            <w:tcBorders>
              <w:top w:val="nil"/>
              <w:left w:val="single" w:sz="4" w:space="0" w:color="auto"/>
              <w:bottom w:val="nil"/>
              <w:right w:val="single" w:sz="4" w:space="0" w:color="auto"/>
            </w:tcBorders>
          </w:tcPr>
          <w:p w14:paraId="350DFF65"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B9C9A5F" w14:textId="77777777" w:rsidR="009F395E" w:rsidRPr="00CF1C79" w:rsidRDefault="009F395E" w:rsidP="006D430D">
            <w:pPr>
              <w:rPr>
                <w:rFonts w:ascii="Calibri" w:hAnsi="Calibri" w:cs="Calibri"/>
                <w:lang w:eastAsia="fr-MA"/>
              </w:rPr>
            </w:pPr>
          </w:p>
        </w:tc>
      </w:tr>
      <w:tr w:rsidR="009F395E" w:rsidRPr="00CF1C79" w14:paraId="0A8FAC9D" w14:textId="11DADA33" w:rsidTr="009F395E">
        <w:trPr>
          <w:trHeight w:val="300"/>
        </w:trPr>
        <w:tc>
          <w:tcPr>
            <w:tcW w:w="0" w:type="auto"/>
            <w:tcBorders>
              <w:top w:val="nil"/>
              <w:left w:val="single" w:sz="4" w:space="0" w:color="auto"/>
              <w:bottom w:val="nil"/>
              <w:right w:val="single" w:sz="4" w:space="0" w:color="auto"/>
            </w:tcBorders>
          </w:tcPr>
          <w:p w14:paraId="164A6E0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06C01D9"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Sellerie garnie de mousse haute densité, recouverte en similicuir lavable épaisseur 60 </w:t>
            </w:r>
            <w:proofErr w:type="spellStart"/>
            <w:r w:rsidRPr="00CF1C79">
              <w:rPr>
                <w:rFonts w:ascii="Calibri" w:hAnsi="Calibri" w:cs="Calibri"/>
                <w:lang w:eastAsia="fr-MA"/>
              </w:rPr>
              <w:t>mm.</w:t>
            </w:r>
            <w:proofErr w:type="spellEnd"/>
          </w:p>
        </w:tc>
        <w:tc>
          <w:tcPr>
            <w:tcW w:w="2345" w:type="dxa"/>
            <w:tcBorders>
              <w:top w:val="nil"/>
              <w:left w:val="single" w:sz="4" w:space="0" w:color="auto"/>
              <w:bottom w:val="nil"/>
              <w:right w:val="single" w:sz="4" w:space="0" w:color="auto"/>
            </w:tcBorders>
          </w:tcPr>
          <w:p w14:paraId="59A93970"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3F18609" w14:textId="77777777" w:rsidR="009F395E" w:rsidRPr="00CF1C79" w:rsidRDefault="009F395E" w:rsidP="006D430D">
            <w:pPr>
              <w:rPr>
                <w:rFonts w:ascii="Calibri" w:hAnsi="Calibri" w:cs="Calibri"/>
                <w:lang w:eastAsia="fr-MA"/>
              </w:rPr>
            </w:pPr>
          </w:p>
        </w:tc>
      </w:tr>
      <w:tr w:rsidR="009F395E" w:rsidRPr="00CF1C79" w14:paraId="4B65A0F4" w14:textId="33AFC0E4" w:rsidTr="009F395E">
        <w:trPr>
          <w:trHeight w:val="300"/>
        </w:trPr>
        <w:tc>
          <w:tcPr>
            <w:tcW w:w="0" w:type="auto"/>
            <w:tcBorders>
              <w:top w:val="nil"/>
              <w:left w:val="single" w:sz="4" w:space="0" w:color="auto"/>
              <w:bottom w:val="single" w:sz="4" w:space="0" w:color="auto"/>
              <w:right w:val="single" w:sz="4" w:space="0" w:color="auto"/>
            </w:tcBorders>
          </w:tcPr>
          <w:p w14:paraId="44DDC12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0A47BEE7"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de couchage : 1800 ± 5 % * 600 mm ± 5 % * hauteur 750 mm ± 5 %</w:t>
            </w:r>
          </w:p>
          <w:p w14:paraId="7D734D33"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3B6173F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7887B873" w14:textId="77777777" w:rsidR="009F395E" w:rsidRPr="00CF1C79" w:rsidRDefault="009F395E" w:rsidP="006D430D">
            <w:pPr>
              <w:rPr>
                <w:rFonts w:ascii="Calibri" w:hAnsi="Calibri" w:cs="Calibri"/>
                <w:lang w:eastAsia="fr-MA"/>
              </w:rPr>
            </w:pPr>
          </w:p>
        </w:tc>
      </w:tr>
      <w:tr w:rsidR="009F395E" w:rsidRPr="00CF1C79" w14:paraId="513D1EA3" w14:textId="09BC1AE0" w:rsidTr="009F395E">
        <w:trPr>
          <w:trHeight w:val="300"/>
        </w:trPr>
        <w:tc>
          <w:tcPr>
            <w:tcW w:w="0" w:type="auto"/>
            <w:tcBorders>
              <w:top w:val="nil"/>
              <w:left w:val="single" w:sz="4" w:space="0" w:color="auto"/>
              <w:bottom w:val="nil"/>
              <w:right w:val="single" w:sz="4" w:space="0" w:color="auto"/>
            </w:tcBorders>
          </w:tcPr>
          <w:p w14:paraId="14DC7B32"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696EFCBC" w14:textId="77777777" w:rsidR="009F395E" w:rsidRDefault="009F395E" w:rsidP="006D430D">
            <w:pPr>
              <w:rPr>
                <w:rFonts w:ascii="Calibri" w:hAnsi="Calibri" w:cs="Calibri"/>
                <w:b/>
                <w:bCs/>
                <w:lang w:eastAsia="fr-MA"/>
              </w:rPr>
            </w:pPr>
            <w:r w:rsidRPr="00CF1C79">
              <w:rPr>
                <w:rFonts w:ascii="Calibri" w:hAnsi="Calibri" w:cs="Calibri"/>
                <w:b/>
                <w:bCs/>
                <w:lang w:eastAsia="fr-MA"/>
              </w:rPr>
              <w:t xml:space="preserve">Escabeau à 2 marches </w:t>
            </w:r>
          </w:p>
          <w:p w14:paraId="61E2B4C0"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5E53BA58"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105FCA09" w14:textId="77777777" w:rsidR="009F395E" w:rsidRPr="00CF1C79" w:rsidRDefault="009F395E" w:rsidP="006D430D">
            <w:pPr>
              <w:rPr>
                <w:rFonts w:ascii="Calibri" w:hAnsi="Calibri" w:cs="Calibri"/>
                <w:b/>
                <w:bCs/>
                <w:lang w:eastAsia="fr-MA"/>
              </w:rPr>
            </w:pPr>
          </w:p>
        </w:tc>
      </w:tr>
      <w:tr w:rsidR="009F395E" w:rsidRPr="00CF1C79" w14:paraId="473E5EBF" w14:textId="45D679C2" w:rsidTr="009F395E">
        <w:trPr>
          <w:trHeight w:val="300"/>
        </w:trPr>
        <w:tc>
          <w:tcPr>
            <w:tcW w:w="0" w:type="auto"/>
            <w:tcBorders>
              <w:top w:val="nil"/>
              <w:left w:val="single" w:sz="4" w:space="0" w:color="auto"/>
              <w:bottom w:val="nil"/>
              <w:right w:val="single" w:sz="4" w:space="0" w:color="auto"/>
            </w:tcBorders>
          </w:tcPr>
          <w:p w14:paraId="30CD3AD8" w14:textId="77777777" w:rsidR="009F395E" w:rsidRPr="00CF1C79" w:rsidRDefault="009F395E" w:rsidP="006D430D">
            <w:pPr>
              <w:rPr>
                <w:rFonts w:ascii="Calibri" w:hAnsi="Calibri" w:cs="Calibri"/>
                <w:lang w:eastAsia="fr-MA"/>
              </w:rPr>
            </w:pPr>
            <w:r w:rsidRPr="00CF1C79">
              <w:rPr>
                <w:rFonts w:ascii="Calibri" w:hAnsi="Calibri" w:cs="Calibri"/>
                <w:lang w:eastAsia="fr-MA"/>
              </w:rPr>
              <w:t>3</w:t>
            </w:r>
          </w:p>
        </w:tc>
        <w:tc>
          <w:tcPr>
            <w:tcW w:w="5366" w:type="dxa"/>
            <w:tcBorders>
              <w:top w:val="nil"/>
              <w:left w:val="single" w:sz="4" w:space="0" w:color="auto"/>
              <w:bottom w:val="nil"/>
              <w:right w:val="single" w:sz="4" w:space="0" w:color="auto"/>
            </w:tcBorders>
            <w:shd w:val="clear" w:color="auto" w:fill="auto"/>
            <w:hideMark/>
          </w:tcPr>
          <w:p w14:paraId="4C572BF6"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Piétement en tube acier Inox diam. 25 mm cintré. </w:t>
            </w:r>
          </w:p>
        </w:tc>
        <w:tc>
          <w:tcPr>
            <w:tcW w:w="2345" w:type="dxa"/>
            <w:tcBorders>
              <w:top w:val="nil"/>
              <w:left w:val="single" w:sz="4" w:space="0" w:color="auto"/>
              <w:bottom w:val="nil"/>
              <w:right w:val="single" w:sz="4" w:space="0" w:color="auto"/>
            </w:tcBorders>
          </w:tcPr>
          <w:p w14:paraId="7687AB8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009F40C" w14:textId="77777777" w:rsidR="009F395E" w:rsidRPr="00CF1C79" w:rsidRDefault="009F395E" w:rsidP="006D430D">
            <w:pPr>
              <w:rPr>
                <w:rFonts w:ascii="Calibri" w:hAnsi="Calibri" w:cs="Calibri"/>
                <w:lang w:eastAsia="fr-MA"/>
              </w:rPr>
            </w:pPr>
          </w:p>
        </w:tc>
      </w:tr>
      <w:tr w:rsidR="009F395E" w:rsidRPr="00CF1C79" w14:paraId="6F6909C0" w14:textId="28E451C5" w:rsidTr="009F395E">
        <w:trPr>
          <w:trHeight w:val="300"/>
        </w:trPr>
        <w:tc>
          <w:tcPr>
            <w:tcW w:w="0" w:type="auto"/>
            <w:tcBorders>
              <w:top w:val="nil"/>
              <w:left w:val="single" w:sz="4" w:space="0" w:color="auto"/>
              <w:bottom w:val="nil"/>
              <w:right w:val="single" w:sz="4" w:space="0" w:color="auto"/>
            </w:tcBorders>
          </w:tcPr>
          <w:p w14:paraId="3EC5B22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1518506"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Marche en tôle pliée non glissante, </w:t>
            </w:r>
          </w:p>
        </w:tc>
        <w:tc>
          <w:tcPr>
            <w:tcW w:w="2345" w:type="dxa"/>
            <w:tcBorders>
              <w:top w:val="nil"/>
              <w:left w:val="single" w:sz="4" w:space="0" w:color="auto"/>
              <w:bottom w:val="nil"/>
              <w:right w:val="single" w:sz="4" w:space="0" w:color="auto"/>
            </w:tcBorders>
          </w:tcPr>
          <w:p w14:paraId="600935C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A21AB23" w14:textId="77777777" w:rsidR="009F395E" w:rsidRPr="00CF1C79" w:rsidRDefault="009F395E" w:rsidP="006D430D">
            <w:pPr>
              <w:rPr>
                <w:rFonts w:ascii="Calibri" w:hAnsi="Calibri" w:cs="Calibri"/>
                <w:lang w:eastAsia="fr-MA"/>
              </w:rPr>
            </w:pPr>
          </w:p>
        </w:tc>
      </w:tr>
      <w:tr w:rsidR="009F395E" w:rsidRPr="00CF1C79" w14:paraId="1BBDF4E7" w14:textId="58AF3CDF" w:rsidTr="009F395E">
        <w:trPr>
          <w:trHeight w:val="300"/>
        </w:trPr>
        <w:tc>
          <w:tcPr>
            <w:tcW w:w="0" w:type="auto"/>
            <w:tcBorders>
              <w:top w:val="nil"/>
              <w:left w:val="single" w:sz="4" w:space="0" w:color="auto"/>
              <w:bottom w:val="nil"/>
              <w:right w:val="single" w:sz="4" w:space="0" w:color="auto"/>
            </w:tcBorders>
          </w:tcPr>
          <w:p w14:paraId="2BA7EB0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63F07B7A"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Extrémités équipés d ’embouts plastiques.</w:t>
            </w:r>
          </w:p>
        </w:tc>
        <w:tc>
          <w:tcPr>
            <w:tcW w:w="2345" w:type="dxa"/>
            <w:tcBorders>
              <w:top w:val="nil"/>
              <w:left w:val="single" w:sz="4" w:space="0" w:color="auto"/>
              <w:bottom w:val="nil"/>
              <w:right w:val="single" w:sz="4" w:space="0" w:color="auto"/>
            </w:tcBorders>
          </w:tcPr>
          <w:p w14:paraId="295D21A6"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5BF2B13" w14:textId="77777777" w:rsidR="009F395E" w:rsidRPr="00CF1C79" w:rsidRDefault="009F395E" w:rsidP="006D430D">
            <w:pPr>
              <w:rPr>
                <w:rFonts w:ascii="Calibri" w:hAnsi="Calibri" w:cs="Calibri"/>
                <w:lang w:eastAsia="fr-MA"/>
              </w:rPr>
            </w:pPr>
          </w:p>
        </w:tc>
      </w:tr>
      <w:tr w:rsidR="009F395E" w:rsidRPr="00CF1C79" w14:paraId="10C4DB2F" w14:textId="21E45F9B" w:rsidTr="009F395E">
        <w:trPr>
          <w:trHeight w:val="300"/>
        </w:trPr>
        <w:tc>
          <w:tcPr>
            <w:tcW w:w="0" w:type="auto"/>
            <w:tcBorders>
              <w:top w:val="nil"/>
              <w:left w:val="single" w:sz="4" w:space="0" w:color="auto"/>
              <w:bottom w:val="single" w:sz="4" w:space="0" w:color="auto"/>
              <w:right w:val="single" w:sz="4" w:space="0" w:color="auto"/>
            </w:tcBorders>
          </w:tcPr>
          <w:p w14:paraId="616905E0"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151358EA"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(+/-5%) : Larg. 450mm * Prof.500mm * Haut.400mm</w:t>
            </w:r>
          </w:p>
          <w:p w14:paraId="646AC840" w14:textId="77777777" w:rsidR="009F395E" w:rsidRDefault="009F395E" w:rsidP="006D430D">
            <w:pPr>
              <w:rPr>
                <w:rFonts w:ascii="Calibri" w:hAnsi="Calibri" w:cs="Calibri"/>
                <w:lang w:val="fr-MA" w:eastAsia="fr-MA"/>
              </w:rPr>
            </w:pPr>
          </w:p>
          <w:p w14:paraId="2246CA1F" w14:textId="2B93E952" w:rsidR="0031745F" w:rsidRPr="00CF1C79" w:rsidRDefault="0031745F"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6C20F52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51347FC5" w14:textId="77777777" w:rsidR="009F395E" w:rsidRPr="00CF1C79" w:rsidRDefault="009F395E" w:rsidP="006D430D">
            <w:pPr>
              <w:rPr>
                <w:rFonts w:ascii="Calibri" w:hAnsi="Calibri" w:cs="Calibri"/>
                <w:lang w:eastAsia="fr-MA"/>
              </w:rPr>
            </w:pPr>
          </w:p>
        </w:tc>
      </w:tr>
      <w:tr w:rsidR="009F395E" w:rsidRPr="00CF1C79" w14:paraId="1C44D484" w14:textId="661686D3" w:rsidTr="009F395E">
        <w:trPr>
          <w:trHeight w:val="300"/>
        </w:trPr>
        <w:tc>
          <w:tcPr>
            <w:tcW w:w="0" w:type="auto"/>
            <w:tcBorders>
              <w:top w:val="nil"/>
              <w:left w:val="single" w:sz="4" w:space="0" w:color="auto"/>
              <w:bottom w:val="nil"/>
              <w:right w:val="single" w:sz="4" w:space="0" w:color="auto"/>
            </w:tcBorders>
          </w:tcPr>
          <w:p w14:paraId="6B195E55"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4744CEED" w14:textId="77777777" w:rsidR="009F395E" w:rsidRDefault="009F395E" w:rsidP="006D430D">
            <w:pPr>
              <w:rPr>
                <w:rFonts w:ascii="Calibri" w:hAnsi="Calibri" w:cs="Calibri"/>
                <w:b/>
                <w:bCs/>
                <w:lang w:eastAsia="fr-MA"/>
              </w:rPr>
            </w:pPr>
            <w:r w:rsidRPr="00CF1C79">
              <w:rPr>
                <w:rFonts w:ascii="Calibri" w:hAnsi="Calibri" w:cs="Calibri"/>
                <w:b/>
                <w:bCs/>
                <w:lang w:eastAsia="fr-MA"/>
              </w:rPr>
              <w:t>Tabouret pivotant à vis</w:t>
            </w:r>
          </w:p>
          <w:p w14:paraId="35C3313D"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2902CBEF"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093F39D4" w14:textId="77777777" w:rsidR="009F395E" w:rsidRPr="00CF1C79" w:rsidRDefault="009F395E" w:rsidP="006D430D">
            <w:pPr>
              <w:rPr>
                <w:rFonts w:ascii="Calibri" w:hAnsi="Calibri" w:cs="Calibri"/>
                <w:b/>
                <w:bCs/>
                <w:lang w:eastAsia="fr-MA"/>
              </w:rPr>
            </w:pPr>
          </w:p>
        </w:tc>
      </w:tr>
      <w:tr w:rsidR="009F395E" w:rsidRPr="00CF1C79" w14:paraId="15F8FC5B" w14:textId="599A2014" w:rsidTr="009F395E">
        <w:trPr>
          <w:trHeight w:val="300"/>
        </w:trPr>
        <w:tc>
          <w:tcPr>
            <w:tcW w:w="0" w:type="auto"/>
            <w:tcBorders>
              <w:top w:val="nil"/>
              <w:left w:val="single" w:sz="4" w:space="0" w:color="auto"/>
              <w:bottom w:val="nil"/>
              <w:right w:val="single" w:sz="4" w:space="0" w:color="auto"/>
            </w:tcBorders>
          </w:tcPr>
          <w:p w14:paraId="1799A040" w14:textId="77777777" w:rsidR="009F395E" w:rsidRPr="00CF1C79" w:rsidRDefault="009F395E" w:rsidP="006D430D">
            <w:pPr>
              <w:rPr>
                <w:rFonts w:ascii="Calibri" w:hAnsi="Calibri" w:cs="Calibri"/>
                <w:lang w:eastAsia="fr-MA"/>
              </w:rPr>
            </w:pPr>
            <w:r w:rsidRPr="00CF1C79">
              <w:rPr>
                <w:rFonts w:ascii="Calibri" w:hAnsi="Calibri" w:cs="Calibri"/>
                <w:lang w:eastAsia="fr-MA"/>
              </w:rPr>
              <w:t>4</w:t>
            </w:r>
          </w:p>
        </w:tc>
        <w:tc>
          <w:tcPr>
            <w:tcW w:w="5366" w:type="dxa"/>
            <w:tcBorders>
              <w:top w:val="nil"/>
              <w:left w:val="single" w:sz="4" w:space="0" w:color="auto"/>
              <w:bottom w:val="nil"/>
              <w:right w:val="single" w:sz="4" w:space="0" w:color="auto"/>
            </w:tcBorders>
            <w:shd w:val="clear" w:color="auto" w:fill="auto"/>
            <w:hideMark/>
          </w:tcPr>
          <w:p w14:paraId="7BA577F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Ossature peinte à 4 branches sur patins.</w:t>
            </w:r>
          </w:p>
        </w:tc>
        <w:tc>
          <w:tcPr>
            <w:tcW w:w="2345" w:type="dxa"/>
            <w:tcBorders>
              <w:top w:val="nil"/>
              <w:left w:val="single" w:sz="4" w:space="0" w:color="auto"/>
              <w:bottom w:val="nil"/>
              <w:right w:val="single" w:sz="4" w:space="0" w:color="auto"/>
            </w:tcBorders>
          </w:tcPr>
          <w:p w14:paraId="6ACD6B3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8CD8399" w14:textId="77777777" w:rsidR="009F395E" w:rsidRPr="00CF1C79" w:rsidRDefault="009F395E" w:rsidP="006D430D">
            <w:pPr>
              <w:rPr>
                <w:rFonts w:ascii="Calibri" w:hAnsi="Calibri" w:cs="Calibri"/>
                <w:lang w:eastAsia="fr-MA"/>
              </w:rPr>
            </w:pPr>
          </w:p>
        </w:tc>
      </w:tr>
      <w:tr w:rsidR="009F395E" w:rsidRPr="00CF1C79" w14:paraId="264CEDEB" w14:textId="4F3E4060" w:rsidTr="009F395E">
        <w:trPr>
          <w:trHeight w:val="300"/>
        </w:trPr>
        <w:tc>
          <w:tcPr>
            <w:tcW w:w="0" w:type="auto"/>
            <w:tcBorders>
              <w:top w:val="nil"/>
              <w:left w:val="single" w:sz="4" w:space="0" w:color="auto"/>
              <w:bottom w:val="single" w:sz="4" w:space="0" w:color="auto"/>
              <w:right w:val="single" w:sz="4" w:space="0" w:color="auto"/>
            </w:tcBorders>
          </w:tcPr>
          <w:p w14:paraId="0BF5E1A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2DDF4FE"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rembourrée diam. 36 mm et recouvert de simili cuir.</w:t>
            </w:r>
          </w:p>
          <w:p w14:paraId="480C98C1"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55D621E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22387AC5" w14:textId="77777777" w:rsidR="009F395E" w:rsidRPr="00CF1C79" w:rsidRDefault="009F395E" w:rsidP="006D430D">
            <w:pPr>
              <w:rPr>
                <w:rFonts w:ascii="Calibri" w:hAnsi="Calibri" w:cs="Calibri"/>
                <w:lang w:eastAsia="fr-MA"/>
              </w:rPr>
            </w:pPr>
          </w:p>
        </w:tc>
      </w:tr>
      <w:tr w:rsidR="009F395E" w:rsidRPr="00CF1C79" w14:paraId="6D6BA5CE" w14:textId="6BCA8D83" w:rsidTr="009F395E">
        <w:trPr>
          <w:trHeight w:val="300"/>
        </w:trPr>
        <w:tc>
          <w:tcPr>
            <w:tcW w:w="0" w:type="auto"/>
            <w:tcBorders>
              <w:top w:val="nil"/>
              <w:left w:val="single" w:sz="4" w:space="0" w:color="auto"/>
              <w:bottom w:val="nil"/>
              <w:right w:val="single" w:sz="4" w:space="0" w:color="auto"/>
            </w:tcBorders>
          </w:tcPr>
          <w:p w14:paraId="705026FC"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4DF490D9" w14:textId="77777777" w:rsidR="009F395E" w:rsidRDefault="009F395E" w:rsidP="006D430D">
            <w:pPr>
              <w:rPr>
                <w:rFonts w:ascii="Calibri" w:hAnsi="Calibri" w:cs="Calibri"/>
                <w:b/>
                <w:bCs/>
                <w:lang w:eastAsia="fr-MA"/>
              </w:rPr>
            </w:pPr>
            <w:r w:rsidRPr="00CF1C79">
              <w:rPr>
                <w:rFonts w:ascii="Calibri" w:hAnsi="Calibri" w:cs="Calibri"/>
                <w:b/>
                <w:bCs/>
                <w:lang w:eastAsia="fr-MA"/>
              </w:rPr>
              <w:t>Armoire vitrine</w:t>
            </w:r>
          </w:p>
          <w:p w14:paraId="3A65C60D"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14633FDA"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54A3D266" w14:textId="77777777" w:rsidR="009F395E" w:rsidRPr="00CF1C79" w:rsidRDefault="009F395E" w:rsidP="006D430D">
            <w:pPr>
              <w:rPr>
                <w:rFonts w:ascii="Calibri" w:hAnsi="Calibri" w:cs="Calibri"/>
                <w:b/>
                <w:bCs/>
                <w:lang w:eastAsia="fr-MA"/>
              </w:rPr>
            </w:pPr>
          </w:p>
        </w:tc>
      </w:tr>
      <w:tr w:rsidR="009F395E" w:rsidRPr="00CF1C79" w14:paraId="1628781F" w14:textId="2BCB7DFB" w:rsidTr="009F395E">
        <w:trPr>
          <w:trHeight w:val="300"/>
        </w:trPr>
        <w:tc>
          <w:tcPr>
            <w:tcW w:w="0" w:type="auto"/>
            <w:tcBorders>
              <w:top w:val="nil"/>
              <w:left w:val="single" w:sz="4" w:space="0" w:color="auto"/>
              <w:bottom w:val="nil"/>
              <w:right w:val="single" w:sz="4" w:space="0" w:color="auto"/>
            </w:tcBorders>
          </w:tcPr>
          <w:p w14:paraId="55C4BBCE"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765C44B"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Structure métallique peinte époxy blanche </w:t>
            </w:r>
          </w:p>
        </w:tc>
        <w:tc>
          <w:tcPr>
            <w:tcW w:w="2345" w:type="dxa"/>
            <w:tcBorders>
              <w:top w:val="nil"/>
              <w:left w:val="single" w:sz="4" w:space="0" w:color="auto"/>
              <w:bottom w:val="nil"/>
              <w:right w:val="single" w:sz="4" w:space="0" w:color="auto"/>
            </w:tcBorders>
          </w:tcPr>
          <w:p w14:paraId="7EFC958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38ACC161" w14:textId="77777777" w:rsidR="009F395E" w:rsidRPr="00CF1C79" w:rsidRDefault="009F395E" w:rsidP="006D430D">
            <w:pPr>
              <w:rPr>
                <w:rFonts w:ascii="Calibri" w:hAnsi="Calibri" w:cs="Calibri"/>
                <w:lang w:eastAsia="fr-MA"/>
              </w:rPr>
            </w:pPr>
          </w:p>
        </w:tc>
      </w:tr>
      <w:tr w:rsidR="009F395E" w:rsidRPr="00CF1C79" w14:paraId="68EA2CE4" w14:textId="56836CBF" w:rsidTr="009F395E">
        <w:trPr>
          <w:trHeight w:val="300"/>
        </w:trPr>
        <w:tc>
          <w:tcPr>
            <w:tcW w:w="0" w:type="auto"/>
            <w:tcBorders>
              <w:top w:val="nil"/>
              <w:left w:val="single" w:sz="4" w:space="0" w:color="auto"/>
              <w:bottom w:val="nil"/>
              <w:right w:val="single" w:sz="4" w:space="0" w:color="auto"/>
            </w:tcBorders>
          </w:tcPr>
          <w:p w14:paraId="2994EEF1" w14:textId="77777777" w:rsidR="009F395E" w:rsidRPr="00CF1C79" w:rsidRDefault="009F395E" w:rsidP="006D430D">
            <w:pPr>
              <w:rPr>
                <w:rFonts w:ascii="Calibri" w:hAnsi="Calibri" w:cs="Calibri"/>
                <w:lang w:eastAsia="fr-MA"/>
              </w:rPr>
            </w:pPr>
            <w:r w:rsidRPr="00CF1C79">
              <w:rPr>
                <w:rFonts w:ascii="Calibri" w:hAnsi="Calibri" w:cs="Calibri"/>
                <w:lang w:eastAsia="fr-MA"/>
              </w:rPr>
              <w:t>5</w:t>
            </w:r>
          </w:p>
        </w:tc>
        <w:tc>
          <w:tcPr>
            <w:tcW w:w="5366" w:type="dxa"/>
            <w:tcBorders>
              <w:top w:val="nil"/>
              <w:left w:val="single" w:sz="4" w:space="0" w:color="auto"/>
              <w:bottom w:val="nil"/>
              <w:right w:val="single" w:sz="4" w:space="0" w:color="auto"/>
            </w:tcBorders>
            <w:shd w:val="clear" w:color="auto" w:fill="auto"/>
            <w:hideMark/>
          </w:tcPr>
          <w:p w14:paraId="519F576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Munie de 4 tablettes en verre  </w:t>
            </w:r>
          </w:p>
        </w:tc>
        <w:tc>
          <w:tcPr>
            <w:tcW w:w="2345" w:type="dxa"/>
            <w:tcBorders>
              <w:top w:val="nil"/>
              <w:left w:val="single" w:sz="4" w:space="0" w:color="auto"/>
              <w:bottom w:val="nil"/>
              <w:right w:val="single" w:sz="4" w:space="0" w:color="auto"/>
            </w:tcBorders>
          </w:tcPr>
          <w:p w14:paraId="5144F380"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AEFB24F" w14:textId="77777777" w:rsidR="009F395E" w:rsidRPr="00CF1C79" w:rsidRDefault="009F395E" w:rsidP="006D430D">
            <w:pPr>
              <w:rPr>
                <w:rFonts w:ascii="Calibri" w:hAnsi="Calibri" w:cs="Calibri"/>
                <w:lang w:eastAsia="fr-MA"/>
              </w:rPr>
            </w:pPr>
          </w:p>
        </w:tc>
      </w:tr>
      <w:tr w:rsidR="009F395E" w:rsidRPr="00CF1C79" w14:paraId="10E95A4D" w14:textId="289828CA" w:rsidTr="009F395E">
        <w:trPr>
          <w:trHeight w:val="300"/>
        </w:trPr>
        <w:tc>
          <w:tcPr>
            <w:tcW w:w="0" w:type="auto"/>
            <w:tcBorders>
              <w:top w:val="nil"/>
              <w:left w:val="single" w:sz="4" w:space="0" w:color="auto"/>
              <w:bottom w:val="nil"/>
              <w:right w:val="single" w:sz="4" w:space="0" w:color="auto"/>
            </w:tcBorders>
          </w:tcPr>
          <w:p w14:paraId="7AC9126C"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ED4B325"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côtés vitrés et une porte vitrée avec système de fermeture</w:t>
            </w:r>
          </w:p>
        </w:tc>
        <w:tc>
          <w:tcPr>
            <w:tcW w:w="2345" w:type="dxa"/>
            <w:tcBorders>
              <w:top w:val="nil"/>
              <w:left w:val="single" w:sz="4" w:space="0" w:color="auto"/>
              <w:bottom w:val="nil"/>
              <w:right w:val="single" w:sz="4" w:space="0" w:color="auto"/>
            </w:tcBorders>
          </w:tcPr>
          <w:p w14:paraId="3C061C4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06187AD" w14:textId="77777777" w:rsidR="009F395E" w:rsidRPr="00CF1C79" w:rsidRDefault="009F395E" w:rsidP="006D430D">
            <w:pPr>
              <w:rPr>
                <w:rFonts w:ascii="Calibri" w:hAnsi="Calibri" w:cs="Calibri"/>
                <w:lang w:eastAsia="fr-MA"/>
              </w:rPr>
            </w:pPr>
          </w:p>
        </w:tc>
      </w:tr>
      <w:tr w:rsidR="009F395E" w:rsidRPr="00CF1C79" w14:paraId="0FACC4EC" w14:textId="689EDDD3" w:rsidTr="009F395E">
        <w:trPr>
          <w:trHeight w:val="300"/>
        </w:trPr>
        <w:tc>
          <w:tcPr>
            <w:tcW w:w="0" w:type="auto"/>
            <w:tcBorders>
              <w:top w:val="nil"/>
              <w:left w:val="single" w:sz="4" w:space="0" w:color="auto"/>
              <w:bottom w:val="single" w:sz="4" w:space="0" w:color="auto"/>
              <w:right w:val="single" w:sz="4" w:space="0" w:color="auto"/>
            </w:tcBorders>
          </w:tcPr>
          <w:p w14:paraId="6339F6DD"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41C073A5"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larg. 600mm * prof 400mm * haut 1700mm</w:t>
            </w:r>
          </w:p>
          <w:p w14:paraId="0F216859"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19854C7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1B0C9BC" w14:textId="77777777" w:rsidR="009F395E" w:rsidRPr="00CF1C79" w:rsidRDefault="009F395E" w:rsidP="006D430D">
            <w:pPr>
              <w:rPr>
                <w:rFonts w:ascii="Calibri" w:hAnsi="Calibri" w:cs="Calibri"/>
                <w:lang w:eastAsia="fr-MA"/>
              </w:rPr>
            </w:pPr>
          </w:p>
        </w:tc>
      </w:tr>
      <w:tr w:rsidR="009F395E" w:rsidRPr="00CF1C79" w14:paraId="12CE29D8" w14:textId="66380238" w:rsidTr="009F395E">
        <w:trPr>
          <w:trHeight w:val="300"/>
        </w:trPr>
        <w:tc>
          <w:tcPr>
            <w:tcW w:w="0" w:type="auto"/>
            <w:tcBorders>
              <w:top w:val="single" w:sz="4" w:space="0" w:color="auto"/>
              <w:left w:val="single" w:sz="4" w:space="0" w:color="auto"/>
              <w:bottom w:val="nil"/>
              <w:right w:val="single" w:sz="4" w:space="0" w:color="auto"/>
            </w:tcBorders>
          </w:tcPr>
          <w:p w14:paraId="720B5A1D"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388CF635"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Stéthoscope</w:t>
            </w:r>
          </w:p>
        </w:tc>
        <w:tc>
          <w:tcPr>
            <w:tcW w:w="2345" w:type="dxa"/>
            <w:tcBorders>
              <w:top w:val="single" w:sz="4" w:space="0" w:color="auto"/>
              <w:left w:val="single" w:sz="4" w:space="0" w:color="auto"/>
              <w:bottom w:val="nil"/>
              <w:right w:val="single" w:sz="4" w:space="0" w:color="auto"/>
            </w:tcBorders>
          </w:tcPr>
          <w:p w14:paraId="45F7A08B"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0DB9FEC8" w14:textId="77777777" w:rsidR="009F395E" w:rsidRPr="00CF1C79" w:rsidRDefault="009F395E" w:rsidP="006D430D">
            <w:pPr>
              <w:rPr>
                <w:rFonts w:ascii="Calibri" w:hAnsi="Calibri" w:cs="Calibri"/>
                <w:b/>
                <w:bCs/>
                <w:lang w:eastAsia="fr-MA"/>
              </w:rPr>
            </w:pPr>
          </w:p>
        </w:tc>
      </w:tr>
      <w:tr w:rsidR="009F395E" w:rsidRPr="00CF1C79" w14:paraId="1E74ECFC" w14:textId="336FE95E" w:rsidTr="009F395E">
        <w:trPr>
          <w:trHeight w:val="300"/>
        </w:trPr>
        <w:tc>
          <w:tcPr>
            <w:tcW w:w="0" w:type="auto"/>
            <w:tcBorders>
              <w:top w:val="nil"/>
              <w:left w:val="single" w:sz="4" w:space="0" w:color="auto"/>
              <w:bottom w:val="single" w:sz="4" w:space="0" w:color="auto"/>
              <w:right w:val="single" w:sz="4" w:space="0" w:color="auto"/>
            </w:tcBorders>
          </w:tcPr>
          <w:p w14:paraId="0A280E1A" w14:textId="77777777" w:rsidR="009F395E" w:rsidRPr="00CF1C79" w:rsidRDefault="009F395E" w:rsidP="006D430D">
            <w:pPr>
              <w:rPr>
                <w:rFonts w:ascii="Calibri" w:hAnsi="Calibri" w:cs="Calibri"/>
                <w:lang w:eastAsia="fr-MA"/>
              </w:rPr>
            </w:pPr>
            <w:r w:rsidRPr="00CF1C79">
              <w:rPr>
                <w:rFonts w:ascii="Calibri" w:hAnsi="Calibri" w:cs="Calibri"/>
                <w:lang w:eastAsia="fr-MA"/>
              </w:rPr>
              <w:t>6</w:t>
            </w:r>
          </w:p>
        </w:tc>
        <w:tc>
          <w:tcPr>
            <w:tcW w:w="5366" w:type="dxa"/>
            <w:tcBorders>
              <w:top w:val="nil"/>
              <w:left w:val="single" w:sz="4" w:space="0" w:color="auto"/>
              <w:bottom w:val="single" w:sz="4" w:space="0" w:color="auto"/>
              <w:right w:val="single" w:sz="4" w:space="0" w:color="auto"/>
            </w:tcBorders>
            <w:shd w:val="clear" w:color="auto" w:fill="auto"/>
            <w:hideMark/>
          </w:tcPr>
          <w:p w14:paraId="3DB1ABA0"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Stéthoscope Noir, acier inoxydable</w:t>
            </w:r>
          </w:p>
          <w:p w14:paraId="6411EB18"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168B6CD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67588327" w14:textId="77777777" w:rsidR="009F395E" w:rsidRPr="00CF1C79" w:rsidRDefault="009F395E" w:rsidP="006D430D">
            <w:pPr>
              <w:rPr>
                <w:rFonts w:ascii="Calibri" w:hAnsi="Calibri" w:cs="Calibri"/>
                <w:lang w:eastAsia="fr-MA"/>
              </w:rPr>
            </w:pPr>
          </w:p>
        </w:tc>
      </w:tr>
      <w:tr w:rsidR="009F395E" w:rsidRPr="00CF1C79" w14:paraId="5624B59B" w14:textId="49AC5E5C" w:rsidTr="009F395E">
        <w:trPr>
          <w:trHeight w:val="300"/>
        </w:trPr>
        <w:tc>
          <w:tcPr>
            <w:tcW w:w="0" w:type="auto"/>
            <w:tcBorders>
              <w:top w:val="nil"/>
              <w:left w:val="single" w:sz="4" w:space="0" w:color="auto"/>
              <w:bottom w:val="nil"/>
              <w:right w:val="single" w:sz="4" w:space="0" w:color="auto"/>
            </w:tcBorders>
          </w:tcPr>
          <w:p w14:paraId="06B43D4B" w14:textId="77777777" w:rsidR="009F395E" w:rsidRPr="00CF1C79" w:rsidRDefault="009F395E" w:rsidP="006D430D">
            <w:pPr>
              <w:rPr>
                <w:rFonts w:ascii="Calibri" w:hAnsi="Calibri" w:cs="Calibri"/>
                <w:b/>
                <w:bCs/>
                <w:lang w:eastAsia="fr-MA"/>
              </w:rPr>
            </w:pPr>
            <w:r w:rsidRPr="00CF1C79">
              <w:rPr>
                <w:rFonts w:ascii="Calibri" w:hAnsi="Calibri" w:cs="Calibri"/>
                <w:b/>
                <w:bCs/>
                <w:lang w:eastAsia="fr-MA"/>
              </w:rPr>
              <w:t>7</w:t>
            </w:r>
          </w:p>
        </w:tc>
        <w:tc>
          <w:tcPr>
            <w:tcW w:w="5366" w:type="dxa"/>
            <w:tcBorders>
              <w:top w:val="nil"/>
              <w:left w:val="single" w:sz="4" w:space="0" w:color="auto"/>
              <w:bottom w:val="nil"/>
              <w:right w:val="single" w:sz="4" w:space="0" w:color="auto"/>
            </w:tcBorders>
            <w:shd w:val="clear" w:color="auto" w:fill="auto"/>
            <w:hideMark/>
          </w:tcPr>
          <w:p w14:paraId="4BA00D22"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Thermomètre</w:t>
            </w:r>
          </w:p>
        </w:tc>
        <w:tc>
          <w:tcPr>
            <w:tcW w:w="2345" w:type="dxa"/>
            <w:tcBorders>
              <w:top w:val="nil"/>
              <w:left w:val="single" w:sz="4" w:space="0" w:color="auto"/>
              <w:bottom w:val="nil"/>
              <w:right w:val="single" w:sz="4" w:space="0" w:color="auto"/>
            </w:tcBorders>
          </w:tcPr>
          <w:p w14:paraId="75FBC03C"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74ACDE8A" w14:textId="77777777" w:rsidR="009F395E" w:rsidRPr="00CF1C79" w:rsidRDefault="009F395E" w:rsidP="006D430D">
            <w:pPr>
              <w:rPr>
                <w:rFonts w:ascii="Calibri" w:hAnsi="Calibri" w:cs="Calibri"/>
                <w:b/>
                <w:bCs/>
                <w:lang w:eastAsia="fr-MA"/>
              </w:rPr>
            </w:pPr>
          </w:p>
        </w:tc>
      </w:tr>
      <w:tr w:rsidR="009F395E" w:rsidRPr="00CF1C79" w14:paraId="6519B8FD" w14:textId="26E23C49" w:rsidTr="009F395E">
        <w:trPr>
          <w:trHeight w:val="300"/>
        </w:trPr>
        <w:tc>
          <w:tcPr>
            <w:tcW w:w="0" w:type="auto"/>
            <w:tcBorders>
              <w:top w:val="nil"/>
              <w:left w:val="single" w:sz="4" w:space="0" w:color="auto"/>
              <w:bottom w:val="single" w:sz="4" w:space="0" w:color="auto"/>
              <w:right w:val="single" w:sz="4" w:space="0" w:color="auto"/>
            </w:tcBorders>
          </w:tcPr>
          <w:p w14:paraId="5957D67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19CCA227"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Thermomètre digital frontal sans contact</w:t>
            </w:r>
          </w:p>
          <w:p w14:paraId="5A7567BE"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753916F8"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502F8294" w14:textId="77777777" w:rsidR="009F395E" w:rsidRPr="00CF1C79" w:rsidRDefault="009F395E" w:rsidP="006D430D">
            <w:pPr>
              <w:rPr>
                <w:rFonts w:ascii="Calibri" w:hAnsi="Calibri" w:cs="Calibri"/>
                <w:lang w:eastAsia="fr-MA"/>
              </w:rPr>
            </w:pPr>
          </w:p>
        </w:tc>
      </w:tr>
      <w:tr w:rsidR="009F395E" w:rsidRPr="00CF1C79" w14:paraId="39058C24" w14:textId="49B13B3C" w:rsidTr="009F395E">
        <w:trPr>
          <w:trHeight w:val="841"/>
        </w:trPr>
        <w:tc>
          <w:tcPr>
            <w:tcW w:w="0" w:type="auto"/>
            <w:tcBorders>
              <w:top w:val="single" w:sz="4" w:space="0" w:color="auto"/>
              <w:left w:val="single" w:sz="4" w:space="0" w:color="auto"/>
              <w:bottom w:val="single" w:sz="4" w:space="0" w:color="auto"/>
              <w:right w:val="single" w:sz="4" w:space="0" w:color="auto"/>
            </w:tcBorders>
          </w:tcPr>
          <w:p w14:paraId="26DAC15D" w14:textId="77777777" w:rsidR="009F395E" w:rsidRPr="00CF1C79" w:rsidRDefault="009F395E" w:rsidP="006D430D">
            <w:pPr>
              <w:rPr>
                <w:rFonts w:ascii="Calibri" w:hAnsi="Calibri" w:cs="Calibri"/>
                <w:b/>
                <w:bCs/>
                <w:lang w:eastAsia="fr-MA"/>
              </w:rPr>
            </w:pPr>
            <w:r w:rsidRPr="00CF1C79">
              <w:rPr>
                <w:rFonts w:ascii="Calibri" w:hAnsi="Calibri" w:cs="Calibri"/>
                <w:lang w:eastAsia="fr-MA"/>
              </w:rPr>
              <w:t>8</w:t>
            </w:r>
          </w:p>
        </w:tc>
        <w:tc>
          <w:tcPr>
            <w:tcW w:w="5366" w:type="dxa"/>
            <w:tcBorders>
              <w:top w:val="single" w:sz="4" w:space="0" w:color="auto"/>
              <w:left w:val="single" w:sz="4" w:space="0" w:color="auto"/>
              <w:bottom w:val="single" w:sz="4" w:space="0" w:color="auto"/>
              <w:right w:val="single" w:sz="4" w:space="0" w:color="auto"/>
            </w:tcBorders>
            <w:shd w:val="clear" w:color="auto" w:fill="auto"/>
            <w:hideMark/>
          </w:tcPr>
          <w:p w14:paraId="3138E580" w14:textId="77777777" w:rsidR="009F395E" w:rsidRPr="00CF1C79" w:rsidRDefault="009F395E" w:rsidP="006D430D">
            <w:pPr>
              <w:rPr>
                <w:rFonts w:ascii="Calibri" w:hAnsi="Calibri" w:cs="Calibri"/>
                <w:b/>
                <w:bCs/>
                <w:lang w:eastAsia="fr-MA"/>
              </w:rPr>
            </w:pPr>
            <w:r w:rsidRPr="00CF1C79">
              <w:rPr>
                <w:rFonts w:ascii="Calibri" w:hAnsi="Calibri" w:cs="Calibri"/>
                <w:b/>
                <w:bCs/>
                <w:lang w:eastAsia="fr-MA"/>
              </w:rPr>
              <w:t>Tensiomètre</w:t>
            </w:r>
          </w:p>
          <w:p w14:paraId="6EC93BBC"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Tensiomètre blanc brassard désinfectant adulte</w:t>
            </w:r>
          </w:p>
        </w:tc>
        <w:tc>
          <w:tcPr>
            <w:tcW w:w="2345" w:type="dxa"/>
            <w:tcBorders>
              <w:top w:val="single" w:sz="4" w:space="0" w:color="auto"/>
              <w:left w:val="single" w:sz="4" w:space="0" w:color="auto"/>
              <w:bottom w:val="single" w:sz="4" w:space="0" w:color="auto"/>
              <w:right w:val="single" w:sz="4" w:space="0" w:color="auto"/>
            </w:tcBorders>
          </w:tcPr>
          <w:p w14:paraId="04E33CB6"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single" w:sz="4" w:space="0" w:color="auto"/>
              <w:right w:val="single" w:sz="4" w:space="0" w:color="auto"/>
            </w:tcBorders>
          </w:tcPr>
          <w:p w14:paraId="2F3A53F9" w14:textId="77777777" w:rsidR="009F395E" w:rsidRPr="00CF1C79" w:rsidRDefault="009F395E" w:rsidP="006D430D">
            <w:pPr>
              <w:rPr>
                <w:rFonts w:ascii="Calibri" w:hAnsi="Calibri" w:cs="Calibri"/>
                <w:b/>
                <w:bCs/>
                <w:lang w:eastAsia="fr-MA"/>
              </w:rPr>
            </w:pPr>
          </w:p>
        </w:tc>
      </w:tr>
      <w:tr w:rsidR="009F395E" w:rsidRPr="00CF1C79" w14:paraId="2FA1BC96" w14:textId="6BB455DD" w:rsidTr="009F395E">
        <w:trPr>
          <w:trHeight w:val="300"/>
        </w:trPr>
        <w:tc>
          <w:tcPr>
            <w:tcW w:w="0" w:type="auto"/>
            <w:tcBorders>
              <w:top w:val="single" w:sz="4" w:space="0" w:color="auto"/>
              <w:left w:val="single" w:sz="4" w:space="0" w:color="auto"/>
              <w:right w:val="single" w:sz="4" w:space="0" w:color="auto"/>
            </w:tcBorders>
          </w:tcPr>
          <w:p w14:paraId="24DE09D6" w14:textId="77777777" w:rsidR="009F395E" w:rsidRPr="00CF1C79" w:rsidRDefault="009F395E" w:rsidP="006D430D">
            <w:pPr>
              <w:rPr>
                <w:rFonts w:ascii="Calibri" w:hAnsi="Calibri" w:cs="Calibri"/>
                <w:b/>
                <w:bCs/>
                <w:lang w:eastAsia="fr-MA"/>
              </w:rPr>
            </w:pPr>
          </w:p>
        </w:tc>
        <w:tc>
          <w:tcPr>
            <w:tcW w:w="5366" w:type="dxa"/>
            <w:vMerge w:val="restart"/>
            <w:tcBorders>
              <w:top w:val="single" w:sz="4" w:space="0" w:color="auto"/>
              <w:left w:val="single" w:sz="4" w:space="0" w:color="auto"/>
              <w:right w:val="single" w:sz="4" w:space="0" w:color="auto"/>
            </w:tcBorders>
            <w:shd w:val="clear" w:color="auto" w:fill="auto"/>
            <w:hideMark/>
          </w:tcPr>
          <w:p w14:paraId="752C1887" w14:textId="77777777" w:rsidR="009F395E" w:rsidRDefault="009F395E" w:rsidP="006D430D">
            <w:pPr>
              <w:rPr>
                <w:rFonts w:ascii="Calibri" w:hAnsi="Calibri" w:cs="Calibri"/>
                <w:b/>
                <w:bCs/>
                <w:lang w:eastAsia="fr-MA"/>
              </w:rPr>
            </w:pPr>
            <w:r w:rsidRPr="00CF1C79">
              <w:rPr>
                <w:rFonts w:ascii="Calibri" w:hAnsi="Calibri" w:cs="Calibri"/>
                <w:b/>
                <w:bCs/>
                <w:lang w:eastAsia="fr-MA"/>
              </w:rPr>
              <w:t>Table hauteur normale internat</w:t>
            </w:r>
          </w:p>
          <w:p w14:paraId="37B5DF51" w14:textId="77777777" w:rsidR="009F395E" w:rsidRPr="00CF1C79" w:rsidRDefault="009F395E" w:rsidP="006D430D">
            <w:pPr>
              <w:rPr>
                <w:rFonts w:ascii="Calibri" w:hAnsi="Calibri" w:cs="Calibri"/>
                <w:b/>
                <w:bCs/>
                <w:lang w:val="fr-MA" w:eastAsia="fr-MA"/>
              </w:rPr>
            </w:pPr>
          </w:p>
          <w:p w14:paraId="5744EC0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Table de cafétéria à 4 branches </w:t>
            </w:r>
          </w:p>
          <w:p w14:paraId="0A1FE54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constitué d’une colonne centrale en tube métallique rond, base en aluminium sur 4 branches avec patins antidérapants et un support supérieur de fixation en aluminium moulé sous pression de forme croisé de largeur de 410 mm</w:t>
            </w:r>
          </w:p>
          <w:p w14:paraId="04AC47CA"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w:t>
            </w:r>
          </w:p>
          <w:p w14:paraId="604AC62E" w14:textId="77777777" w:rsidR="009F395E" w:rsidRPr="00CF1C79" w:rsidRDefault="009F395E" w:rsidP="006D430D">
            <w:pPr>
              <w:rPr>
                <w:rFonts w:ascii="Calibri" w:hAnsi="Calibri" w:cs="Calibri"/>
                <w:b/>
                <w:bCs/>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Largeur 800mm ± 5 % x profondeur 800mm ± 5 % x hauteur 720mm ± 5 %</w:t>
            </w:r>
          </w:p>
        </w:tc>
        <w:tc>
          <w:tcPr>
            <w:tcW w:w="2345" w:type="dxa"/>
            <w:tcBorders>
              <w:top w:val="single" w:sz="4" w:space="0" w:color="auto"/>
              <w:left w:val="single" w:sz="4" w:space="0" w:color="auto"/>
              <w:right w:val="single" w:sz="4" w:space="0" w:color="auto"/>
            </w:tcBorders>
          </w:tcPr>
          <w:p w14:paraId="45DC43D0"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right w:val="single" w:sz="4" w:space="0" w:color="auto"/>
            </w:tcBorders>
          </w:tcPr>
          <w:p w14:paraId="004EFA66" w14:textId="77777777" w:rsidR="009F395E" w:rsidRPr="00CF1C79" w:rsidRDefault="009F395E" w:rsidP="006D430D">
            <w:pPr>
              <w:rPr>
                <w:rFonts w:ascii="Calibri" w:hAnsi="Calibri" w:cs="Calibri"/>
                <w:b/>
                <w:bCs/>
                <w:lang w:eastAsia="fr-MA"/>
              </w:rPr>
            </w:pPr>
          </w:p>
        </w:tc>
      </w:tr>
      <w:tr w:rsidR="009F395E" w:rsidRPr="00CF1C79" w14:paraId="2925CDD3" w14:textId="70E8B8F3" w:rsidTr="009F395E">
        <w:trPr>
          <w:trHeight w:val="1810"/>
        </w:trPr>
        <w:tc>
          <w:tcPr>
            <w:tcW w:w="0" w:type="auto"/>
            <w:tcBorders>
              <w:top w:val="nil"/>
              <w:left w:val="single" w:sz="4" w:space="0" w:color="auto"/>
              <w:bottom w:val="single" w:sz="4" w:space="0" w:color="auto"/>
              <w:right w:val="single" w:sz="4" w:space="0" w:color="auto"/>
            </w:tcBorders>
          </w:tcPr>
          <w:p w14:paraId="6ACC9337" w14:textId="77777777" w:rsidR="009F395E" w:rsidRPr="00CF1C79" w:rsidRDefault="009F395E" w:rsidP="006D430D">
            <w:pPr>
              <w:rPr>
                <w:rFonts w:ascii="Calibri" w:hAnsi="Calibri" w:cs="Calibri"/>
                <w:lang w:eastAsia="fr-MA"/>
              </w:rPr>
            </w:pPr>
            <w:r w:rsidRPr="00CF1C79">
              <w:rPr>
                <w:rFonts w:ascii="Calibri" w:hAnsi="Calibri" w:cs="Calibri"/>
                <w:lang w:eastAsia="fr-MA"/>
              </w:rPr>
              <w:t>9</w:t>
            </w:r>
          </w:p>
        </w:tc>
        <w:tc>
          <w:tcPr>
            <w:tcW w:w="5366" w:type="dxa"/>
            <w:vMerge/>
            <w:tcBorders>
              <w:left w:val="single" w:sz="4" w:space="0" w:color="auto"/>
              <w:bottom w:val="single" w:sz="4" w:space="0" w:color="auto"/>
              <w:right w:val="single" w:sz="4" w:space="0" w:color="auto"/>
            </w:tcBorders>
            <w:shd w:val="clear" w:color="auto" w:fill="auto"/>
            <w:hideMark/>
          </w:tcPr>
          <w:p w14:paraId="4538A52F" w14:textId="77777777" w:rsidR="009F395E" w:rsidRPr="00CF1C79" w:rsidRDefault="009F395E" w:rsidP="006D430D">
            <w:pPr>
              <w:rPr>
                <w:rFonts w:ascii="Calibri" w:hAnsi="Calibri" w:cs="Calibri"/>
                <w:lang w:val="fr-MA" w:eastAsia="fr-MA"/>
              </w:rPr>
            </w:pPr>
          </w:p>
        </w:tc>
        <w:tc>
          <w:tcPr>
            <w:tcW w:w="2345" w:type="dxa"/>
            <w:tcBorders>
              <w:left w:val="single" w:sz="4" w:space="0" w:color="auto"/>
              <w:bottom w:val="single" w:sz="4" w:space="0" w:color="auto"/>
              <w:right w:val="single" w:sz="4" w:space="0" w:color="auto"/>
            </w:tcBorders>
          </w:tcPr>
          <w:p w14:paraId="76E69119" w14:textId="77777777" w:rsidR="009F395E" w:rsidRPr="00CF1C79" w:rsidRDefault="009F395E" w:rsidP="006D430D">
            <w:pPr>
              <w:rPr>
                <w:rFonts w:ascii="Calibri" w:hAnsi="Calibri" w:cs="Calibri"/>
                <w:lang w:val="fr-MA" w:eastAsia="fr-MA"/>
              </w:rPr>
            </w:pPr>
          </w:p>
        </w:tc>
        <w:tc>
          <w:tcPr>
            <w:tcW w:w="2345" w:type="dxa"/>
            <w:tcBorders>
              <w:left w:val="single" w:sz="4" w:space="0" w:color="auto"/>
              <w:bottom w:val="single" w:sz="4" w:space="0" w:color="auto"/>
              <w:right w:val="single" w:sz="4" w:space="0" w:color="auto"/>
            </w:tcBorders>
          </w:tcPr>
          <w:p w14:paraId="2B0C2E54" w14:textId="77777777" w:rsidR="009F395E" w:rsidRPr="00CF1C79" w:rsidRDefault="009F395E" w:rsidP="006D430D">
            <w:pPr>
              <w:rPr>
                <w:rFonts w:ascii="Calibri" w:hAnsi="Calibri" w:cs="Calibri"/>
                <w:lang w:val="fr-MA" w:eastAsia="fr-MA"/>
              </w:rPr>
            </w:pPr>
          </w:p>
        </w:tc>
      </w:tr>
      <w:tr w:rsidR="009F395E" w:rsidRPr="00CF1C79" w14:paraId="47AE3CE3" w14:textId="0D5A0B89" w:rsidTr="009F395E">
        <w:trPr>
          <w:trHeight w:val="300"/>
        </w:trPr>
        <w:tc>
          <w:tcPr>
            <w:tcW w:w="0" w:type="auto"/>
            <w:tcBorders>
              <w:top w:val="single" w:sz="4" w:space="0" w:color="auto"/>
              <w:left w:val="single" w:sz="4" w:space="0" w:color="auto"/>
              <w:bottom w:val="nil"/>
              <w:right w:val="single" w:sz="4" w:space="0" w:color="auto"/>
            </w:tcBorders>
          </w:tcPr>
          <w:p w14:paraId="2A55D1A6" w14:textId="77777777" w:rsidR="009F395E" w:rsidRPr="00CF1C79" w:rsidRDefault="009F395E" w:rsidP="006D430D">
            <w:pPr>
              <w:rPr>
                <w:rFonts w:ascii="Calibri" w:hAnsi="Calibri" w:cs="Calibri"/>
                <w:b/>
                <w:bCs/>
                <w:lang w:eastAsia="fr-MA"/>
              </w:rPr>
            </w:pPr>
            <w:r w:rsidRPr="00CF1C79">
              <w:rPr>
                <w:rFonts w:ascii="Calibri" w:hAnsi="Calibri" w:cs="Calibri"/>
                <w:b/>
                <w:bCs/>
                <w:lang w:eastAsia="fr-MA"/>
              </w:rPr>
              <w:t>10</w:t>
            </w:r>
          </w:p>
        </w:tc>
        <w:tc>
          <w:tcPr>
            <w:tcW w:w="5366" w:type="dxa"/>
            <w:tcBorders>
              <w:top w:val="single" w:sz="4" w:space="0" w:color="auto"/>
              <w:left w:val="single" w:sz="4" w:space="0" w:color="auto"/>
              <w:bottom w:val="nil"/>
              <w:right w:val="single" w:sz="4" w:space="0" w:color="auto"/>
            </w:tcBorders>
            <w:shd w:val="clear" w:color="auto" w:fill="auto"/>
            <w:hideMark/>
          </w:tcPr>
          <w:p w14:paraId="39589769" w14:textId="77777777" w:rsidR="009F395E" w:rsidRDefault="009F395E" w:rsidP="006D430D">
            <w:pPr>
              <w:rPr>
                <w:rFonts w:ascii="Calibri" w:hAnsi="Calibri" w:cs="Calibri"/>
                <w:b/>
                <w:bCs/>
                <w:lang w:eastAsia="fr-MA"/>
              </w:rPr>
            </w:pPr>
            <w:r w:rsidRPr="00CF1C79">
              <w:rPr>
                <w:rFonts w:ascii="Calibri" w:hAnsi="Calibri" w:cs="Calibri"/>
                <w:b/>
                <w:bCs/>
                <w:lang w:eastAsia="fr-MA"/>
              </w:rPr>
              <w:t>Chaise cafétéria internat</w:t>
            </w:r>
          </w:p>
          <w:p w14:paraId="16B56346" w14:textId="77777777" w:rsidR="009F395E" w:rsidRPr="00CF1C79" w:rsidRDefault="009F395E" w:rsidP="006D430D">
            <w:pPr>
              <w:rPr>
                <w:rFonts w:ascii="Calibri" w:hAnsi="Calibri" w:cs="Calibri"/>
                <w:b/>
                <w:bCs/>
                <w:lang w:val="fr-MA" w:eastAsia="fr-MA"/>
              </w:rPr>
            </w:pPr>
          </w:p>
        </w:tc>
        <w:tc>
          <w:tcPr>
            <w:tcW w:w="2345" w:type="dxa"/>
            <w:tcBorders>
              <w:top w:val="single" w:sz="4" w:space="0" w:color="auto"/>
              <w:left w:val="single" w:sz="4" w:space="0" w:color="auto"/>
              <w:bottom w:val="nil"/>
              <w:right w:val="single" w:sz="4" w:space="0" w:color="auto"/>
            </w:tcBorders>
          </w:tcPr>
          <w:p w14:paraId="2BB0CB7A"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52793107" w14:textId="77777777" w:rsidR="009F395E" w:rsidRPr="00CF1C79" w:rsidRDefault="009F395E" w:rsidP="006D430D">
            <w:pPr>
              <w:rPr>
                <w:rFonts w:ascii="Calibri" w:hAnsi="Calibri" w:cs="Calibri"/>
                <w:b/>
                <w:bCs/>
                <w:lang w:eastAsia="fr-MA"/>
              </w:rPr>
            </w:pPr>
          </w:p>
        </w:tc>
      </w:tr>
      <w:tr w:rsidR="009F395E" w:rsidRPr="00CF1C79" w14:paraId="2B70FBE9" w14:textId="0E5AC478" w:rsidTr="009F395E">
        <w:trPr>
          <w:trHeight w:val="300"/>
        </w:trPr>
        <w:tc>
          <w:tcPr>
            <w:tcW w:w="0" w:type="auto"/>
            <w:tcBorders>
              <w:top w:val="nil"/>
              <w:left w:val="single" w:sz="4" w:space="0" w:color="auto"/>
              <w:bottom w:val="nil"/>
              <w:right w:val="single" w:sz="4" w:space="0" w:color="auto"/>
            </w:tcBorders>
          </w:tcPr>
          <w:p w14:paraId="02629CB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C23FB6B"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empilable</w:t>
            </w:r>
          </w:p>
        </w:tc>
        <w:tc>
          <w:tcPr>
            <w:tcW w:w="2345" w:type="dxa"/>
            <w:tcBorders>
              <w:top w:val="nil"/>
              <w:left w:val="single" w:sz="4" w:space="0" w:color="auto"/>
              <w:bottom w:val="nil"/>
              <w:right w:val="single" w:sz="4" w:space="0" w:color="auto"/>
            </w:tcBorders>
          </w:tcPr>
          <w:p w14:paraId="5C33DE0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B2FEAC9" w14:textId="77777777" w:rsidR="009F395E" w:rsidRPr="00CF1C79" w:rsidRDefault="009F395E" w:rsidP="006D430D">
            <w:pPr>
              <w:rPr>
                <w:rFonts w:ascii="Calibri" w:hAnsi="Calibri" w:cs="Calibri"/>
                <w:lang w:eastAsia="fr-MA"/>
              </w:rPr>
            </w:pPr>
          </w:p>
        </w:tc>
      </w:tr>
      <w:tr w:rsidR="009F395E" w:rsidRPr="00CF1C79" w14:paraId="24EC9596" w14:textId="084F0DE5" w:rsidTr="009F395E">
        <w:trPr>
          <w:trHeight w:val="300"/>
        </w:trPr>
        <w:tc>
          <w:tcPr>
            <w:tcW w:w="0" w:type="auto"/>
            <w:tcBorders>
              <w:top w:val="nil"/>
              <w:left w:val="single" w:sz="4" w:space="0" w:color="auto"/>
              <w:bottom w:val="nil"/>
              <w:right w:val="single" w:sz="4" w:space="0" w:color="auto"/>
            </w:tcBorders>
          </w:tcPr>
          <w:p w14:paraId="287CE16D"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59E0ECE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en polypropylène renforcée avec fibre de verre</w:t>
            </w:r>
          </w:p>
        </w:tc>
        <w:tc>
          <w:tcPr>
            <w:tcW w:w="2345" w:type="dxa"/>
            <w:tcBorders>
              <w:top w:val="nil"/>
              <w:left w:val="single" w:sz="4" w:space="0" w:color="auto"/>
              <w:bottom w:val="nil"/>
              <w:right w:val="single" w:sz="4" w:space="0" w:color="auto"/>
            </w:tcBorders>
          </w:tcPr>
          <w:p w14:paraId="662148F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BD4BABE" w14:textId="77777777" w:rsidR="009F395E" w:rsidRPr="00CF1C79" w:rsidRDefault="009F395E" w:rsidP="006D430D">
            <w:pPr>
              <w:rPr>
                <w:rFonts w:ascii="Calibri" w:hAnsi="Calibri" w:cs="Calibri"/>
                <w:lang w:eastAsia="fr-MA"/>
              </w:rPr>
            </w:pPr>
          </w:p>
        </w:tc>
      </w:tr>
      <w:tr w:rsidR="009F395E" w:rsidRPr="00CF1C79" w14:paraId="6DDB7259" w14:textId="0B0CFFD7" w:rsidTr="009F395E">
        <w:trPr>
          <w:trHeight w:val="300"/>
        </w:trPr>
        <w:tc>
          <w:tcPr>
            <w:tcW w:w="0" w:type="auto"/>
            <w:tcBorders>
              <w:top w:val="nil"/>
              <w:left w:val="single" w:sz="4" w:space="0" w:color="auto"/>
              <w:bottom w:val="nil"/>
              <w:right w:val="single" w:sz="4" w:space="0" w:color="auto"/>
            </w:tcBorders>
          </w:tcPr>
          <w:p w14:paraId="23335C28"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4633B02"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Assise en en polypropylène</w:t>
            </w:r>
          </w:p>
        </w:tc>
        <w:tc>
          <w:tcPr>
            <w:tcW w:w="2345" w:type="dxa"/>
            <w:tcBorders>
              <w:top w:val="nil"/>
              <w:left w:val="single" w:sz="4" w:space="0" w:color="auto"/>
              <w:bottom w:val="nil"/>
              <w:right w:val="single" w:sz="4" w:space="0" w:color="auto"/>
            </w:tcBorders>
          </w:tcPr>
          <w:p w14:paraId="6EFB588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CBF9567" w14:textId="77777777" w:rsidR="009F395E" w:rsidRPr="00CF1C79" w:rsidRDefault="009F395E" w:rsidP="006D430D">
            <w:pPr>
              <w:rPr>
                <w:rFonts w:ascii="Calibri" w:hAnsi="Calibri" w:cs="Calibri"/>
                <w:lang w:eastAsia="fr-MA"/>
              </w:rPr>
            </w:pPr>
          </w:p>
        </w:tc>
      </w:tr>
      <w:tr w:rsidR="009F395E" w:rsidRPr="00CF1C79" w14:paraId="0CB83023" w14:textId="2CD35009" w:rsidTr="009F395E">
        <w:trPr>
          <w:trHeight w:val="300"/>
        </w:trPr>
        <w:tc>
          <w:tcPr>
            <w:tcW w:w="0" w:type="auto"/>
            <w:tcBorders>
              <w:top w:val="nil"/>
              <w:left w:val="single" w:sz="4" w:space="0" w:color="auto"/>
              <w:bottom w:val="nil"/>
              <w:right w:val="single" w:sz="4" w:space="0" w:color="auto"/>
            </w:tcBorders>
          </w:tcPr>
          <w:p w14:paraId="16BEAA22"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2B91A01D"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Pieds avant et arrière et structure extérieure d'assise en tube rond Ø 22 mm, épaisseur 15/10eme, </w:t>
            </w:r>
          </w:p>
        </w:tc>
        <w:tc>
          <w:tcPr>
            <w:tcW w:w="2345" w:type="dxa"/>
            <w:tcBorders>
              <w:top w:val="nil"/>
              <w:left w:val="single" w:sz="4" w:space="0" w:color="auto"/>
              <w:bottom w:val="nil"/>
              <w:right w:val="single" w:sz="4" w:space="0" w:color="auto"/>
            </w:tcBorders>
          </w:tcPr>
          <w:p w14:paraId="4D0A95F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1B224EA" w14:textId="77777777" w:rsidR="009F395E" w:rsidRPr="00CF1C79" w:rsidRDefault="009F395E" w:rsidP="006D430D">
            <w:pPr>
              <w:rPr>
                <w:rFonts w:ascii="Calibri" w:hAnsi="Calibri" w:cs="Calibri"/>
                <w:lang w:eastAsia="fr-MA"/>
              </w:rPr>
            </w:pPr>
          </w:p>
        </w:tc>
      </w:tr>
      <w:tr w:rsidR="009F395E" w:rsidRPr="00CF1C79" w14:paraId="1806AAD0" w14:textId="6A3EEEF6" w:rsidTr="009F395E">
        <w:trPr>
          <w:trHeight w:val="600"/>
        </w:trPr>
        <w:tc>
          <w:tcPr>
            <w:tcW w:w="0" w:type="auto"/>
            <w:tcBorders>
              <w:top w:val="nil"/>
              <w:left w:val="single" w:sz="4" w:space="0" w:color="auto"/>
              <w:bottom w:val="nil"/>
              <w:right w:val="single" w:sz="4" w:space="0" w:color="auto"/>
            </w:tcBorders>
          </w:tcPr>
          <w:p w14:paraId="111B59A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614B123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sous assise en polypropylène renforcée avec fibre de verre équipée de deux connecteurs métalliques </w:t>
            </w:r>
          </w:p>
        </w:tc>
        <w:tc>
          <w:tcPr>
            <w:tcW w:w="2345" w:type="dxa"/>
            <w:tcBorders>
              <w:top w:val="nil"/>
              <w:left w:val="single" w:sz="4" w:space="0" w:color="auto"/>
              <w:bottom w:val="nil"/>
              <w:right w:val="single" w:sz="4" w:space="0" w:color="auto"/>
            </w:tcBorders>
          </w:tcPr>
          <w:p w14:paraId="0BC5EB3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B6237ED" w14:textId="77777777" w:rsidR="009F395E" w:rsidRPr="00CF1C79" w:rsidRDefault="009F395E" w:rsidP="006D430D">
            <w:pPr>
              <w:rPr>
                <w:rFonts w:ascii="Calibri" w:hAnsi="Calibri" w:cs="Calibri"/>
                <w:lang w:eastAsia="fr-MA"/>
              </w:rPr>
            </w:pPr>
          </w:p>
        </w:tc>
      </w:tr>
      <w:tr w:rsidR="009F395E" w:rsidRPr="00CF1C79" w14:paraId="40960D09" w14:textId="5208296E" w:rsidTr="009F395E">
        <w:trPr>
          <w:trHeight w:val="300"/>
        </w:trPr>
        <w:tc>
          <w:tcPr>
            <w:tcW w:w="0" w:type="auto"/>
            <w:tcBorders>
              <w:top w:val="nil"/>
              <w:left w:val="single" w:sz="4" w:space="0" w:color="auto"/>
              <w:bottom w:val="nil"/>
              <w:right w:val="single" w:sz="4" w:space="0" w:color="auto"/>
            </w:tcBorders>
          </w:tcPr>
          <w:p w14:paraId="52D3B771"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F3147A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Dimensions :</w:t>
            </w:r>
          </w:p>
        </w:tc>
        <w:tc>
          <w:tcPr>
            <w:tcW w:w="2345" w:type="dxa"/>
            <w:tcBorders>
              <w:top w:val="nil"/>
              <w:left w:val="single" w:sz="4" w:space="0" w:color="auto"/>
              <w:bottom w:val="nil"/>
              <w:right w:val="single" w:sz="4" w:space="0" w:color="auto"/>
            </w:tcBorders>
          </w:tcPr>
          <w:p w14:paraId="1C47DE95"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E2A52DB" w14:textId="77777777" w:rsidR="009F395E" w:rsidRPr="00CF1C79" w:rsidRDefault="009F395E" w:rsidP="006D430D">
            <w:pPr>
              <w:rPr>
                <w:rFonts w:ascii="Calibri" w:hAnsi="Calibri" w:cs="Calibri"/>
                <w:lang w:eastAsia="fr-MA"/>
              </w:rPr>
            </w:pPr>
          </w:p>
        </w:tc>
      </w:tr>
      <w:tr w:rsidR="009F395E" w:rsidRPr="00CF1C79" w14:paraId="03C7884B" w14:textId="58B952A1" w:rsidTr="009F395E">
        <w:trPr>
          <w:trHeight w:val="300"/>
        </w:trPr>
        <w:tc>
          <w:tcPr>
            <w:tcW w:w="0" w:type="auto"/>
            <w:tcBorders>
              <w:top w:val="nil"/>
              <w:left w:val="single" w:sz="4" w:space="0" w:color="auto"/>
              <w:bottom w:val="nil"/>
              <w:right w:val="single" w:sz="4" w:space="0" w:color="auto"/>
            </w:tcBorders>
          </w:tcPr>
          <w:p w14:paraId="577EDD6C"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901593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470mm ± 5 % * Prof. 510mm ± 5 % * Haut.820 mm ± 5 %</w:t>
            </w:r>
          </w:p>
        </w:tc>
        <w:tc>
          <w:tcPr>
            <w:tcW w:w="2345" w:type="dxa"/>
            <w:tcBorders>
              <w:top w:val="nil"/>
              <w:left w:val="single" w:sz="4" w:space="0" w:color="auto"/>
              <w:bottom w:val="nil"/>
              <w:right w:val="single" w:sz="4" w:space="0" w:color="auto"/>
            </w:tcBorders>
          </w:tcPr>
          <w:p w14:paraId="0EA28BD7"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8A3D7BC" w14:textId="77777777" w:rsidR="009F395E" w:rsidRPr="00CF1C79" w:rsidRDefault="009F395E" w:rsidP="006D430D">
            <w:pPr>
              <w:rPr>
                <w:rFonts w:ascii="Calibri" w:hAnsi="Calibri" w:cs="Calibri"/>
                <w:lang w:eastAsia="fr-MA"/>
              </w:rPr>
            </w:pPr>
          </w:p>
        </w:tc>
      </w:tr>
      <w:tr w:rsidR="009F395E" w:rsidRPr="00CF1C79" w14:paraId="3BFDE144" w14:textId="20981AB2" w:rsidTr="009F395E">
        <w:trPr>
          <w:trHeight w:val="300"/>
        </w:trPr>
        <w:tc>
          <w:tcPr>
            <w:tcW w:w="0" w:type="auto"/>
            <w:tcBorders>
              <w:top w:val="nil"/>
              <w:left w:val="single" w:sz="4" w:space="0" w:color="auto"/>
              <w:bottom w:val="single" w:sz="4" w:space="0" w:color="auto"/>
              <w:right w:val="single" w:sz="4" w:space="0" w:color="auto"/>
            </w:tcBorders>
          </w:tcPr>
          <w:p w14:paraId="18C45068"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3E4D713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D’assise : 440mm ± 5 %</w:t>
            </w:r>
          </w:p>
        </w:tc>
        <w:tc>
          <w:tcPr>
            <w:tcW w:w="2345" w:type="dxa"/>
            <w:tcBorders>
              <w:top w:val="nil"/>
              <w:left w:val="single" w:sz="4" w:space="0" w:color="auto"/>
              <w:bottom w:val="single" w:sz="4" w:space="0" w:color="auto"/>
              <w:right w:val="single" w:sz="4" w:space="0" w:color="auto"/>
            </w:tcBorders>
          </w:tcPr>
          <w:p w14:paraId="56C01CE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0644D883" w14:textId="77777777" w:rsidR="009F395E" w:rsidRPr="00CF1C79" w:rsidRDefault="009F395E" w:rsidP="006D430D">
            <w:pPr>
              <w:rPr>
                <w:rFonts w:ascii="Calibri" w:hAnsi="Calibri" w:cs="Calibri"/>
                <w:lang w:eastAsia="fr-MA"/>
              </w:rPr>
            </w:pPr>
          </w:p>
        </w:tc>
      </w:tr>
      <w:tr w:rsidR="009F395E" w:rsidRPr="00CF1C79" w14:paraId="4533B12B" w14:textId="1A32D5C3" w:rsidTr="009F395E">
        <w:trPr>
          <w:trHeight w:val="300"/>
        </w:trPr>
        <w:tc>
          <w:tcPr>
            <w:tcW w:w="0" w:type="auto"/>
            <w:tcBorders>
              <w:top w:val="nil"/>
              <w:left w:val="single" w:sz="4" w:space="0" w:color="auto"/>
              <w:bottom w:val="nil"/>
              <w:right w:val="single" w:sz="4" w:space="0" w:color="auto"/>
            </w:tcBorders>
          </w:tcPr>
          <w:p w14:paraId="15B7B8B6"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4435CAC6" w14:textId="77777777" w:rsidR="009F395E" w:rsidRDefault="009F395E" w:rsidP="006D430D">
            <w:pPr>
              <w:rPr>
                <w:rFonts w:ascii="Calibri" w:hAnsi="Calibri" w:cs="Calibri"/>
                <w:b/>
                <w:bCs/>
                <w:lang w:eastAsia="fr-MA"/>
              </w:rPr>
            </w:pPr>
            <w:r w:rsidRPr="00CF1C79">
              <w:rPr>
                <w:rFonts w:ascii="Calibri" w:hAnsi="Calibri" w:cs="Calibri"/>
                <w:b/>
                <w:bCs/>
                <w:lang w:eastAsia="fr-MA"/>
              </w:rPr>
              <w:t>Parasol « Type 1 »</w:t>
            </w:r>
          </w:p>
          <w:p w14:paraId="5EB0F1A8"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3CF2A776"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2B3F47D9" w14:textId="77777777" w:rsidR="009F395E" w:rsidRPr="00CF1C79" w:rsidRDefault="009F395E" w:rsidP="006D430D">
            <w:pPr>
              <w:rPr>
                <w:rFonts w:ascii="Calibri" w:hAnsi="Calibri" w:cs="Calibri"/>
                <w:b/>
                <w:bCs/>
                <w:lang w:eastAsia="fr-MA"/>
              </w:rPr>
            </w:pPr>
          </w:p>
        </w:tc>
      </w:tr>
      <w:tr w:rsidR="009F395E" w:rsidRPr="00CF1C79" w14:paraId="5A10D63C" w14:textId="35B4178A" w:rsidTr="009F395E">
        <w:trPr>
          <w:trHeight w:val="600"/>
        </w:trPr>
        <w:tc>
          <w:tcPr>
            <w:tcW w:w="0" w:type="auto"/>
            <w:tcBorders>
              <w:top w:val="nil"/>
              <w:left w:val="single" w:sz="4" w:space="0" w:color="auto"/>
              <w:bottom w:val="nil"/>
              <w:right w:val="single" w:sz="4" w:space="0" w:color="auto"/>
            </w:tcBorders>
          </w:tcPr>
          <w:p w14:paraId="6B20911D" w14:textId="77777777" w:rsidR="009F395E" w:rsidRPr="00CF1C79" w:rsidRDefault="009F395E" w:rsidP="006D430D">
            <w:pPr>
              <w:rPr>
                <w:rFonts w:ascii="Calibri" w:hAnsi="Calibri" w:cs="Calibri"/>
                <w:lang w:eastAsia="fr-MA"/>
              </w:rPr>
            </w:pPr>
            <w:r w:rsidRPr="00CF1C79">
              <w:rPr>
                <w:rFonts w:ascii="Calibri" w:hAnsi="Calibri" w:cs="Calibri"/>
                <w:lang w:eastAsia="fr-MA"/>
              </w:rPr>
              <w:t>11</w:t>
            </w:r>
          </w:p>
        </w:tc>
        <w:tc>
          <w:tcPr>
            <w:tcW w:w="5366" w:type="dxa"/>
            <w:tcBorders>
              <w:top w:val="nil"/>
              <w:left w:val="single" w:sz="4" w:space="0" w:color="auto"/>
              <w:bottom w:val="nil"/>
              <w:right w:val="single" w:sz="4" w:space="0" w:color="auto"/>
            </w:tcBorders>
            <w:shd w:val="clear" w:color="auto" w:fill="auto"/>
            <w:hideMark/>
          </w:tcPr>
          <w:p w14:paraId="5B6C0536"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 xml:space="preserve">Parasol en toile acrylique imperméable ; Armature en aluminium avec vernis couleur Inox ; Visserie en inox et composant en nylon blanc </w:t>
            </w:r>
          </w:p>
        </w:tc>
        <w:tc>
          <w:tcPr>
            <w:tcW w:w="2345" w:type="dxa"/>
            <w:tcBorders>
              <w:top w:val="nil"/>
              <w:left w:val="single" w:sz="4" w:space="0" w:color="auto"/>
              <w:bottom w:val="nil"/>
              <w:right w:val="single" w:sz="4" w:space="0" w:color="auto"/>
            </w:tcBorders>
          </w:tcPr>
          <w:p w14:paraId="13EC733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8F7DC74" w14:textId="77777777" w:rsidR="009F395E" w:rsidRPr="00CF1C79" w:rsidRDefault="009F395E" w:rsidP="006D430D">
            <w:pPr>
              <w:rPr>
                <w:rFonts w:ascii="Calibri" w:hAnsi="Calibri" w:cs="Calibri"/>
                <w:lang w:eastAsia="fr-MA"/>
              </w:rPr>
            </w:pPr>
          </w:p>
        </w:tc>
      </w:tr>
      <w:tr w:rsidR="009F395E" w:rsidRPr="00CF1C79" w14:paraId="598E256A" w14:textId="37D12762" w:rsidTr="009F395E">
        <w:trPr>
          <w:trHeight w:val="600"/>
        </w:trPr>
        <w:tc>
          <w:tcPr>
            <w:tcW w:w="0" w:type="auto"/>
            <w:tcBorders>
              <w:top w:val="nil"/>
              <w:left w:val="single" w:sz="4" w:space="0" w:color="auto"/>
              <w:bottom w:val="nil"/>
              <w:right w:val="single" w:sz="4" w:space="0" w:color="auto"/>
            </w:tcBorders>
          </w:tcPr>
          <w:p w14:paraId="52F7B208"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375CEE0"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4 Baleines en aluminium avec vernis couleur Inox facilement interchangeable section 18x30 mm fixées une par u</w:t>
            </w:r>
            <w:r>
              <w:rPr>
                <w:rFonts w:ascii="Calibri" w:hAnsi="Calibri" w:cs="Calibri"/>
                <w:lang w:eastAsia="fr-MA"/>
              </w:rPr>
              <w:t>ne à des couronnes en plastique.</w:t>
            </w:r>
          </w:p>
        </w:tc>
        <w:tc>
          <w:tcPr>
            <w:tcW w:w="2345" w:type="dxa"/>
            <w:tcBorders>
              <w:top w:val="nil"/>
              <w:left w:val="single" w:sz="4" w:space="0" w:color="auto"/>
              <w:bottom w:val="nil"/>
              <w:right w:val="single" w:sz="4" w:space="0" w:color="auto"/>
            </w:tcBorders>
          </w:tcPr>
          <w:p w14:paraId="7A58CC29"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6DE09AE3" w14:textId="77777777" w:rsidR="009F395E" w:rsidRPr="00CF1C79" w:rsidRDefault="009F395E" w:rsidP="006D430D">
            <w:pPr>
              <w:rPr>
                <w:rFonts w:ascii="Calibri" w:hAnsi="Calibri" w:cs="Calibri"/>
                <w:lang w:eastAsia="fr-MA"/>
              </w:rPr>
            </w:pPr>
          </w:p>
        </w:tc>
      </w:tr>
      <w:tr w:rsidR="009F395E" w:rsidRPr="00CF1C79" w14:paraId="45A43E73" w14:textId="5CA2F0D2" w:rsidTr="009F395E">
        <w:trPr>
          <w:trHeight w:val="300"/>
        </w:trPr>
        <w:tc>
          <w:tcPr>
            <w:tcW w:w="0" w:type="auto"/>
            <w:tcBorders>
              <w:top w:val="nil"/>
              <w:left w:val="single" w:sz="4" w:space="0" w:color="auto"/>
              <w:bottom w:val="nil"/>
              <w:right w:val="single" w:sz="4" w:space="0" w:color="auto"/>
            </w:tcBorders>
          </w:tcPr>
          <w:p w14:paraId="3D3E3CA2"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7A8E6A0"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Dimension globale de la structure : 2000 x 2000 mm x 2650H.</w:t>
            </w:r>
          </w:p>
        </w:tc>
        <w:tc>
          <w:tcPr>
            <w:tcW w:w="2345" w:type="dxa"/>
            <w:tcBorders>
              <w:top w:val="nil"/>
              <w:left w:val="single" w:sz="4" w:space="0" w:color="auto"/>
              <w:bottom w:val="nil"/>
              <w:right w:val="single" w:sz="4" w:space="0" w:color="auto"/>
            </w:tcBorders>
          </w:tcPr>
          <w:p w14:paraId="18C085E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1FD99F4" w14:textId="77777777" w:rsidR="009F395E" w:rsidRPr="00CF1C79" w:rsidRDefault="009F395E" w:rsidP="006D430D">
            <w:pPr>
              <w:rPr>
                <w:rFonts w:ascii="Calibri" w:hAnsi="Calibri" w:cs="Calibri"/>
                <w:lang w:eastAsia="fr-MA"/>
              </w:rPr>
            </w:pPr>
          </w:p>
        </w:tc>
      </w:tr>
      <w:tr w:rsidR="009F395E" w:rsidRPr="00CF1C79" w14:paraId="56349D50" w14:textId="29081489" w:rsidTr="009F395E">
        <w:trPr>
          <w:trHeight w:val="300"/>
        </w:trPr>
        <w:tc>
          <w:tcPr>
            <w:tcW w:w="0" w:type="auto"/>
            <w:tcBorders>
              <w:top w:val="nil"/>
              <w:left w:val="single" w:sz="4" w:space="0" w:color="auto"/>
              <w:bottom w:val="single" w:sz="4" w:space="0" w:color="auto"/>
              <w:right w:val="single" w:sz="4" w:space="0" w:color="auto"/>
            </w:tcBorders>
          </w:tcPr>
          <w:p w14:paraId="48FC8FB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1C21C2A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Base en gravier de ciment diamètre de 540 mm avec tube rond diamètre de 45 mm fixé sur la base par 4 vise</w:t>
            </w:r>
          </w:p>
        </w:tc>
        <w:tc>
          <w:tcPr>
            <w:tcW w:w="2345" w:type="dxa"/>
            <w:tcBorders>
              <w:top w:val="nil"/>
              <w:left w:val="single" w:sz="4" w:space="0" w:color="auto"/>
              <w:bottom w:val="single" w:sz="4" w:space="0" w:color="auto"/>
              <w:right w:val="single" w:sz="4" w:space="0" w:color="auto"/>
            </w:tcBorders>
          </w:tcPr>
          <w:p w14:paraId="378A2D4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6089F04" w14:textId="77777777" w:rsidR="009F395E" w:rsidRPr="00CF1C79" w:rsidRDefault="009F395E" w:rsidP="006D430D">
            <w:pPr>
              <w:rPr>
                <w:rFonts w:ascii="Calibri" w:hAnsi="Calibri" w:cs="Calibri"/>
                <w:lang w:eastAsia="fr-MA"/>
              </w:rPr>
            </w:pPr>
          </w:p>
        </w:tc>
      </w:tr>
      <w:tr w:rsidR="009F395E" w:rsidRPr="00CF1C79" w14:paraId="5A21421E" w14:textId="03C92EBA" w:rsidTr="009F395E">
        <w:trPr>
          <w:trHeight w:val="300"/>
        </w:trPr>
        <w:tc>
          <w:tcPr>
            <w:tcW w:w="0" w:type="auto"/>
            <w:tcBorders>
              <w:top w:val="nil"/>
              <w:left w:val="single" w:sz="4" w:space="0" w:color="auto"/>
              <w:bottom w:val="nil"/>
              <w:right w:val="single" w:sz="4" w:space="0" w:color="auto"/>
            </w:tcBorders>
          </w:tcPr>
          <w:p w14:paraId="3B83E572"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4E062905" w14:textId="77777777" w:rsidR="009F395E" w:rsidRDefault="009F395E" w:rsidP="006D430D">
            <w:pPr>
              <w:rPr>
                <w:rFonts w:ascii="Calibri" w:hAnsi="Calibri" w:cs="Calibri"/>
                <w:b/>
                <w:bCs/>
                <w:lang w:eastAsia="fr-MA"/>
              </w:rPr>
            </w:pPr>
            <w:r w:rsidRPr="00CF1C79">
              <w:rPr>
                <w:rFonts w:ascii="Calibri" w:hAnsi="Calibri" w:cs="Calibri"/>
                <w:b/>
                <w:bCs/>
                <w:lang w:eastAsia="fr-MA"/>
              </w:rPr>
              <w:t>Matelas</w:t>
            </w:r>
          </w:p>
          <w:p w14:paraId="5D608027"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0E11CFEC"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581259FB" w14:textId="77777777" w:rsidR="009F395E" w:rsidRPr="00CF1C79" w:rsidRDefault="009F395E" w:rsidP="006D430D">
            <w:pPr>
              <w:rPr>
                <w:rFonts w:ascii="Calibri" w:hAnsi="Calibri" w:cs="Calibri"/>
                <w:b/>
                <w:bCs/>
                <w:lang w:eastAsia="fr-MA"/>
              </w:rPr>
            </w:pPr>
          </w:p>
        </w:tc>
      </w:tr>
      <w:tr w:rsidR="009F395E" w:rsidRPr="00CF1C79" w14:paraId="1CA2213D" w14:textId="5312C5CD" w:rsidTr="009F395E">
        <w:trPr>
          <w:trHeight w:val="300"/>
        </w:trPr>
        <w:tc>
          <w:tcPr>
            <w:tcW w:w="0" w:type="auto"/>
            <w:tcBorders>
              <w:top w:val="nil"/>
              <w:left w:val="single" w:sz="4" w:space="0" w:color="auto"/>
              <w:bottom w:val="nil"/>
              <w:right w:val="single" w:sz="4" w:space="0" w:color="auto"/>
            </w:tcBorders>
          </w:tcPr>
          <w:p w14:paraId="48F24C98" w14:textId="77777777" w:rsidR="009F395E" w:rsidRPr="00CF1C79" w:rsidRDefault="009F395E" w:rsidP="006D430D">
            <w:pPr>
              <w:rPr>
                <w:rFonts w:ascii="Calibri" w:hAnsi="Calibri" w:cs="Calibri"/>
                <w:lang w:eastAsia="fr-MA"/>
              </w:rPr>
            </w:pPr>
            <w:r w:rsidRPr="00CF1C79">
              <w:rPr>
                <w:rFonts w:ascii="Calibri" w:hAnsi="Calibri" w:cs="Calibri"/>
                <w:lang w:eastAsia="fr-MA"/>
              </w:rPr>
              <w:t>12</w:t>
            </w:r>
          </w:p>
        </w:tc>
        <w:tc>
          <w:tcPr>
            <w:tcW w:w="5366" w:type="dxa"/>
            <w:tcBorders>
              <w:top w:val="nil"/>
              <w:left w:val="single" w:sz="4" w:space="0" w:color="auto"/>
              <w:bottom w:val="nil"/>
              <w:right w:val="single" w:sz="4" w:space="0" w:color="auto"/>
            </w:tcBorders>
            <w:shd w:val="clear" w:color="auto" w:fill="auto"/>
            <w:hideMark/>
          </w:tcPr>
          <w:p w14:paraId="127138F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Matelas à ressort avec accueil </w:t>
            </w:r>
            <w:proofErr w:type="spellStart"/>
            <w:r w:rsidRPr="00CF1C79">
              <w:rPr>
                <w:rFonts w:ascii="Calibri" w:hAnsi="Calibri" w:cs="Calibri"/>
                <w:lang w:eastAsia="fr-MA"/>
              </w:rPr>
              <w:t>mi-ferme</w:t>
            </w:r>
            <w:proofErr w:type="spellEnd"/>
            <w:r w:rsidRPr="00CF1C79">
              <w:rPr>
                <w:rFonts w:ascii="Calibri" w:hAnsi="Calibri" w:cs="Calibri"/>
                <w:lang w:eastAsia="fr-MA"/>
              </w:rPr>
              <w:t xml:space="preserve"> </w:t>
            </w:r>
            <w:r w:rsidRPr="00221A8F">
              <w:rPr>
                <w:rFonts w:ascii="Calibri" w:hAnsi="Calibri" w:cs="Calibri"/>
                <w:lang w:eastAsia="fr-MA"/>
              </w:rPr>
              <w:t xml:space="preserve">90x190cm +/-10% </w:t>
            </w:r>
          </w:p>
        </w:tc>
        <w:tc>
          <w:tcPr>
            <w:tcW w:w="2345" w:type="dxa"/>
            <w:tcBorders>
              <w:top w:val="nil"/>
              <w:left w:val="single" w:sz="4" w:space="0" w:color="auto"/>
              <w:bottom w:val="nil"/>
              <w:right w:val="single" w:sz="4" w:space="0" w:color="auto"/>
            </w:tcBorders>
          </w:tcPr>
          <w:p w14:paraId="441E57E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23B3E97" w14:textId="77777777" w:rsidR="009F395E" w:rsidRPr="00CF1C79" w:rsidRDefault="009F395E" w:rsidP="006D430D">
            <w:pPr>
              <w:rPr>
                <w:rFonts w:ascii="Calibri" w:hAnsi="Calibri" w:cs="Calibri"/>
                <w:lang w:eastAsia="fr-MA"/>
              </w:rPr>
            </w:pPr>
          </w:p>
        </w:tc>
      </w:tr>
      <w:tr w:rsidR="009F395E" w:rsidRPr="00CF1C79" w14:paraId="6329EBA6" w14:textId="05DCD6AA" w:rsidTr="009F395E">
        <w:trPr>
          <w:trHeight w:val="300"/>
        </w:trPr>
        <w:tc>
          <w:tcPr>
            <w:tcW w:w="0" w:type="auto"/>
            <w:tcBorders>
              <w:top w:val="nil"/>
              <w:left w:val="single" w:sz="4" w:space="0" w:color="auto"/>
              <w:bottom w:val="nil"/>
              <w:right w:val="single" w:sz="4" w:space="0" w:color="auto"/>
            </w:tcBorders>
          </w:tcPr>
          <w:p w14:paraId="12E1D0AB"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C0EE9BD"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Soutien ferme</w:t>
            </w:r>
          </w:p>
        </w:tc>
        <w:tc>
          <w:tcPr>
            <w:tcW w:w="2345" w:type="dxa"/>
            <w:tcBorders>
              <w:top w:val="nil"/>
              <w:left w:val="single" w:sz="4" w:space="0" w:color="auto"/>
              <w:bottom w:val="nil"/>
              <w:right w:val="single" w:sz="4" w:space="0" w:color="auto"/>
            </w:tcBorders>
          </w:tcPr>
          <w:p w14:paraId="630B4B4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423E6E4" w14:textId="77777777" w:rsidR="009F395E" w:rsidRPr="00CF1C79" w:rsidRDefault="009F395E" w:rsidP="006D430D">
            <w:pPr>
              <w:rPr>
                <w:rFonts w:ascii="Calibri" w:hAnsi="Calibri" w:cs="Calibri"/>
                <w:lang w:eastAsia="fr-MA"/>
              </w:rPr>
            </w:pPr>
          </w:p>
        </w:tc>
      </w:tr>
      <w:tr w:rsidR="009F395E" w:rsidRPr="00CF1C79" w14:paraId="1D33A9DE" w14:textId="705D75F8" w:rsidTr="009F395E">
        <w:trPr>
          <w:trHeight w:val="300"/>
        </w:trPr>
        <w:tc>
          <w:tcPr>
            <w:tcW w:w="0" w:type="auto"/>
            <w:tcBorders>
              <w:top w:val="nil"/>
              <w:left w:val="single" w:sz="4" w:space="0" w:color="auto"/>
              <w:bottom w:val="nil"/>
              <w:right w:val="single" w:sz="4" w:space="0" w:color="auto"/>
            </w:tcBorders>
          </w:tcPr>
          <w:p w14:paraId="5A42200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5D3E63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Tissu plateaux </w:t>
            </w:r>
            <w:r w:rsidRPr="00715859">
              <w:rPr>
                <w:rFonts w:ascii="Calibri" w:hAnsi="Calibri" w:cs="Calibri"/>
                <w:lang w:eastAsia="fr-MA"/>
              </w:rPr>
              <w:t>extensible traité hypoallergénique, ou équivalent</w:t>
            </w:r>
            <w:r>
              <w:rPr>
                <w:rFonts w:ascii="Calibri" w:hAnsi="Calibri" w:cs="Calibri"/>
                <w:lang w:eastAsia="fr-MA"/>
              </w:rPr>
              <w:t xml:space="preserve">, </w:t>
            </w:r>
            <w:r w:rsidRPr="00CF1C79">
              <w:rPr>
                <w:rFonts w:ascii="Calibri" w:hAnsi="Calibri" w:cs="Calibri"/>
                <w:lang w:eastAsia="fr-MA"/>
              </w:rPr>
              <w:t>antiallergique</w:t>
            </w:r>
          </w:p>
        </w:tc>
        <w:tc>
          <w:tcPr>
            <w:tcW w:w="2345" w:type="dxa"/>
            <w:tcBorders>
              <w:top w:val="nil"/>
              <w:left w:val="single" w:sz="4" w:space="0" w:color="auto"/>
              <w:bottom w:val="nil"/>
              <w:right w:val="single" w:sz="4" w:space="0" w:color="auto"/>
            </w:tcBorders>
          </w:tcPr>
          <w:p w14:paraId="5C924AF5"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C838D53" w14:textId="77777777" w:rsidR="009F395E" w:rsidRPr="00CF1C79" w:rsidRDefault="009F395E" w:rsidP="006D430D">
            <w:pPr>
              <w:rPr>
                <w:rFonts w:ascii="Calibri" w:hAnsi="Calibri" w:cs="Calibri"/>
                <w:lang w:eastAsia="fr-MA"/>
              </w:rPr>
            </w:pPr>
          </w:p>
        </w:tc>
      </w:tr>
      <w:tr w:rsidR="009F395E" w:rsidRPr="00CF1C79" w14:paraId="20468D2F" w14:textId="6DD18816" w:rsidTr="009F395E">
        <w:trPr>
          <w:trHeight w:val="300"/>
        </w:trPr>
        <w:tc>
          <w:tcPr>
            <w:tcW w:w="0" w:type="auto"/>
            <w:tcBorders>
              <w:top w:val="nil"/>
              <w:left w:val="single" w:sz="4" w:space="0" w:color="auto"/>
              <w:bottom w:val="single" w:sz="4" w:space="0" w:color="auto"/>
              <w:right w:val="single" w:sz="4" w:space="0" w:color="auto"/>
            </w:tcBorders>
          </w:tcPr>
          <w:p w14:paraId="620873FA"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9561ED9"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Poignées 3D brodées </w:t>
            </w:r>
          </w:p>
          <w:p w14:paraId="77EA73A6" w14:textId="77777777" w:rsidR="009F395E" w:rsidRDefault="009F395E" w:rsidP="006D430D">
            <w:pPr>
              <w:rPr>
                <w:rFonts w:ascii="Calibri" w:hAnsi="Calibri" w:cs="Calibri"/>
                <w:sz w:val="22"/>
                <w:szCs w:val="22"/>
                <w:lang w:eastAsia="fr-MA"/>
              </w:rPr>
            </w:pPr>
            <w:r w:rsidRPr="0062533D">
              <w:rPr>
                <w:rFonts w:ascii="Calibri" w:hAnsi="Calibri" w:cs="Calibri"/>
                <w:sz w:val="22"/>
                <w:szCs w:val="22"/>
                <w:lang w:eastAsia="fr-MA"/>
              </w:rPr>
              <w:t>Fournisseurs doit faire une vérification préalable des mesures des chambres pour adapter les mesures</w:t>
            </w:r>
          </w:p>
          <w:p w14:paraId="78639B37"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3EBEA69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A5E9327" w14:textId="77777777" w:rsidR="009F395E" w:rsidRPr="00CF1C79" w:rsidRDefault="009F395E" w:rsidP="006D430D">
            <w:pPr>
              <w:rPr>
                <w:rFonts w:ascii="Calibri" w:hAnsi="Calibri" w:cs="Calibri"/>
                <w:lang w:eastAsia="fr-MA"/>
              </w:rPr>
            </w:pPr>
          </w:p>
        </w:tc>
      </w:tr>
      <w:tr w:rsidR="009F395E" w:rsidRPr="00CF1C79" w14:paraId="0567CB47" w14:textId="39400D05" w:rsidTr="009F395E">
        <w:trPr>
          <w:trHeight w:val="300"/>
        </w:trPr>
        <w:tc>
          <w:tcPr>
            <w:tcW w:w="0" w:type="auto"/>
            <w:tcBorders>
              <w:top w:val="single" w:sz="4" w:space="0" w:color="auto"/>
              <w:left w:val="single" w:sz="4" w:space="0" w:color="auto"/>
              <w:bottom w:val="nil"/>
              <w:right w:val="single" w:sz="4" w:space="0" w:color="auto"/>
            </w:tcBorders>
          </w:tcPr>
          <w:p w14:paraId="4DA315D2"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0488F9A7" w14:textId="77777777" w:rsidR="009F395E" w:rsidRDefault="009F395E" w:rsidP="006D430D">
            <w:pPr>
              <w:rPr>
                <w:rFonts w:ascii="Calibri" w:hAnsi="Calibri" w:cs="Calibri"/>
                <w:b/>
                <w:bCs/>
                <w:lang w:eastAsia="fr-MA"/>
              </w:rPr>
            </w:pPr>
            <w:r w:rsidRPr="00CF1C79">
              <w:rPr>
                <w:rFonts w:ascii="Calibri" w:hAnsi="Calibri" w:cs="Calibri"/>
                <w:b/>
                <w:bCs/>
                <w:lang w:eastAsia="fr-MA"/>
              </w:rPr>
              <w:t>Protège-matelas</w:t>
            </w:r>
          </w:p>
          <w:p w14:paraId="15DE1F69" w14:textId="77777777" w:rsidR="009F395E" w:rsidRPr="00CF1C79" w:rsidRDefault="009F395E" w:rsidP="006D430D">
            <w:pPr>
              <w:rPr>
                <w:rFonts w:ascii="Calibri" w:hAnsi="Calibri" w:cs="Calibri"/>
                <w:b/>
                <w:bCs/>
                <w:lang w:val="fr-MA" w:eastAsia="fr-MA"/>
              </w:rPr>
            </w:pPr>
          </w:p>
        </w:tc>
        <w:tc>
          <w:tcPr>
            <w:tcW w:w="2345" w:type="dxa"/>
            <w:tcBorders>
              <w:top w:val="single" w:sz="4" w:space="0" w:color="auto"/>
              <w:left w:val="single" w:sz="4" w:space="0" w:color="auto"/>
              <w:bottom w:val="nil"/>
              <w:right w:val="single" w:sz="4" w:space="0" w:color="auto"/>
            </w:tcBorders>
          </w:tcPr>
          <w:p w14:paraId="3A90684F"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69404817" w14:textId="77777777" w:rsidR="009F395E" w:rsidRPr="00CF1C79" w:rsidRDefault="009F395E" w:rsidP="006D430D">
            <w:pPr>
              <w:rPr>
                <w:rFonts w:ascii="Calibri" w:hAnsi="Calibri" w:cs="Calibri"/>
                <w:b/>
                <w:bCs/>
                <w:lang w:eastAsia="fr-MA"/>
              </w:rPr>
            </w:pPr>
          </w:p>
        </w:tc>
      </w:tr>
      <w:tr w:rsidR="009F395E" w:rsidRPr="00CF1C79" w14:paraId="5EE00390" w14:textId="621A7AF0" w:rsidTr="009F395E">
        <w:trPr>
          <w:trHeight w:val="300"/>
        </w:trPr>
        <w:tc>
          <w:tcPr>
            <w:tcW w:w="0" w:type="auto"/>
            <w:tcBorders>
              <w:top w:val="nil"/>
              <w:left w:val="single" w:sz="4" w:space="0" w:color="auto"/>
              <w:bottom w:val="nil"/>
              <w:right w:val="single" w:sz="4" w:space="0" w:color="auto"/>
            </w:tcBorders>
          </w:tcPr>
          <w:p w14:paraId="79EE04E2" w14:textId="77777777" w:rsidR="009F395E" w:rsidRPr="00CF1C79" w:rsidRDefault="009F395E" w:rsidP="006D430D">
            <w:pPr>
              <w:rPr>
                <w:rFonts w:ascii="Calibri" w:hAnsi="Calibri" w:cs="Calibri"/>
                <w:lang w:eastAsia="fr-MA"/>
              </w:rPr>
            </w:pPr>
            <w:r w:rsidRPr="00CF1C79">
              <w:rPr>
                <w:rFonts w:ascii="Calibri" w:hAnsi="Calibri" w:cs="Calibri"/>
                <w:lang w:eastAsia="fr-MA"/>
              </w:rPr>
              <w:t>13</w:t>
            </w:r>
          </w:p>
        </w:tc>
        <w:tc>
          <w:tcPr>
            <w:tcW w:w="5366" w:type="dxa"/>
            <w:tcBorders>
              <w:top w:val="nil"/>
              <w:left w:val="single" w:sz="4" w:space="0" w:color="auto"/>
              <w:bottom w:val="nil"/>
              <w:right w:val="single" w:sz="4" w:space="0" w:color="auto"/>
            </w:tcBorders>
            <w:shd w:val="clear" w:color="auto" w:fill="auto"/>
            <w:hideMark/>
          </w:tcPr>
          <w:p w14:paraId="3B3E44BE"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Protège matelas Alèse bouclette imperméable</w:t>
            </w:r>
          </w:p>
        </w:tc>
        <w:tc>
          <w:tcPr>
            <w:tcW w:w="2345" w:type="dxa"/>
            <w:tcBorders>
              <w:top w:val="nil"/>
              <w:left w:val="single" w:sz="4" w:space="0" w:color="auto"/>
              <w:bottom w:val="nil"/>
              <w:right w:val="single" w:sz="4" w:space="0" w:color="auto"/>
            </w:tcBorders>
          </w:tcPr>
          <w:p w14:paraId="4B74AE0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2CEB2833" w14:textId="77777777" w:rsidR="009F395E" w:rsidRPr="00CF1C79" w:rsidRDefault="009F395E" w:rsidP="006D430D">
            <w:pPr>
              <w:rPr>
                <w:rFonts w:ascii="Calibri" w:hAnsi="Calibri" w:cs="Calibri"/>
                <w:lang w:eastAsia="fr-MA"/>
              </w:rPr>
            </w:pPr>
          </w:p>
        </w:tc>
      </w:tr>
      <w:tr w:rsidR="009F395E" w:rsidRPr="00CF1C79" w14:paraId="28F33CFF" w14:textId="5471EC4A" w:rsidTr="009F395E">
        <w:trPr>
          <w:trHeight w:val="600"/>
        </w:trPr>
        <w:tc>
          <w:tcPr>
            <w:tcW w:w="0" w:type="auto"/>
            <w:tcBorders>
              <w:top w:val="nil"/>
              <w:left w:val="single" w:sz="4" w:space="0" w:color="auto"/>
              <w:bottom w:val="nil"/>
              <w:right w:val="single" w:sz="4" w:space="0" w:color="auto"/>
            </w:tcBorders>
          </w:tcPr>
          <w:p w14:paraId="52F5A3A6"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493E635"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 xml:space="preserve">Finition Bordage avec biais blanc et élastique de fixation 3,5 cm de largeur sur les quatre coins du protège matelas </w:t>
            </w:r>
          </w:p>
        </w:tc>
        <w:tc>
          <w:tcPr>
            <w:tcW w:w="2345" w:type="dxa"/>
            <w:tcBorders>
              <w:top w:val="nil"/>
              <w:left w:val="single" w:sz="4" w:space="0" w:color="auto"/>
              <w:bottom w:val="nil"/>
              <w:right w:val="single" w:sz="4" w:space="0" w:color="auto"/>
            </w:tcBorders>
          </w:tcPr>
          <w:p w14:paraId="53C9836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3182C2D4" w14:textId="77777777" w:rsidR="009F395E" w:rsidRPr="00CF1C79" w:rsidRDefault="009F395E" w:rsidP="006D430D">
            <w:pPr>
              <w:rPr>
                <w:rFonts w:ascii="Calibri" w:hAnsi="Calibri" w:cs="Calibri"/>
                <w:lang w:eastAsia="fr-MA"/>
              </w:rPr>
            </w:pPr>
          </w:p>
        </w:tc>
      </w:tr>
      <w:tr w:rsidR="009F395E" w:rsidRPr="00855250" w14:paraId="7A873D07" w14:textId="007900BB" w:rsidTr="009F395E">
        <w:trPr>
          <w:trHeight w:val="300"/>
        </w:trPr>
        <w:tc>
          <w:tcPr>
            <w:tcW w:w="0" w:type="auto"/>
            <w:tcBorders>
              <w:top w:val="nil"/>
              <w:left w:val="single" w:sz="4" w:space="0" w:color="auto"/>
              <w:bottom w:val="single" w:sz="4" w:space="0" w:color="auto"/>
              <w:right w:val="single" w:sz="4" w:space="0" w:color="auto"/>
            </w:tcBorders>
          </w:tcPr>
          <w:p w14:paraId="1677CFE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0D6F1BB9" w14:textId="77777777" w:rsidR="009F395E" w:rsidRPr="00855250" w:rsidRDefault="009F395E" w:rsidP="006D430D">
            <w:pPr>
              <w:rPr>
                <w:rFonts w:ascii="Calibri" w:hAnsi="Calibri" w:cs="Calibri"/>
                <w:lang w:eastAsia="fr-MA"/>
              </w:rPr>
            </w:pPr>
            <w:r w:rsidRPr="00CF1C79">
              <w:rPr>
                <w:rFonts w:ascii="Calibri" w:hAnsi="Calibri" w:cs="Calibri"/>
                <w:lang w:eastAsia="fr-MA"/>
              </w:rPr>
              <w:t>Simple sans garnissage de 90x195cm. ±5 %</w:t>
            </w:r>
          </w:p>
        </w:tc>
        <w:tc>
          <w:tcPr>
            <w:tcW w:w="2345" w:type="dxa"/>
            <w:tcBorders>
              <w:top w:val="nil"/>
              <w:left w:val="single" w:sz="4" w:space="0" w:color="auto"/>
              <w:bottom w:val="single" w:sz="4" w:space="0" w:color="auto"/>
              <w:right w:val="single" w:sz="4" w:space="0" w:color="auto"/>
            </w:tcBorders>
          </w:tcPr>
          <w:p w14:paraId="0C8DF0D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D1DC4E0" w14:textId="77777777" w:rsidR="009F395E" w:rsidRPr="00CF1C79" w:rsidRDefault="009F395E" w:rsidP="006D430D">
            <w:pPr>
              <w:rPr>
                <w:rFonts w:ascii="Calibri" w:hAnsi="Calibri" w:cs="Calibri"/>
                <w:lang w:eastAsia="fr-MA"/>
              </w:rPr>
            </w:pPr>
          </w:p>
        </w:tc>
      </w:tr>
      <w:tr w:rsidR="009F395E" w:rsidRPr="00CF1C79" w14:paraId="3E6E9636" w14:textId="3A168F08" w:rsidTr="009F395E">
        <w:trPr>
          <w:trHeight w:val="300"/>
        </w:trPr>
        <w:tc>
          <w:tcPr>
            <w:tcW w:w="0" w:type="auto"/>
            <w:tcBorders>
              <w:top w:val="nil"/>
              <w:left w:val="single" w:sz="4" w:space="0" w:color="auto"/>
              <w:bottom w:val="nil"/>
              <w:right w:val="single" w:sz="4" w:space="0" w:color="auto"/>
            </w:tcBorders>
          </w:tcPr>
          <w:p w14:paraId="313D37EB"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14970E50" w14:textId="77777777" w:rsidR="009F395E" w:rsidRDefault="009F395E" w:rsidP="006D430D">
            <w:pPr>
              <w:rPr>
                <w:rFonts w:ascii="Calibri" w:hAnsi="Calibri" w:cs="Calibri"/>
                <w:b/>
                <w:bCs/>
                <w:lang w:eastAsia="fr-MA"/>
              </w:rPr>
            </w:pPr>
            <w:r w:rsidRPr="00CF1C79">
              <w:rPr>
                <w:rFonts w:ascii="Calibri" w:hAnsi="Calibri" w:cs="Calibri"/>
                <w:b/>
                <w:bCs/>
                <w:lang w:eastAsia="fr-MA"/>
              </w:rPr>
              <w:t>Couette</w:t>
            </w:r>
          </w:p>
          <w:p w14:paraId="020CC1AC"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768037B1"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0E79FA0E" w14:textId="77777777" w:rsidR="009F395E" w:rsidRPr="00CF1C79" w:rsidRDefault="009F395E" w:rsidP="006D430D">
            <w:pPr>
              <w:rPr>
                <w:rFonts w:ascii="Calibri" w:hAnsi="Calibri" w:cs="Calibri"/>
                <w:b/>
                <w:bCs/>
                <w:lang w:eastAsia="fr-MA"/>
              </w:rPr>
            </w:pPr>
          </w:p>
        </w:tc>
      </w:tr>
      <w:tr w:rsidR="009F395E" w:rsidRPr="00CF1C79" w14:paraId="4B7FB4AC" w14:textId="787A9DE2" w:rsidTr="009F395E">
        <w:trPr>
          <w:trHeight w:val="300"/>
        </w:trPr>
        <w:tc>
          <w:tcPr>
            <w:tcW w:w="0" w:type="auto"/>
            <w:tcBorders>
              <w:top w:val="nil"/>
              <w:left w:val="single" w:sz="4" w:space="0" w:color="auto"/>
              <w:bottom w:val="nil"/>
              <w:right w:val="single" w:sz="4" w:space="0" w:color="auto"/>
            </w:tcBorders>
          </w:tcPr>
          <w:p w14:paraId="33856E56" w14:textId="77777777" w:rsidR="009F395E" w:rsidRPr="00CF1C79" w:rsidRDefault="009F395E" w:rsidP="006D430D">
            <w:pPr>
              <w:rPr>
                <w:rFonts w:ascii="Calibri" w:hAnsi="Calibri" w:cs="Calibri"/>
                <w:lang w:eastAsia="fr-MA"/>
              </w:rPr>
            </w:pPr>
            <w:r w:rsidRPr="00CF1C79">
              <w:rPr>
                <w:rFonts w:ascii="Calibri" w:hAnsi="Calibri" w:cs="Calibri"/>
                <w:lang w:eastAsia="fr-MA"/>
              </w:rPr>
              <w:t>14</w:t>
            </w:r>
          </w:p>
        </w:tc>
        <w:tc>
          <w:tcPr>
            <w:tcW w:w="5366" w:type="dxa"/>
            <w:tcBorders>
              <w:top w:val="nil"/>
              <w:left w:val="single" w:sz="4" w:space="0" w:color="auto"/>
              <w:bottom w:val="nil"/>
              <w:right w:val="single" w:sz="4" w:space="0" w:color="auto"/>
            </w:tcBorders>
            <w:shd w:val="clear" w:color="auto" w:fill="auto"/>
            <w:hideMark/>
          </w:tcPr>
          <w:p w14:paraId="20E6A61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Couette single de 200g/M2 en microfibre de 70g/m2 en réversible</w:t>
            </w:r>
          </w:p>
        </w:tc>
        <w:tc>
          <w:tcPr>
            <w:tcW w:w="2345" w:type="dxa"/>
            <w:tcBorders>
              <w:top w:val="nil"/>
              <w:left w:val="single" w:sz="4" w:space="0" w:color="auto"/>
              <w:bottom w:val="nil"/>
              <w:right w:val="single" w:sz="4" w:space="0" w:color="auto"/>
            </w:tcBorders>
          </w:tcPr>
          <w:p w14:paraId="104A5EC6"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307ED27" w14:textId="77777777" w:rsidR="009F395E" w:rsidRPr="00CF1C79" w:rsidRDefault="009F395E" w:rsidP="006D430D">
            <w:pPr>
              <w:rPr>
                <w:rFonts w:ascii="Calibri" w:hAnsi="Calibri" w:cs="Calibri"/>
                <w:lang w:eastAsia="fr-MA"/>
              </w:rPr>
            </w:pPr>
          </w:p>
        </w:tc>
      </w:tr>
      <w:tr w:rsidR="009F395E" w:rsidRPr="00CF1C79" w14:paraId="39286B15" w14:textId="3221A2FF" w:rsidTr="009F395E">
        <w:trPr>
          <w:trHeight w:val="300"/>
        </w:trPr>
        <w:tc>
          <w:tcPr>
            <w:tcW w:w="0" w:type="auto"/>
            <w:tcBorders>
              <w:top w:val="nil"/>
              <w:left w:val="single" w:sz="4" w:space="0" w:color="auto"/>
              <w:bottom w:val="nil"/>
              <w:right w:val="single" w:sz="4" w:space="0" w:color="auto"/>
            </w:tcBorders>
          </w:tcPr>
          <w:p w14:paraId="7D431A46"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253EFE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couette blanche</w:t>
            </w:r>
          </w:p>
        </w:tc>
        <w:tc>
          <w:tcPr>
            <w:tcW w:w="2345" w:type="dxa"/>
            <w:tcBorders>
              <w:top w:val="nil"/>
              <w:left w:val="single" w:sz="4" w:space="0" w:color="auto"/>
              <w:bottom w:val="nil"/>
              <w:right w:val="single" w:sz="4" w:space="0" w:color="auto"/>
            </w:tcBorders>
          </w:tcPr>
          <w:p w14:paraId="15D52A6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F76E275" w14:textId="77777777" w:rsidR="009F395E" w:rsidRPr="00CF1C79" w:rsidRDefault="009F395E" w:rsidP="006D430D">
            <w:pPr>
              <w:rPr>
                <w:rFonts w:ascii="Calibri" w:hAnsi="Calibri" w:cs="Calibri"/>
                <w:lang w:eastAsia="fr-MA"/>
              </w:rPr>
            </w:pPr>
          </w:p>
        </w:tc>
      </w:tr>
      <w:tr w:rsidR="009F395E" w:rsidRPr="00CF1C79" w14:paraId="6F54CDA2" w14:textId="1EDA89D5" w:rsidTr="009F395E">
        <w:trPr>
          <w:trHeight w:val="300"/>
        </w:trPr>
        <w:tc>
          <w:tcPr>
            <w:tcW w:w="0" w:type="auto"/>
            <w:tcBorders>
              <w:top w:val="nil"/>
              <w:left w:val="single" w:sz="4" w:space="0" w:color="auto"/>
              <w:bottom w:val="nil"/>
              <w:right w:val="single" w:sz="4" w:space="0" w:color="auto"/>
            </w:tcBorders>
          </w:tcPr>
          <w:p w14:paraId="5EA0D480"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5B05247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Finition biais ton sur ton et un piquage linéaire, </w:t>
            </w:r>
          </w:p>
        </w:tc>
        <w:tc>
          <w:tcPr>
            <w:tcW w:w="2345" w:type="dxa"/>
            <w:tcBorders>
              <w:top w:val="nil"/>
              <w:left w:val="single" w:sz="4" w:space="0" w:color="auto"/>
              <w:bottom w:val="nil"/>
              <w:right w:val="single" w:sz="4" w:space="0" w:color="auto"/>
            </w:tcBorders>
          </w:tcPr>
          <w:p w14:paraId="295B8A7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0E6765D" w14:textId="77777777" w:rsidR="009F395E" w:rsidRPr="00CF1C79" w:rsidRDefault="009F395E" w:rsidP="006D430D">
            <w:pPr>
              <w:rPr>
                <w:rFonts w:ascii="Calibri" w:hAnsi="Calibri" w:cs="Calibri"/>
                <w:lang w:eastAsia="fr-MA"/>
              </w:rPr>
            </w:pPr>
          </w:p>
        </w:tc>
      </w:tr>
      <w:tr w:rsidR="009F395E" w:rsidRPr="00CF1C79" w14:paraId="4F20D776" w14:textId="64579A49" w:rsidTr="009F395E">
        <w:trPr>
          <w:trHeight w:val="300"/>
        </w:trPr>
        <w:tc>
          <w:tcPr>
            <w:tcW w:w="0" w:type="auto"/>
            <w:tcBorders>
              <w:top w:val="nil"/>
              <w:left w:val="single" w:sz="4" w:space="0" w:color="auto"/>
              <w:bottom w:val="single" w:sz="4" w:space="0" w:color="auto"/>
              <w:right w:val="single" w:sz="4" w:space="0" w:color="auto"/>
            </w:tcBorders>
          </w:tcPr>
          <w:p w14:paraId="2361A8FA"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49C52AA"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Ouate cardée pour un toucher soyeux et un effet ressort pour garder le gonflant</w:t>
            </w:r>
          </w:p>
          <w:p w14:paraId="747C3AD5" w14:textId="77777777" w:rsidR="009F395E" w:rsidRDefault="009F395E" w:rsidP="006D430D">
            <w:pPr>
              <w:rPr>
                <w:rFonts w:ascii="Calibri" w:hAnsi="Calibri" w:cs="Calibri"/>
                <w:lang w:val="fr-MA" w:eastAsia="fr-MA"/>
              </w:rPr>
            </w:pPr>
          </w:p>
          <w:p w14:paraId="1B9010FD" w14:textId="77777777" w:rsidR="0031745F" w:rsidRDefault="0031745F" w:rsidP="006D430D">
            <w:pPr>
              <w:rPr>
                <w:rFonts w:ascii="Calibri" w:hAnsi="Calibri" w:cs="Calibri"/>
                <w:lang w:val="fr-MA" w:eastAsia="fr-MA"/>
              </w:rPr>
            </w:pPr>
          </w:p>
          <w:p w14:paraId="2C1C276A" w14:textId="23D41E03" w:rsidR="0031745F" w:rsidRPr="00CF1C79" w:rsidRDefault="0031745F"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6C73824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0FC6CDD2" w14:textId="77777777" w:rsidR="009F395E" w:rsidRPr="00CF1C79" w:rsidRDefault="009F395E" w:rsidP="006D430D">
            <w:pPr>
              <w:rPr>
                <w:rFonts w:ascii="Calibri" w:hAnsi="Calibri" w:cs="Calibri"/>
                <w:lang w:eastAsia="fr-MA"/>
              </w:rPr>
            </w:pPr>
          </w:p>
        </w:tc>
      </w:tr>
      <w:tr w:rsidR="009F395E" w:rsidRPr="00CF1C79" w14:paraId="69B3A321" w14:textId="58D2A8F6" w:rsidTr="009F395E">
        <w:trPr>
          <w:trHeight w:val="300"/>
        </w:trPr>
        <w:tc>
          <w:tcPr>
            <w:tcW w:w="0" w:type="auto"/>
            <w:tcBorders>
              <w:top w:val="single" w:sz="4" w:space="0" w:color="auto"/>
              <w:left w:val="single" w:sz="4" w:space="0" w:color="auto"/>
              <w:bottom w:val="nil"/>
              <w:right w:val="single" w:sz="4" w:space="0" w:color="auto"/>
            </w:tcBorders>
          </w:tcPr>
          <w:p w14:paraId="39F6AE6C"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478E35EF" w14:textId="77777777" w:rsidR="009F395E" w:rsidRDefault="009F395E" w:rsidP="006D430D">
            <w:pPr>
              <w:rPr>
                <w:rFonts w:ascii="Calibri" w:hAnsi="Calibri" w:cs="Calibri"/>
                <w:b/>
                <w:bCs/>
                <w:lang w:eastAsia="fr-MA"/>
              </w:rPr>
            </w:pPr>
            <w:r w:rsidRPr="00CF1C79">
              <w:rPr>
                <w:rFonts w:ascii="Calibri" w:hAnsi="Calibri" w:cs="Calibri"/>
                <w:b/>
                <w:bCs/>
                <w:lang w:eastAsia="fr-MA"/>
              </w:rPr>
              <w:t>Oreiller</w:t>
            </w:r>
          </w:p>
          <w:p w14:paraId="35B7DD5A" w14:textId="77777777" w:rsidR="009F395E" w:rsidRPr="00CF1C79" w:rsidRDefault="009F395E" w:rsidP="006D430D">
            <w:pPr>
              <w:rPr>
                <w:rFonts w:ascii="Calibri" w:hAnsi="Calibri" w:cs="Calibri"/>
                <w:b/>
                <w:bCs/>
                <w:lang w:val="fr-MA" w:eastAsia="fr-MA"/>
              </w:rPr>
            </w:pPr>
          </w:p>
        </w:tc>
        <w:tc>
          <w:tcPr>
            <w:tcW w:w="2345" w:type="dxa"/>
            <w:tcBorders>
              <w:top w:val="single" w:sz="4" w:space="0" w:color="auto"/>
              <w:left w:val="single" w:sz="4" w:space="0" w:color="auto"/>
              <w:bottom w:val="nil"/>
              <w:right w:val="single" w:sz="4" w:space="0" w:color="auto"/>
            </w:tcBorders>
          </w:tcPr>
          <w:p w14:paraId="6E6D52C6"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24A8BDA2" w14:textId="77777777" w:rsidR="009F395E" w:rsidRPr="00CF1C79" w:rsidRDefault="009F395E" w:rsidP="006D430D">
            <w:pPr>
              <w:rPr>
                <w:rFonts w:ascii="Calibri" w:hAnsi="Calibri" w:cs="Calibri"/>
                <w:b/>
                <w:bCs/>
                <w:lang w:eastAsia="fr-MA"/>
              </w:rPr>
            </w:pPr>
          </w:p>
        </w:tc>
      </w:tr>
      <w:tr w:rsidR="009F395E" w:rsidRPr="00CF1C79" w14:paraId="438C6B02" w14:textId="787FC8A3" w:rsidTr="009F395E">
        <w:trPr>
          <w:trHeight w:val="300"/>
        </w:trPr>
        <w:tc>
          <w:tcPr>
            <w:tcW w:w="0" w:type="auto"/>
            <w:tcBorders>
              <w:top w:val="nil"/>
              <w:left w:val="single" w:sz="4" w:space="0" w:color="auto"/>
              <w:bottom w:val="nil"/>
              <w:right w:val="single" w:sz="4" w:space="0" w:color="auto"/>
            </w:tcBorders>
          </w:tcPr>
          <w:p w14:paraId="2B86163C" w14:textId="77777777" w:rsidR="009F395E" w:rsidRPr="00CF1C79" w:rsidRDefault="009F395E" w:rsidP="006D430D">
            <w:pPr>
              <w:rPr>
                <w:rFonts w:ascii="Calibri" w:hAnsi="Calibri" w:cs="Calibri"/>
                <w:lang w:eastAsia="fr-MA"/>
              </w:rPr>
            </w:pPr>
            <w:r w:rsidRPr="00CF1C79">
              <w:rPr>
                <w:rFonts w:ascii="Calibri" w:hAnsi="Calibri" w:cs="Calibri"/>
                <w:lang w:eastAsia="fr-MA"/>
              </w:rPr>
              <w:t>15</w:t>
            </w:r>
          </w:p>
        </w:tc>
        <w:tc>
          <w:tcPr>
            <w:tcW w:w="5366" w:type="dxa"/>
            <w:tcBorders>
              <w:top w:val="nil"/>
              <w:left w:val="single" w:sz="4" w:space="0" w:color="auto"/>
              <w:bottom w:val="nil"/>
              <w:right w:val="single" w:sz="4" w:space="0" w:color="auto"/>
            </w:tcBorders>
            <w:shd w:val="clear" w:color="auto" w:fill="auto"/>
            <w:hideMark/>
          </w:tcPr>
          <w:p w14:paraId="520FCF3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Oreiller 45x 70 ±5 %</w:t>
            </w:r>
          </w:p>
        </w:tc>
        <w:tc>
          <w:tcPr>
            <w:tcW w:w="2345" w:type="dxa"/>
            <w:tcBorders>
              <w:top w:val="nil"/>
              <w:left w:val="single" w:sz="4" w:space="0" w:color="auto"/>
              <w:bottom w:val="nil"/>
              <w:right w:val="single" w:sz="4" w:space="0" w:color="auto"/>
            </w:tcBorders>
          </w:tcPr>
          <w:p w14:paraId="63DC064E"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9411EC8" w14:textId="77777777" w:rsidR="009F395E" w:rsidRPr="00CF1C79" w:rsidRDefault="009F395E" w:rsidP="006D430D">
            <w:pPr>
              <w:rPr>
                <w:rFonts w:ascii="Calibri" w:hAnsi="Calibri" w:cs="Calibri"/>
                <w:lang w:eastAsia="fr-MA"/>
              </w:rPr>
            </w:pPr>
          </w:p>
        </w:tc>
      </w:tr>
      <w:tr w:rsidR="009F395E" w:rsidRPr="00CF1C79" w14:paraId="120DF431" w14:textId="3246CB61" w:rsidTr="009F395E">
        <w:trPr>
          <w:trHeight w:val="300"/>
        </w:trPr>
        <w:tc>
          <w:tcPr>
            <w:tcW w:w="0" w:type="auto"/>
            <w:tcBorders>
              <w:top w:val="nil"/>
              <w:left w:val="single" w:sz="4" w:space="0" w:color="auto"/>
              <w:bottom w:val="nil"/>
              <w:right w:val="single" w:sz="4" w:space="0" w:color="auto"/>
            </w:tcBorders>
          </w:tcPr>
          <w:p w14:paraId="7CF20E41"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6D19CE5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Housse microfibre  </w:t>
            </w:r>
          </w:p>
        </w:tc>
        <w:tc>
          <w:tcPr>
            <w:tcW w:w="2345" w:type="dxa"/>
            <w:tcBorders>
              <w:top w:val="nil"/>
              <w:left w:val="single" w:sz="4" w:space="0" w:color="auto"/>
              <w:bottom w:val="nil"/>
              <w:right w:val="single" w:sz="4" w:space="0" w:color="auto"/>
            </w:tcBorders>
          </w:tcPr>
          <w:p w14:paraId="6BDBCEA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60F51137" w14:textId="77777777" w:rsidR="009F395E" w:rsidRPr="00CF1C79" w:rsidRDefault="009F395E" w:rsidP="006D430D">
            <w:pPr>
              <w:rPr>
                <w:rFonts w:ascii="Calibri" w:hAnsi="Calibri" w:cs="Calibri"/>
                <w:lang w:eastAsia="fr-MA"/>
              </w:rPr>
            </w:pPr>
          </w:p>
        </w:tc>
      </w:tr>
      <w:tr w:rsidR="009F395E" w:rsidRPr="00CF1C79" w14:paraId="2244F3B0" w14:textId="34A26809" w:rsidTr="009F395E">
        <w:trPr>
          <w:trHeight w:val="300"/>
        </w:trPr>
        <w:tc>
          <w:tcPr>
            <w:tcW w:w="0" w:type="auto"/>
            <w:tcBorders>
              <w:top w:val="nil"/>
              <w:left w:val="single" w:sz="4" w:space="0" w:color="auto"/>
              <w:bottom w:val="single" w:sz="4" w:space="0" w:color="auto"/>
              <w:right w:val="single" w:sz="4" w:space="0" w:color="auto"/>
            </w:tcBorders>
          </w:tcPr>
          <w:p w14:paraId="3C5DB6C5"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2397B8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Fibres cardées antiallergiques</w:t>
            </w:r>
          </w:p>
        </w:tc>
        <w:tc>
          <w:tcPr>
            <w:tcW w:w="2345" w:type="dxa"/>
            <w:tcBorders>
              <w:top w:val="nil"/>
              <w:left w:val="single" w:sz="4" w:space="0" w:color="auto"/>
              <w:bottom w:val="single" w:sz="4" w:space="0" w:color="auto"/>
              <w:right w:val="single" w:sz="4" w:space="0" w:color="auto"/>
            </w:tcBorders>
          </w:tcPr>
          <w:p w14:paraId="5C2A644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557E012D" w14:textId="77777777" w:rsidR="009F395E" w:rsidRPr="00CF1C79" w:rsidRDefault="009F395E" w:rsidP="006D430D">
            <w:pPr>
              <w:rPr>
                <w:rFonts w:ascii="Calibri" w:hAnsi="Calibri" w:cs="Calibri"/>
                <w:lang w:eastAsia="fr-MA"/>
              </w:rPr>
            </w:pPr>
          </w:p>
        </w:tc>
      </w:tr>
      <w:tr w:rsidR="009F395E" w:rsidRPr="00CF1C79" w14:paraId="6AAD35D3" w14:textId="5E00085E" w:rsidTr="009F395E">
        <w:trPr>
          <w:trHeight w:val="300"/>
        </w:trPr>
        <w:tc>
          <w:tcPr>
            <w:tcW w:w="0" w:type="auto"/>
            <w:tcBorders>
              <w:top w:val="nil"/>
              <w:left w:val="single" w:sz="4" w:space="0" w:color="auto"/>
              <w:bottom w:val="nil"/>
              <w:right w:val="single" w:sz="4" w:space="0" w:color="auto"/>
            </w:tcBorders>
          </w:tcPr>
          <w:p w14:paraId="4A457457"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658CF96E" w14:textId="77777777" w:rsidR="009F395E" w:rsidRDefault="009F395E" w:rsidP="006D430D">
            <w:pPr>
              <w:rPr>
                <w:rFonts w:ascii="Calibri" w:hAnsi="Calibri" w:cs="Calibri"/>
                <w:b/>
                <w:bCs/>
                <w:lang w:eastAsia="fr-MA"/>
              </w:rPr>
            </w:pPr>
            <w:r w:rsidRPr="00CF1C79">
              <w:rPr>
                <w:rFonts w:ascii="Calibri" w:hAnsi="Calibri" w:cs="Calibri"/>
                <w:b/>
                <w:bCs/>
                <w:lang w:eastAsia="fr-MA"/>
              </w:rPr>
              <w:t xml:space="preserve">Taie d’oreiller </w:t>
            </w:r>
          </w:p>
          <w:p w14:paraId="6C49EA44"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50112638"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424DE301" w14:textId="77777777" w:rsidR="009F395E" w:rsidRPr="00CF1C79" w:rsidRDefault="009F395E" w:rsidP="006D430D">
            <w:pPr>
              <w:rPr>
                <w:rFonts w:ascii="Calibri" w:hAnsi="Calibri" w:cs="Calibri"/>
                <w:b/>
                <w:bCs/>
                <w:lang w:eastAsia="fr-MA"/>
              </w:rPr>
            </w:pPr>
          </w:p>
        </w:tc>
      </w:tr>
      <w:tr w:rsidR="009F395E" w:rsidRPr="00CF1C79" w14:paraId="6DB985D1" w14:textId="410A6392" w:rsidTr="009F395E">
        <w:trPr>
          <w:trHeight w:val="300"/>
        </w:trPr>
        <w:tc>
          <w:tcPr>
            <w:tcW w:w="0" w:type="auto"/>
            <w:tcBorders>
              <w:top w:val="nil"/>
              <w:left w:val="single" w:sz="4" w:space="0" w:color="auto"/>
              <w:bottom w:val="single" w:sz="4" w:space="0" w:color="auto"/>
              <w:right w:val="single" w:sz="4" w:space="0" w:color="auto"/>
            </w:tcBorders>
          </w:tcPr>
          <w:p w14:paraId="11F6DB10" w14:textId="77777777" w:rsidR="009F395E" w:rsidRPr="00CF1C79" w:rsidRDefault="009F395E" w:rsidP="006D430D">
            <w:pPr>
              <w:rPr>
                <w:rFonts w:ascii="Calibri" w:hAnsi="Calibri" w:cs="Calibri"/>
                <w:lang w:eastAsia="fr-MA"/>
              </w:rPr>
            </w:pPr>
            <w:r w:rsidRPr="00CF1C79">
              <w:rPr>
                <w:rFonts w:ascii="Calibri" w:hAnsi="Calibri" w:cs="Calibri"/>
                <w:lang w:eastAsia="fr-MA"/>
              </w:rPr>
              <w:t>16</w:t>
            </w:r>
          </w:p>
        </w:tc>
        <w:tc>
          <w:tcPr>
            <w:tcW w:w="5366" w:type="dxa"/>
            <w:tcBorders>
              <w:top w:val="nil"/>
              <w:left w:val="single" w:sz="4" w:space="0" w:color="auto"/>
              <w:bottom w:val="single" w:sz="4" w:space="0" w:color="auto"/>
              <w:right w:val="single" w:sz="4" w:space="0" w:color="auto"/>
            </w:tcBorders>
            <w:shd w:val="clear" w:color="auto" w:fill="auto"/>
            <w:hideMark/>
          </w:tcPr>
          <w:p w14:paraId="463EAE82"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Taie d'oreiller 50 x 70 en 80g/m2 sans volant avec rabat intérieur 26 cm réalisé en coton de 200 fils</w:t>
            </w:r>
          </w:p>
        </w:tc>
        <w:tc>
          <w:tcPr>
            <w:tcW w:w="2345" w:type="dxa"/>
            <w:tcBorders>
              <w:top w:val="nil"/>
              <w:left w:val="single" w:sz="4" w:space="0" w:color="auto"/>
              <w:bottom w:val="single" w:sz="4" w:space="0" w:color="auto"/>
              <w:right w:val="single" w:sz="4" w:space="0" w:color="auto"/>
            </w:tcBorders>
          </w:tcPr>
          <w:p w14:paraId="7828686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469AB972" w14:textId="77777777" w:rsidR="009F395E" w:rsidRPr="00CF1C79" w:rsidRDefault="009F395E" w:rsidP="006D430D">
            <w:pPr>
              <w:rPr>
                <w:rFonts w:ascii="Calibri" w:hAnsi="Calibri" w:cs="Calibri"/>
                <w:lang w:eastAsia="fr-MA"/>
              </w:rPr>
            </w:pPr>
          </w:p>
        </w:tc>
      </w:tr>
      <w:tr w:rsidR="009F395E" w:rsidRPr="00CF1C79" w14:paraId="0E67D637" w14:textId="38C92959" w:rsidTr="009F395E">
        <w:trPr>
          <w:trHeight w:val="300"/>
        </w:trPr>
        <w:tc>
          <w:tcPr>
            <w:tcW w:w="0" w:type="auto"/>
            <w:tcBorders>
              <w:top w:val="nil"/>
              <w:left w:val="single" w:sz="4" w:space="0" w:color="auto"/>
              <w:bottom w:val="nil"/>
              <w:right w:val="single" w:sz="4" w:space="0" w:color="auto"/>
            </w:tcBorders>
          </w:tcPr>
          <w:p w14:paraId="014FA5E8"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679C55DF" w14:textId="77777777" w:rsidR="009F395E" w:rsidRDefault="009F395E" w:rsidP="006D430D">
            <w:pPr>
              <w:rPr>
                <w:rFonts w:ascii="Calibri" w:hAnsi="Calibri" w:cs="Calibri"/>
                <w:b/>
                <w:bCs/>
                <w:lang w:eastAsia="fr-MA"/>
              </w:rPr>
            </w:pPr>
            <w:r w:rsidRPr="00CF1C79">
              <w:rPr>
                <w:rFonts w:ascii="Calibri" w:hAnsi="Calibri" w:cs="Calibri"/>
                <w:b/>
                <w:bCs/>
                <w:lang w:eastAsia="fr-MA"/>
              </w:rPr>
              <w:t>Couverture polaire</w:t>
            </w:r>
          </w:p>
          <w:p w14:paraId="73974CBD" w14:textId="77777777" w:rsidR="009F395E" w:rsidRPr="00CF1C79" w:rsidRDefault="009F395E" w:rsidP="006D430D">
            <w:pPr>
              <w:rPr>
                <w:rFonts w:ascii="Calibri" w:hAnsi="Calibri" w:cs="Calibri"/>
                <w:b/>
                <w:bCs/>
                <w:lang w:val="fr-MA" w:eastAsia="fr-MA"/>
              </w:rPr>
            </w:pPr>
          </w:p>
        </w:tc>
        <w:tc>
          <w:tcPr>
            <w:tcW w:w="2345" w:type="dxa"/>
            <w:tcBorders>
              <w:top w:val="nil"/>
              <w:left w:val="single" w:sz="4" w:space="0" w:color="auto"/>
              <w:bottom w:val="nil"/>
              <w:right w:val="single" w:sz="4" w:space="0" w:color="auto"/>
            </w:tcBorders>
          </w:tcPr>
          <w:p w14:paraId="602147FB"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18441A7E" w14:textId="77777777" w:rsidR="009F395E" w:rsidRPr="00CF1C79" w:rsidRDefault="009F395E" w:rsidP="006D430D">
            <w:pPr>
              <w:rPr>
                <w:rFonts w:ascii="Calibri" w:hAnsi="Calibri" w:cs="Calibri"/>
                <w:b/>
                <w:bCs/>
                <w:lang w:eastAsia="fr-MA"/>
              </w:rPr>
            </w:pPr>
          </w:p>
        </w:tc>
      </w:tr>
      <w:tr w:rsidR="009F395E" w:rsidRPr="00CF1C79" w14:paraId="384D1421" w14:textId="07B9217A" w:rsidTr="009F395E">
        <w:trPr>
          <w:trHeight w:val="300"/>
        </w:trPr>
        <w:tc>
          <w:tcPr>
            <w:tcW w:w="0" w:type="auto"/>
            <w:tcBorders>
              <w:top w:val="nil"/>
              <w:left w:val="single" w:sz="4" w:space="0" w:color="auto"/>
              <w:bottom w:val="single" w:sz="4" w:space="0" w:color="auto"/>
              <w:right w:val="single" w:sz="4" w:space="0" w:color="auto"/>
            </w:tcBorders>
          </w:tcPr>
          <w:p w14:paraId="4091B0A8" w14:textId="77777777" w:rsidR="009F395E" w:rsidRPr="00CF1C79" w:rsidRDefault="009F395E" w:rsidP="006D430D">
            <w:pPr>
              <w:rPr>
                <w:rFonts w:ascii="Calibri" w:hAnsi="Calibri" w:cs="Calibri"/>
                <w:lang w:eastAsia="fr-MA"/>
              </w:rPr>
            </w:pPr>
            <w:r w:rsidRPr="00CF1C79">
              <w:rPr>
                <w:rFonts w:ascii="Calibri" w:hAnsi="Calibri" w:cs="Calibri"/>
                <w:lang w:eastAsia="fr-MA"/>
              </w:rPr>
              <w:t>17</w:t>
            </w:r>
          </w:p>
        </w:tc>
        <w:tc>
          <w:tcPr>
            <w:tcW w:w="5366" w:type="dxa"/>
            <w:tcBorders>
              <w:top w:val="nil"/>
              <w:left w:val="single" w:sz="4" w:space="0" w:color="auto"/>
              <w:bottom w:val="single" w:sz="4" w:space="0" w:color="auto"/>
              <w:right w:val="single" w:sz="4" w:space="0" w:color="auto"/>
            </w:tcBorders>
            <w:shd w:val="clear" w:color="auto" w:fill="auto"/>
            <w:hideMark/>
          </w:tcPr>
          <w:p w14:paraId="3032EB1C"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Couverture polaire uni gaufré single flash de type </w:t>
            </w:r>
            <w:proofErr w:type="spellStart"/>
            <w:r w:rsidRPr="00CF1C79">
              <w:rPr>
                <w:rFonts w:ascii="Calibri" w:hAnsi="Calibri" w:cs="Calibri"/>
                <w:lang w:eastAsia="fr-MA"/>
              </w:rPr>
              <w:t>mazafil</w:t>
            </w:r>
            <w:proofErr w:type="spellEnd"/>
            <w:r w:rsidRPr="00CF1C79">
              <w:rPr>
                <w:rFonts w:ascii="Calibri" w:hAnsi="Calibri" w:cs="Calibri"/>
                <w:lang w:eastAsia="fr-MA"/>
              </w:rPr>
              <w:t xml:space="preserve"> ou équivalent</w:t>
            </w:r>
          </w:p>
          <w:p w14:paraId="2C724EFD"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02DA20D7"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644606A8" w14:textId="77777777" w:rsidR="009F395E" w:rsidRPr="00CF1C79" w:rsidRDefault="009F395E" w:rsidP="006D430D">
            <w:pPr>
              <w:rPr>
                <w:rFonts w:ascii="Calibri" w:hAnsi="Calibri" w:cs="Calibri"/>
                <w:lang w:eastAsia="fr-MA"/>
              </w:rPr>
            </w:pPr>
          </w:p>
        </w:tc>
      </w:tr>
      <w:tr w:rsidR="009F395E" w:rsidRPr="00CF1C79" w14:paraId="6DB13D24" w14:textId="6D7A43DA" w:rsidTr="009F395E">
        <w:trPr>
          <w:trHeight w:val="300"/>
        </w:trPr>
        <w:tc>
          <w:tcPr>
            <w:tcW w:w="0" w:type="auto"/>
            <w:tcBorders>
              <w:top w:val="nil"/>
              <w:left w:val="single" w:sz="4" w:space="0" w:color="auto"/>
              <w:bottom w:val="nil"/>
              <w:right w:val="single" w:sz="4" w:space="0" w:color="auto"/>
            </w:tcBorders>
          </w:tcPr>
          <w:p w14:paraId="000A1620"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1DFF7ED4"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 xml:space="preserve">Drap en coton </w:t>
            </w:r>
          </w:p>
        </w:tc>
        <w:tc>
          <w:tcPr>
            <w:tcW w:w="2345" w:type="dxa"/>
            <w:tcBorders>
              <w:top w:val="nil"/>
              <w:left w:val="single" w:sz="4" w:space="0" w:color="auto"/>
              <w:bottom w:val="nil"/>
              <w:right w:val="single" w:sz="4" w:space="0" w:color="auto"/>
            </w:tcBorders>
          </w:tcPr>
          <w:p w14:paraId="4DD1D270"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068A06D2" w14:textId="77777777" w:rsidR="009F395E" w:rsidRPr="00CF1C79" w:rsidRDefault="009F395E" w:rsidP="006D430D">
            <w:pPr>
              <w:rPr>
                <w:rFonts w:ascii="Calibri" w:hAnsi="Calibri" w:cs="Calibri"/>
                <w:b/>
                <w:bCs/>
                <w:lang w:eastAsia="fr-MA"/>
              </w:rPr>
            </w:pPr>
          </w:p>
        </w:tc>
      </w:tr>
      <w:tr w:rsidR="009F395E" w:rsidRPr="00CF1C79" w14:paraId="08074842" w14:textId="78346D3E" w:rsidTr="009F395E">
        <w:trPr>
          <w:trHeight w:val="300"/>
        </w:trPr>
        <w:tc>
          <w:tcPr>
            <w:tcW w:w="0" w:type="auto"/>
            <w:tcBorders>
              <w:top w:val="nil"/>
              <w:left w:val="single" w:sz="4" w:space="0" w:color="auto"/>
              <w:bottom w:val="nil"/>
              <w:right w:val="single" w:sz="4" w:space="0" w:color="auto"/>
            </w:tcBorders>
          </w:tcPr>
          <w:p w14:paraId="43838969" w14:textId="77777777" w:rsidR="009F395E" w:rsidRPr="00CF1C79" w:rsidRDefault="009F395E" w:rsidP="006D430D">
            <w:pPr>
              <w:rPr>
                <w:rFonts w:ascii="Calibri" w:hAnsi="Calibri" w:cs="Calibri"/>
                <w:lang w:eastAsia="fr-MA"/>
              </w:rPr>
            </w:pPr>
            <w:r w:rsidRPr="00CF1C79">
              <w:rPr>
                <w:rFonts w:ascii="Calibri" w:hAnsi="Calibri" w:cs="Calibri"/>
                <w:lang w:eastAsia="fr-MA"/>
              </w:rPr>
              <w:t>18</w:t>
            </w:r>
          </w:p>
        </w:tc>
        <w:tc>
          <w:tcPr>
            <w:tcW w:w="5366" w:type="dxa"/>
            <w:tcBorders>
              <w:top w:val="nil"/>
              <w:left w:val="single" w:sz="4" w:space="0" w:color="auto"/>
              <w:bottom w:val="nil"/>
              <w:right w:val="single" w:sz="4" w:space="0" w:color="auto"/>
            </w:tcBorders>
            <w:shd w:val="clear" w:color="auto" w:fill="auto"/>
            <w:hideMark/>
          </w:tcPr>
          <w:p w14:paraId="283B5A6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Draps plats en coton de 80g/m2 en coton 200fils single de 160x220 ± 5 % </w:t>
            </w:r>
          </w:p>
        </w:tc>
        <w:tc>
          <w:tcPr>
            <w:tcW w:w="2345" w:type="dxa"/>
            <w:tcBorders>
              <w:top w:val="nil"/>
              <w:left w:val="single" w:sz="4" w:space="0" w:color="auto"/>
              <w:bottom w:val="nil"/>
              <w:right w:val="single" w:sz="4" w:space="0" w:color="auto"/>
            </w:tcBorders>
          </w:tcPr>
          <w:p w14:paraId="0CA3F697"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E4FE441" w14:textId="77777777" w:rsidR="009F395E" w:rsidRPr="00CF1C79" w:rsidRDefault="009F395E" w:rsidP="006D430D">
            <w:pPr>
              <w:rPr>
                <w:rFonts w:ascii="Calibri" w:hAnsi="Calibri" w:cs="Calibri"/>
                <w:lang w:eastAsia="fr-MA"/>
              </w:rPr>
            </w:pPr>
          </w:p>
        </w:tc>
      </w:tr>
      <w:tr w:rsidR="009F395E" w:rsidRPr="00855250" w14:paraId="4336290D" w14:textId="29F4477D" w:rsidTr="009F395E">
        <w:trPr>
          <w:trHeight w:val="300"/>
        </w:trPr>
        <w:tc>
          <w:tcPr>
            <w:tcW w:w="0" w:type="auto"/>
            <w:tcBorders>
              <w:top w:val="nil"/>
              <w:left w:val="single" w:sz="4" w:space="0" w:color="auto"/>
              <w:bottom w:val="single" w:sz="4" w:space="0" w:color="auto"/>
              <w:right w:val="single" w:sz="4" w:space="0" w:color="auto"/>
            </w:tcBorders>
          </w:tcPr>
          <w:p w14:paraId="1A6BB99C"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31BC60E7"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Finition ourlet de 5cm sur la partie supérieure et 1cm sur les 3 autres côtés</w:t>
            </w:r>
          </w:p>
          <w:p w14:paraId="22DE3F7B" w14:textId="77777777" w:rsidR="009F395E" w:rsidRPr="00855250"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BFFF32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B6750E4" w14:textId="77777777" w:rsidR="009F395E" w:rsidRPr="00CF1C79" w:rsidRDefault="009F395E" w:rsidP="006D430D">
            <w:pPr>
              <w:rPr>
                <w:rFonts w:ascii="Calibri" w:hAnsi="Calibri" w:cs="Calibri"/>
                <w:lang w:eastAsia="fr-MA"/>
              </w:rPr>
            </w:pPr>
          </w:p>
        </w:tc>
      </w:tr>
      <w:tr w:rsidR="009F395E" w:rsidRPr="00CF1C79" w14:paraId="32D86E87" w14:textId="6597036F" w:rsidTr="009F395E">
        <w:trPr>
          <w:trHeight w:val="300"/>
        </w:trPr>
        <w:tc>
          <w:tcPr>
            <w:tcW w:w="0" w:type="auto"/>
            <w:tcBorders>
              <w:top w:val="nil"/>
              <w:left w:val="single" w:sz="4" w:space="0" w:color="auto"/>
              <w:bottom w:val="nil"/>
              <w:right w:val="single" w:sz="4" w:space="0" w:color="auto"/>
            </w:tcBorders>
          </w:tcPr>
          <w:p w14:paraId="0FD1A99F"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796500B1"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Patère internat</w:t>
            </w:r>
          </w:p>
        </w:tc>
        <w:tc>
          <w:tcPr>
            <w:tcW w:w="2345" w:type="dxa"/>
            <w:tcBorders>
              <w:top w:val="nil"/>
              <w:left w:val="single" w:sz="4" w:space="0" w:color="auto"/>
              <w:bottom w:val="nil"/>
              <w:right w:val="single" w:sz="4" w:space="0" w:color="auto"/>
            </w:tcBorders>
          </w:tcPr>
          <w:p w14:paraId="38CBA9DC"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6D6B9389" w14:textId="77777777" w:rsidR="009F395E" w:rsidRPr="00CF1C79" w:rsidRDefault="009F395E" w:rsidP="006D430D">
            <w:pPr>
              <w:rPr>
                <w:rFonts w:ascii="Calibri" w:hAnsi="Calibri" w:cs="Calibri"/>
                <w:b/>
                <w:bCs/>
                <w:lang w:eastAsia="fr-MA"/>
              </w:rPr>
            </w:pPr>
          </w:p>
        </w:tc>
      </w:tr>
      <w:tr w:rsidR="009F395E" w:rsidRPr="00CF1C79" w14:paraId="24171F24" w14:textId="5307E348" w:rsidTr="009F395E">
        <w:trPr>
          <w:trHeight w:val="300"/>
        </w:trPr>
        <w:tc>
          <w:tcPr>
            <w:tcW w:w="0" w:type="auto"/>
            <w:tcBorders>
              <w:top w:val="nil"/>
              <w:left w:val="single" w:sz="4" w:space="0" w:color="auto"/>
              <w:bottom w:val="single" w:sz="4" w:space="0" w:color="auto"/>
              <w:right w:val="single" w:sz="4" w:space="0" w:color="auto"/>
            </w:tcBorders>
          </w:tcPr>
          <w:p w14:paraId="3414FDFF" w14:textId="77777777" w:rsidR="009F395E" w:rsidRPr="00CF1C79" w:rsidRDefault="009F395E" w:rsidP="006D430D">
            <w:pPr>
              <w:rPr>
                <w:rFonts w:ascii="Calibri" w:hAnsi="Calibri" w:cs="Calibri"/>
                <w:lang w:eastAsia="fr-MA"/>
              </w:rPr>
            </w:pPr>
            <w:r w:rsidRPr="00CF1C79">
              <w:rPr>
                <w:rFonts w:ascii="Calibri" w:hAnsi="Calibri" w:cs="Calibri"/>
                <w:lang w:eastAsia="fr-MA"/>
              </w:rPr>
              <w:t>19</w:t>
            </w:r>
          </w:p>
        </w:tc>
        <w:tc>
          <w:tcPr>
            <w:tcW w:w="5366" w:type="dxa"/>
            <w:tcBorders>
              <w:top w:val="nil"/>
              <w:left w:val="single" w:sz="4" w:space="0" w:color="auto"/>
              <w:bottom w:val="single" w:sz="4" w:space="0" w:color="auto"/>
              <w:right w:val="single" w:sz="4" w:space="0" w:color="auto"/>
            </w:tcBorders>
            <w:shd w:val="clear" w:color="auto" w:fill="auto"/>
            <w:hideMark/>
          </w:tcPr>
          <w:p w14:paraId="2460E805"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Patère à cinq crochets métalliques</w:t>
            </w:r>
          </w:p>
          <w:p w14:paraId="34B1CD20"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531A01A8"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70A72C60" w14:textId="77777777" w:rsidR="009F395E" w:rsidRPr="00CF1C79" w:rsidRDefault="009F395E" w:rsidP="006D430D">
            <w:pPr>
              <w:rPr>
                <w:rFonts w:ascii="Calibri" w:hAnsi="Calibri" w:cs="Calibri"/>
                <w:lang w:eastAsia="fr-MA"/>
              </w:rPr>
            </w:pPr>
          </w:p>
        </w:tc>
      </w:tr>
      <w:tr w:rsidR="009F395E" w:rsidRPr="00CF1C79" w14:paraId="68319DBF" w14:textId="585E5C4E" w:rsidTr="009F395E">
        <w:trPr>
          <w:trHeight w:val="300"/>
        </w:trPr>
        <w:tc>
          <w:tcPr>
            <w:tcW w:w="0" w:type="auto"/>
            <w:tcBorders>
              <w:top w:val="nil"/>
              <w:left w:val="single" w:sz="4" w:space="0" w:color="auto"/>
              <w:bottom w:val="nil"/>
              <w:right w:val="single" w:sz="4" w:space="0" w:color="auto"/>
            </w:tcBorders>
          </w:tcPr>
          <w:p w14:paraId="26126BBE" w14:textId="77777777" w:rsidR="009F395E" w:rsidRPr="00CF1C79" w:rsidRDefault="009F395E" w:rsidP="006D430D">
            <w:pPr>
              <w:rPr>
                <w:rFonts w:ascii="Calibri" w:hAnsi="Calibri" w:cs="Calibri"/>
                <w:b/>
                <w:bCs/>
                <w:lang w:eastAsia="fr-MA"/>
              </w:rPr>
            </w:pPr>
            <w:r w:rsidRPr="00CF1C79">
              <w:rPr>
                <w:rFonts w:ascii="Calibri" w:hAnsi="Calibri" w:cs="Calibri"/>
                <w:b/>
                <w:bCs/>
                <w:lang w:eastAsia="fr-MA"/>
              </w:rPr>
              <w:t>20</w:t>
            </w:r>
          </w:p>
        </w:tc>
        <w:tc>
          <w:tcPr>
            <w:tcW w:w="5366" w:type="dxa"/>
            <w:tcBorders>
              <w:top w:val="nil"/>
              <w:left w:val="single" w:sz="4" w:space="0" w:color="auto"/>
              <w:bottom w:val="nil"/>
              <w:right w:val="single" w:sz="4" w:space="0" w:color="auto"/>
            </w:tcBorders>
            <w:shd w:val="clear" w:color="auto" w:fill="auto"/>
            <w:hideMark/>
          </w:tcPr>
          <w:p w14:paraId="2BBC0C53"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 xml:space="preserve">Drap housse en coton </w:t>
            </w:r>
          </w:p>
        </w:tc>
        <w:tc>
          <w:tcPr>
            <w:tcW w:w="2345" w:type="dxa"/>
            <w:tcBorders>
              <w:top w:val="nil"/>
              <w:left w:val="single" w:sz="4" w:space="0" w:color="auto"/>
              <w:bottom w:val="nil"/>
              <w:right w:val="single" w:sz="4" w:space="0" w:color="auto"/>
            </w:tcBorders>
          </w:tcPr>
          <w:p w14:paraId="4FBF2007"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3707F8E0" w14:textId="77777777" w:rsidR="009F395E" w:rsidRPr="00CF1C79" w:rsidRDefault="009F395E" w:rsidP="006D430D">
            <w:pPr>
              <w:rPr>
                <w:rFonts w:ascii="Calibri" w:hAnsi="Calibri" w:cs="Calibri"/>
                <w:b/>
                <w:bCs/>
                <w:lang w:eastAsia="fr-MA"/>
              </w:rPr>
            </w:pPr>
          </w:p>
        </w:tc>
      </w:tr>
      <w:tr w:rsidR="009F395E" w:rsidRPr="00CF1C79" w14:paraId="76637341" w14:textId="47E3695D" w:rsidTr="009F395E">
        <w:trPr>
          <w:trHeight w:val="300"/>
        </w:trPr>
        <w:tc>
          <w:tcPr>
            <w:tcW w:w="0" w:type="auto"/>
            <w:tcBorders>
              <w:top w:val="nil"/>
              <w:left w:val="single" w:sz="4" w:space="0" w:color="auto"/>
              <w:bottom w:val="nil"/>
              <w:right w:val="single" w:sz="4" w:space="0" w:color="auto"/>
            </w:tcBorders>
          </w:tcPr>
          <w:p w14:paraId="527DA12C"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89CE755"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Drap housse en coton de 80gr/m2 en coton 200fils, </w:t>
            </w:r>
          </w:p>
        </w:tc>
        <w:tc>
          <w:tcPr>
            <w:tcW w:w="2345" w:type="dxa"/>
            <w:tcBorders>
              <w:top w:val="nil"/>
              <w:left w:val="single" w:sz="4" w:space="0" w:color="auto"/>
              <w:bottom w:val="nil"/>
              <w:right w:val="single" w:sz="4" w:space="0" w:color="auto"/>
            </w:tcBorders>
          </w:tcPr>
          <w:p w14:paraId="150805C7"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A4DF344" w14:textId="77777777" w:rsidR="009F395E" w:rsidRPr="00CF1C79" w:rsidRDefault="009F395E" w:rsidP="006D430D">
            <w:pPr>
              <w:rPr>
                <w:rFonts w:ascii="Calibri" w:hAnsi="Calibri" w:cs="Calibri"/>
                <w:lang w:eastAsia="fr-MA"/>
              </w:rPr>
            </w:pPr>
          </w:p>
        </w:tc>
      </w:tr>
      <w:tr w:rsidR="009F395E" w:rsidRPr="00CF1C79" w14:paraId="12C64998" w14:textId="1B7A79C8" w:rsidTr="009F395E">
        <w:trPr>
          <w:trHeight w:val="600"/>
        </w:trPr>
        <w:tc>
          <w:tcPr>
            <w:tcW w:w="0" w:type="auto"/>
            <w:tcBorders>
              <w:top w:val="nil"/>
              <w:left w:val="single" w:sz="4" w:space="0" w:color="auto"/>
              <w:bottom w:val="nil"/>
              <w:right w:val="single" w:sz="4" w:space="0" w:color="auto"/>
            </w:tcBorders>
          </w:tcPr>
          <w:p w14:paraId="60497A7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DEC6984"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avec élastique de 1cm de largeur sur les quatre coins du drap et ourlet pour la couture en taille single de 85x190 cm"</w:t>
            </w:r>
          </w:p>
          <w:p w14:paraId="7198ECEE"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nil"/>
              <w:right w:val="single" w:sz="4" w:space="0" w:color="auto"/>
            </w:tcBorders>
          </w:tcPr>
          <w:p w14:paraId="773FE83B"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49EADB8" w14:textId="77777777" w:rsidR="009F395E" w:rsidRPr="00CF1C79" w:rsidRDefault="009F395E" w:rsidP="006D430D">
            <w:pPr>
              <w:rPr>
                <w:rFonts w:ascii="Calibri" w:hAnsi="Calibri" w:cs="Calibri"/>
                <w:lang w:eastAsia="fr-MA"/>
              </w:rPr>
            </w:pPr>
          </w:p>
        </w:tc>
      </w:tr>
      <w:tr w:rsidR="009F395E" w:rsidRPr="00CF1C79" w14:paraId="38FCE823" w14:textId="167B514D" w:rsidTr="009F395E">
        <w:trPr>
          <w:trHeight w:val="300"/>
        </w:trPr>
        <w:tc>
          <w:tcPr>
            <w:tcW w:w="0" w:type="auto"/>
            <w:tcBorders>
              <w:top w:val="single" w:sz="4" w:space="0" w:color="auto"/>
              <w:left w:val="single" w:sz="4" w:space="0" w:color="auto"/>
              <w:bottom w:val="nil"/>
              <w:right w:val="single" w:sz="4" w:space="0" w:color="auto"/>
            </w:tcBorders>
          </w:tcPr>
          <w:p w14:paraId="5C020BAE"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55870CA5"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 xml:space="preserve">Chaise stagiaire </w:t>
            </w:r>
          </w:p>
        </w:tc>
        <w:tc>
          <w:tcPr>
            <w:tcW w:w="2345" w:type="dxa"/>
            <w:tcBorders>
              <w:top w:val="single" w:sz="4" w:space="0" w:color="auto"/>
              <w:left w:val="single" w:sz="4" w:space="0" w:color="auto"/>
              <w:bottom w:val="nil"/>
              <w:right w:val="single" w:sz="4" w:space="0" w:color="auto"/>
            </w:tcBorders>
          </w:tcPr>
          <w:p w14:paraId="15349BD4"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13EAA834" w14:textId="77777777" w:rsidR="009F395E" w:rsidRPr="00CF1C79" w:rsidRDefault="009F395E" w:rsidP="006D430D">
            <w:pPr>
              <w:rPr>
                <w:rFonts w:ascii="Calibri" w:hAnsi="Calibri" w:cs="Calibri"/>
                <w:b/>
                <w:bCs/>
                <w:lang w:eastAsia="fr-MA"/>
              </w:rPr>
            </w:pPr>
          </w:p>
        </w:tc>
      </w:tr>
      <w:tr w:rsidR="009F395E" w:rsidRPr="00CF1C79" w14:paraId="3FE235D3" w14:textId="2C439355" w:rsidTr="009F395E">
        <w:trPr>
          <w:trHeight w:val="300"/>
        </w:trPr>
        <w:tc>
          <w:tcPr>
            <w:tcW w:w="0" w:type="auto"/>
            <w:tcBorders>
              <w:top w:val="nil"/>
              <w:left w:val="single" w:sz="4" w:space="0" w:color="auto"/>
              <w:bottom w:val="nil"/>
              <w:right w:val="single" w:sz="4" w:space="0" w:color="auto"/>
            </w:tcBorders>
          </w:tcPr>
          <w:p w14:paraId="59626A85" w14:textId="77777777" w:rsidR="009F395E" w:rsidRPr="00CF1C79" w:rsidRDefault="009F395E" w:rsidP="006D430D">
            <w:pPr>
              <w:rPr>
                <w:rFonts w:ascii="Calibri" w:hAnsi="Calibri" w:cs="Calibri"/>
                <w:lang w:eastAsia="fr-MA"/>
              </w:rPr>
            </w:pPr>
            <w:r w:rsidRPr="00CF1C79">
              <w:rPr>
                <w:rFonts w:ascii="Calibri" w:hAnsi="Calibri" w:cs="Calibri"/>
                <w:lang w:eastAsia="fr-MA"/>
              </w:rPr>
              <w:t>21</w:t>
            </w:r>
          </w:p>
        </w:tc>
        <w:tc>
          <w:tcPr>
            <w:tcW w:w="5366" w:type="dxa"/>
            <w:tcBorders>
              <w:top w:val="nil"/>
              <w:left w:val="single" w:sz="4" w:space="0" w:color="auto"/>
              <w:bottom w:val="nil"/>
              <w:right w:val="single" w:sz="4" w:space="0" w:color="auto"/>
            </w:tcBorders>
            <w:shd w:val="clear" w:color="auto" w:fill="auto"/>
            <w:hideMark/>
          </w:tcPr>
          <w:p w14:paraId="2F9D480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Une chaise de bureau à pieds luge </w:t>
            </w:r>
          </w:p>
        </w:tc>
        <w:tc>
          <w:tcPr>
            <w:tcW w:w="2345" w:type="dxa"/>
            <w:tcBorders>
              <w:top w:val="nil"/>
              <w:left w:val="single" w:sz="4" w:space="0" w:color="auto"/>
              <w:bottom w:val="nil"/>
              <w:right w:val="single" w:sz="4" w:space="0" w:color="auto"/>
            </w:tcBorders>
          </w:tcPr>
          <w:p w14:paraId="3996F31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3777DF73" w14:textId="77777777" w:rsidR="009F395E" w:rsidRPr="00CF1C79" w:rsidRDefault="009F395E" w:rsidP="006D430D">
            <w:pPr>
              <w:rPr>
                <w:rFonts w:ascii="Calibri" w:hAnsi="Calibri" w:cs="Calibri"/>
                <w:lang w:eastAsia="fr-MA"/>
              </w:rPr>
            </w:pPr>
          </w:p>
        </w:tc>
      </w:tr>
      <w:tr w:rsidR="009F395E" w:rsidRPr="00CF1C79" w14:paraId="27FC6306" w14:textId="0CC401C4" w:rsidTr="009F395E">
        <w:trPr>
          <w:trHeight w:val="300"/>
        </w:trPr>
        <w:tc>
          <w:tcPr>
            <w:tcW w:w="0" w:type="auto"/>
            <w:tcBorders>
              <w:top w:val="nil"/>
              <w:left w:val="single" w:sz="4" w:space="0" w:color="auto"/>
              <w:bottom w:val="nil"/>
              <w:right w:val="single" w:sz="4" w:space="0" w:color="auto"/>
            </w:tcBorders>
          </w:tcPr>
          <w:p w14:paraId="6437B95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8CE28B4"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Composé d’une coque monobloc en polypropylène renforcée avec fibre de verre  </w:t>
            </w:r>
          </w:p>
        </w:tc>
        <w:tc>
          <w:tcPr>
            <w:tcW w:w="2345" w:type="dxa"/>
            <w:tcBorders>
              <w:top w:val="nil"/>
              <w:left w:val="single" w:sz="4" w:space="0" w:color="auto"/>
              <w:bottom w:val="nil"/>
              <w:right w:val="single" w:sz="4" w:space="0" w:color="auto"/>
            </w:tcBorders>
          </w:tcPr>
          <w:p w14:paraId="7F3484F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6847E83" w14:textId="77777777" w:rsidR="009F395E" w:rsidRPr="00CF1C79" w:rsidRDefault="009F395E" w:rsidP="006D430D">
            <w:pPr>
              <w:rPr>
                <w:rFonts w:ascii="Calibri" w:hAnsi="Calibri" w:cs="Calibri"/>
                <w:lang w:eastAsia="fr-MA"/>
              </w:rPr>
            </w:pPr>
          </w:p>
        </w:tc>
      </w:tr>
      <w:tr w:rsidR="009F395E" w:rsidRPr="00CF1C79" w14:paraId="1202B0D8" w14:textId="33F65E47" w:rsidTr="009F395E">
        <w:trPr>
          <w:trHeight w:val="300"/>
        </w:trPr>
        <w:tc>
          <w:tcPr>
            <w:tcW w:w="0" w:type="auto"/>
            <w:tcBorders>
              <w:top w:val="nil"/>
              <w:left w:val="single" w:sz="4" w:space="0" w:color="auto"/>
              <w:bottom w:val="nil"/>
              <w:right w:val="single" w:sz="4" w:space="0" w:color="auto"/>
            </w:tcBorders>
          </w:tcPr>
          <w:p w14:paraId="186FAAA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EF2C1D5"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Coque renforcée par des baquettes linéaires reliant l'assise au dossier </w:t>
            </w:r>
          </w:p>
        </w:tc>
        <w:tc>
          <w:tcPr>
            <w:tcW w:w="2345" w:type="dxa"/>
            <w:tcBorders>
              <w:top w:val="nil"/>
              <w:left w:val="single" w:sz="4" w:space="0" w:color="auto"/>
              <w:bottom w:val="nil"/>
              <w:right w:val="single" w:sz="4" w:space="0" w:color="auto"/>
            </w:tcBorders>
          </w:tcPr>
          <w:p w14:paraId="268F9A42"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D8B98D9" w14:textId="77777777" w:rsidR="009F395E" w:rsidRPr="00CF1C79" w:rsidRDefault="009F395E" w:rsidP="006D430D">
            <w:pPr>
              <w:rPr>
                <w:rFonts w:ascii="Calibri" w:hAnsi="Calibri" w:cs="Calibri"/>
                <w:lang w:eastAsia="fr-MA"/>
              </w:rPr>
            </w:pPr>
          </w:p>
        </w:tc>
      </w:tr>
      <w:tr w:rsidR="009F395E" w:rsidRPr="00CF1C79" w14:paraId="07ACF113" w14:textId="3F736226" w:rsidTr="009F395E">
        <w:trPr>
          <w:trHeight w:val="300"/>
        </w:trPr>
        <w:tc>
          <w:tcPr>
            <w:tcW w:w="0" w:type="auto"/>
            <w:tcBorders>
              <w:top w:val="nil"/>
              <w:left w:val="single" w:sz="4" w:space="0" w:color="auto"/>
              <w:bottom w:val="nil"/>
              <w:right w:val="single" w:sz="4" w:space="0" w:color="auto"/>
            </w:tcBorders>
          </w:tcPr>
          <w:p w14:paraId="0C47053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BA0ECE6"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Piètements équipés de 4 patins antidérapants</w:t>
            </w:r>
          </w:p>
        </w:tc>
        <w:tc>
          <w:tcPr>
            <w:tcW w:w="2345" w:type="dxa"/>
            <w:tcBorders>
              <w:top w:val="nil"/>
              <w:left w:val="single" w:sz="4" w:space="0" w:color="auto"/>
              <w:bottom w:val="nil"/>
              <w:right w:val="single" w:sz="4" w:space="0" w:color="auto"/>
            </w:tcBorders>
          </w:tcPr>
          <w:p w14:paraId="01B8701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88910D0" w14:textId="77777777" w:rsidR="009F395E" w:rsidRPr="00CF1C79" w:rsidRDefault="009F395E" w:rsidP="006D430D">
            <w:pPr>
              <w:rPr>
                <w:rFonts w:ascii="Calibri" w:hAnsi="Calibri" w:cs="Calibri"/>
                <w:lang w:eastAsia="fr-MA"/>
              </w:rPr>
            </w:pPr>
          </w:p>
        </w:tc>
      </w:tr>
      <w:tr w:rsidR="009F395E" w:rsidRPr="00CF1C79" w14:paraId="1695F9EE" w14:textId="4D56E091" w:rsidTr="009F395E">
        <w:trPr>
          <w:trHeight w:val="300"/>
        </w:trPr>
        <w:tc>
          <w:tcPr>
            <w:tcW w:w="0" w:type="auto"/>
            <w:tcBorders>
              <w:top w:val="nil"/>
              <w:left w:val="single" w:sz="4" w:space="0" w:color="auto"/>
              <w:bottom w:val="nil"/>
              <w:right w:val="single" w:sz="4" w:space="0" w:color="auto"/>
            </w:tcBorders>
          </w:tcPr>
          <w:p w14:paraId="10A91E40"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2FA478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Dimensions :</w:t>
            </w:r>
          </w:p>
        </w:tc>
        <w:tc>
          <w:tcPr>
            <w:tcW w:w="2345" w:type="dxa"/>
            <w:tcBorders>
              <w:top w:val="nil"/>
              <w:left w:val="single" w:sz="4" w:space="0" w:color="auto"/>
              <w:bottom w:val="nil"/>
              <w:right w:val="single" w:sz="4" w:space="0" w:color="auto"/>
            </w:tcBorders>
          </w:tcPr>
          <w:p w14:paraId="59A91A9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8F1EED3" w14:textId="77777777" w:rsidR="009F395E" w:rsidRPr="00CF1C79" w:rsidRDefault="009F395E" w:rsidP="006D430D">
            <w:pPr>
              <w:rPr>
                <w:rFonts w:ascii="Calibri" w:hAnsi="Calibri" w:cs="Calibri"/>
                <w:lang w:eastAsia="fr-MA"/>
              </w:rPr>
            </w:pPr>
          </w:p>
        </w:tc>
      </w:tr>
      <w:tr w:rsidR="009F395E" w:rsidRPr="00CF1C79" w14:paraId="3B70ACBA" w14:textId="1463C775" w:rsidTr="009F395E">
        <w:trPr>
          <w:trHeight w:val="300"/>
        </w:trPr>
        <w:tc>
          <w:tcPr>
            <w:tcW w:w="0" w:type="auto"/>
            <w:tcBorders>
              <w:top w:val="nil"/>
              <w:left w:val="single" w:sz="4" w:space="0" w:color="auto"/>
              <w:bottom w:val="nil"/>
              <w:right w:val="single" w:sz="4" w:space="0" w:color="auto"/>
            </w:tcBorders>
          </w:tcPr>
          <w:p w14:paraId="12A1DFAD"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670EBCD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480mm ± 5 % * Prof. 500mm ± 5 % * Haut.800 mm ± 5 %</w:t>
            </w:r>
          </w:p>
        </w:tc>
        <w:tc>
          <w:tcPr>
            <w:tcW w:w="2345" w:type="dxa"/>
            <w:tcBorders>
              <w:top w:val="nil"/>
              <w:left w:val="single" w:sz="4" w:space="0" w:color="auto"/>
              <w:bottom w:val="nil"/>
              <w:right w:val="single" w:sz="4" w:space="0" w:color="auto"/>
            </w:tcBorders>
          </w:tcPr>
          <w:p w14:paraId="7D10816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2E78CD3" w14:textId="77777777" w:rsidR="009F395E" w:rsidRPr="00CF1C79" w:rsidRDefault="009F395E" w:rsidP="006D430D">
            <w:pPr>
              <w:rPr>
                <w:rFonts w:ascii="Calibri" w:hAnsi="Calibri" w:cs="Calibri"/>
                <w:lang w:eastAsia="fr-MA"/>
              </w:rPr>
            </w:pPr>
          </w:p>
        </w:tc>
      </w:tr>
      <w:tr w:rsidR="009F395E" w:rsidRPr="00CF1C79" w14:paraId="0B7E1BD1" w14:textId="181252C5" w:rsidTr="009F395E">
        <w:trPr>
          <w:trHeight w:val="300"/>
        </w:trPr>
        <w:tc>
          <w:tcPr>
            <w:tcW w:w="0" w:type="auto"/>
            <w:tcBorders>
              <w:top w:val="nil"/>
              <w:left w:val="single" w:sz="4" w:space="0" w:color="auto"/>
              <w:bottom w:val="single" w:sz="4" w:space="0" w:color="auto"/>
              <w:right w:val="single" w:sz="4" w:space="0" w:color="auto"/>
            </w:tcBorders>
          </w:tcPr>
          <w:p w14:paraId="6C9F1CC1"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2F1F195E"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Haut. </w:t>
            </w:r>
            <w:proofErr w:type="gramStart"/>
            <w:r w:rsidRPr="00CF1C79">
              <w:rPr>
                <w:rFonts w:ascii="Calibri" w:hAnsi="Calibri" w:cs="Calibri"/>
                <w:lang w:eastAsia="fr-MA"/>
              </w:rPr>
              <w:t>d’assise</w:t>
            </w:r>
            <w:proofErr w:type="gramEnd"/>
            <w:r w:rsidRPr="00CF1C79">
              <w:rPr>
                <w:rFonts w:ascii="Calibri" w:hAnsi="Calibri" w:cs="Calibri"/>
                <w:lang w:eastAsia="fr-MA"/>
              </w:rPr>
              <w:t> : 440mm ± 5 %</w:t>
            </w:r>
          </w:p>
          <w:p w14:paraId="571CEB5C"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66FB77D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1FE1A6C" w14:textId="77777777" w:rsidR="009F395E" w:rsidRPr="00CF1C79" w:rsidRDefault="009F395E" w:rsidP="006D430D">
            <w:pPr>
              <w:rPr>
                <w:rFonts w:ascii="Calibri" w:hAnsi="Calibri" w:cs="Calibri"/>
                <w:lang w:eastAsia="fr-MA"/>
              </w:rPr>
            </w:pPr>
          </w:p>
        </w:tc>
      </w:tr>
      <w:tr w:rsidR="009F395E" w:rsidRPr="00CF1C79" w14:paraId="67477433" w14:textId="5C486651" w:rsidTr="009F395E">
        <w:trPr>
          <w:trHeight w:val="300"/>
        </w:trPr>
        <w:tc>
          <w:tcPr>
            <w:tcW w:w="0" w:type="auto"/>
            <w:tcBorders>
              <w:top w:val="single" w:sz="4" w:space="0" w:color="auto"/>
              <w:left w:val="single" w:sz="4" w:space="0" w:color="auto"/>
              <w:bottom w:val="nil"/>
              <w:right w:val="single" w:sz="4" w:space="0" w:color="auto"/>
            </w:tcBorders>
          </w:tcPr>
          <w:p w14:paraId="7FFDC9E8"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4637D732"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Table haute carrée</w:t>
            </w:r>
          </w:p>
        </w:tc>
        <w:tc>
          <w:tcPr>
            <w:tcW w:w="2345" w:type="dxa"/>
            <w:tcBorders>
              <w:top w:val="single" w:sz="4" w:space="0" w:color="auto"/>
              <w:left w:val="single" w:sz="4" w:space="0" w:color="auto"/>
              <w:bottom w:val="nil"/>
              <w:right w:val="single" w:sz="4" w:space="0" w:color="auto"/>
            </w:tcBorders>
          </w:tcPr>
          <w:p w14:paraId="0C4CB525"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608A1D65" w14:textId="77777777" w:rsidR="009F395E" w:rsidRPr="00CF1C79" w:rsidRDefault="009F395E" w:rsidP="006D430D">
            <w:pPr>
              <w:rPr>
                <w:rFonts w:ascii="Calibri" w:hAnsi="Calibri" w:cs="Calibri"/>
                <w:b/>
                <w:bCs/>
                <w:lang w:eastAsia="fr-MA"/>
              </w:rPr>
            </w:pPr>
          </w:p>
        </w:tc>
      </w:tr>
      <w:tr w:rsidR="009F395E" w:rsidRPr="00CF1C79" w14:paraId="370345DD" w14:textId="2D96A214" w:rsidTr="009F395E">
        <w:trPr>
          <w:trHeight w:val="600"/>
        </w:trPr>
        <w:tc>
          <w:tcPr>
            <w:tcW w:w="0" w:type="auto"/>
            <w:tcBorders>
              <w:top w:val="nil"/>
              <w:left w:val="single" w:sz="4" w:space="0" w:color="auto"/>
              <w:bottom w:val="nil"/>
              <w:right w:val="single" w:sz="4" w:space="0" w:color="auto"/>
            </w:tcBorders>
          </w:tcPr>
          <w:p w14:paraId="3B41BCF7" w14:textId="77777777" w:rsidR="009F395E" w:rsidRPr="00CF1C79" w:rsidRDefault="009F395E" w:rsidP="006D430D">
            <w:pPr>
              <w:rPr>
                <w:rFonts w:ascii="Calibri" w:hAnsi="Calibri" w:cs="Calibri"/>
                <w:lang w:eastAsia="fr-MA"/>
              </w:rPr>
            </w:pPr>
            <w:r w:rsidRPr="00CF1C79">
              <w:rPr>
                <w:rFonts w:ascii="Calibri" w:hAnsi="Calibri" w:cs="Calibri"/>
                <w:lang w:eastAsia="fr-MA"/>
              </w:rPr>
              <w:t>22</w:t>
            </w:r>
          </w:p>
        </w:tc>
        <w:tc>
          <w:tcPr>
            <w:tcW w:w="5366" w:type="dxa"/>
            <w:tcBorders>
              <w:top w:val="nil"/>
              <w:left w:val="single" w:sz="4" w:space="0" w:color="auto"/>
              <w:bottom w:val="nil"/>
              <w:right w:val="single" w:sz="4" w:space="0" w:color="auto"/>
            </w:tcBorders>
            <w:shd w:val="clear" w:color="auto" w:fill="auto"/>
            <w:hideMark/>
          </w:tcPr>
          <w:p w14:paraId="63FB33E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Plateau constitué de couches de papier agglutinées avec des résines thermodurcissables de </w:t>
            </w:r>
            <w:r w:rsidRPr="00CF1C79">
              <w:rPr>
                <w:rFonts w:ascii="Calibri" w:hAnsi="Calibri" w:cs="Calibri"/>
                <w:lang w:eastAsia="fr-MA"/>
              </w:rPr>
              <w:lastRenderedPageBreak/>
              <w:t xml:space="preserve">mélamine-formaldéhyde à la surface et de phénol-formaldéhyde à l'intérieur </w:t>
            </w:r>
          </w:p>
        </w:tc>
        <w:tc>
          <w:tcPr>
            <w:tcW w:w="2345" w:type="dxa"/>
            <w:tcBorders>
              <w:top w:val="nil"/>
              <w:left w:val="single" w:sz="4" w:space="0" w:color="auto"/>
              <w:bottom w:val="nil"/>
              <w:right w:val="single" w:sz="4" w:space="0" w:color="auto"/>
            </w:tcBorders>
          </w:tcPr>
          <w:p w14:paraId="7C9A5820"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06D4B2CF" w14:textId="77777777" w:rsidR="009F395E" w:rsidRPr="00CF1C79" w:rsidRDefault="009F395E" w:rsidP="006D430D">
            <w:pPr>
              <w:rPr>
                <w:rFonts w:ascii="Calibri" w:hAnsi="Calibri" w:cs="Calibri"/>
                <w:lang w:eastAsia="fr-MA"/>
              </w:rPr>
            </w:pPr>
          </w:p>
        </w:tc>
      </w:tr>
      <w:tr w:rsidR="009F395E" w:rsidRPr="00CF1C79" w14:paraId="0C0F15D1" w14:textId="28DC6500" w:rsidTr="009F395E">
        <w:trPr>
          <w:trHeight w:val="600"/>
        </w:trPr>
        <w:tc>
          <w:tcPr>
            <w:tcW w:w="0" w:type="auto"/>
            <w:tcBorders>
              <w:top w:val="nil"/>
              <w:left w:val="single" w:sz="4" w:space="0" w:color="auto"/>
              <w:bottom w:val="single" w:sz="4" w:space="0" w:color="auto"/>
              <w:right w:val="single" w:sz="4" w:space="0" w:color="auto"/>
            </w:tcBorders>
          </w:tcPr>
          <w:p w14:paraId="139C0F6C"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6508576E"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Tube en aluminium extrudé avec base en fonte d'aluminium recouverte d'une peinture époxy cuite au four.</w:t>
            </w:r>
          </w:p>
        </w:tc>
        <w:tc>
          <w:tcPr>
            <w:tcW w:w="2345" w:type="dxa"/>
            <w:tcBorders>
              <w:top w:val="nil"/>
              <w:left w:val="single" w:sz="4" w:space="0" w:color="auto"/>
              <w:bottom w:val="single" w:sz="4" w:space="0" w:color="auto"/>
              <w:right w:val="single" w:sz="4" w:space="0" w:color="auto"/>
            </w:tcBorders>
          </w:tcPr>
          <w:p w14:paraId="01BC127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2A1B7483" w14:textId="77777777" w:rsidR="009F395E" w:rsidRPr="00CF1C79" w:rsidRDefault="009F395E" w:rsidP="006D430D">
            <w:pPr>
              <w:rPr>
                <w:rFonts w:ascii="Calibri" w:hAnsi="Calibri" w:cs="Calibri"/>
                <w:lang w:eastAsia="fr-MA"/>
              </w:rPr>
            </w:pPr>
          </w:p>
        </w:tc>
      </w:tr>
      <w:tr w:rsidR="009F395E" w:rsidRPr="00CF1C79" w14:paraId="30D1DBC6" w14:textId="7A519250" w:rsidTr="009F395E">
        <w:trPr>
          <w:trHeight w:val="300"/>
        </w:trPr>
        <w:tc>
          <w:tcPr>
            <w:tcW w:w="0" w:type="auto"/>
            <w:tcBorders>
              <w:top w:val="single" w:sz="4" w:space="0" w:color="auto"/>
              <w:left w:val="single" w:sz="4" w:space="0" w:color="auto"/>
              <w:bottom w:val="nil"/>
              <w:right w:val="single" w:sz="4" w:space="0" w:color="auto"/>
            </w:tcBorders>
          </w:tcPr>
          <w:p w14:paraId="39C4BA42" w14:textId="77777777" w:rsidR="009F395E" w:rsidRPr="00CF1C79" w:rsidRDefault="009F395E" w:rsidP="006D430D">
            <w:pPr>
              <w:rPr>
                <w:rFonts w:ascii="Calibri" w:hAnsi="Calibri" w:cs="Calibri"/>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4B2A4CD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triangulaire de diamètre 600mm</w:t>
            </w:r>
          </w:p>
        </w:tc>
        <w:tc>
          <w:tcPr>
            <w:tcW w:w="2345" w:type="dxa"/>
            <w:tcBorders>
              <w:top w:val="single" w:sz="4" w:space="0" w:color="auto"/>
              <w:left w:val="single" w:sz="4" w:space="0" w:color="auto"/>
              <w:bottom w:val="nil"/>
              <w:right w:val="single" w:sz="4" w:space="0" w:color="auto"/>
            </w:tcBorders>
          </w:tcPr>
          <w:p w14:paraId="4D871F0C" w14:textId="77777777" w:rsidR="009F395E" w:rsidRPr="00CF1C79" w:rsidRDefault="009F395E" w:rsidP="006D430D">
            <w:pPr>
              <w:rPr>
                <w:rFonts w:ascii="Calibri" w:hAnsi="Calibri" w:cs="Calibri"/>
                <w:lang w:eastAsia="fr-MA"/>
              </w:rPr>
            </w:pPr>
          </w:p>
        </w:tc>
        <w:tc>
          <w:tcPr>
            <w:tcW w:w="2345" w:type="dxa"/>
            <w:tcBorders>
              <w:top w:val="single" w:sz="4" w:space="0" w:color="auto"/>
              <w:left w:val="single" w:sz="4" w:space="0" w:color="auto"/>
              <w:bottom w:val="nil"/>
              <w:right w:val="single" w:sz="4" w:space="0" w:color="auto"/>
            </w:tcBorders>
          </w:tcPr>
          <w:p w14:paraId="26670744" w14:textId="77777777" w:rsidR="009F395E" w:rsidRPr="00CF1C79" w:rsidRDefault="009F395E" w:rsidP="006D430D">
            <w:pPr>
              <w:rPr>
                <w:rFonts w:ascii="Calibri" w:hAnsi="Calibri" w:cs="Calibri"/>
                <w:lang w:eastAsia="fr-MA"/>
              </w:rPr>
            </w:pPr>
          </w:p>
        </w:tc>
      </w:tr>
      <w:tr w:rsidR="009F395E" w:rsidRPr="00CF1C79" w14:paraId="0738E150" w14:textId="598E8D73" w:rsidTr="009F395E">
        <w:trPr>
          <w:trHeight w:val="300"/>
        </w:trPr>
        <w:tc>
          <w:tcPr>
            <w:tcW w:w="0" w:type="auto"/>
            <w:tcBorders>
              <w:top w:val="nil"/>
              <w:left w:val="single" w:sz="4" w:space="0" w:color="auto"/>
              <w:bottom w:val="single" w:sz="4" w:space="0" w:color="auto"/>
              <w:right w:val="single" w:sz="4" w:space="0" w:color="auto"/>
            </w:tcBorders>
          </w:tcPr>
          <w:p w14:paraId="7DE8F95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6DB28A92"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(+/-5%) </w:t>
            </w:r>
            <w:proofErr w:type="spellStart"/>
            <w:proofErr w:type="gramStart"/>
            <w:r w:rsidRPr="00CF1C79">
              <w:rPr>
                <w:rFonts w:ascii="Calibri" w:hAnsi="Calibri" w:cs="Calibri"/>
                <w:lang w:eastAsia="fr-MA"/>
              </w:rPr>
              <w:t>LxPxH</w:t>
            </w:r>
            <w:proofErr w:type="spellEnd"/>
            <w:r w:rsidRPr="00CF1C79">
              <w:rPr>
                <w:rFonts w:ascii="Calibri" w:hAnsi="Calibri" w:cs="Calibri"/>
                <w:lang w:eastAsia="fr-MA"/>
              </w:rPr>
              <w:t>:</w:t>
            </w:r>
            <w:proofErr w:type="gramEnd"/>
            <w:r w:rsidRPr="00CF1C79">
              <w:rPr>
                <w:rFonts w:ascii="Calibri" w:hAnsi="Calibri" w:cs="Calibri"/>
                <w:lang w:eastAsia="fr-MA"/>
              </w:rPr>
              <w:t xml:space="preserve"> 590x590x1000 mm </w:t>
            </w:r>
          </w:p>
          <w:p w14:paraId="757AE890"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5FD1068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4CD55522" w14:textId="77777777" w:rsidR="009F395E" w:rsidRPr="00CF1C79" w:rsidRDefault="009F395E" w:rsidP="006D430D">
            <w:pPr>
              <w:rPr>
                <w:rFonts w:ascii="Calibri" w:hAnsi="Calibri" w:cs="Calibri"/>
                <w:lang w:eastAsia="fr-MA"/>
              </w:rPr>
            </w:pPr>
          </w:p>
        </w:tc>
      </w:tr>
      <w:tr w:rsidR="009F395E" w:rsidRPr="00FF0D77" w14:paraId="18B7210C" w14:textId="2F2FE9D2" w:rsidTr="009F395E">
        <w:trPr>
          <w:trHeight w:val="300"/>
        </w:trPr>
        <w:tc>
          <w:tcPr>
            <w:tcW w:w="0" w:type="auto"/>
            <w:tcBorders>
              <w:top w:val="single" w:sz="4" w:space="0" w:color="auto"/>
              <w:left w:val="single" w:sz="4" w:space="0" w:color="auto"/>
              <w:bottom w:val="nil"/>
              <w:right w:val="single" w:sz="4" w:space="0" w:color="auto"/>
            </w:tcBorders>
          </w:tcPr>
          <w:p w14:paraId="2C287D6D"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28607D64" w14:textId="77777777" w:rsidR="009F395E" w:rsidRPr="00FF0D77" w:rsidRDefault="009F395E" w:rsidP="006D430D">
            <w:pPr>
              <w:rPr>
                <w:rFonts w:ascii="Calibri" w:hAnsi="Calibri" w:cs="Calibri"/>
                <w:b/>
                <w:bCs/>
                <w:lang w:val="fr-MA" w:eastAsia="fr-MA"/>
              </w:rPr>
            </w:pPr>
            <w:r w:rsidRPr="00FF0D77">
              <w:rPr>
                <w:b/>
                <w:bCs/>
              </w:rPr>
              <w:t>Table Haute rectangulaire</w:t>
            </w:r>
          </w:p>
        </w:tc>
        <w:tc>
          <w:tcPr>
            <w:tcW w:w="2345" w:type="dxa"/>
            <w:tcBorders>
              <w:top w:val="single" w:sz="4" w:space="0" w:color="auto"/>
              <w:left w:val="single" w:sz="4" w:space="0" w:color="auto"/>
              <w:bottom w:val="nil"/>
              <w:right w:val="single" w:sz="4" w:space="0" w:color="auto"/>
            </w:tcBorders>
          </w:tcPr>
          <w:p w14:paraId="47D2C20A" w14:textId="77777777" w:rsidR="009F395E" w:rsidRPr="00FF0D77" w:rsidRDefault="009F395E" w:rsidP="006D430D">
            <w:pPr>
              <w:rPr>
                <w:b/>
                <w:bCs/>
              </w:rPr>
            </w:pPr>
          </w:p>
        </w:tc>
        <w:tc>
          <w:tcPr>
            <w:tcW w:w="2345" w:type="dxa"/>
            <w:tcBorders>
              <w:top w:val="single" w:sz="4" w:space="0" w:color="auto"/>
              <w:left w:val="single" w:sz="4" w:space="0" w:color="auto"/>
              <w:bottom w:val="nil"/>
              <w:right w:val="single" w:sz="4" w:space="0" w:color="auto"/>
            </w:tcBorders>
          </w:tcPr>
          <w:p w14:paraId="5C29E96A" w14:textId="77777777" w:rsidR="009F395E" w:rsidRPr="00FF0D77" w:rsidRDefault="009F395E" w:rsidP="006D430D">
            <w:pPr>
              <w:rPr>
                <w:b/>
                <w:bCs/>
              </w:rPr>
            </w:pPr>
          </w:p>
        </w:tc>
      </w:tr>
      <w:tr w:rsidR="009F395E" w:rsidRPr="00FF0D77" w14:paraId="61B61DED" w14:textId="4EEC7653" w:rsidTr="009F395E">
        <w:trPr>
          <w:trHeight w:val="600"/>
        </w:trPr>
        <w:tc>
          <w:tcPr>
            <w:tcW w:w="0" w:type="auto"/>
            <w:tcBorders>
              <w:top w:val="nil"/>
              <w:left w:val="single" w:sz="4" w:space="0" w:color="auto"/>
              <w:bottom w:val="nil"/>
              <w:right w:val="single" w:sz="4" w:space="0" w:color="auto"/>
            </w:tcBorders>
          </w:tcPr>
          <w:p w14:paraId="447B9A48" w14:textId="77777777" w:rsidR="009F395E" w:rsidRPr="00CF1C79" w:rsidRDefault="009F395E" w:rsidP="006D430D">
            <w:pPr>
              <w:rPr>
                <w:rFonts w:ascii="Calibri" w:hAnsi="Calibri" w:cs="Calibri"/>
                <w:lang w:eastAsia="fr-MA"/>
              </w:rPr>
            </w:pPr>
            <w:r w:rsidRPr="00CF1C79">
              <w:rPr>
                <w:rFonts w:ascii="Calibri" w:hAnsi="Calibri" w:cs="Calibri"/>
                <w:lang w:eastAsia="fr-MA"/>
              </w:rPr>
              <w:t>23</w:t>
            </w:r>
          </w:p>
        </w:tc>
        <w:tc>
          <w:tcPr>
            <w:tcW w:w="5366" w:type="dxa"/>
            <w:tcBorders>
              <w:top w:val="nil"/>
              <w:left w:val="single" w:sz="4" w:space="0" w:color="auto"/>
              <w:bottom w:val="nil"/>
              <w:right w:val="single" w:sz="4" w:space="0" w:color="auto"/>
            </w:tcBorders>
            <w:shd w:val="clear" w:color="auto" w:fill="auto"/>
            <w:hideMark/>
          </w:tcPr>
          <w:p w14:paraId="54DA9C97" w14:textId="77777777" w:rsidR="009F395E" w:rsidRPr="00FF0D77" w:rsidRDefault="009F395E" w:rsidP="006D430D">
            <w:pPr>
              <w:rPr>
                <w:rFonts w:ascii="Calibri" w:hAnsi="Calibri" w:cs="Calibri"/>
                <w:lang w:eastAsia="fr-MA"/>
              </w:rPr>
            </w:pPr>
            <w:r w:rsidRPr="00FF0D77">
              <w:rPr>
                <w:rFonts w:ascii="Calibri" w:hAnsi="Calibri" w:cs="Calibri"/>
                <w:lang w:eastAsia="fr-MA"/>
              </w:rPr>
              <w:t>• Plateau compact de forme rectangulaire allongée, présentant un profil supérieur légèrement incliné. Bord inférieur arrondi et épaissi. Une rainure en forme de U inversé est intégrée dans la partie supérieure du plateau.</w:t>
            </w:r>
          </w:p>
        </w:tc>
        <w:tc>
          <w:tcPr>
            <w:tcW w:w="2345" w:type="dxa"/>
            <w:tcBorders>
              <w:top w:val="nil"/>
              <w:left w:val="single" w:sz="4" w:space="0" w:color="auto"/>
              <w:bottom w:val="nil"/>
              <w:right w:val="single" w:sz="4" w:space="0" w:color="auto"/>
            </w:tcBorders>
          </w:tcPr>
          <w:p w14:paraId="4BEF1E40" w14:textId="77777777" w:rsidR="009F395E" w:rsidRPr="00FF0D77"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608440CA" w14:textId="77777777" w:rsidR="009F395E" w:rsidRPr="00FF0D77" w:rsidRDefault="009F395E" w:rsidP="006D430D">
            <w:pPr>
              <w:rPr>
                <w:rFonts w:ascii="Calibri" w:hAnsi="Calibri" w:cs="Calibri"/>
                <w:lang w:eastAsia="fr-MA"/>
              </w:rPr>
            </w:pPr>
          </w:p>
        </w:tc>
      </w:tr>
      <w:tr w:rsidR="009F395E" w:rsidRPr="00FF0D77" w14:paraId="47CC655A" w14:textId="4CB68223" w:rsidTr="009F395E">
        <w:trPr>
          <w:trHeight w:val="600"/>
        </w:trPr>
        <w:tc>
          <w:tcPr>
            <w:tcW w:w="0" w:type="auto"/>
            <w:tcBorders>
              <w:top w:val="nil"/>
              <w:left w:val="single" w:sz="4" w:space="0" w:color="auto"/>
              <w:bottom w:val="nil"/>
              <w:right w:val="single" w:sz="4" w:space="0" w:color="auto"/>
            </w:tcBorders>
          </w:tcPr>
          <w:p w14:paraId="22A6FB78"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B09F36C" w14:textId="77777777" w:rsidR="009F395E" w:rsidRPr="00FF0D77" w:rsidRDefault="009F395E" w:rsidP="006D430D">
            <w:pPr>
              <w:rPr>
                <w:rFonts w:ascii="Calibri" w:hAnsi="Calibri" w:cs="Calibri"/>
                <w:lang w:eastAsia="fr-MA"/>
              </w:rPr>
            </w:pPr>
            <w:r w:rsidRPr="00FF0D77">
              <w:rPr>
                <w:rFonts w:ascii="Calibri" w:hAnsi="Calibri" w:cs="Calibri"/>
                <w:lang w:eastAsia="fr-MA"/>
              </w:rPr>
              <w:t>• Base réalisée en polyéthylène haute densité, évasée et de forme conique légèrement asymétrique. La base est prolongée par une structure courbe assurant la liaison continue entre la base et le plateau, garantissant stabilité et continuité esthétique de l’ensemble.</w:t>
            </w:r>
          </w:p>
        </w:tc>
        <w:tc>
          <w:tcPr>
            <w:tcW w:w="2345" w:type="dxa"/>
            <w:tcBorders>
              <w:top w:val="nil"/>
              <w:left w:val="single" w:sz="4" w:space="0" w:color="auto"/>
              <w:bottom w:val="nil"/>
              <w:right w:val="single" w:sz="4" w:space="0" w:color="auto"/>
            </w:tcBorders>
          </w:tcPr>
          <w:p w14:paraId="50E1DF07" w14:textId="77777777" w:rsidR="009F395E" w:rsidRPr="00FF0D77"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0AB631E" w14:textId="77777777" w:rsidR="009F395E" w:rsidRPr="00FF0D77" w:rsidRDefault="009F395E" w:rsidP="006D430D">
            <w:pPr>
              <w:rPr>
                <w:rFonts w:ascii="Calibri" w:hAnsi="Calibri" w:cs="Calibri"/>
                <w:lang w:eastAsia="fr-MA"/>
              </w:rPr>
            </w:pPr>
          </w:p>
        </w:tc>
      </w:tr>
      <w:tr w:rsidR="009F395E" w:rsidRPr="00FF0D77" w14:paraId="2F6722C4" w14:textId="1A0626AE" w:rsidTr="009F395E">
        <w:trPr>
          <w:trHeight w:val="300"/>
        </w:trPr>
        <w:tc>
          <w:tcPr>
            <w:tcW w:w="0" w:type="auto"/>
            <w:tcBorders>
              <w:top w:val="nil"/>
              <w:left w:val="single" w:sz="4" w:space="0" w:color="auto"/>
              <w:right w:val="single" w:sz="4" w:space="0" w:color="auto"/>
            </w:tcBorders>
          </w:tcPr>
          <w:p w14:paraId="7FAACB9B" w14:textId="77777777" w:rsidR="009F395E" w:rsidRPr="00CF1C79" w:rsidRDefault="009F395E" w:rsidP="006D430D">
            <w:pPr>
              <w:rPr>
                <w:rFonts w:ascii="Calibri" w:hAnsi="Calibri" w:cs="Calibri"/>
                <w:lang w:eastAsia="fr-MA"/>
              </w:rPr>
            </w:pPr>
          </w:p>
        </w:tc>
        <w:tc>
          <w:tcPr>
            <w:tcW w:w="5366" w:type="dxa"/>
            <w:tcBorders>
              <w:top w:val="nil"/>
              <w:left w:val="single" w:sz="4" w:space="0" w:color="auto"/>
              <w:right w:val="single" w:sz="4" w:space="0" w:color="auto"/>
            </w:tcBorders>
            <w:shd w:val="clear" w:color="auto" w:fill="auto"/>
            <w:hideMark/>
          </w:tcPr>
          <w:p w14:paraId="23F49049" w14:textId="77777777" w:rsidR="009F395E" w:rsidRPr="00FF0D77" w:rsidRDefault="009F395E" w:rsidP="006D430D">
            <w:pPr>
              <w:rPr>
                <w:rFonts w:ascii="Calibri" w:hAnsi="Calibri" w:cs="Calibri"/>
                <w:lang w:eastAsia="fr-MA"/>
              </w:rPr>
            </w:pPr>
            <w:r w:rsidRPr="00FF0D77">
              <w:rPr>
                <w:rFonts w:ascii="Calibri" w:hAnsi="Calibri" w:cs="Calibri"/>
                <w:lang w:eastAsia="fr-MA"/>
              </w:rPr>
              <w:t xml:space="preserve">•         Dimension </w:t>
            </w:r>
            <w:proofErr w:type="spellStart"/>
            <w:r w:rsidRPr="00FF0D77">
              <w:rPr>
                <w:rFonts w:ascii="Calibri" w:hAnsi="Calibri" w:cs="Calibri"/>
                <w:lang w:eastAsia="fr-MA"/>
              </w:rPr>
              <w:t>LxPxH</w:t>
            </w:r>
            <w:proofErr w:type="spellEnd"/>
            <w:r w:rsidRPr="00FF0D77">
              <w:rPr>
                <w:rFonts w:ascii="Calibri" w:hAnsi="Calibri" w:cs="Calibri"/>
                <w:lang w:eastAsia="fr-MA"/>
              </w:rPr>
              <w:t xml:space="preserve"> (+/-5%) : 750x510x1000 mm </w:t>
            </w:r>
          </w:p>
        </w:tc>
        <w:tc>
          <w:tcPr>
            <w:tcW w:w="2345" w:type="dxa"/>
            <w:tcBorders>
              <w:top w:val="nil"/>
              <w:left w:val="single" w:sz="4" w:space="0" w:color="auto"/>
              <w:right w:val="single" w:sz="4" w:space="0" w:color="auto"/>
            </w:tcBorders>
          </w:tcPr>
          <w:p w14:paraId="2335E70D" w14:textId="77777777" w:rsidR="009F395E" w:rsidRPr="00FF0D77" w:rsidRDefault="009F395E" w:rsidP="006D430D">
            <w:pPr>
              <w:rPr>
                <w:rFonts w:ascii="Calibri" w:hAnsi="Calibri" w:cs="Calibri"/>
                <w:lang w:eastAsia="fr-MA"/>
              </w:rPr>
            </w:pPr>
          </w:p>
        </w:tc>
        <w:tc>
          <w:tcPr>
            <w:tcW w:w="2345" w:type="dxa"/>
            <w:tcBorders>
              <w:top w:val="nil"/>
              <w:left w:val="single" w:sz="4" w:space="0" w:color="auto"/>
              <w:right w:val="single" w:sz="4" w:space="0" w:color="auto"/>
            </w:tcBorders>
          </w:tcPr>
          <w:p w14:paraId="79069E33" w14:textId="77777777" w:rsidR="009F395E" w:rsidRPr="00FF0D77" w:rsidRDefault="009F395E" w:rsidP="006D430D">
            <w:pPr>
              <w:rPr>
                <w:rFonts w:ascii="Calibri" w:hAnsi="Calibri" w:cs="Calibri"/>
                <w:lang w:eastAsia="fr-MA"/>
              </w:rPr>
            </w:pPr>
          </w:p>
        </w:tc>
      </w:tr>
      <w:tr w:rsidR="009F395E" w:rsidRPr="00CF1C79" w14:paraId="62E814A9" w14:textId="0DF00530" w:rsidTr="009F395E">
        <w:trPr>
          <w:trHeight w:val="300"/>
        </w:trPr>
        <w:tc>
          <w:tcPr>
            <w:tcW w:w="0" w:type="auto"/>
            <w:tcBorders>
              <w:top w:val="nil"/>
              <w:left w:val="single" w:sz="4" w:space="0" w:color="auto"/>
              <w:bottom w:val="nil"/>
              <w:right w:val="single" w:sz="4" w:space="0" w:color="auto"/>
            </w:tcBorders>
          </w:tcPr>
          <w:p w14:paraId="75767B1E"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EEDC647"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nil"/>
              <w:right w:val="single" w:sz="4" w:space="0" w:color="auto"/>
            </w:tcBorders>
          </w:tcPr>
          <w:p w14:paraId="698B794C"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nil"/>
              <w:right w:val="single" w:sz="4" w:space="0" w:color="auto"/>
            </w:tcBorders>
          </w:tcPr>
          <w:p w14:paraId="4C03C340" w14:textId="77777777" w:rsidR="009F395E" w:rsidRPr="00CF1C79" w:rsidRDefault="009F395E" w:rsidP="006D430D">
            <w:pPr>
              <w:rPr>
                <w:rFonts w:ascii="Calibri" w:hAnsi="Calibri" w:cs="Calibri"/>
                <w:lang w:val="fr-MA" w:eastAsia="fr-MA"/>
              </w:rPr>
            </w:pPr>
          </w:p>
        </w:tc>
      </w:tr>
      <w:tr w:rsidR="009F395E" w:rsidRPr="00CF1C79" w14:paraId="67C68AB8" w14:textId="47664CA9" w:rsidTr="009F395E">
        <w:trPr>
          <w:trHeight w:val="300"/>
        </w:trPr>
        <w:tc>
          <w:tcPr>
            <w:tcW w:w="0" w:type="auto"/>
            <w:tcBorders>
              <w:top w:val="single" w:sz="4" w:space="0" w:color="auto"/>
              <w:left w:val="single" w:sz="4" w:space="0" w:color="auto"/>
              <w:right w:val="single" w:sz="4" w:space="0" w:color="auto"/>
            </w:tcBorders>
          </w:tcPr>
          <w:p w14:paraId="1035F59A"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right w:val="single" w:sz="4" w:space="0" w:color="auto"/>
            </w:tcBorders>
            <w:shd w:val="clear" w:color="auto" w:fill="auto"/>
            <w:hideMark/>
          </w:tcPr>
          <w:p w14:paraId="2188AD0C"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Tabouret Haut cafétéria</w:t>
            </w:r>
            <w:r>
              <w:rPr>
                <w:rFonts w:ascii="Calibri" w:hAnsi="Calibri" w:cs="Calibri"/>
                <w:b/>
                <w:bCs/>
                <w:lang w:eastAsia="fr-MA"/>
              </w:rPr>
              <w:t xml:space="preserve"> Type 1</w:t>
            </w:r>
          </w:p>
        </w:tc>
        <w:tc>
          <w:tcPr>
            <w:tcW w:w="2345" w:type="dxa"/>
            <w:tcBorders>
              <w:top w:val="single" w:sz="4" w:space="0" w:color="auto"/>
              <w:left w:val="single" w:sz="4" w:space="0" w:color="auto"/>
              <w:right w:val="single" w:sz="4" w:space="0" w:color="auto"/>
            </w:tcBorders>
          </w:tcPr>
          <w:p w14:paraId="2ADF6B4B"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right w:val="single" w:sz="4" w:space="0" w:color="auto"/>
            </w:tcBorders>
          </w:tcPr>
          <w:p w14:paraId="3A97C424" w14:textId="77777777" w:rsidR="009F395E" w:rsidRPr="00CF1C79" w:rsidRDefault="009F395E" w:rsidP="006D430D">
            <w:pPr>
              <w:rPr>
                <w:rFonts w:ascii="Calibri" w:hAnsi="Calibri" w:cs="Calibri"/>
                <w:b/>
                <w:bCs/>
                <w:lang w:eastAsia="fr-MA"/>
              </w:rPr>
            </w:pPr>
          </w:p>
        </w:tc>
      </w:tr>
      <w:tr w:rsidR="009F395E" w:rsidRPr="00CF1C79" w14:paraId="098DDDE4" w14:textId="6B4C5D43" w:rsidTr="009F395E">
        <w:trPr>
          <w:trHeight w:val="300"/>
        </w:trPr>
        <w:tc>
          <w:tcPr>
            <w:tcW w:w="0" w:type="auto"/>
            <w:tcBorders>
              <w:left w:val="single" w:sz="4" w:space="0" w:color="auto"/>
              <w:bottom w:val="nil"/>
              <w:right w:val="single" w:sz="4" w:space="0" w:color="auto"/>
            </w:tcBorders>
          </w:tcPr>
          <w:p w14:paraId="031BF23E" w14:textId="77777777" w:rsidR="009F395E" w:rsidRPr="00CF1C79" w:rsidRDefault="009F395E" w:rsidP="006D430D">
            <w:pPr>
              <w:rPr>
                <w:rFonts w:ascii="Calibri" w:hAnsi="Calibri" w:cs="Calibri"/>
                <w:lang w:eastAsia="fr-MA"/>
              </w:rPr>
            </w:pPr>
            <w:r w:rsidRPr="00CF1C79">
              <w:rPr>
                <w:rFonts w:ascii="Calibri" w:hAnsi="Calibri" w:cs="Calibri"/>
                <w:lang w:eastAsia="fr-MA"/>
              </w:rPr>
              <w:t>24</w:t>
            </w:r>
          </w:p>
        </w:tc>
        <w:tc>
          <w:tcPr>
            <w:tcW w:w="5366" w:type="dxa"/>
            <w:tcBorders>
              <w:left w:val="single" w:sz="4" w:space="0" w:color="auto"/>
              <w:bottom w:val="nil"/>
              <w:right w:val="single" w:sz="4" w:space="0" w:color="auto"/>
            </w:tcBorders>
            <w:shd w:val="clear" w:color="auto" w:fill="auto"/>
            <w:hideMark/>
          </w:tcPr>
          <w:p w14:paraId="54AFACD0"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Chaise monocoque empilable en polypropylène renforcée avec fibre de verre </w:t>
            </w:r>
          </w:p>
        </w:tc>
        <w:tc>
          <w:tcPr>
            <w:tcW w:w="2345" w:type="dxa"/>
            <w:tcBorders>
              <w:left w:val="single" w:sz="4" w:space="0" w:color="auto"/>
              <w:bottom w:val="nil"/>
              <w:right w:val="single" w:sz="4" w:space="0" w:color="auto"/>
            </w:tcBorders>
          </w:tcPr>
          <w:p w14:paraId="760382E7" w14:textId="77777777" w:rsidR="009F395E" w:rsidRPr="00CF1C79" w:rsidRDefault="009F395E" w:rsidP="006D430D">
            <w:pPr>
              <w:rPr>
                <w:rFonts w:ascii="Calibri" w:hAnsi="Calibri" w:cs="Calibri"/>
                <w:lang w:eastAsia="fr-MA"/>
              </w:rPr>
            </w:pPr>
          </w:p>
        </w:tc>
        <w:tc>
          <w:tcPr>
            <w:tcW w:w="2345" w:type="dxa"/>
            <w:tcBorders>
              <w:left w:val="single" w:sz="4" w:space="0" w:color="auto"/>
              <w:bottom w:val="nil"/>
              <w:right w:val="single" w:sz="4" w:space="0" w:color="auto"/>
            </w:tcBorders>
          </w:tcPr>
          <w:p w14:paraId="6BA2B86A" w14:textId="77777777" w:rsidR="009F395E" w:rsidRPr="00CF1C79" w:rsidRDefault="009F395E" w:rsidP="006D430D">
            <w:pPr>
              <w:rPr>
                <w:rFonts w:ascii="Calibri" w:hAnsi="Calibri" w:cs="Calibri"/>
                <w:lang w:eastAsia="fr-MA"/>
              </w:rPr>
            </w:pPr>
          </w:p>
        </w:tc>
      </w:tr>
      <w:tr w:rsidR="009F395E" w:rsidRPr="00CF1C79" w14:paraId="6EF808B0" w14:textId="5C89BC0F" w:rsidTr="009F395E">
        <w:trPr>
          <w:trHeight w:val="300"/>
        </w:trPr>
        <w:tc>
          <w:tcPr>
            <w:tcW w:w="0" w:type="auto"/>
            <w:tcBorders>
              <w:top w:val="nil"/>
              <w:left w:val="single" w:sz="4" w:space="0" w:color="auto"/>
              <w:bottom w:val="nil"/>
              <w:right w:val="single" w:sz="4" w:space="0" w:color="auto"/>
            </w:tcBorders>
          </w:tcPr>
          <w:p w14:paraId="11031CF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7C1C94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arqué avec piètements tubulaires dotés de repose pied en U. </w:t>
            </w:r>
          </w:p>
        </w:tc>
        <w:tc>
          <w:tcPr>
            <w:tcW w:w="2345" w:type="dxa"/>
            <w:tcBorders>
              <w:top w:val="nil"/>
              <w:left w:val="single" w:sz="4" w:space="0" w:color="auto"/>
              <w:bottom w:val="nil"/>
              <w:right w:val="single" w:sz="4" w:space="0" w:color="auto"/>
            </w:tcBorders>
          </w:tcPr>
          <w:p w14:paraId="4A92AEC0"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2B00678A" w14:textId="77777777" w:rsidR="009F395E" w:rsidRPr="00CF1C79" w:rsidRDefault="009F395E" w:rsidP="006D430D">
            <w:pPr>
              <w:rPr>
                <w:rFonts w:ascii="Calibri" w:hAnsi="Calibri" w:cs="Calibri"/>
                <w:lang w:eastAsia="fr-MA"/>
              </w:rPr>
            </w:pPr>
          </w:p>
        </w:tc>
      </w:tr>
      <w:tr w:rsidR="009F395E" w:rsidRPr="00CF1C79" w14:paraId="7B393DDB" w14:textId="4990D5AD" w:rsidTr="009F395E">
        <w:trPr>
          <w:trHeight w:val="300"/>
        </w:trPr>
        <w:tc>
          <w:tcPr>
            <w:tcW w:w="0" w:type="auto"/>
            <w:tcBorders>
              <w:top w:val="nil"/>
              <w:left w:val="single" w:sz="4" w:space="0" w:color="auto"/>
              <w:bottom w:val="nil"/>
              <w:right w:val="single" w:sz="4" w:space="0" w:color="auto"/>
            </w:tcBorders>
          </w:tcPr>
          <w:p w14:paraId="03F0A550"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B748BD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480 x 480 x 940 mm </w:t>
            </w:r>
          </w:p>
        </w:tc>
        <w:tc>
          <w:tcPr>
            <w:tcW w:w="2345" w:type="dxa"/>
            <w:tcBorders>
              <w:top w:val="nil"/>
              <w:left w:val="single" w:sz="4" w:space="0" w:color="auto"/>
              <w:bottom w:val="nil"/>
              <w:right w:val="single" w:sz="4" w:space="0" w:color="auto"/>
            </w:tcBorders>
          </w:tcPr>
          <w:p w14:paraId="503D965F"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4621EB2" w14:textId="77777777" w:rsidR="009F395E" w:rsidRPr="00CF1C79" w:rsidRDefault="009F395E" w:rsidP="006D430D">
            <w:pPr>
              <w:rPr>
                <w:rFonts w:ascii="Calibri" w:hAnsi="Calibri" w:cs="Calibri"/>
                <w:lang w:eastAsia="fr-MA"/>
              </w:rPr>
            </w:pPr>
          </w:p>
        </w:tc>
      </w:tr>
      <w:tr w:rsidR="009F395E" w:rsidRPr="00CF1C79" w14:paraId="327A7614" w14:textId="53406C21" w:rsidTr="009F395E">
        <w:trPr>
          <w:trHeight w:val="300"/>
        </w:trPr>
        <w:tc>
          <w:tcPr>
            <w:tcW w:w="0" w:type="auto"/>
            <w:tcBorders>
              <w:top w:val="nil"/>
              <w:left w:val="single" w:sz="4" w:space="0" w:color="auto"/>
              <w:bottom w:val="nil"/>
              <w:right w:val="single" w:sz="4" w:space="0" w:color="auto"/>
            </w:tcBorders>
          </w:tcPr>
          <w:p w14:paraId="4A8D16A8"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893546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(+/-5%) d’assise : 760mm</w:t>
            </w:r>
          </w:p>
        </w:tc>
        <w:tc>
          <w:tcPr>
            <w:tcW w:w="2345" w:type="dxa"/>
            <w:tcBorders>
              <w:top w:val="nil"/>
              <w:left w:val="single" w:sz="4" w:space="0" w:color="auto"/>
              <w:bottom w:val="nil"/>
              <w:right w:val="single" w:sz="4" w:space="0" w:color="auto"/>
            </w:tcBorders>
          </w:tcPr>
          <w:p w14:paraId="5D537B16"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6981032E" w14:textId="77777777" w:rsidR="009F395E" w:rsidRPr="00CF1C79" w:rsidRDefault="009F395E" w:rsidP="006D430D">
            <w:pPr>
              <w:rPr>
                <w:rFonts w:ascii="Calibri" w:hAnsi="Calibri" w:cs="Calibri"/>
                <w:lang w:eastAsia="fr-MA"/>
              </w:rPr>
            </w:pPr>
          </w:p>
        </w:tc>
      </w:tr>
      <w:tr w:rsidR="009F395E" w:rsidRPr="00CF1C79" w14:paraId="1635AE62" w14:textId="1563E9B5" w:rsidTr="009F395E">
        <w:trPr>
          <w:trHeight w:val="341"/>
        </w:trPr>
        <w:tc>
          <w:tcPr>
            <w:tcW w:w="0" w:type="auto"/>
            <w:tcBorders>
              <w:top w:val="nil"/>
              <w:left w:val="single" w:sz="4" w:space="0" w:color="auto"/>
              <w:bottom w:val="single" w:sz="4" w:space="0" w:color="auto"/>
              <w:right w:val="single" w:sz="4" w:space="0" w:color="auto"/>
            </w:tcBorders>
          </w:tcPr>
          <w:p w14:paraId="5B3FA72A"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0931CDEF" w14:textId="77777777" w:rsidR="009F395E" w:rsidRDefault="009F395E" w:rsidP="006D430D">
            <w:pPr>
              <w:rPr>
                <w:rFonts w:ascii="Calibri" w:hAnsi="Calibri" w:cs="Calibri"/>
                <w:lang w:eastAsia="fr-MA"/>
              </w:rPr>
            </w:pPr>
          </w:p>
          <w:p w14:paraId="1D72F3C7"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06A2D5DC" w14:textId="77777777" w:rsidR="009F395E"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3509911B" w14:textId="77777777" w:rsidR="009F395E" w:rsidRDefault="009F395E" w:rsidP="006D430D">
            <w:pPr>
              <w:rPr>
                <w:rFonts w:ascii="Calibri" w:hAnsi="Calibri" w:cs="Calibri"/>
                <w:lang w:eastAsia="fr-MA"/>
              </w:rPr>
            </w:pPr>
          </w:p>
        </w:tc>
      </w:tr>
      <w:tr w:rsidR="009F395E" w:rsidRPr="00CF1C79" w14:paraId="04686407" w14:textId="4B10962B" w:rsidTr="009F395E">
        <w:trPr>
          <w:trHeight w:val="300"/>
        </w:trPr>
        <w:tc>
          <w:tcPr>
            <w:tcW w:w="0" w:type="auto"/>
            <w:tcBorders>
              <w:top w:val="nil"/>
              <w:left w:val="single" w:sz="4" w:space="0" w:color="auto"/>
              <w:bottom w:val="single" w:sz="4" w:space="0" w:color="auto"/>
              <w:right w:val="single" w:sz="4" w:space="0" w:color="auto"/>
            </w:tcBorders>
          </w:tcPr>
          <w:p w14:paraId="6A756D3C" w14:textId="77777777" w:rsidR="009F395E" w:rsidRPr="00CF1C79" w:rsidRDefault="009F395E" w:rsidP="006D430D">
            <w:pPr>
              <w:rPr>
                <w:rFonts w:ascii="Calibri" w:hAnsi="Calibri" w:cs="Calibri"/>
                <w:lang w:eastAsia="fr-MA"/>
              </w:rPr>
            </w:pPr>
            <w:r>
              <w:rPr>
                <w:rFonts w:ascii="Calibri" w:hAnsi="Calibri" w:cs="Calibri"/>
                <w:lang w:eastAsia="fr-MA"/>
              </w:rPr>
              <w:t>25</w:t>
            </w:r>
          </w:p>
        </w:tc>
        <w:tc>
          <w:tcPr>
            <w:tcW w:w="5366" w:type="dxa"/>
            <w:tcBorders>
              <w:top w:val="nil"/>
              <w:left w:val="single" w:sz="4" w:space="0" w:color="auto"/>
              <w:bottom w:val="single" w:sz="4" w:space="0" w:color="auto"/>
              <w:right w:val="single" w:sz="4" w:space="0" w:color="auto"/>
            </w:tcBorders>
            <w:shd w:val="clear" w:color="auto" w:fill="auto"/>
          </w:tcPr>
          <w:p w14:paraId="4D5EAFB8" w14:textId="77777777" w:rsidR="009F395E" w:rsidRPr="00FF0D77" w:rsidRDefault="009F395E" w:rsidP="006D430D">
            <w:pPr>
              <w:rPr>
                <w:rFonts w:ascii="Calibri" w:hAnsi="Calibri" w:cs="Calibri"/>
                <w:b/>
                <w:bCs/>
                <w:lang w:eastAsia="fr-MA"/>
              </w:rPr>
            </w:pPr>
            <w:r w:rsidRPr="00FF0D77">
              <w:rPr>
                <w:rFonts w:ascii="Calibri" w:hAnsi="Calibri" w:cs="Calibri"/>
                <w:b/>
                <w:bCs/>
                <w:lang w:eastAsia="fr-MA"/>
              </w:rPr>
              <w:t>Tabouret Haut cafétéria type 2</w:t>
            </w:r>
          </w:p>
          <w:p w14:paraId="30FB47A7" w14:textId="77777777" w:rsidR="009F395E" w:rsidRPr="00FF0D77" w:rsidRDefault="009F395E" w:rsidP="006D430D">
            <w:pPr>
              <w:rPr>
                <w:rFonts w:ascii="Calibri" w:hAnsi="Calibri" w:cs="Calibri"/>
                <w:lang w:eastAsia="fr-MA"/>
              </w:rPr>
            </w:pPr>
            <w:r w:rsidRPr="00FF0D77">
              <w:rPr>
                <w:rFonts w:ascii="Calibri" w:hAnsi="Calibri" w:cs="Calibri"/>
                <w:lang w:eastAsia="fr-MA"/>
              </w:rPr>
              <w:t>Chaise monocoque en polyéthylène haute densité Base évasée et de forme conique légèrement asymétrique</w:t>
            </w:r>
          </w:p>
          <w:p w14:paraId="0606EC5D" w14:textId="77777777" w:rsidR="009F395E" w:rsidRPr="00FF0D77" w:rsidRDefault="009F395E" w:rsidP="006D430D">
            <w:pPr>
              <w:rPr>
                <w:rFonts w:ascii="Calibri" w:hAnsi="Calibri" w:cs="Calibri"/>
                <w:lang w:eastAsia="fr-MA"/>
              </w:rPr>
            </w:pPr>
            <w:r w:rsidRPr="00FF0D77">
              <w:rPr>
                <w:rFonts w:ascii="Calibri" w:hAnsi="Calibri" w:cs="Calibri"/>
                <w:lang w:eastAsia="fr-MA"/>
              </w:rPr>
              <w:t>Assise et dossier bas légèrement incliné</w:t>
            </w:r>
          </w:p>
          <w:p w14:paraId="5359823E" w14:textId="77777777" w:rsidR="009F395E" w:rsidRPr="00FF0D77" w:rsidRDefault="009F395E" w:rsidP="006D430D">
            <w:pPr>
              <w:rPr>
                <w:rFonts w:ascii="Calibri" w:hAnsi="Calibri" w:cs="Calibri"/>
                <w:lang w:eastAsia="fr-MA"/>
              </w:rPr>
            </w:pPr>
            <w:r w:rsidRPr="00FF0D77">
              <w:rPr>
                <w:rFonts w:ascii="Calibri" w:hAnsi="Calibri" w:cs="Calibri"/>
                <w:lang w:eastAsia="fr-MA"/>
              </w:rPr>
              <w:t xml:space="preserve">Repose-pieds de forme </w:t>
            </w:r>
            <w:proofErr w:type="spellStart"/>
            <w:r w:rsidRPr="00FF0D77">
              <w:rPr>
                <w:rFonts w:ascii="Calibri" w:hAnsi="Calibri" w:cs="Calibri"/>
                <w:lang w:eastAsia="fr-MA"/>
              </w:rPr>
              <w:t>mirode</w:t>
            </w:r>
            <w:proofErr w:type="spellEnd"/>
            <w:r w:rsidRPr="00FF0D77">
              <w:rPr>
                <w:rFonts w:ascii="Calibri" w:hAnsi="Calibri" w:cs="Calibri"/>
                <w:lang w:eastAsia="fr-MA"/>
              </w:rPr>
              <w:t xml:space="preserve"> intégré dans la continuité de la base </w:t>
            </w:r>
          </w:p>
          <w:p w14:paraId="439E9AD7" w14:textId="77777777" w:rsidR="009F395E" w:rsidRPr="00FF0D77" w:rsidRDefault="009F395E" w:rsidP="006D430D">
            <w:pPr>
              <w:rPr>
                <w:rFonts w:ascii="Calibri" w:hAnsi="Calibri" w:cs="Calibri"/>
                <w:lang w:eastAsia="fr-MA"/>
              </w:rPr>
            </w:pPr>
            <w:r w:rsidRPr="00FF0D77">
              <w:rPr>
                <w:rFonts w:ascii="Calibri" w:hAnsi="Calibri" w:cs="Calibri"/>
                <w:lang w:eastAsia="fr-MA"/>
              </w:rPr>
              <w:t>4 patins antidérapants</w:t>
            </w:r>
          </w:p>
          <w:p w14:paraId="3FE4D15F" w14:textId="77777777" w:rsidR="009F395E" w:rsidRPr="00FF0D77" w:rsidRDefault="009F395E" w:rsidP="006D430D">
            <w:pPr>
              <w:rPr>
                <w:rFonts w:ascii="Calibri" w:hAnsi="Calibri" w:cs="Calibri"/>
                <w:lang w:eastAsia="fr-MA"/>
              </w:rPr>
            </w:pPr>
            <w:proofErr w:type="gramStart"/>
            <w:r w:rsidRPr="00FF0D77">
              <w:rPr>
                <w:rFonts w:ascii="Calibri" w:hAnsi="Calibri" w:cs="Calibri"/>
                <w:lang w:eastAsia="fr-MA"/>
              </w:rPr>
              <w:t>Dimension  (</w:t>
            </w:r>
            <w:proofErr w:type="gramEnd"/>
            <w:r w:rsidRPr="00FF0D77">
              <w:rPr>
                <w:rFonts w:ascii="Calibri" w:hAnsi="Calibri" w:cs="Calibri"/>
                <w:lang w:eastAsia="fr-MA"/>
              </w:rPr>
              <w:t>+/-5%)</w:t>
            </w:r>
          </w:p>
          <w:p w14:paraId="00F3C7D4" w14:textId="77777777" w:rsidR="009F395E" w:rsidRPr="00FF0D77" w:rsidRDefault="009F395E" w:rsidP="006D430D">
            <w:pPr>
              <w:rPr>
                <w:rFonts w:ascii="Calibri" w:hAnsi="Calibri" w:cs="Calibri"/>
                <w:lang w:eastAsia="fr-MA"/>
              </w:rPr>
            </w:pPr>
            <w:r w:rsidRPr="00FF0D77">
              <w:rPr>
                <w:rFonts w:ascii="Calibri" w:hAnsi="Calibri" w:cs="Calibri"/>
                <w:lang w:eastAsia="fr-MA"/>
              </w:rPr>
              <w:t>Hauteur : 860 mm</w:t>
            </w:r>
          </w:p>
          <w:p w14:paraId="4694A882" w14:textId="77777777" w:rsidR="009F395E" w:rsidRPr="00FF0D77" w:rsidRDefault="009F395E" w:rsidP="006D430D">
            <w:pPr>
              <w:rPr>
                <w:rFonts w:ascii="Calibri" w:hAnsi="Calibri" w:cs="Calibri"/>
                <w:lang w:eastAsia="fr-MA"/>
              </w:rPr>
            </w:pPr>
            <w:r w:rsidRPr="00FF0D77">
              <w:rPr>
                <w:rFonts w:ascii="Calibri" w:hAnsi="Calibri" w:cs="Calibri"/>
                <w:lang w:eastAsia="fr-MA"/>
              </w:rPr>
              <w:t>Hauteur d’assise : 700 mm</w:t>
            </w:r>
          </w:p>
          <w:p w14:paraId="43506C37" w14:textId="77777777" w:rsidR="009F395E" w:rsidRPr="00FF0D77" w:rsidRDefault="009F395E" w:rsidP="006D430D">
            <w:pPr>
              <w:rPr>
                <w:rFonts w:ascii="Calibri" w:hAnsi="Calibri" w:cs="Calibri"/>
                <w:lang w:eastAsia="fr-MA"/>
              </w:rPr>
            </w:pPr>
            <w:r w:rsidRPr="00FF0D77">
              <w:rPr>
                <w:rFonts w:ascii="Calibri" w:hAnsi="Calibri" w:cs="Calibri"/>
                <w:lang w:eastAsia="fr-MA"/>
              </w:rPr>
              <w:t xml:space="preserve">Largeur : 420 mm </w:t>
            </w:r>
          </w:p>
          <w:p w14:paraId="5F43466D" w14:textId="77777777" w:rsidR="009F395E" w:rsidRPr="00FF0D77" w:rsidRDefault="009F395E" w:rsidP="006D430D">
            <w:pPr>
              <w:rPr>
                <w:rFonts w:ascii="Calibri" w:hAnsi="Calibri" w:cs="Calibri"/>
                <w:lang w:eastAsia="fr-MA"/>
              </w:rPr>
            </w:pPr>
            <w:r w:rsidRPr="00FF0D77">
              <w:rPr>
                <w:rFonts w:ascii="Calibri" w:hAnsi="Calibri" w:cs="Calibri"/>
                <w:lang w:eastAsia="fr-MA"/>
              </w:rPr>
              <w:t xml:space="preserve">Profondeur : 420 mm </w:t>
            </w:r>
          </w:p>
          <w:p w14:paraId="7EE8ED0A" w14:textId="77777777" w:rsidR="009F395E" w:rsidRPr="00CF1C79" w:rsidRDefault="009F395E" w:rsidP="006D430D">
            <w:pPr>
              <w:rPr>
                <w:rFonts w:ascii="Calibri" w:hAnsi="Calibri" w:cs="Calibri"/>
                <w:lang w:eastAsia="fr-MA"/>
              </w:rPr>
            </w:pPr>
            <w:r w:rsidRPr="00FF0D77">
              <w:rPr>
                <w:rFonts w:ascii="Calibri" w:hAnsi="Calibri" w:cs="Calibri"/>
                <w:lang w:eastAsia="fr-MA"/>
              </w:rPr>
              <w:t>Hauteur repose pieds : 200 mm</w:t>
            </w:r>
          </w:p>
        </w:tc>
        <w:tc>
          <w:tcPr>
            <w:tcW w:w="2345" w:type="dxa"/>
            <w:tcBorders>
              <w:top w:val="nil"/>
              <w:left w:val="single" w:sz="4" w:space="0" w:color="auto"/>
              <w:bottom w:val="single" w:sz="4" w:space="0" w:color="auto"/>
              <w:right w:val="single" w:sz="4" w:space="0" w:color="auto"/>
            </w:tcBorders>
          </w:tcPr>
          <w:p w14:paraId="1AD06F7D" w14:textId="77777777" w:rsidR="009F395E" w:rsidRPr="00FF0D77" w:rsidRDefault="009F395E" w:rsidP="006D430D">
            <w:pPr>
              <w:rPr>
                <w:rFonts w:ascii="Calibri" w:hAnsi="Calibri" w:cs="Calibri"/>
                <w:b/>
                <w:bCs/>
                <w:lang w:eastAsia="fr-MA"/>
              </w:rPr>
            </w:pPr>
          </w:p>
        </w:tc>
        <w:tc>
          <w:tcPr>
            <w:tcW w:w="2345" w:type="dxa"/>
            <w:tcBorders>
              <w:top w:val="nil"/>
              <w:left w:val="single" w:sz="4" w:space="0" w:color="auto"/>
              <w:bottom w:val="single" w:sz="4" w:space="0" w:color="auto"/>
              <w:right w:val="single" w:sz="4" w:space="0" w:color="auto"/>
            </w:tcBorders>
          </w:tcPr>
          <w:p w14:paraId="565DD5E6" w14:textId="77777777" w:rsidR="009F395E" w:rsidRPr="00FF0D77" w:rsidRDefault="009F395E" w:rsidP="006D430D">
            <w:pPr>
              <w:rPr>
                <w:rFonts w:ascii="Calibri" w:hAnsi="Calibri" w:cs="Calibri"/>
                <w:b/>
                <w:bCs/>
                <w:lang w:eastAsia="fr-MA"/>
              </w:rPr>
            </w:pPr>
          </w:p>
        </w:tc>
      </w:tr>
      <w:tr w:rsidR="009F395E" w:rsidRPr="00CF1C79" w14:paraId="1B15CC23" w14:textId="68E3B012" w:rsidTr="009F395E">
        <w:trPr>
          <w:trHeight w:val="300"/>
        </w:trPr>
        <w:tc>
          <w:tcPr>
            <w:tcW w:w="0" w:type="auto"/>
            <w:tcBorders>
              <w:top w:val="nil"/>
              <w:left w:val="single" w:sz="4" w:space="0" w:color="auto"/>
              <w:bottom w:val="nil"/>
              <w:right w:val="single" w:sz="4" w:space="0" w:color="auto"/>
            </w:tcBorders>
          </w:tcPr>
          <w:p w14:paraId="1ED5244A"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6BB032AA"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Table hauteur normale</w:t>
            </w:r>
          </w:p>
        </w:tc>
        <w:tc>
          <w:tcPr>
            <w:tcW w:w="2345" w:type="dxa"/>
            <w:tcBorders>
              <w:top w:val="nil"/>
              <w:left w:val="single" w:sz="4" w:space="0" w:color="auto"/>
              <w:bottom w:val="nil"/>
              <w:right w:val="single" w:sz="4" w:space="0" w:color="auto"/>
            </w:tcBorders>
          </w:tcPr>
          <w:p w14:paraId="605FB4F2"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01E68260" w14:textId="77777777" w:rsidR="009F395E" w:rsidRPr="00CF1C79" w:rsidRDefault="009F395E" w:rsidP="006D430D">
            <w:pPr>
              <w:rPr>
                <w:rFonts w:ascii="Calibri" w:hAnsi="Calibri" w:cs="Calibri"/>
                <w:b/>
                <w:bCs/>
                <w:lang w:eastAsia="fr-MA"/>
              </w:rPr>
            </w:pPr>
          </w:p>
        </w:tc>
      </w:tr>
      <w:tr w:rsidR="009F395E" w:rsidRPr="00CF1C79" w14:paraId="61CEB359" w14:textId="03245C91" w:rsidTr="009F395E">
        <w:trPr>
          <w:trHeight w:val="300"/>
        </w:trPr>
        <w:tc>
          <w:tcPr>
            <w:tcW w:w="0" w:type="auto"/>
            <w:tcBorders>
              <w:top w:val="nil"/>
              <w:left w:val="single" w:sz="4" w:space="0" w:color="auto"/>
              <w:bottom w:val="nil"/>
              <w:right w:val="single" w:sz="4" w:space="0" w:color="auto"/>
            </w:tcBorders>
          </w:tcPr>
          <w:p w14:paraId="2E90EDAF" w14:textId="77777777" w:rsidR="009F395E" w:rsidRPr="00CF1C79" w:rsidRDefault="009F395E" w:rsidP="006D430D">
            <w:pPr>
              <w:rPr>
                <w:rFonts w:ascii="Calibri" w:hAnsi="Calibri" w:cs="Calibri"/>
                <w:lang w:eastAsia="fr-MA"/>
              </w:rPr>
            </w:pPr>
            <w:r>
              <w:rPr>
                <w:rFonts w:ascii="Calibri" w:hAnsi="Calibri" w:cs="Calibri"/>
                <w:lang w:eastAsia="fr-MA"/>
              </w:rPr>
              <w:lastRenderedPageBreak/>
              <w:t>26</w:t>
            </w:r>
          </w:p>
        </w:tc>
        <w:tc>
          <w:tcPr>
            <w:tcW w:w="5366" w:type="dxa"/>
            <w:tcBorders>
              <w:top w:val="nil"/>
              <w:left w:val="single" w:sz="4" w:space="0" w:color="auto"/>
              <w:bottom w:val="nil"/>
              <w:right w:val="single" w:sz="4" w:space="0" w:color="auto"/>
            </w:tcBorders>
            <w:shd w:val="clear" w:color="auto" w:fill="auto"/>
            <w:hideMark/>
          </w:tcPr>
          <w:p w14:paraId="24C468A0"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Tables en polyamide renforcés en fibre de verre.</w:t>
            </w:r>
          </w:p>
        </w:tc>
        <w:tc>
          <w:tcPr>
            <w:tcW w:w="2345" w:type="dxa"/>
            <w:tcBorders>
              <w:top w:val="nil"/>
              <w:left w:val="single" w:sz="4" w:space="0" w:color="auto"/>
              <w:bottom w:val="nil"/>
              <w:right w:val="single" w:sz="4" w:space="0" w:color="auto"/>
            </w:tcBorders>
          </w:tcPr>
          <w:p w14:paraId="682BFA31"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24FFE94B" w14:textId="77777777" w:rsidR="009F395E" w:rsidRPr="00CF1C79" w:rsidRDefault="009F395E" w:rsidP="006D430D">
            <w:pPr>
              <w:rPr>
                <w:rFonts w:ascii="Calibri" w:hAnsi="Calibri" w:cs="Calibri"/>
                <w:lang w:eastAsia="fr-MA"/>
              </w:rPr>
            </w:pPr>
          </w:p>
        </w:tc>
      </w:tr>
      <w:tr w:rsidR="009F395E" w:rsidRPr="00CF1C79" w14:paraId="0BE9FE96" w14:textId="08A598B8" w:rsidTr="009F395E">
        <w:trPr>
          <w:trHeight w:val="600"/>
        </w:trPr>
        <w:tc>
          <w:tcPr>
            <w:tcW w:w="0" w:type="auto"/>
            <w:tcBorders>
              <w:top w:val="nil"/>
              <w:left w:val="single" w:sz="4" w:space="0" w:color="auto"/>
              <w:bottom w:val="nil"/>
              <w:right w:val="single" w:sz="4" w:space="0" w:color="auto"/>
            </w:tcBorders>
          </w:tcPr>
          <w:p w14:paraId="490E85D2"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5DACDDA2"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Quatre pieds séparés, tubes triangulaires coudés vers l’intérieur de la table formant un support trapézoïde pour emboitement du plateau.</w:t>
            </w:r>
          </w:p>
        </w:tc>
        <w:tc>
          <w:tcPr>
            <w:tcW w:w="2345" w:type="dxa"/>
            <w:tcBorders>
              <w:top w:val="nil"/>
              <w:left w:val="single" w:sz="4" w:space="0" w:color="auto"/>
              <w:bottom w:val="nil"/>
              <w:right w:val="single" w:sz="4" w:space="0" w:color="auto"/>
            </w:tcBorders>
          </w:tcPr>
          <w:p w14:paraId="3E217F78"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3E078B3" w14:textId="77777777" w:rsidR="009F395E" w:rsidRPr="00CF1C79" w:rsidRDefault="009F395E" w:rsidP="006D430D">
            <w:pPr>
              <w:rPr>
                <w:rFonts w:ascii="Calibri" w:hAnsi="Calibri" w:cs="Calibri"/>
                <w:lang w:eastAsia="fr-MA"/>
              </w:rPr>
            </w:pPr>
          </w:p>
        </w:tc>
      </w:tr>
      <w:tr w:rsidR="009F395E" w:rsidRPr="00CF1C79" w14:paraId="3B2534DB" w14:textId="65834B29" w:rsidTr="009F395E">
        <w:trPr>
          <w:trHeight w:val="300"/>
        </w:trPr>
        <w:tc>
          <w:tcPr>
            <w:tcW w:w="0" w:type="auto"/>
            <w:tcBorders>
              <w:top w:val="nil"/>
              <w:left w:val="single" w:sz="4" w:space="0" w:color="auto"/>
              <w:bottom w:val="nil"/>
              <w:right w:val="single" w:sz="4" w:space="0" w:color="auto"/>
            </w:tcBorders>
          </w:tcPr>
          <w:p w14:paraId="4B6D33B5"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C5C34E2"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avec coins en fausse équerre.</w:t>
            </w:r>
          </w:p>
        </w:tc>
        <w:tc>
          <w:tcPr>
            <w:tcW w:w="2345" w:type="dxa"/>
            <w:tcBorders>
              <w:top w:val="nil"/>
              <w:left w:val="single" w:sz="4" w:space="0" w:color="auto"/>
              <w:bottom w:val="nil"/>
              <w:right w:val="single" w:sz="4" w:space="0" w:color="auto"/>
            </w:tcBorders>
          </w:tcPr>
          <w:p w14:paraId="4A1EAD1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8E73F74" w14:textId="77777777" w:rsidR="009F395E" w:rsidRPr="00CF1C79" w:rsidRDefault="009F395E" w:rsidP="006D430D">
            <w:pPr>
              <w:rPr>
                <w:rFonts w:ascii="Calibri" w:hAnsi="Calibri" w:cs="Calibri"/>
                <w:lang w:eastAsia="fr-MA"/>
              </w:rPr>
            </w:pPr>
          </w:p>
        </w:tc>
      </w:tr>
      <w:tr w:rsidR="009F395E" w:rsidRPr="00CF1C79" w14:paraId="272E21C9" w14:textId="5A7A43FE" w:rsidTr="009F395E">
        <w:trPr>
          <w:trHeight w:val="300"/>
        </w:trPr>
        <w:tc>
          <w:tcPr>
            <w:tcW w:w="0" w:type="auto"/>
            <w:tcBorders>
              <w:top w:val="nil"/>
              <w:left w:val="single" w:sz="4" w:space="0" w:color="auto"/>
              <w:bottom w:val="single" w:sz="4" w:space="0" w:color="auto"/>
              <w:right w:val="single" w:sz="4" w:space="0" w:color="auto"/>
            </w:tcBorders>
          </w:tcPr>
          <w:p w14:paraId="7475BBD2"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2D8927D"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790x790x720 mm</w:t>
            </w:r>
          </w:p>
        </w:tc>
        <w:tc>
          <w:tcPr>
            <w:tcW w:w="2345" w:type="dxa"/>
            <w:tcBorders>
              <w:top w:val="nil"/>
              <w:left w:val="single" w:sz="4" w:space="0" w:color="auto"/>
              <w:bottom w:val="single" w:sz="4" w:space="0" w:color="auto"/>
              <w:right w:val="single" w:sz="4" w:space="0" w:color="auto"/>
            </w:tcBorders>
          </w:tcPr>
          <w:p w14:paraId="5A2499D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F8F550C" w14:textId="77777777" w:rsidR="009F395E" w:rsidRPr="00CF1C79" w:rsidRDefault="009F395E" w:rsidP="006D430D">
            <w:pPr>
              <w:rPr>
                <w:rFonts w:ascii="Calibri" w:hAnsi="Calibri" w:cs="Calibri"/>
                <w:lang w:eastAsia="fr-MA"/>
              </w:rPr>
            </w:pPr>
          </w:p>
        </w:tc>
      </w:tr>
      <w:tr w:rsidR="009F395E" w:rsidRPr="00CF1C79" w14:paraId="098FA2CE" w14:textId="58BE64CE" w:rsidTr="009F395E">
        <w:trPr>
          <w:trHeight w:val="300"/>
        </w:trPr>
        <w:tc>
          <w:tcPr>
            <w:tcW w:w="0" w:type="auto"/>
            <w:tcBorders>
              <w:top w:val="nil"/>
              <w:left w:val="single" w:sz="4" w:space="0" w:color="auto"/>
              <w:bottom w:val="nil"/>
              <w:right w:val="single" w:sz="4" w:space="0" w:color="auto"/>
            </w:tcBorders>
          </w:tcPr>
          <w:p w14:paraId="46BC7DCF" w14:textId="77777777" w:rsidR="009F395E" w:rsidRPr="00CF1C79" w:rsidRDefault="009F395E" w:rsidP="006D430D">
            <w:pPr>
              <w:rPr>
                <w:rFonts w:ascii="Calibri" w:hAnsi="Calibri" w:cs="Calibri"/>
                <w:b/>
                <w:bCs/>
                <w:lang w:eastAsia="fr-MA"/>
              </w:rPr>
            </w:pPr>
            <w:r>
              <w:rPr>
                <w:rFonts w:ascii="Calibri" w:hAnsi="Calibri" w:cs="Calibri"/>
                <w:lang w:eastAsia="fr-MA"/>
              </w:rPr>
              <w:t>27</w:t>
            </w:r>
          </w:p>
        </w:tc>
        <w:tc>
          <w:tcPr>
            <w:tcW w:w="5366" w:type="dxa"/>
            <w:tcBorders>
              <w:top w:val="nil"/>
              <w:left w:val="single" w:sz="4" w:space="0" w:color="auto"/>
              <w:bottom w:val="nil"/>
              <w:right w:val="single" w:sz="4" w:space="0" w:color="auto"/>
            </w:tcBorders>
            <w:shd w:val="clear" w:color="auto" w:fill="auto"/>
            <w:hideMark/>
          </w:tcPr>
          <w:p w14:paraId="6FA7D899"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Chaise cafétéria</w:t>
            </w:r>
          </w:p>
        </w:tc>
        <w:tc>
          <w:tcPr>
            <w:tcW w:w="2345" w:type="dxa"/>
            <w:tcBorders>
              <w:top w:val="nil"/>
              <w:left w:val="single" w:sz="4" w:space="0" w:color="auto"/>
              <w:bottom w:val="nil"/>
              <w:right w:val="single" w:sz="4" w:space="0" w:color="auto"/>
            </w:tcBorders>
          </w:tcPr>
          <w:p w14:paraId="3B498FB8"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1B2E1C90" w14:textId="77777777" w:rsidR="009F395E" w:rsidRPr="00CF1C79" w:rsidRDefault="009F395E" w:rsidP="006D430D">
            <w:pPr>
              <w:rPr>
                <w:rFonts w:ascii="Calibri" w:hAnsi="Calibri" w:cs="Calibri"/>
                <w:b/>
                <w:bCs/>
                <w:lang w:eastAsia="fr-MA"/>
              </w:rPr>
            </w:pPr>
          </w:p>
        </w:tc>
      </w:tr>
      <w:tr w:rsidR="009F395E" w:rsidRPr="00CF1C79" w14:paraId="512CC689" w14:textId="530A7F1A" w:rsidTr="009F395E">
        <w:trPr>
          <w:trHeight w:val="300"/>
        </w:trPr>
        <w:tc>
          <w:tcPr>
            <w:tcW w:w="0" w:type="auto"/>
            <w:tcBorders>
              <w:top w:val="nil"/>
              <w:left w:val="single" w:sz="4" w:space="0" w:color="auto"/>
              <w:bottom w:val="nil"/>
              <w:right w:val="single" w:sz="4" w:space="0" w:color="auto"/>
            </w:tcBorders>
          </w:tcPr>
          <w:p w14:paraId="5C2428CB"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A2F8C34"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en polypropylène premier qualité renforcée avec fibre de verre</w:t>
            </w:r>
          </w:p>
        </w:tc>
        <w:tc>
          <w:tcPr>
            <w:tcW w:w="2345" w:type="dxa"/>
            <w:tcBorders>
              <w:top w:val="nil"/>
              <w:left w:val="single" w:sz="4" w:space="0" w:color="auto"/>
              <w:bottom w:val="nil"/>
              <w:right w:val="single" w:sz="4" w:space="0" w:color="auto"/>
            </w:tcBorders>
          </w:tcPr>
          <w:p w14:paraId="0360E33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4BAEA87" w14:textId="77777777" w:rsidR="009F395E" w:rsidRPr="00CF1C79" w:rsidRDefault="009F395E" w:rsidP="006D430D">
            <w:pPr>
              <w:rPr>
                <w:rFonts w:ascii="Calibri" w:hAnsi="Calibri" w:cs="Calibri"/>
                <w:lang w:eastAsia="fr-MA"/>
              </w:rPr>
            </w:pPr>
          </w:p>
        </w:tc>
      </w:tr>
      <w:tr w:rsidR="009F395E" w:rsidRPr="00CF1C79" w14:paraId="68A67EC4" w14:textId="21C40DF8" w:rsidTr="009F395E">
        <w:trPr>
          <w:trHeight w:val="300"/>
        </w:trPr>
        <w:tc>
          <w:tcPr>
            <w:tcW w:w="0" w:type="auto"/>
            <w:tcBorders>
              <w:top w:val="nil"/>
              <w:left w:val="single" w:sz="4" w:space="0" w:color="auto"/>
              <w:bottom w:val="nil"/>
              <w:right w:val="single" w:sz="4" w:space="0" w:color="auto"/>
            </w:tcBorders>
          </w:tcPr>
          <w:p w14:paraId="6DE6320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BAAF5D9"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tubulaire,</w:t>
            </w:r>
          </w:p>
        </w:tc>
        <w:tc>
          <w:tcPr>
            <w:tcW w:w="2345" w:type="dxa"/>
            <w:tcBorders>
              <w:top w:val="nil"/>
              <w:left w:val="single" w:sz="4" w:space="0" w:color="auto"/>
              <w:bottom w:val="nil"/>
              <w:right w:val="single" w:sz="4" w:space="0" w:color="auto"/>
            </w:tcBorders>
          </w:tcPr>
          <w:p w14:paraId="0469112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9589D29" w14:textId="77777777" w:rsidR="009F395E" w:rsidRPr="00CF1C79" w:rsidRDefault="009F395E" w:rsidP="006D430D">
            <w:pPr>
              <w:rPr>
                <w:rFonts w:ascii="Calibri" w:hAnsi="Calibri" w:cs="Calibri"/>
                <w:lang w:eastAsia="fr-MA"/>
              </w:rPr>
            </w:pPr>
          </w:p>
        </w:tc>
      </w:tr>
      <w:tr w:rsidR="009F395E" w:rsidRPr="00CF1C79" w14:paraId="7C3251E3" w14:textId="57922554" w:rsidTr="009F395E">
        <w:trPr>
          <w:trHeight w:val="300"/>
        </w:trPr>
        <w:tc>
          <w:tcPr>
            <w:tcW w:w="0" w:type="auto"/>
            <w:tcBorders>
              <w:top w:val="nil"/>
              <w:left w:val="single" w:sz="4" w:space="0" w:color="auto"/>
              <w:bottom w:val="nil"/>
              <w:right w:val="single" w:sz="4" w:space="0" w:color="auto"/>
            </w:tcBorders>
          </w:tcPr>
          <w:p w14:paraId="565A05A3"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56970F49"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Dossier arqué de dimension L470mm x H300mm</w:t>
            </w:r>
          </w:p>
        </w:tc>
        <w:tc>
          <w:tcPr>
            <w:tcW w:w="2345" w:type="dxa"/>
            <w:tcBorders>
              <w:top w:val="nil"/>
              <w:left w:val="single" w:sz="4" w:space="0" w:color="auto"/>
              <w:bottom w:val="nil"/>
              <w:right w:val="single" w:sz="4" w:space="0" w:color="auto"/>
            </w:tcBorders>
          </w:tcPr>
          <w:p w14:paraId="0833B72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CAEF60A" w14:textId="77777777" w:rsidR="009F395E" w:rsidRPr="00CF1C79" w:rsidRDefault="009F395E" w:rsidP="006D430D">
            <w:pPr>
              <w:rPr>
                <w:rFonts w:ascii="Calibri" w:hAnsi="Calibri" w:cs="Calibri"/>
                <w:lang w:eastAsia="fr-MA"/>
              </w:rPr>
            </w:pPr>
          </w:p>
        </w:tc>
      </w:tr>
      <w:tr w:rsidR="009F395E" w:rsidRPr="00CF1C79" w14:paraId="6D9A25F4" w14:textId="7F218E08" w:rsidTr="009F395E">
        <w:trPr>
          <w:trHeight w:val="300"/>
        </w:trPr>
        <w:tc>
          <w:tcPr>
            <w:tcW w:w="0" w:type="auto"/>
            <w:tcBorders>
              <w:top w:val="nil"/>
              <w:left w:val="single" w:sz="4" w:space="0" w:color="auto"/>
              <w:bottom w:val="single" w:sz="4" w:space="0" w:color="auto"/>
              <w:right w:val="single" w:sz="4" w:space="0" w:color="auto"/>
            </w:tcBorders>
          </w:tcPr>
          <w:p w14:paraId="317C60A9"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0B94FC2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totale </w:t>
            </w:r>
            <w:proofErr w:type="spellStart"/>
            <w:r w:rsidRPr="00CF1C79">
              <w:rPr>
                <w:rFonts w:ascii="Calibri" w:hAnsi="Calibri" w:cs="Calibri"/>
                <w:lang w:eastAsia="fr-MA"/>
              </w:rPr>
              <w:t>LxPxH</w:t>
            </w:r>
            <w:proofErr w:type="spellEnd"/>
            <w:r w:rsidRPr="00CF1C79">
              <w:rPr>
                <w:rFonts w:ascii="Calibri" w:hAnsi="Calibri" w:cs="Calibri"/>
                <w:lang w:eastAsia="fr-MA"/>
              </w:rPr>
              <w:t> (+/-5%) : 520 x 510 x 795mm</w:t>
            </w:r>
          </w:p>
        </w:tc>
        <w:tc>
          <w:tcPr>
            <w:tcW w:w="2345" w:type="dxa"/>
            <w:tcBorders>
              <w:top w:val="nil"/>
              <w:left w:val="single" w:sz="4" w:space="0" w:color="auto"/>
              <w:bottom w:val="single" w:sz="4" w:space="0" w:color="auto"/>
              <w:right w:val="single" w:sz="4" w:space="0" w:color="auto"/>
            </w:tcBorders>
          </w:tcPr>
          <w:p w14:paraId="7D4A9A37"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4552D625" w14:textId="77777777" w:rsidR="009F395E" w:rsidRPr="00CF1C79" w:rsidRDefault="009F395E" w:rsidP="006D430D">
            <w:pPr>
              <w:rPr>
                <w:rFonts w:ascii="Calibri" w:hAnsi="Calibri" w:cs="Calibri"/>
                <w:lang w:eastAsia="fr-MA"/>
              </w:rPr>
            </w:pPr>
          </w:p>
        </w:tc>
      </w:tr>
      <w:tr w:rsidR="009F395E" w:rsidRPr="00CF1C79" w14:paraId="0B9A506D" w14:textId="15EE326B" w:rsidTr="009F395E">
        <w:trPr>
          <w:trHeight w:val="300"/>
        </w:trPr>
        <w:tc>
          <w:tcPr>
            <w:tcW w:w="0" w:type="auto"/>
            <w:tcBorders>
              <w:top w:val="single" w:sz="4" w:space="0" w:color="auto"/>
              <w:left w:val="single" w:sz="4" w:space="0" w:color="auto"/>
              <w:bottom w:val="nil"/>
              <w:right w:val="single" w:sz="4" w:space="0" w:color="auto"/>
            </w:tcBorders>
          </w:tcPr>
          <w:p w14:paraId="4DAEEDE9" w14:textId="77777777" w:rsidR="009F395E" w:rsidRPr="00032937" w:rsidRDefault="009F395E" w:rsidP="006D430D">
            <w:pPr>
              <w:rPr>
                <w:rFonts w:ascii="Calibri" w:hAnsi="Calibri" w:cs="Calibri"/>
                <w:lang w:eastAsia="fr-MA"/>
              </w:rPr>
            </w:pPr>
            <w:r w:rsidRPr="00032937">
              <w:rPr>
                <w:rFonts w:ascii="Calibri" w:hAnsi="Calibri" w:cs="Calibri"/>
                <w:lang w:eastAsia="fr-MA"/>
              </w:rPr>
              <w:t>28</w:t>
            </w:r>
          </w:p>
        </w:tc>
        <w:tc>
          <w:tcPr>
            <w:tcW w:w="5366" w:type="dxa"/>
            <w:tcBorders>
              <w:top w:val="single" w:sz="4" w:space="0" w:color="auto"/>
              <w:left w:val="single" w:sz="4" w:space="0" w:color="auto"/>
              <w:bottom w:val="nil"/>
              <w:right w:val="single" w:sz="4" w:space="0" w:color="auto"/>
            </w:tcBorders>
            <w:shd w:val="clear" w:color="auto" w:fill="auto"/>
            <w:hideMark/>
          </w:tcPr>
          <w:p w14:paraId="4AE9EF9E"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Table pliable pour extérieur</w:t>
            </w:r>
          </w:p>
        </w:tc>
        <w:tc>
          <w:tcPr>
            <w:tcW w:w="2345" w:type="dxa"/>
            <w:tcBorders>
              <w:top w:val="single" w:sz="4" w:space="0" w:color="auto"/>
              <w:left w:val="single" w:sz="4" w:space="0" w:color="auto"/>
              <w:bottom w:val="nil"/>
              <w:right w:val="single" w:sz="4" w:space="0" w:color="auto"/>
            </w:tcBorders>
          </w:tcPr>
          <w:p w14:paraId="71F9902E"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6E10F8B4" w14:textId="77777777" w:rsidR="009F395E" w:rsidRPr="00CF1C79" w:rsidRDefault="009F395E" w:rsidP="006D430D">
            <w:pPr>
              <w:rPr>
                <w:rFonts w:ascii="Calibri" w:hAnsi="Calibri" w:cs="Calibri"/>
                <w:b/>
                <w:bCs/>
                <w:lang w:eastAsia="fr-MA"/>
              </w:rPr>
            </w:pPr>
          </w:p>
        </w:tc>
      </w:tr>
      <w:tr w:rsidR="009F395E" w:rsidRPr="00CF1C79" w14:paraId="32EA9C3B" w14:textId="1C21F652" w:rsidTr="009F395E">
        <w:trPr>
          <w:trHeight w:val="600"/>
        </w:trPr>
        <w:tc>
          <w:tcPr>
            <w:tcW w:w="0" w:type="auto"/>
            <w:tcBorders>
              <w:top w:val="nil"/>
              <w:left w:val="single" w:sz="4" w:space="0" w:color="auto"/>
              <w:bottom w:val="single" w:sz="4" w:space="0" w:color="auto"/>
              <w:right w:val="single" w:sz="4" w:space="0" w:color="auto"/>
            </w:tcBorders>
          </w:tcPr>
          <w:p w14:paraId="3A0C18C6"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D1F401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Piètement en aluminium moulé sous pression constitué d'une colonne centrale en tube rectangulaire ovalisée, base pyramidale à 3 branches de diamètre de 650 mm avec patins antidérapants</w:t>
            </w:r>
          </w:p>
        </w:tc>
        <w:tc>
          <w:tcPr>
            <w:tcW w:w="2345" w:type="dxa"/>
            <w:tcBorders>
              <w:top w:val="nil"/>
              <w:left w:val="single" w:sz="4" w:space="0" w:color="auto"/>
              <w:bottom w:val="single" w:sz="4" w:space="0" w:color="auto"/>
              <w:right w:val="single" w:sz="4" w:space="0" w:color="auto"/>
            </w:tcBorders>
          </w:tcPr>
          <w:p w14:paraId="114D2924"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5DF3750A" w14:textId="77777777" w:rsidR="009F395E" w:rsidRPr="00CF1C79" w:rsidRDefault="009F395E" w:rsidP="006D430D">
            <w:pPr>
              <w:rPr>
                <w:rFonts w:ascii="Calibri" w:hAnsi="Calibri" w:cs="Calibri"/>
                <w:lang w:eastAsia="fr-MA"/>
              </w:rPr>
            </w:pPr>
          </w:p>
        </w:tc>
      </w:tr>
      <w:tr w:rsidR="009F395E" w:rsidRPr="00CF1C79" w14:paraId="27907DDC" w14:textId="5FDDE4E3" w:rsidTr="009F395E">
        <w:trPr>
          <w:trHeight w:val="300"/>
        </w:trPr>
        <w:tc>
          <w:tcPr>
            <w:tcW w:w="0" w:type="auto"/>
            <w:tcBorders>
              <w:top w:val="single" w:sz="4" w:space="0" w:color="auto"/>
              <w:left w:val="single" w:sz="4" w:space="0" w:color="auto"/>
              <w:bottom w:val="nil"/>
              <w:right w:val="single" w:sz="4" w:space="0" w:color="auto"/>
            </w:tcBorders>
          </w:tcPr>
          <w:p w14:paraId="6D78503C" w14:textId="77777777" w:rsidR="009F395E" w:rsidRPr="00CF1C79" w:rsidRDefault="009F395E" w:rsidP="006D430D">
            <w:pPr>
              <w:rPr>
                <w:rFonts w:ascii="Calibri" w:hAnsi="Calibri" w:cs="Calibri"/>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3BAAEE9B"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Mécanisme rétractable avec écrou autobloquant. </w:t>
            </w:r>
          </w:p>
        </w:tc>
        <w:tc>
          <w:tcPr>
            <w:tcW w:w="2345" w:type="dxa"/>
            <w:tcBorders>
              <w:top w:val="single" w:sz="4" w:space="0" w:color="auto"/>
              <w:left w:val="single" w:sz="4" w:space="0" w:color="auto"/>
              <w:bottom w:val="nil"/>
              <w:right w:val="single" w:sz="4" w:space="0" w:color="auto"/>
            </w:tcBorders>
          </w:tcPr>
          <w:p w14:paraId="444A2051" w14:textId="77777777" w:rsidR="009F395E" w:rsidRPr="00CF1C79" w:rsidRDefault="009F395E" w:rsidP="006D430D">
            <w:pPr>
              <w:rPr>
                <w:rFonts w:ascii="Calibri" w:hAnsi="Calibri" w:cs="Calibri"/>
                <w:lang w:eastAsia="fr-MA"/>
              </w:rPr>
            </w:pPr>
          </w:p>
        </w:tc>
        <w:tc>
          <w:tcPr>
            <w:tcW w:w="2345" w:type="dxa"/>
            <w:tcBorders>
              <w:top w:val="single" w:sz="4" w:space="0" w:color="auto"/>
              <w:left w:val="single" w:sz="4" w:space="0" w:color="auto"/>
              <w:bottom w:val="nil"/>
              <w:right w:val="single" w:sz="4" w:space="0" w:color="auto"/>
            </w:tcBorders>
          </w:tcPr>
          <w:p w14:paraId="5EA2B3A7" w14:textId="77777777" w:rsidR="009F395E" w:rsidRPr="00CF1C79" w:rsidRDefault="009F395E" w:rsidP="006D430D">
            <w:pPr>
              <w:rPr>
                <w:rFonts w:ascii="Calibri" w:hAnsi="Calibri" w:cs="Calibri"/>
                <w:lang w:eastAsia="fr-MA"/>
              </w:rPr>
            </w:pPr>
          </w:p>
        </w:tc>
      </w:tr>
      <w:tr w:rsidR="009F395E" w:rsidRPr="00CF1C79" w14:paraId="105C3D2B" w14:textId="22D2E9AF" w:rsidTr="009F395E">
        <w:trPr>
          <w:trHeight w:val="300"/>
        </w:trPr>
        <w:tc>
          <w:tcPr>
            <w:tcW w:w="0" w:type="auto"/>
            <w:tcBorders>
              <w:top w:val="nil"/>
              <w:left w:val="single" w:sz="4" w:space="0" w:color="auto"/>
              <w:bottom w:val="nil"/>
              <w:right w:val="single" w:sz="4" w:space="0" w:color="auto"/>
            </w:tcBorders>
          </w:tcPr>
          <w:p w14:paraId="6D393AA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78D3CA4"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en HPL d'épaisseur minimale de 10 mm équipé de 6 inserts métalliques</w:t>
            </w:r>
          </w:p>
        </w:tc>
        <w:tc>
          <w:tcPr>
            <w:tcW w:w="2345" w:type="dxa"/>
            <w:tcBorders>
              <w:top w:val="nil"/>
              <w:left w:val="single" w:sz="4" w:space="0" w:color="auto"/>
              <w:bottom w:val="nil"/>
              <w:right w:val="single" w:sz="4" w:space="0" w:color="auto"/>
            </w:tcBorders>
          </w:tcPr>
          <w:p w14:paraId="62B6D26A"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05B9427" w14:textId="77777777" w:rsidR="009F395E" w:rsidRPr="00CF1C79" w:rsidRDefault="009F395E" w:rsidP="006D430D">
            <w:pPr>
              <w:rPr>
                <w:rFonts w:ascii="Calibri" w:hAnsi="Calibri" w:cs="Calibri"/>
                <w:lang w:eastAsia="fr-MA"/>
              </w:rPr>
            </w:pPr>
          </w:p>
        </w:tc>
      </w:tr>
      <w:tr w:rsidR="009F395E" w:rsidRPr="00CF1C79" w14:paraId="30EE9CD4" w14:textId="244F4AC6" w:rsidTr="009F395E">
        <w:trPr>
          <w:trHeight w:val="300"/>
        </w:trPr>
        <w:tc>
          <w:tcPr>
            <w:tcW w:w="0" w:type="auto"/>
            <w:tcBorders>
              <w:top w:val="nil"/>
              <w:left w:val="single" w:sz="4" w:space="0" w:color="auto"/>
              <w:bottom w:val="single" w:sz="4" w:space="0" w:color="auto"/>
              <w:right w:val="single" w:sz="4" w:space="0" w:color="auto"/>
            </w:tcBorders>
          </w:tcPr>
          <w:p w14:paraId="3DA3491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3C374F6B"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 5 %) :  Hauteur de 72cm / Plateau de 70x70cm</w:t>
            </w:r>
          </w:p>
        </w:tc>
        <w:tc>
          <w:tcPr>
            <w:tcW w:w="2345" w:type="dxa"/>
            <w:tcBorders>
              <w:top w:val="nil"/>
              <w:left w:val="single" w:sz="4" w:space="0" w:color="auto"/>
              <w:bottom w:val="single" w:sz="4" w:space="0" w:color="auto"/>
              <w:right w:val="single" w:sz="4" w:space="0" w:color="auto"/>
            </w:tcBorders>
          </w:tcPr>
          <w:p w14:paraId="6282C4EE"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0F46706" w14:textId="77777777" w:rsidR="009F395E" w:rsidRPr="00CF1C79" w:rsidRDefault="009F395E" w:rsidP="006D430D">
            <w:pPr>
              <w:rPr>
                <w:rFonts w:ascii="Calibri" w:hAnsi="Calibri" w:cs="Calibri"/>
                <w:lang w:eastAsia="fr-MA"/>
              </w:rPr>
            </w:pPr>
          </w:p>
        </w:tc>
      </w:tr>
      <w:tr w:rsidR="009F395E" w:rsidRPr="00CF1C79" w14:paraId="56201B6B" w14:textId="0B210389" w:rsidTr="009F395E">
        <w:trPr>
          <w:trHeight w:val="300"/>
        </w:trPr>
        <w:tc>
          <w:tcPr>
            <w:tcW w:w="0" w:type="auto"/>
            <w:tcBorders>
              <w:top w:val="nil"/>
              <w:left w:val="single" w:sz="4" w:space="0" w:color="auto"/>
              <w:bottom w:val="nil"/>
              <w:right w:val="single" w:sz="4" w:space="0" w:color="auto"/>
            </w:tcBorders>
          </w:tcPr>
          <w:p w14:paraId="4D034C81"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129AC263"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Chaise extérieur</w:t>
            </w:r>
          </w:p>
        </w:tc>
        <w:tc>
          <w:tcPr>
            <w:tcW w:w="2345" w:type="dxa"/>
            <w:tcBorders>
              <w:top w:val="nil"/>
              <w:left w:val="single" w:sz="4" w:space="0" w:color="auto"/>
              <w:bottom w:val="nil"/>
              <w:right w:val="single" w:sz="4" w:space="0" w:color="auto"/>
            </w:tcBorders>
          </w:tcPr>
          <w:p w14:paraId="53563E1A"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0C9154A5" w14:textId="77777777" w:rsidR="009F395E" w:rsidRPr="00CF1C79" w:rsidRDefault="009F395E" w:rsidP="006D430D">
            <w:pPr>
              <w:rPr>
                <w:rFonts w:ascii="Calibri" w:hAnsi="Calibri" w:cs="Calibri"/>
                <w:b/>
                <w:bCs/>
                <w:lang w:eastAsia="fr-MA"/>
              </w:rPr>
            </w:pPr>
          </w:p>
        </w:tc>
      </w:tr>
      <w:tr w:rsidR="009F395E" w:rsidRPr="00CF1C79" w14:paraId="4904D5B1" w14:textId="3E69086C" w:rsidTr="009F395E">
        <w:trPr>
          <w:trHeight w:val="300"/>
        </w:trPr>
        <w:tc>
          <w:tcPr>
            <w:tcW w:w="0" w:type="auto"/>
            <w:tcBorders>
              <w:top w:val="nil"/>
              <w:left w:val="single" w:sz="4" w:space="0" w:color="auto"/>
              <w:bottom w:val="nil"/>
              <w:right w:val="single" w:sz="4" w:space="0" w:color="auto"/>
            </w:tcBorders>
          </w:tcPr>
          <w:p w14:paraId="28C8AE5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5D50A9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Chaise monocoque empilable en polypropylène et renforcé de fibre de verre par injection de gaz.</w:t>
            </w:r>
          </w:p>
        </w:tc>
        <w:tc>
          <w:tcPr>
            <w:tcW w:w="2345" w:type="dxa"/>
            <w:tcBorders>
              <w:top w:val="nil"/>
              <w:left w:val="single" w:sz="4" w:space="0" w:color="auto"/>
              <w:bottom w:val="nil"/>
              <w:right w:val="single" w:sz="4" w:space="0" w:color="auto"/>
            </w:tcBorders>
          </w:tcPr>
          <w:p w14:paraId="4BFAB10D"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E74DFD7" w14:textId="77777777" w:rsidR="009F395E" w:rsidRPr="00CF1C79" w:rsidRDefault="009F395E" w:rsidP="006D430D">
            <w:pPr>
              <w:rPr>
                <w:rFonts w:ascii="Calibri" w:hAnsi="Calibri" w:cs="Calibri"/>
                <w:lang w:eastAsia="fr-MA"/>
              </w:rPr>
            </w:pPr>
          </w:p>
        </w:tc>
      </w:tr>
      <w:tr w:rsidR="009F395E" w:rsidRPr="00CF1C79" w14:paraId="47645FB5" w14:textId="44BC1552" w:rsidTr="009F395E">
        <w:trPr>
          <w:trHeight w:val="300"/>
        </w:trPr>
        <w:tc>
          <w:tcPr>
            <w:tcW w:w="0" w:type="auto"/>
            <w:tcBorders>
              <w:top w:val="nil"/>
              <w:left w:val="single" w:sz="4" w:space="0" w:color="auto"/>
              <w:bottom w:val="nil"/>
              <w:right w:val="single" w:sz="4" w:space="0" w:color="auto"/>
            </w:tcBorders>
          </w:tcPr>
          <w:p w14:paraId="5986CB07"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2327C2AE"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Dossier courbé et arqué sur la partie haute </w:t>
            </w:r>
          </w:p>
        </w:tc>
        <w:tc>
          <w:tcPr>
            <w:tcW w:w="2345" w:type="dxa"/>
            <w:tcBorders>
              <w:top w:val="nil"/>
              <w:left w:val="single" w:sz="4" w:space="0" w:color="auto"/>
              <w:bottom w:val="nil"/>
              <w:right w:val="single" w:sz="4" w:space="0" w:color="auto"/>
            </w:tcBorders>
          </w:tcPr>
          <w:p w14:paraId="6B2A538E"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E8AB8F0" w14:textId="77777777" w:rsidR="009F395E" w:rsidRPr="00CF1C79" w:rsidRDefault="009F395E" w:rsidP="006D430D">
            <w:pPr>
              <w:rPr>
                <w:rFonts w:ascii="Calibri" w:hAnsi="Calibri" w:cs="Calibri"/>
                <w:lang w:eastAsia="fr-MA"/>
              </w:rPr>
            </w:pPr>
          </w:p>
        </w:tc>
      </w:tr>
      <w:tr w:rsidR="009F395E" w:rsidRPr="00CF1C79" w14:paraId="7425B30E" w14:textId="2AE5BA56" w:rsidTr="009F395E">
        <w:trPr>
          <w:trHeight w:val="300"/>
        </w:trPr>
        <w:tc>
          <w:tcPr>
            <w:tcW w:w="0" w:type="auto"/>
            <w:tcBorders>
              <w:top w:val="nil"/>
              <w:left w:val="single" w:sz="4" w:space="0" w:color="auto"/>
              <w:bottom w:val="nil"/>
              <w:right w:val="single" w:sz="4" w:space="0" w:color="auto"/>
            </w:tcBorders>
          </w:tcPr>
          <w:p w14:paraId="70B87C11"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07C85CB"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Piètements tubulaires avec patins antidérapants. </w:t>
            </w:r>
          </w:p>
        </w:tc>
        <w:tc>
          <w:tcPr>
            <w:tcW w:w="2345" w:type="dxa"/>
            <w:tcBorders>
              <w:top w:val="nil"/>
              <w:left w:val="single" w:sz="4" w:space="0" w:color="auto"/>
              <w:bottom w:val="nil"/>
              <w:right w:val="single" w:sz="4" w:space="0" w:color="auto"/>
            </w:tcBorders>
          </w:tcPr>
          <w:p w14:paraId="5A35B4F6"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A2A457D" w14:textId="77777777" w:rsidR="009F395E" w:rsidRPr="00CF1C79" w:rsidRDefault="009F395E" w:rsidP="006D430D">
            <w:pPr>
              <w:rPr>
                <w:rFonts w:ascii="Calibri" w:hAnsi="Calibri" w:cs="Calibri"/>
                <w:lang w:eastAsia="fr-MA"/>
              </w:rPr>
            </w:pPr>
          </w:p>
        </w:tc>
      </w:tr>
      <w:tr w:rsidR="009F395E" w:rsidRPr="00CF1C79" w14:paraId="71C0B357" w14:textId="52B8BADB" w:rsidTr="009F395E">
        <w:trPr>
          <w:trHeight w:val="300"/>
        </w:trPr>
        <w:tc>
          <w:tcPr>
            <w:tcW w:w="0" w:type="auto"/>
            <w:tcBorders>
              <w:top w:val="nil"/>
              <w:left w:val="single" w:sz="4" w:space="0" w:color="auto"/>
              <w:bottom w:val="nil"/>
              <w:right w:val="single" w:sz="4" w:space="0" w:color="auto"/>
            </w:tcBorders>
          </w:tcPr>
          <w:p w14:paraId="65531918" w14:textId="77777777" w:rsidR="009F395E" w:rsidRPr="00032937" w:rsidRDefault="009F395E" w:rsidP="006D430D">
            <w:pPr>
              <w:rPr>
                <w:rFonts w:ascii="Calibri" w:hAnsi="Calibri" w:cs="Calibri"/>
                <w:lang w:eastAsia="fr-MA"/>
              </w:rPr>
            </w:pPr>
            <w:r w:rsidRPr="00032937">
              <w:rPr>
                <w:rFonts w:ascii="Calibri" w:hAnsi="Calibri" w:cs="Calibri"/>
                <w:lang w:eastAsia="fr-MA"/>
              </w:rPr>
              <w:t>29</w:t>
            </w:r>
          </w:p>
        </w:tc>
        <w:tc>
          <w:tcPr>
            <w:tcW w:w="5366" w:type="dxa"/>
            <w:tcBorders>
              <w:top w:val="nil"/>
              <w:left w:val="single" w:sz="4" w:space="0" w:color="auto"/>
              <w:bottom w:val="nil"/>
              <w:right w:val="single" w:sz="4" w:space="0" w:color="auto"/>
            </w:tcBorders>
            <w:shd w:val="clear" w:color="auto" w:fill="auto"/>
            <w:hideMark/>
          </w:tcPr>
          <w:p w14:paraId="3FF6950C"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Deux ouvertures ovalisée placé aux extrémités de l'assise </w:t>
            </w:r>
          </w:p>
        </w:tc>
        <w:tc>
          <w:tcPr>
            <w:tcW w:w="2345" w:type="dxa"/>
            <w:tcBorders>
              <w:top w:val="nil"/>
              <w:left w:val="single" w:sz="4" w:space="0" w:color="auto"/>
              <w:bottom w:val="nil"/>
              <w:right w:val="single" w:sz="4" w:space="0" w:color="auto"/>
            </w:tcBorders>
          </w:tcPr>
          <w:p w14:paraId="24D520F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13E5335C" w14:textId="77777777" w:rsidR="009F395E" w:rsidRPr="00CF1C79" w:rsidRDefault="009F395E" w:rsidP="006D430D">
            <w:pPr>
              <w:rPr>
                <w:rFonts w:ascii="Calibri" w:hAnsi="Calibri" w:cs="Calibri"/>
                <w:lang w:eastAsia="fr-MA"/>
              </w:rPr>
            </w:pPr>
          </w:p>
        </w:tc>
      </w:tr>
      <w:tr w:rsidR="009F395E" w:rsidRPr="00CF1C79" w14:paraId="539DD1BC" w14:textId="5AF0150E" w:rsidTr="009F395E">
        <w:trPr>
          <w:trHeight w:val="300"/>
        </w:trPr>
        <w:tc>
          <w:tcPr>
            <w:tcW w:w="0" w:type="auto"/>
            <w:tcBorders>
              <w:top w:val="nil"/>
              <w:left w:val="single" w:sz="4" w:space="0" w:color="auto"/>
              <w:bottom w:val="nil"/>
              <w:right w:val="single" w:sz="4" w:space="0" w:color="auto"/>
            </w:tcBorders>
          </w:tcPr>
          <w:p w14:paraId="08AD0379"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706AFDF7"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 </w:t>
            </w:r>
            <w:proofErr w:type="spellStart"/>
            <w:r w:rsidRPr="00CF1C79">
              <w:rPr>
                <w:rFonts w:ascii="Calibri" w:hAnsi="Calibri" w:cs="Calibri"/>
                <w:lang w:eastAsia="fr-MA"/>
              </w:rPr>
              <w:t>LxPxH</w:t>
            </w:r>
            <w:proofErr w:type="spellEnd"/>
            <w:r w:rsidRPr="00CF1C79">
              <w:rPr>
                <w:rFonts w:ascii="Calibri" w:hAnsi="Calibri" w:cs="Calibri"/>
                <w:lang w:eastAsia="fr-MA"/>
              </w:rPr>
              <w:t xml:space="preserve"> (+/-5%) : 530 x 510 x 870 mm</w:t>
            </w:r>
          </w:p>
        </w:tc>
        <w:tc>
          <w:tcPr>
            <w:tcW w:w="2345" w:type="dxa"/>
            <w:tcBorders>
              <w:top w:val="nil"/>
              <w:left w:val="single" w:sz="4" w:space="0" w:color="auto"/>
              <w:bottom w:val="nil"/>
              <w:right w:val="single" w:sz="4" w:space="0" w:color="auto"/>
            </w:tcBorders>
          </w:tcPr>
          <w:p w14:paraId="23473633"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764A29C" w14:textId="77777777" w:rsidR="009F395E" w:rsidRPr="00CF1C79" w:rsidRDefault="009F395E" w:rsidP="006D430D">
            <w:pPr>
              <w:rPr>
                <w:rFonts w:ascii="Calibri" w:hAnsi="Calibri" w:cs="Calibri"/>
                <w:lang w:eastAsia="fr-MA"/>
              </w:rPr>
            </w:pPr>
          </w:p>
        </w:tc>
      </w:tr>
      <w:tr w:rsidR="009F395E" w:rsidRPr="00244E4B" w14:paraId="5100F33A" w14:textId="7ABF236B" w:rsidTr="009F395E">
        <w:trPr>
          <w:trHeight w:val="300"/>
        </w:trPr>
        <w:tc>
          <w:tcPr>
            <w:tcW w:w="0" w:type="auto"/>
            <w:tcBorders>
              <w:top w:val="nil"/>
              <w:left w:val="single" w:sz="4" w:space="0" w:color="auto"/>
              <w:bottom w:val="single" w:sz="4" w:space="0" w:color="auto"/>
              <w:right w:val="single" w:sz="4" w:space="0" w:color="auto"/>
            </w:tcBorders>
          </w:tcPr>
          <w:p w14:paraId="6883ED70"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2838E138" w14:textId="77777777" w:rsidR="009F395E"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d’assise (+/-5%) : 450mm"</w:t>
            </w:r>
          </w:p>
          <w:p w14:paraId="2924DAAA" w14:textId="77777777" w:rsidR="009F395E" w:rsidRDefault="009F395E" w:rsidP="006D430D">
            <w:pPr>
              <w:rPr>
                <w:rFonts w:ascii="Calibri" w:hAnsi="Calibri" w:cs="Calibri"/>
                <w:lang w:eastAsia="fr-MA"/>
              </w:rPr>
            </w:pPr>
          </w:p>
          <w:p w14:paraId="05E583E1" w14:textId="77777777" w:rsidR="009F395E" w:rsidRPr="00244E4B"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09C64DD2"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11BEBD87" w14:textId="77777777" w:rsidR="009F395E" w:rsidRPr="00CF1C79" w:rsidRDefault="009F395E" w:rsidP="006D430D">
            <w:pPr>
              <w:rPr>
                <w:rFonts w:ascii="Calibri" w:hAnsi="Calibri" w:cs="Calibri"/>
                <w:lang w:eastAsia="fr-MA"/>
              </w:rPr>
            </w:pPr>
          </w:p>
        </w:tc>
      </w:tr>
      <w:tr w:rsidR="009F395E" w:rsidRPr="00CF1C79" w14:paraId="08A39620" w14:textId="5D79AF0B" w:rsidTr="009F395E">
        <w:trPr>
          <w:trHeight w:val="300"/>
        </w:trPr>
        <w:tc>
          <w:tcPr>
            <w:tcW w:w="0" w:type="auto"/>
            <w:tcBorders>
              <w:top w:val="single" w:sz="4" w:space="0" w:color="auto"/>
              <w:left w:val="single" w:sz="4" w:space="0" w:color="auto"/>
              <w:bottom w:val="nil"/>
              <w:right w:val="single" w:sz="4" w:space="0" w:color="auto"/>
            </w:tcBorders>
          </w:tcPr>
          <w:p w14:paraId="2C7FE385" w14:textId="77777777" w:rsidR="009F395E" w:rsidRPr="00032937" w:rsidRDefault="009F395E" w:rsidP="006D430D">
            <w:pPr>
              <w:rPr>
                <w:rFonts w:ascii="Calibri" w:hAnsi="Calibri" w:cs="Calibri"/>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41482AED"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Pot décoratif « Type 1 »</w:t>
            </w:r>
          </w:p>
        </w:tc>
        <w:tc>
          <w:tcPr>
            <w:tcW w:w="2345" w:type="dxa"/>
            <w:tcBorders>
              <w:top w:val="single" w:sz="4" w:space="0" w:color="auto"/>
              <w:left w:val="single" w:sz="4" w:space="0" w:color="auto"/>
              <w:bottom w:val="nil"/>
              <w:right w:val="single" w:sz="4" w:space="0" w:color="auto"/>
            </w:tcBorders>
          </w:tcPr>
          <w:p w14:paraId="0CBC208E"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203D3262" w14:textId="77777777" w:rsidR="009F395E" w:rsidRPr="00CF1C79" w:rsidRDefault="009F395E" w:rsidP="006D430D">
            <w:pPr>
              <w:rPr>
                <w:rFonts w:ascii="Calibri" w:hAnsi="Calibri" w:cs="Calibri"/>
                <w:b/>
                <w:bCs/>
                <w:lang w:eastAsia="fr-MA"/>
              </w:rPr>
            </w:pPr>
          </w:p>
        </w:tc>
      </w:tr>
      <w:tr w:rsidR="009F395E" w:rsidRPr="00CF1C79" w14:paraId="3915D0BA" w14:textId="66C296F7" w:rsidTr="009F395E">
        <w:trPr>
          <w:trHeight w:val="600"/>
        </w:trPr>
        <w:tc>
          <w:tcPr>
            <w:tcW w:w="0" w:type="auto"/>
            <w:tcBorders>
              <w:top w:val="nil"/>
              <w:left w:val="single" w:sz="4" w:space="0" w:color="auto"/>
              <w:bottom w:val="nil"/>
              <w:right w:val="single" w:sz="4" w:space="0" w:color="auto"/>
            </w:tcBorders>
          </w:tcPr>
          <w:p w14:paraId="06C2FCCE" w14:textId="77777777" w:rsidR="009F395E" w:rsidRPr="00032937" w:rsidRDefault="009F395E" w:rsidP="006D430D">
            <w:pPr>
              <w:rPr>
                <w:rFonts w:ascii="Calibri" w:hAnsi="Calibri" w:cs="Calibri"/>
                <w:lang w:eastAsia="fr-MA"/>
              </w:rPr>
            </w:pPr>
            <w:r w:rsidRPr="00032937">
              <w:rPr>
                <w:rFonts w:ascii="Calibri" w:hAnsi="Calibri" w:cs="Calibri"/>
                <w:lang w:eastAsia="fr-MA"/>
              </w:rPr>
              <w:t>30</w:t>
            </w:r>
          </w:p>
        </w:tc>
        <w:tc>
          <w:tcPr>
            <w:tcW w:w="5366" w:type="dxa"/>
            <w:tcBorders>
              <w:top w:val="nil"/>
              <w:left w:val="single" w:sz="4" w:space="0" w:color="auto"/>
              <w:bottom w:val="nil"/>
              <w:right w:val="single" w:sz="4" w:space="0" w:color="auto"/>
            </w:tcBorders>
            <w:shd w:val="clear" w:color="auto" w:fill="auto"/>
            <w:hideMark/>
          </w:tcPr>
          <w:p w14:paraId="016920A3"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2345" w:type="dxa"/>
            <w:tcBorders>
              <w:top w:val="nil"/>
              <w:left w:val="single" w:sz="4" w:space="0" w:color="auto"/>
              <w:bottom w:val="nil"/>
              <w:right w:val="single" w:sz="4" w:space="0" w:color="auto"/>
            </w:tcBorders>
          </w:tcPr>
          <w:p w14:paraId="44DC0809"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522678DE" w14:textId="77777777" w:rsidR="009F395E" w:rsidRPr="00CF1C79" w:rsidRDefault="009F395E" w:rsidP="006D430D">
            <w:pPr>
              <w:rPr>
                <w:rFonts w:ascii="Calibri" w:hAnsi="Calibri" w:cs="Calibri"/>
                <w:lang w:eastAsia="fr-MA"/>
              </w:rPr>
            </w:pPr>
          </w:p>
        </w:tc>
      </w:tr>
      <w:tr w:rsidR="009F395E" w:rsidRPr="00CF1C79" w14:paraId="538A1EA9" w14:textId="28F7AF25" w:rsidTr="009F395E">
        <w:trPr>
          <w:trHeight w:val="300"/>
        </w:trPr>
        <w:tc>
          <w:tcPr>
            <w:tcW w:w="0" w:type="auto"/>
            <w:tcBorders>
              <w:top w:val="nil"/>
              <w:left w:val="single" w:sz="4" w:space="0" w:color="auto"/>
              <w:bottom w:val="single" w:sz="4" w:space="0" w:color="auto"/>
              <w:right w:val="single" w:sz="4" w:space="0" w:color="auto"/>
            </w:tcBorders>
          </w:tcPr>
          <w:p w14:paraId="14F53C4D"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1F1714EA"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w:t>
            </w:r>
            <w:proofErr w:type="spellStart"/>
            <w:r w:rsidRPr="00CF1C79">
              <w:rPr>
                <w:rFonts w:ascii="Calibri" w:hAnsi="Calibri" w:cs="Calibri"/>
                <w:lang w:eastAsia="fr-MA"/>
              </w:rPr>
              <w:t>LxPxH</w:t>
            </w:r>
            <w:proofErr w:type="spellEnd"/>
            <w:r w:rsidRPr="00CF1C79">
              <w:rPr>
                <w:rFonts w:ascii="Calibri" w:hAnsi="Calibri" w:cs="Calibri"/>
                <w:lang w:eastAsia="fr-MA"/>
              </w:rPr>
              <w:t>) (+/-5%) : 590x450x420 mm</w:t>
            </w:r>
          </w:p>
        </w:tc>
        <w:tc>
          <w:tcPr>
            <w:tcW w:w="2345" w:type="dxa"/>
            <w:tcBorders>
              <w:top w:val="nil"/>
              <w:left w:val="single" w:sz="4" w:space="0" w:color="auto"/>
              <w:bottom w:val="single" w:sz="4" w:space="0" w:color="auto"/>
              <w:right w:val="single" w:sz="4" w:space="0" w:color="auto"/>
            </w:tcBorders>
          </w:tcPr>
          <w:p w14:paraId="070E007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4106F7C2" w14:textId="77777777" w:rsidR="009F395E" w:rsidRPr="00CF1C79" w:rsidRDefault="009F395E" w:rsidP="006D430D">
            <w:pPr>
              <w:rPr>
                <w:rFonts w:ascii="Calibri" w:hAnsi="Calibri" w:cs="Calibri"/>
                <w:lang w:eastAsia="fr-MA"/>
              </w:rPr>
            </w:pPr>
          </w:p>
        </w:tc>
      </w:tr>
      <w:tr w:rsidR="009F395E" w:rsidRPr="00CF1C79" w14:paraId="6CF1021D" w14:textId="435B94BC" w:rsidTr="009F395E">
        <w:trPr>
          <w:trHeight w:val="300"/>
        </w:trPr>
        <w:tc>
          <w:tcPr>
            <w:tcW w:w="0" w:type="auto"/>
            <w:tcBorders>
              <w:top w:val="nil"/>
              <w:left w:val="single" w:sz="4" w:space="0" w:color="auto"/>
              <w:bottom w:val="nil"/>
              <w:right w:val="single" w:sz="4" w:space="0" w:color="auto"/>
            </w:tcBorders>
          </w:tcPr>
          <w:p w14:paraId="74C7286F"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76731DF"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Pot décoratif « Type 2 »</w:t>
            </w:r>
          </w:p>
        </w:tc>
        <w:tc>
          <w:tcPr>
            <w:tcW w:w="2345" w:type="dxa"/>
            <w:tcBorders>
              <w:top w:val="nil"/>
              <w:left w:val="single" w:sz="4" w:space="0" w:color="auto"/>
              <w:bottom w:val="nil"/>
              <w:right w:val="single" w:sz="4" w:space="0" w:color="auto"/>
            </w:tcBorders>
          </w:tcPr>
          <w:p w14:paraId="78A51FF0" w14:textId="77777777" w:rsidR="009F395E" w:rsidRPr="00CF1C79" w:rsidRDefault="009F395E" w:rsidP="006D430D">
            <w:pPr>
              <w:rPr>
                <w:rFonts w:ascii="Calibri" w:hAnsi="Calibri" w:cs="Calibri"/>
                <w:b/>
                <w:bCs/>
                <w:lang w:eastAsia="fr-MA"/>
              </w:rPr>
            </w:pPr>
          </w:p>
        </w:tc>
        <w:tc>
          <w:tcPr>
            <w:tcW w:w="2345" w:type="dxa"/>
            <w:tcBorders>
              <w:top w:val="nil"/>
              <w:left w:val="single" w:sz="4" w:space="0" w:color="auto"/>
              <w:bottom w:val="nil"/>
              <w:right w:val="single" w:sz="4" w:space="0" w:color="auto"/>
            </w:tcBorders>
          </w:tcPr>
          <w:p w14:paraId="2B65C02C" w14:textId="77777777" w:rsidR="009F395E" w:rsidRPr="00CF1C79" w:rsidRDefault="009F395E" w:rsidP="006D430D">
            <w:pPr>
              <w:rPr>
                <w:rFonts w:ascii="Calibri" w:hAnsi="Calibri" w:cs="Calibri"/>
                <w:b/>
                <w:bCs/>
                <w:lang w:eastAsia="fr-MA"/>
              </w:rPr>
            </w:pPr>
          </w:p>
        </w:tc>
      </w:tr>
      <w:tr w:rsidR="009F395E" w:rsidRPr="00CF1C79" w14:paraId="06E91A5B" w14:textId="798A2395" w:rsidTr="009F395E">
        <w:trPr>
          <w:trHeight w:val="600"/>
        </w:trPr>
        <w:tc>
          <w:tcPr>
            <w:tcW w:w="0" w:type="auto"/>
            <w:tcBorders>
              <w:top w:val="nil"/>
              <w:left w:val="single" w:sz="4" w:space="0" w:color="auto"/>
              <w:bottom w:val="nil"/>
              <w:right w:val="single" w:sz="4" w:space="0" w:color="auto"/>
            </w:tcBorders>
          </w:tcPr>
          <w:p w14:paraId="74EB0506" w14:textId="77777777" w:rsidR="009F395E" w:rsidRPr="00032937" w:rsidRDefault="009F395E" w:rsidP="006D430D">
            <w:pPr>
              <w:rPr>
                <w:rFonts w:ascii="Calibri" w:hAnsi="Calibri" w:cs="Calibri"/>
                <w:lang w:eastAsia="fr-MA"/>
              </w:rPr>
            </w:pPr>
            <w:r w:rsidRPr="00032937">
              <w:rPr>
                <w:rFonts w:ascii="Calibri" w:hAnsi="Calibri" w:cs="Calibri"/>
                <w:lang w:eastAsia="fr-MA"/>
              </w:rPr>
              <w:t>31</w:t>
            </w:r>
          </w:p>
        </w:tc>
        <w:tc>
          <w:tcPr>
            <w:tcW w:w="5366" w:type="dxa"/>
            <w:tcBorders>
              <w:top w:val="nil"/>
              <w:left w:val="single" w:sz="4" w:space="0" w:color="auto"/>
              <w:bottom w:val="nil"/>
              <w:right w:val="single" w:sz="4" w:space="0" w:color="auto"/>
            </w:tcBorders>
            <w:shd w:val="clear" w:color="auto" w:fill="auto"/>
            <w:hideMark/>
          </w:tcPr>
          <w:p w14:paraId="772CA5FF"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POT DECORATIF en Polyéthylène moulé 100% recyclable ; design tendance grâce au lignes épurées. Résiste aussi bien aux intempéries qu'aux différences de températures (-60º C à + 80º C). </w:t>
            </w:r>
          </w:p>
        </w:tc>
        <w:tc>
          <w:tcPr>
            <w:tcW w:w="2345" w:type="dxa"/>
            <w:tcBorders>
              <w:top w:val="nil"/>
              <w:left w:val="single" w:sz="4" w:space="0" w:color="auto"/>
              <w:bottom w:val="nil"/>
              <w:right w:val="single" w:sz="4" w:space="0" w:color="auto"/>
            </w:tcBorders>
          </w:tcPr>
          <w:p w14:paraId="00C7BAB8"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438415E5" w14:textId="77777777" w:rsidR="009F395E" w:rsidRPr="00CF1C79" w:rsidRDefault="009F395E" w:rsidP="006D430D">
            <w:pPr>
              <w:rPr>
                <w:rFonts w:ascii="Calibri" w:hAnsi="Calibri" w:cs="Calibri"/>
                <w:lang w:eastAsia="fr-MA"/>
              </w:rPr>
            </w:pPr>
          </w:p>
        </w:tc>
      </w:tr>
      <w:tr w:rsidR="009F395E" w:rsidRPr="00CF1C79" w14:paraId="7C4A3801" w14:textId="3D48DB51" w:rsidTr="009F395E">
        <w:trPr>
          <w:trHeight w:val="300"/>
        </w:trPr>
        <w:tc>
          <w:tcPr>
            <w:tcW w:w="0" w:type="auto"/>
            <w:tcBorders>
              <w:top w:val="nil"/>
              <w:left w:val="single" w:sz="4" w:space="0" w:color="auto"/>
              <w:bottom w:val="single" w:sz="4" w:space="0" w:color="auto"/>
              <w:right w:val="single" w:sz="4" w:space="0" w:color="auto"/>
            </w:tcBorders>
          </w:tcPr>
          <w:p w14:paraId="37A4CC22"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4837FB3C" w14:textId="77777777" w:rsidR="009F395E" w:rsidRPr="00CF1C79" w:rsidRDefault="009F395E" w:rsidP="006D430D">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(+/-5%) (</w:t>
            </w:r>
            <w:proofErr w:type="spellStart"/>
            <w:r w:rsidRPr="00CF1C79">
              <w:rPr>
                <w:rFonts w:ascii="Calibri" w:hAnsi="Calibri" w:cs="Calibri"/>
                <w:lang w:eastAsia="fr-MA"/>
              </w:rPr>
              <w:t>LxPxH</w:t>
            </w:r>
            <w:proofErr w:type="spellEnd"/>
            <w:r w:rsidRPr="00CF1C79">
              <w:rPr>
                <w:rFonts w:ascii="Calibri" w:hAnsi="Calibri" w:cs="Calibri"/>
                <w:lang w:eastAsia="fr-MA"/>
              </w:rPr>
              <w:t>) : 660x550x700 mm</w:t>
            </w:r>
          </w:p>
          <w:p w14:paraId="26AE0032" w14:textId="77777777" w:rsidR="009F395E" w:rsidRPr="00CF1C79" w:rsidRDefault="009F395E" w:rsidP="006D430D">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4BFC3F8C"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2F128632" w14:textId="77777777" w:rsidR="009F395E" w:rsidRPr="00CF1C79" w:rsidRDefault="009F395E" w:rsidP="006D430D">
            <w:pPr>
              <w:rPr>
                <w:rFonts w:ascii="Calibri" w:hAnsi="Calibri" w:cs="Calibri"/>
                <w:lang w:eastAsia="fr-MA"/>
              </w:rPr>
            </w:pPr>
          </w:p>
        </w:tc>
      </w:tr>
      <w:tr w:rsidR="009F395E" w:rsidRPr="00CF1C79" w14:paraId="6CEDD4E8" w14:textId="74B308D9" w:rsidTr="009F395E">
        <w:trPr>
          <w:trHeight w:val="300"/>
        </w:trPr>
        <w:tc>
          <w:tcPr>
            <w:tcW w:w="0" w:type="auto"/>
            <w:tcBorders>
              <w:top w:val="single" w:sz="4" w:space="0" w:color="auto"/>
              <w:left w:val="single" w:sz="4" w:space="0" w:color="auto"/>
              <w:bottom w:val="nil"/>
              <w:right w:val="single" w:sz="4" w:space="0" w:color="auto"/>
            </w:tcBorders>
          </w:tcPr>
          <w:p w14:paraId="46538742" w14:textId="77777777" w:rsidR="009F395E" w:rsidRPr="00032937" w:rsidRDefault="009F395E" w:rsidP="006D430D">
            <w:pPr>
              <w:rPr>
                <w:rFonts w:ascii="Calibri" w:hAnsi="Calibri" w:cs="Calibri"/>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0D78C36D" w14:textId="77777777" w:rsidR="009F395E" w:rsidRPr="00CF1C79" w:rsidRDefault="009F395E" w:rsidP="006D430D">
            <w:pPr>
              <w:rPr>
                <w:rFonts w:ascii="Calibri" w:hAnsi="Calibri" w:cs="Calibri"/>
                <w:b/>
                <w:bCs/>
                <w:lang w:val="fr-MA" w:eastAsia="fr-MA"/>
              </w:rPr>
            </w:pPr>
            <w:r w:rsidRPr="00CF1C79">
              <w:rPr>
                <w:rFonts w:ascii="Calibri" w:hAnsi="Calibri" w:cs="Calibri"/>
                <w:b/>
                <w:bCs/>
                <w:lang w:eastAsia="fr-MA"/>
              </w:rPr>
              <w:t>Pot décoratif « Type 3 »</w:t>
            </w:r>
          </w:p>
        </w:tc>
        <w:tc>
          <w:tcPr>
            <w:tcW w:w="2345" w:type="dxa"/>
            <w:tcBorders>
              <w:top w:val="single" w:sz="4" w:space="0" w:color="auto"/>
              <w:left w:val="single" w:sz="4" w:space="0" w:color="auto"/>
              <w:bottom w:val="nil"/>
              <w:right w:val="single" w:sz="4" w:space="0" w:color="auto"/>
            </w:tcBorders>
          </w:tcPr>
          <w:p w14:paraId="5F03009D" w14:textId="77777777" w:rsidR="009F395E" w:rsidRPr="00CF1C79" w:rsidRDefault="009F395E" w:rsidP="006D430D">
            <w:pPr>
              <w:rPr>
                <w:rFonts w:ascii="Calibri" w:hAnsi="Calibri" w:cs="Calibri"/>
                <w:b/>
                <w:bCs/>
                <w:lang w:eastAsia="fr-MA"/>
              </w:rPr>
            </w:pPr>
          </w:p>
        </w:tc>
        <w:tc>
          <w:tcPr>
            <w:tcW w:w="2345" w:type="dxa"/>
            <w:tcBorders>
              <w:top w:val="single" w:sz="4" w:space="0" w:color="auto"/>
              <w:left w:val="single" w:sz="4" w:space="0" w:color="auto"/>
              <w:bottom w:val="nil"/>
              <w:right w:val="single" w:sz="4" w:space="0" w:color="auto"/>
            </w:tcBorders>
          </w:tcPr>
          <w:p w14:paraId="13676120" w14:textId="77777777" w:rsidR="009F395E" w:rsidRPr="00CF1C79" w:rsidRDefault="009F395E" w:rsidP="006D430D">
            <w:pPr>
              <w:rPr>
                <w:rFonts w:ascii="Calibri" w:hAnsi="Calibri" w:cs="Calibri"/>
                <w:b/>
                <w:bCs/>
                <w:lang w:eastAsia="fr-MA"/>
              </w:rPr>
            </w:pPr>
          </w:p>
        </w:tc>
      </w:tr>
      <w:tr w:rsidR="009F395E" w:rsidRPr="00CF1C79" w14:paraId="7622A5B4" w14:textId="0005B882" w:rsidTr="009F395E">
        <w:trPr>
          <w:trHeight w:val="600"/>
        </w:trPr>
        <w:tc>
          <w:tcPr>
            <w:tcW w:w="0" w:type="auto"/>
            <w:tcBorders>
              <w:top w:val="nil"/>
              <w:left w:val="single" w:sz="4" w:space="0" w:color="auto"/>
              <w:bottom w:val="nil"/>
              <w:right w:val="single" w:sz="4" w:space="0" w:color="auto"/>
            </w:tcBorders>
          </w:tcPr>
          <w:p w14:paraId="7B0DBDD7" w14:textId="77777777" w:rsidR="009F395E" w:rsidRPr="00032937" w:rsidRDefault="009F395E" w:rsidP="006D430D">
            <w:pPr>
              <w:rPr>
                <w:rFonts w:ascii="Calibri" w:hAnsi="Calibri" w:cs="Calibri"/>
                <w:lang w:eastAsia="fr-MA"/>
              </w:rPr>
            </w:pPr>
            <w:r w:rsidRPr="00032937">
              <w:rPr>
                <w:rFonts w:ascii="Calibri" w:hAnsi="Calibri" w:cs="Calibri"/>
                <w:lang w:eastAsia="fr-MA"/>
              </w:rPr>
              <w:t>32</w:t>
            </w:r>
          </w:p>
        </w:tc>
        <w:tc>
          <w:tcPr>
            <w:tcW w:w="5366" w:type="dxa"/>
            <w:tcBorders>
              <w:top w:val="nil"/>
              <w:left w:val="single" w:sz="4" w:space="0" w:color="auto"/>
              <w:bottom w:val="nil"/>
              <w:right w:val="single" w:sz="4" w:space="0" w:color="auto"/>
            </w:tcBorders>
            <w:shd w:val="clear" w:color="auto" w:fill="auto"/>
            <w:hideMark/>
          </w:tcPr>
          <w:p w14:paraId="5938E128"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1F5BFF">
              <w:rPr>
                <w:rFonts w:ascii="Calibri" w:hAnsi="Calibri" w:cs="Calibri"/>
                <w:sz w:val="22"/>
                <w:szCs w:val="22"/>
                <w:lang w:eastAsia="fr-MA"/>
              </w:rPr>
              <w:t xml:space="preserve">POT DECORATIF en Polyéthylène moulé 100% recyclable ; design tendance grâce au lignes épurées. Résiste aussi bien aux intempéries qu'aux différences de températures (-60º C à + 80º C). </w:t>
            </w:r>
          </w:p>
        </w:tc>
        <w:tc>
          <w:tcPr>
            <w:tcW w:w="2345" w:type="dxa"/>
            <w:tcBorders>
              <w:top w:val="nil"/>
              <w:left w:val="single" w:sz="4" w:space="0" w:color="auto"/>
              <w:bottom w:val="nil"/>
              <w:right w:val="single" w:sz="4" w:space="0" w:color="auto"/>
            </w:tcBorders>
          </w:tcPr>
          <w:p w14:paraId="2E8FFC95"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nil"/>
              <w:right w:val="single" w:sz="4" w:space="0" w:color="auto"/>
            </w:tcBorders>
          </w:tcPr>
          <w:p w14:paraId="76840952" w14:textId="77777777" w:rsidR="009F395E" w:rsidRPr="00CF1C79" w:rsidRDefault="009F395E" w:rsidP="006D430D">
            <w:pPr>
              <w:rPr>
                <w:rFonts w:ascii="Calibri" w:hAnsi="Calibri" w:cs="Calibri"/>
                <w:lang w:eastAsia="fr-MA"/>
              </w:rPr>
            </w:pPr>
          </w:p>
        </w:tc>
      </w:tr>
      <w:tr w:rsidR="009F395E" w:rsidRPr="00CF1C79" w14:paraId="09D5AAAA" w14:textId="4266948A" w:rsidTr="009F395E">
        <w:trPr>
          <w:trHeight w:val="300"/>
        </w:trPr>
        <w:tc>
          <w:tcPr>
            <w:tcW w:w="0" w:type="auto"/>
            <w:tcBorders>
              <w:top w:val="nil"/>
              <w:left w:val="single" w:sz="4" w:space="0" w:color="auto"/>
              <w:bottom w:val="single" w:sz="4" w:space="0" w:color="auto"/>
              <w:right w:val="single" w:sz="4" w:space="0" w:color="auto"/>
            </w:tcBorders>
          </w:tcPr>
          <w:p w14:paraId="2A3BD2FE"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541A23A1" w14:textId="77777777" w:rsidR="009F395E" w:rsidRPr="00CF1C79" w:rsidRDefault="009F395E" w:rsidP="006D430D">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 (</w:t>
            </w:r>
            <w:proofErr w:type="spellStart"/>
            <w:r w:rsidRPr="00CF1C79">
              <w:rPr>
                <w:rFonts w:ascii="Calibri" w:hAnsi="Calibri" w:cs="Calibri"/>
                <w:lang w:eastAsia="fr-MA"/>
              </w:rPr>
              <w:t>LxPxH</w:t>
            </w:r>
            <w:proofErr w:type="spellEnd"/>
            <w:r w:rsidRPr="00CF1C79">
              <w:rPr>
                <w:rFonts w:ascii="Calibri" w:hAnsi="Calibri" w:cs="Calibri"/>
                <w:lang w:eastAsia="fr-MA"/>
              </w:rPr>
              <w:t>) (+/-5%) : 440x490x1100 mm</w:t>
            </w:r>
          </w:p>
        </w:tc>
        <w:tc>
          <w:tcPr>
            <w:tcW w:w="2345" w:type="dxa"/>
            <w:tcBorders>
              <w:top w:val="nil"/>
              <w:left w:val="single" w:sz="4" w:space="0" w:color="auto"/>
              <w:bottom w:val="single" w:sz="4" w:space="0" w:color="auto"/>
              <w:right w:val="single" w:sz="4" w:space="0" w:color="auto"/>
            </w:tcBorders>
          </w:tcPr>
          <w:p w14:paraId="0D8CCA1E" w14:textId="77777777" w:rsidR="009F395E" w:rsidRPr="00CF1C79" w:rsidRDefault="009F395E" w:rsidP="006D430D">
            <w:pPr>
              <w:rPr>
                <w:rFonts w:ascii="Calibri" w:hAnsi="Calibri" w:cs="Calibri"/>
                <w:lang w:eastAsia="fr-MA"/>
              </w:rPr>
            </w:pPr>
          </w:p>
        </w:tc>
        <w:tc>
          <w:tcPr>
            <w:tcW w:w="2345" w:type="dxa"/>
            <w:tcBorders>
              <w:top w:val="nil"/>
              <w:left w:val="single" w:sz="4" w:space="0" w:color="auto"/>
              <w:bottom w:val="single" w:sz="4" w:space="0" w:color="auto"/>
              <w:right w:val="single" w:sz="4" w:space="0" w:color="auto"/>
            </w:tcBorders>
          </w:tcPr>
          <w:p w14:paraId="745D3C3C" w14:textId="77777777" w:rsidR="009F395E" w:rsidRPr="00CF1C79" w:rsidRDefault="009F395E" w:rsidP="006D430D">
            <w:pPr>
              <w:rPr>
                <w:rFonts w:ascii="Calibri" w:hAnsi="Calibri" w:cs="Calibri"/>
                <w:lang w:eastAsia="fr-MA"/>
              </w:rPr>
            </w:pPr>
          </w:p>
        </w:tc>
      </w:tr>
      <w:tr w:rsidR="009F395E" w:rsidRPr="0028238C" w14:paraId="6C977031" w14:textId="37DCBC4A" w:rsidTr="009F395E">
        <w:trPr>
          <w:trHeight w:val="300"/>
        </w:trPr>
        <w:tc>
          <w:tcPr>
            <w:tcW w:w="0" w:type="auto"/>
            <w:tcBorders>
              <w:top w:val="single" w:sz="4" w:space="0" w:color="auto"/>
              <w:left w:val="single" w:sz="4" w:space="0" w:color="auto"/>
              <w:bottom w:val="nil"/>
              <w:right w:val="single" w:sz="4" w:space="0" w:color="auto"/>
            </w:tcBorders>
          </w:tcPr>
          <w:p w14:paraId="6500E0B2" w14:textId="77777777" w:rsidR="009F395E" w:rsidRPr="00032937" w:rsidRDefault="009F395E" w:rsidP="006D430D">
            <w:pPr>
              <w:rPr>
                <w:rFonts w:ascii="Calibri" w:hAnsi="Calibri" w:cs="Calibri"/>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6DB8FB8E" w14:textId="77777777" w:rsidR="009F395E" w:rsidRPr="0028238C" w:rsidRDefault="009F395E" w:rsidP="006D430D">
            <w:pPr>
              <w:rPr>
                <w:rFonts w:ascii="Calibri" w:hAnsi="Calibri" w:cs="Calibri"/>
                <w:b/>
                <w:bCs/>
                <w:sz w:val="22"/>
                <w:szCs w:val="22"/>
                <w:lang w:val="fr-MA" w:eastAsia="fr-MA"/>
              </w:rPr>
            </w:pPr>
            <w:r w:rsidRPr="0028238C">
              <w:rPr>
                <w:rFonts w:ascii="Calibri" w:hAnsi="Calibri" w:cs="Calibri"/>
                <w:b/>
                <w:bCs/>
                <w:sz w:val="22"/>
                <w:szCs w:val="22"/>
                <w:lang w:eastAsia="fr-MA"/>
              </w:rPr>
              <w:t>Table mange debout</w:t>
            </w:r>
          </w:p>
        </w:tc>
        <w:tc>
          <w:tcPr>
            <w:tcW w:w="2345" w:type="dxa"/>
            <w:tcBorders>
              <w:top w:val="single" w:sz="4" w:space="0" w:color="auto"/>
              <w:left w:val="single" w:sz="4" w:space="0" w:color="auto"/>
              <w:bottom w:val="nil"/>
              <w:right w:val="single" w:sz="4" w:space="0" w:color="auto"/>
            </w:tcBorders>
          </w:tcPr>
          <w:p w14:paraId="48B235B4" w14:textId="77777777" w:rsidR="009F395E" w:rsidRPr="0028238C" w:rsidRDefault="009F395E" w:rsidP="006D430D">
            <w:pPr>
              <w:rPr>
                <w:rFonts w:ascii="Calibri" w:hAnsi="Calibri" w:cs="Calibri"/>
                <w:b/>
                <w:bCs/>
                <w:sz w:val="22"/>
                <w:szCs w:val="22"/>
                <w:lang w:eastAsia="fr-MA"/>
              </w:rPr>
            </w:pPr>
          </w:p>
        </w:tc>
        <w:tc>
          <w:tcPr>
            <w:tcW w:w="2345" w:type="dxa"/>
            <w:tcBorders>
              <w:top w:val="single" w:sz="4" w:space="0" w:color="auto"/>
              <w:left w:val="single" w:sz="4" w:space="0" w:color="auto"/>
              <w:bottom w:val="nil"/>
              <w:right w:val="single" w:sz="4" w:space="0" w:color="auto"/>
            </w:tcBorders>
          </w:tcPr>
          <w:p w14:paraId="2A302B57" w14:textId="77777777" w:rsidR="009F395E" w:rsidRPr="0028238C" w:rsidRDefault="009F395E" w:rsidP="006D430D">
            <w:pPr>
              <w:rPr>
                <w:rFonts w:ascii="Calibri" w:hAnsi="Calibri" w:cs="Calibri"/>
                <w:b/>
                <w:bCs/>
                <w:sz w:val="22"/>
                <w:szCs w:val="22"/>
                <w:lang w:eastAsia="fr-MA"/>
              </w:rPr>
            </w:pPr>
          </w:p>
        </w:tc>
      </w:tr>
      <w:tr w:rsidR="009F395E" w:rsidRPr="0028238C" w14:paraId="767C1576" w14:textId="14FB74E3" w:rsidTr="009F395E">
        <w:trPr>
          <w:trHeight w:val="300"/>
        </w:trPr>
        <w:tc>
          <w:tcPr>
            <w:tcW w:w="0" w:type="auto"/>
            <w:tcBorders>
              <w:top w:val="nil"/>
              <w:left w:val="single" w:sz="4" w:space="0" w:color="auto"/>
              <w:bottom w:val="nil"/>
              <w:right w:val="single" w:sz="4" w:space="0" w:color="auto"/>
            </w:tcBorders>
          </w:tcPr>
          <w:p w14:paraId="08B80084"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15F86D0C" w14:textId="77777777" w:rsidR="009F395E" w:rsidRPr="0028238C" w:rsidRDefault="009F395E" w:rsidP="006D430D">
            <w:pPr>
              <w:rPr>
                <w:rFonts w:ascii="Calibri" w:hAnsi="Calibri" w:cs="Calibri"/>
                <w:sz w:val="22"/>
                <w:szCs w:val="22"/>
                <w:lang w:val="fr-MA" w:eastAsia="fr-MA"/>
              </w:rPr>
            </w:pPr>
            <w:r w:rsidRPr="00DB0A84">
              <w:t>•         Mange-debout réalisé en polyéthylène, de forme conique, avec une base conçue en rainures linéaires verticales.</w:t>
            </w:r>
          </w:p>
        </w:tc>
        <w:tc>
          <w:tcPr>
            <w:tcW w:w="2345" w:type="dxa"/>
            <w:tcBorders>
              <w:top w:val="nil"/>
              <w:left w:val="single" w:sz="4" w:space="0" w:color="auto"/>
              <w:bottom w:val="nil"/>
              <w:right w:val="single" w:sz="4" w:space="0" w:color="auto"/>
            </w:tcBorders>
          </w:tcPr>
          <w:p w14:paraId="0FC405F0" w14:textId="77777777" w:rsidR="009F395E" w:rsidRPr="00DB0A84" w:rsidRDefault="009F395E" w:rsidP="006D430D"/>
        </w:tc>
        <w:tc>
          <w:tcPr>
            <w:tcW w:w="2345" w:type="dxa"/>
            <w:tcBorders>
              <w:top w:val="nil"/>
              <w:left w:val="single" w:sz="4" w:space="0" w:color="auto"/>
              <w:bottom w:val="nil"/>
              <w:right w:val="single" w:sz="4" w:space="0" w:color="auto"/>
            </w:tcBorders>
          </w:tcPr>
          <w:p w14:paraId="0DBFD87F" w14:textId="77777777" w:rsidR="009F395E" w:rsidRPr="00DB0A84" w:rsidRDefault="009F395E" w:rsidP="006D430D"/>
        </w:tc>
      </w:tr>
      <w:tr w:rsidR="009F395E" w:rsidRPr="0028238C" w14:paraId="05FBAE88" w14:textId="13E1442D" w:rsidTr="009F395E">
        <w:trPr>
          <w:trHeight w:val="300"/>
        </w:trPr>
        <w:tc>
          <w:tcPr>
            <w:tcW w:w="0" w:type="auto"/>
            <w:tcBorders>
              <w:top w:val="nil"/>
              <w:left w:val="single" w:sz="4" w:space="0" w:color="auto"/>
              <w:bottom w:val="nil"/>
              <w:right w:val="single" w:sz="4" w:space="0" w:color="auto"/>
            </w:tcBorders>
          </w:tcPr>
          <w:p w14:paraId="1150413D"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EE36DE4" w14:textId="77777777" w:rsidR="009F395E" w:rsidRPr="0028238C" w:rsidRDefault="009F395E" w:rsidP="006D430D">
            <w:pPr>
              <w:rPr>
                <w:rFonts w:ascii="Calibri" w:hAnsi="Calibri" w:cs="Calibri"/>
                <w:sz w:val="22"/>
                <w:szCs w:val="22"/>
                <w:lang w:val="fr-MA" w:eastAsia="fr-MA"/>
              </w:rPr>
            </w:pPr>
            <w:r w:rsidRPr="00DB0A84">
              <w:t>•         Dimensions :</w:t>
            </w:r>
          </w:p>
        </w:tc>
        <w:tc>
          <w:tcPr>
            <w:tcW w:w="2345" w:type="dxa"/>
            <w:tcBorders>
              <w:top w:val="nil"/>
              <w:left w:val="single" w:sz="4" w:space="0" w:color="auto"/>
              <w:bottom w:val="nil"/>
              <w:right w:val="single" w:sz="4" w:space="0" w:color="auto"/>
            </w:tcBorders>
          </w:tcPr>
          <w:p w14:paraId="0C355191" w14:textId="77777777" w:rsidR="009F395E" w:rsidRPr="00DB0A84" w:rsidRDefault="009F395E" w:rsidP="006D430D"/>
        </w:tc>
        <w:tc>
          <w:tcPr>
            <w:tcW w:w="2345" w:type="dxa"/>
            <w:tcBorders>
              <w:top w:val="nil"/>
              <w:left w:val="single" w:sz="4" w:space="0" w:color="auto"/>
              <w:bottom w:val="nil"/>
              <w:right w:val="single" w:sz="4" w:space="0" w:color="auto"/>
            </w:tcBorders>
          </w:tcPr>
          <w:p w14:paraId="44012320" w14:textId="77777777" w:rsidR="009F395E" w:rsidRPr="00DB0A84" w:rsidRDefault="009F395E" w:rsidP="006D430D"/>
        </w:tc>
      </w:tr>
      <w:tr w:rsidR="009F395E" w:rsidRPr="0028238C" w14:paraId="6548658F" w14:textId="7AAD65FA" w:rsidTr="009F395E">
        <w:trPr>
          <w:trHeight w:val="300"/>
        </w:trPr>
        <w:tc>
          <w:tcPr>
            <w:tcW w:w="0" w:type="auto"/>
            <w:tcBorders>
              <w:top w:val="nil"/>
              <w:left w:val="single" w:sz="4" w:space="0" w:color="auto"/>
              <w:bottom w:val="nil"/>
              <w:right w:val="single" w:sz="4" w:space="0" w:color="auto"/>
            </w:tcBorders>
          </w:tcPr>
          <w:p w14:paraId="23633DB2" w14:textId="77777777" w:rsidR="009F395E" w:rsidRPr="00032937"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3142A889" w14:textId="77777777" w:rsidR="009F395E" w:rsidRPr="0028238C" w:rsidRDefault="009F395E" w:rsidP="006D430D">
            <w:pPr>
              <w:rPr>
                <w:rFonts w:ascii="Courier New" w:hAnsi="Courier New" w:cs="Courier New"/>
                <w:sz w:val="22"/>
                <w:szCs w:val="22"/>
                <w:lang w:val="fr-MA" w:eastAsia="fr-MA"/>
              </w:rPr>
            </w:pPr>
            <w:r w:rsidRPr="00DB0A84">
              <w:t>o   Une base de 36 cm± 5 %</w:t>
            </w:r>
          </w:p>
        </w:tc>
        <w:tc>
          <w:tcPr>
            <w:tcW w:w="2345" w:type="dxa"/>
            <w:tcBorders>
              <w:top w:val="nil"/>
              <w:left w:val="single" w:sz="4" w:space="0" w:color="auto"/>
              <w:bottom w:val="nil"/>
              <w:right w:val="single" w:sz="4" w:space="0" w:color="auto"/>
            </w:tcBorders>
          </w:tcPr>
          <w:p w14:paraId="74D735BC" w14:textId="77777777" w:rsidR="009F395E" w:rsidRPr="00DB0A84" w:rsidRDefault="009F395E" w:rsidP="006D430D"/>
        </w:tc>
        <w:tc>
          <w:tcPr>
            <w:tcW w:w="2345" w:type="dxa"/>
            <w:tcBorders>
              <w:top w:val="nil"/>
              <w:left w:val="single" w:sz="4" w:space="0" w:color="auto"/>
              <w:bottom w:val="nil"/>
              <w:right w:val="single" w:sz="4" w:space="0" w:color="auto"/>
            </w:tcBorders>
          </w:tcPr>
          <w:p w14:paraId="692E227A" w14:textId="77777777" w:rsidR="009F395E" w:rsidRPr="00DB0A84" w:rsidRDefault="009F395E" w:rsidP="006D430D"/>
        </w:tc>
      </w:tr>
      <w:tr w:rsidR="009F395E" w:rsidRPr="0028238C" w14:paraId="0C9440B3" w14:textId="29ED8980" w:rsidTr="009F395E">
        <w:trPr>
          <w:trHeight w:val="300"/>
        </w:trPr>
        <w:tc>
          <w:tcPr>
            <w:tcW w:w="0" w:type="auto"/>
            <w:tcBorders>
              <w:top w:val="nil"/>
              <w:left w:val="single" w:sz="4" w:space="0" w:color="auto"/>
              <w:bottom w:val="nil"/>
              <w:right w:val="single" w:sz="4" w:space="0" w:color="auto"/>
            </w:tcBorders>
          </w:tcPr>
          <w:p w14:paraId="256D1E54" w14:textId="77777777" w:rsidR="009F395E" w:rsidRPr="00032937" w:rsidRDefault="009F395E" w:rsidP="006D430D">
            <w:pPr>
              <w:rPr>
                <w:rFonts w:ascii="Courier New" w:eastAsia="Courier New" w:hAnsi="Courier New" w:cs="Courier New"/>
                <w:lang w:eastAsia="fr-MA"/>
              </w:rPr>
            </w:pPr>
            <w:r w:rsidRPr="00032937">
              <w:rPr>
                <w:rFonts w:ascii="Calibri" w:hAnsi="Calibri" w:cs="Calibri"/>
                <w:lang w:eastAsia="fr-MA"/>
              </w:rPr>
              <w:t>33</w:t>
            </w:r>
          </w:p>
        </w:tc>
        <w:tc>
          <w:tcPr>
            <w:tcW w:w="5366" w:type="dxa"/>
            <w:tcBorders>
              <w:top w:val="nil"/>
              <w:left w:val="single" w:sz="4" w:space="0" w:color="auto"/>
              <w:bottom w:val="nil"/>
              <w:right w:val="single" w:sz="4" w:space="0" w:color="auto"/>
            </w:tcBorders>
            <w:shd w:val="clear" w:color="auto" w:fill="auto"/>
            <w:hideMark/>
          </w:tcPr>
          <w:p w14:paraId="66314E43" w14:textId="77777777" w:rsidR="009F395E" w:rsidRPr="0028238C" w:rsidRDefault="009F395E" w:rsidP="006D430D">
            <w:pPr>
              <w:rPr>
                <w:rFonts w:ascii="Courier New" w:hAnsi="Courier New" w:cs="Courier New"/>
                <w:sz w:val="22"/>
                <w:szCs w:val="22"/>
                <w:lang w:val="fr-MA" w:eastAsia="fr-MA"/>
              </w:rPr>
            </w:pPr>
            <w:r w:rsidRPr="00DB0A84">
              <w:t>o   Un plateau de 60 cm ± 5 %</w:t>
            </w:r>
          </w:p>
        </w:tc>
        <w:tc>
          <w:tcPr>
            <w:tcW w:w="2345" w:type="dxa"/>
            <w:tcBorders>
              <w:top w:val="nil"/>
              <w:left w:val="single" w:sz="4" w:space="0" w:color="auto"/>
              <w:bottom w:val="nil"/>
              <w:right w:val="single" w:sz="4" w:space="0" w:color="auto"/>
            </w:tcBorders>
          </w:tcPr>
          <w:p w14:paraId="3C58400C" w14:textId="77777777" w:rsidR="009F395E" w:rsidRPr="00DB0A84" w:rsidRDefault="009F395E" w:rsidP="006D430D"/>
        </w:tc>
        <w:tc>
          <w:tcPr>
            <w:tcW w:w="2345" w:type="dxa"/>
            <w:tcBorders>
              <w:top w:val="nil"/>
              <w:left w:val="single" w:sz="4" w:space="0" w:color="auto"/>
              <w:bottom w:val="nil"/>
              <w:right w:val="single" w:sz="4" w:space="0" w:color="auto"/>
            </w:tcBorders>
          </w:tcPr>
          <w:p w14:paraId="18C0AB8D" w14:textId="77777777" w:rsidR="009F395E" w:rsidRPr="00DB0A84" w:rsidRDefault="009F395E" w:rsidP="006D430D"/>
        </w:tc>
      </w:tr>
      <w:tr w:rsidR="009F395E" w:rsidRPr="0028238C" w14:paraId="1D5F9024" w14:textId="3281EE9B" w:rsidTr="009F395E">
        <w:trPr>
          <w:trHeight w:val="300"/>
        </w:trPr>
        <w:tc>
          <w:tcPr>
            <w:tcW w:w="0" w:type="auto"/>
            <w:tcBorders>
              <w:top w:val="nil"/>
              <w:left w:val="single" w:sz="4" w:space="0" w:color="auto"/>
              <w:bottom w:val="single" w:sz="4" w:space="0" w:color="auto"/>
              <w:right w:val="single" w:sz="4" w:space="0" w:color="auto"/>
            </w:tcBorders>
          </w:tcPr>
          <w:p w14:paraId="2E82DD22" w14:textId="77777777" w:rsidR="009F395E" w:rsidRPr="00032937" w:rsidRDefault="009F395E" w:rsidP="006D430D">
            <w:pPr>
              <w:rPr>
                <w:rFonts w:ascii="Courier New" w:eastAsia="Courier New" w:hAnsi="Courier New" w:cs="Courier New"/>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6D6A2D7A" w14:textId="77777777" w:rsidR="009F395E" w:rsidRPr="0028238C" w:rsidRDefault="009F395E" w:rsidP="006D430D">
            <w:pPr>
              <w:rPr>
                <w:rFonts w:ascii="Courier New" w:hAnsi="Courier New" w:cs="Courier New"/>
                <w:sz w:val="22"/>
                <w:szCs w:val="22"/>
                <w:lang w:val="fr-MA" w:eastAsia="fr-MA"/>
              </w:rPr>
            </w:pPr>
            <w:r w:rsidRPr="00DB0A84">
              <w:t>o   Une hauteur de 105cm ± 5 %</w:t>
            </w:r>
          </w:p>
        </w:tc>
        <w:tc>
          <w:tcPr>
            <w:tcW w:w="2345" w:type="dxa"/>
            <w:tcBorders>
              <w:top w:val="nil"/>
              <w:left w:val="single" w:sz="4" w:space="0" w:color="auto"/>
              <w:bottom w:val="single" w:sz="4" w:space="0" w:color="auto"/>
              <w:right w:val="single" w:sz="4" w:space="0" w:color="auto"/>
            </w:tcBorders>
          </w:tcPr>
          <w:p w14:paraId="611FAC08" w14:textId="77777777" w:rsidR="009F395E" w:rsidRPr="00DB0A84" w:rsidRDefault="009F395E" w:rsidP="006D430D"/>
        </w:tc>
        <w:tc>
          <w:tcPr>
            <w:tcW w:w="2345" w:type="dxa"/>
            <w:tcBorders>
              <w:top w:val="nil"/>
              <w:left w:val="single" w:sz="4" w:space="0" w:color="auto"/>
              <w:bottom w:val="single" w:sz="4" w:space="0" w:color="auto"/>
              <w:right w:val="single" w:sz="4" w:space="0" w:color="auto"/>
            </w:tcBorders>
          </w:tcPr>
          <w:p w14:paraId="3DAB747E" w14:textId="77777777" w:rsidR="009F395E" w:rsidRPr="00DB0A84" w:rsidRDefault="009F395E" w:rsidP="006D430D"/>
        </w:tc>
      </w:tr>
      <w:tr w:rsidR="009F395E" w:rsidRPr="009E2E78" w14:paraId="79CBCE36" w14:textId="75A0EAD9" w:rsidTr="009F395E">
        <w:trPr>
          <w:trHeight w:val="300"/>
        </w:trPr>
        <w:tc>
          <w:tcPr>
            <w:tcW w:w="0" w:type="auto"/>
            <w:tcBorders>
              <w:top w:val="nil"/>
              <w:left w:val="single" w:sz="4" w:space="0" w:color="auto"/>
              <w:bottom w:val="nil"/>
              <w:right w:val="single" w:sz="4" w:space="0" w:color="auto"/>
            </w:tcBorders>
          </w:tcPr>
          <w:p w14:paraId="7629816D"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31573653" w14:textId="77777777" w:rsidR="009F395E" w:rsidRPr="009E2E78" w:rsidRDefault="009F395E" w:rsidP="006D430D">
            <w:pPr>
              <w:rPr>
                <w:rFonts w:ascii="Calibri" w:hAnsi="Calibri" w:cs="Calibri"/>
                <w:b/>
                <w:bCs/>
                <w:lang w:val="fr-MA" w:eastAsia="fr-MA"/>
              </w:rPr>
            </w:pPr>
            <w:r w:rsidRPr="009E2E78">
              <w:rPr>
                <w:b/>
                <w:bCs/>
              </w:rPr>
              <w:t>Tabouret Haut Terrasse</w:t>
            </w:r>
          </w:p>
        </w:tc>
        <w:tc>
          <w:tcPr>
            <w:tcW w:w="2345" w:type="dxa"/>
            <w:tcBorders>
              <w:top w:val="nil"/>
              <w:left w:val="single" w:sz="4" w:space="0" w:color="auto"/>
              <w:bottom w:val="nil"/>
              <w:right w:val="single" w:sz="4" w:space="0" w:color="auto"/>
            </w:tcBorders>
          </w:tcPr>
          <w:p w14:paraId="7D531424" w14:textId="77777777" w:rsidR="009F395E" w:rsidRPr="009E2E78" w:rsidRDefault="009F395E" w:rsidP="006D430D">
            <w:pPr>
              <w:rPr>
                <w:b/>
                <w:bCs/>
              </w:rPr>
            </w:pPr>
          </w:p>
        </w:tc>
        <w:tc>
          <w:tcPr>
            <w:tcW w:w="2345" w:type="dxa"/>
            <w:tcBorders>
              <w:top w:val="nil"/>
              <w:left w:val="single" w:sz="4" w:space="0" w:color="auto"/>
              <w:bottom w:val="nil"/>
              <w:right w:val="single" w:sz="4" w:space="0" w:color="auto"/>
            </w:tcBorders>
          </w:tcPr>
          <w:p w14:paraId="395E884F" w14:textId="77777777" w:rsidR="009F395E" w:rsidRPr="009E2E78" w:rsidRDefault="009F395E" w:rsidP="006D430D">
            <w:pPr>
              <w:rPr>
                <w:b/>
                <w:bCs/>
              </w:rPr>
            </w:pPr>
          </w:p>
        </w:tc>
      </w:tr>
      <w:tr w:rsidR="009F395E" w:rsidRPr="00CF1C79" w14:paraId="343B2D8D" w14:textId="7AA013BD" w:rsidTr="009F395E">
        <w:trPr>
          <w:trHeight w:val="300"/>
        </w:trPr>
        <w:tc>
          <w:tcPr>
            <w:tcW w:w="0" w:type="auto"/>
            <w:tcBorders>
              <w:top w:val="nil"/>
              <w:left w:val="single" w:sz="4" w:space="0" w:color="auto"/>
              <w:bottom w:val="nil"/>
              <w:right w:val="single" w:sz="4" w:space="0" w:color="auto"/>
            </w:tcBorders>
          </w:tcPr>
          <w:p w14:paraId="1AB2F970"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5F17EF10" w14:textId="77777777" w:rsidR="009F395E" w:rsidRPr="00CF1C79" w:rsidRDefault="009F395E" w:rsidP="006D430D">
            <w:pPr>
              <w:rPr>
                <w:rFonts w:ascii="Calibri" w:hAnsi="Calibri" w:cs="Calibri"/>
                <w:lang w:val="fr-MA" w:eastAsia="fr-MA"/>
              </w:rPr>
            </w:pPr>
            <w:r w:rsidRPr="00FF6208">
              <w:t>•    Un tabouret Haut réalisé en polyéthylène sur 4 pieds :</w:t>
            </w:r>
          </w:p>
        </w:tc>
        <w:tc>
          <w:tcPr>
            <w:tcW w:w="2345" w:type="dxa"/>
            <w:tcBorders>
              <w:top w:val="nil"/>
              <w:left w:val="single" w:sz="4" w:space="0" w:color="auto"/>
              <w:bottom w:val="nil"/>
              <w:right w:val="single" w:sz="4" w:space="0" w:color="auto"/>
            </w:tcBorders>
          </w:tcPr>
          <w:p w14:paraId="5339071C" w14:textId="77777777" w:rsidR="009F395E" w:rsidRPr="00FF6208" w:rsidRDefault="009F395E" w:rsidP="006D430D"/>
        </w:tc>
        <w:tc>
          <w:tcPr>
            <w:tcW w:w="2345" w:type="dxa"/>
            <w:tcBorders>
              <w:top w:val="nil"/>
              <w:left w:val="single" w:sz="4" w:space="0" w:color="auto"/>
              <w:bottom w:val="nil"/>
              <w:right w:val="single" w:sz="4" w:space="0" w:color="auto"/>
            </w:tcBorders>
          </w:tcPr>
          <w:p w14:paraId="6A224014" w14:textId="77777777" w:rsidR="009F395E" w:rsidRPr="00FF6208" w:rsidRDefault="009F395E" w:rsidP="006D430D"/>
        </w:tc>
      </w:tr>
      <w:tr w:rsidR="009F395E" w:rsidRPr="00CF1C79" w14:paraId="559089A7" w14:textId="3F013A60" w:rsidTr="009F395E">
        <w:trPr>
          <w:trHeight w:val="300"/>
        </w:trPr>
        <w:tc>
          <w:tcPr>
            <w:tcW w:w="0" w:type="auto"/>
            <w:tcBorders>
              <w:top w:val="nil"/>
              <w:left w:val="single" w:sz="4" w:space="0" w:color="auto"/>
              <w:bottom w:val="nil"/>
              <w:right w:val="single" w:sz="4" w:space="0" w:color="auto"/>
            </w:tcBorders>
          </w:tcPr>
          <w:p w14:paraId="5D4F53E9" w14:textId="77777777" w:rsidR="009F395E" w:rsidRPr="00032937"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4752FBBE" w14:textId="77777777" w:rsidR="009F395E" w:rsidRPr="00CF1C79" w:rsidRDefault="009F395E" w:rsidP="006D430D">
            <w:pPr>
              <w:rPr>
                <w:rFonts w:ascii="Courier New" w:hAnsi="Courier New" w:cs="Courier New"/>
                <w:lang w:val="fr-MA" w:eastAsia="fr-MA"/>
              </w:rPr>
            </w:pPr>
          </w:p>
        </w:tc>
        <w:tc>
          <w:tcPr>
            <w:tcW w:w="2345" w:type="dxa"/>
            <w:tcBorders>
              <w:top w:val="nil"/>
              <w:left w:val="single" w:sz="4" w:space="0" w:color="auto"/>
              <w:bottom w:val="nil"/>
              <w:right w:val="single" w:sz="4" w:space="0" w:color="auto"/>
            </w:tcBorders>
          </w:tcPr>
          <w:p w14:paraId="24DB0A09" w14:textId="77777777" w:rsidR="009F395E" w:rsidRPr="00CF1C79" w:rsidRDefault="009F395E" w:rsidP="006D430D">
            <w:pPr>
              <w:rPr>
                <w:rFonts w:ascii="Courier New" w:hAnsi="Courier New" w:cs="Courier New"/>
                <w:lang w:val="fr-MA" w:eastAsia="fr-MA"/>
              </w:rPr>
            </w:pPr>
          </w:p>
        </w:tc>
        <w:tc>
          <w:tcPr>
            <w:tcW w:w="2345" w:type="dxa"/>
            <w:tcBorders>
              <w:top w:val="nil"/>
              <w:left w:val="single" w:sz="4" w:space="0" w:color="auto"/>
              <w:bottom w:val="nil"/>
              <w:right w:val="single" w:sz="4" w:space="0" w:color="auto"/>
            </w:tcBorders>
          </w:tcPr>
          <w:p w14:paraId="2D293910" w14:textId="77777777" w:rsidR="009F395E" w:rsidRPr="00CF1C79" w:rsidRDefault="009F395E" w:rsidP="006D430D">
            <w:pPr>
              <w:rPr>
                <w:rFonts w:ascii="Courier New" w:hAnsi="Courier New" w:cs="Courier New"/>
                <w:lang w:val="fr-MA" w:eastAsia="fr-MA"/>
              </w:rPr>
            </w:pPr>
          </w:p>
        </w:tc>
      </w:tr>
      <w:tr w:rsidR="009F395E" w:rsidRPr="00CF1C79" w14:paraId="239C0202" w14:textId="217ED988" w:rsidTr="009F395E">
        <w:trPr>
          <w:trHeight w:val="300"/>
        </w:trPr>
        <w:tc>
          <w:tcPr>
            <w:tcW w:w="0" w:type="auto"/>
            <w:tcBorders>
              <w:top w:val="nil"/>
              <w:left w:val="single" w:sz="4" w:space="0" w:color="auto"/>
              <w:bottom w:val="nil"/>
              <w:right w:val="single" w:sz="4" w:space="0" w:color="auto"/>
            </w:tcBorders>
          </w:tcPr>
          <w:p w14:paraId="24FDBF82" w14:textId="77777777" w:rsidR="009F395E" w:rsidRPr="00032937" w:rsidRDefault="009F395E" w:rsidP="006D430D">
            <w:pPr>
              <w:rPr>
                <w:rFonts w:ascii="Courier New" w:eastAsia="Courier New" w:hAnsi="Courier New" w:cs="Courier New"/>
                <w:lang w:eastAsia="fr-MA"/>
              </w:rPr>
            </w:pPr>
            <w:r w:rsidRPr="00032937">
              <w:rPr>
                <w:rFonts w:ascii="Calibri" w:hAnsi="Calibri" w:cs="Calibri"/>
                <w:lang w:eastAsia="fr-MA"/>
              </w:rPr>
              <w:t>34</w:t>
            </w:r>
          </w:p>
        </w:tc>
        <w:tc>
          <w:tcPr>
            <w:tcW w:w="5366" w:type="dxa"/>
            <w:tcBorders>
              <w:top w:val="nil"/>
              <w:left w:val="single" w:sz="4" w:space="0" w:color="auto"/>
              <w:bottom w:val="nil"/>
              <w:right w:val="single" w:sz="4" w:space="0" w:color="auto"/>
            </w:tcBorders>
            <w:shd w:val="clear" w:color="auto" w:fill="auto"/>
            <w:hideMark/>
          </w:tcPr>
          <w:p w14:paraId="35A8B106" w14:textId="77777777" w:rsidR="009F395E" w:rsidRPr="00CF1C79" w:rsidRDefault="009F395E" w:rsidP="006D430D">
            <w:pPr>
              <w:rPr>
                <w:rFonts w:ascii="Courier New" w:hAnsi="Courier New" w:cs="Courier New"/>
                <w:lang w:val="fr-MA" w:eastAsia="fr-MA"/>
              </w:rPr>
            </w:pPr>
            <w:r w:rsidRPr="00FF6208">
              <w:t>o   Une assise carrée de 30x30cm ±5%</w:t>
            </w:r>
          </w:p>
        </w:tc>
        <w:tc>
          <w:tcPr>
            <w:tcW w:w="2345" w:type="dxa"/>
            <w:tcBorders>
              <w:top w:val="nil"/>
              <w:left w:val="single" w:sz="4" w:space="0" w:color="auto"/>
              <w:bottom w:val="nil"/>
              <w:right w:val="single" w:sz="4" w:space="0" w:color="auto"/>
            </w:tcBorders>
          </w:tcPr>
          <w:p w14:paraId="26D228BA" w14:textId="77777777" w:rsidR="009F395E" w:rsidRPr="00FF6208" w:rsidRDefault="009F395E" w:rsidP="006D430D"/>
        </w:tc>
        <w:tc>
          <w:tcPr>
            <w:tcW w:w="2345" w:type="dxa"/>
            <w:tcBorders>
              <w:top w:val="nil"/>
              <w:left w:val="single" w:sz="4" w:space="0" w:color="auto"/>
              <w:bottom w:val="nil"/>
              <w:right w:val="single" w:sz="4" w:space="0" w:color="auto"/>
            </w:tcBorders>
          </w:tcPr>
          <w:p w14:paraId="1A6BEB29" w14:textId="77777777" w:rsidR="009F395E" w:rsidRPr="00FF6208" w:rsidRDefault="009F395E" w:rsidP="006D430D"/>
        </w:tc>
      </w:tr>
      <w:tr w:rsidR="009F395E" w:rsidRPr="00CF1C79" w14:paraId="04B256E5" w14:textId="39293293" w:rsidTr="009F395E">
        <w:trPr>
          <w:trHeight w:val="300"/>
        </w:trPr>
        <w:tc>
          <w:tcPr>
            <w:tcW w:w="0" w:type="auto"/>
            <w:tcBorders>
              <w:top w:val="nil"/>
              <w:left w:val="single" w:sz="4" w:space="0" w:color="auto"/>
              <w:bottom w:val="nil"/>
              <w:right w:val="single" w:sz="4" w:space="0" w:color="auto"/>
            </w:tcBorders>
          </w:tcPr>
          <w:p w14:paraId="3305BD80" w14:textId="77777777" w:rsidR="009F395E" w:rsidRPr="00032937"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7E43A8DE" w14:textId="77777777" w:rsidR="009F395E" w:rsidRPr="00CF1C79" w:rsidRDefault="009F395E" w:rsidP="006D430D">
            <w:pPr>
              <w:rPr>
                <w:rFonts w:ascii="Courier New" w:hAnsi="Courier New" w:cs="Courier New"/>
                <w:lang w:val="fr-MA" w:eastAsia="fr-MA"/>
              </w:rPr>
            </w:pPr>
            <w:r w:rsidRPr="00FF6208">
              <w:t>o   Une hauteur d’assise de 73cm±5%</w:t>
            </w:r>
          </w:p>
        </w:tc>
        <w:tc>
          <w:tcPr>
            <w:tcW w:w="2345" w:type="dxa"/>
            <w:tcBorders>
              <w:top w:val="nil"/>
              <w:left w:val="single" w:sz="4" w:space="0" w:color="auto"/>
              <w:bottom w:val="nil"/>
              <w:right w:val="single" w:sz="4" w:space="0" w:color="auto"/>
            </w:tcBorders>
          </w:tcPr>
          <w:p w14:paraId="7A5DF610" w14:textId="77777777" w:rsidR="009F395E" w:rsidRPr="00FF6208" w:rsidRDefault="009F395E" w:rsidP="006D430D"/>
        </w:tc>
        <w:tc>
          <w:tcPr>
            <w:tcW w:w="2345" w:type="dxa"/>
            <w:tcBorders>
              <w:top w:val="nil"/>
              <w:left w:val="single" w:sz="4" w:space="0" w:color="auto"/>
              <w:bottom w:val="nil"/>
              <w:right w:val="single" w:sz="4" w:space="0" w:color="auto"/>
            </w:tcBorders>
          </w:tcPr>
          <w:p w14:paraId="7C861175" w14:textId="77777777" w:rsidR="009F395E" w:rsidRPr="00FF6208" w:rsidRDefault="009F395E" w:rsidP="006D430D"/>
        </w:tc>
      </w:tr>
      <w:tr w:rsidR="009F395E" w:rsidRPr="00CF1C79" w14:paraId="719970EB" w14:textId="3E58B076" w:rsidTr="009F395E">
        <w:trPr>
          <w:trHeight w:val="300"/>
        </w:trPr>
        <w:tc>
          <w:tcPr>
            <w:tcW w:w="0" w:type="auto"/>
            <w:tcBorders>
              <w:top w:val="nil"/>
              <w:left w:val="single" w:sz="4" w:space="0" w:color="auto"/>
              <w:bottom w:val="single" w:sz="4" w:space="0" w:color="auto"/>
              <w:right w:val="single" w:sz="4" w:space="0" w:color="auto"/>
            </w:tcBorders>
          </w:tcPr>
          <w:p w14:paraId="48BC479D" w14:textId="77777777" w:rsidR="009F395E" w:rsidRPr="00032937" w:rsidRDefault="009F395E" w:rsidP="006D430D">
            <w:pPr>
              <w:rPr>
                <w:rFonts w:ascii="Courier New" w:eastAsia="Courier New" w:hAnsi="Courier New" w:cs="Courier New"/>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7A142341" w14:textId="77777777" w:rsidR="009F395E" w:rsidRPr="00CF1C79" w:rsidRDefault="009F395E" w:rsidP="006D430D">
            <w:pPr>
              <w:rPr>
                <w:rFonts w:ascii="Courier New" w:hAnsi="Courier New" w:cs="Courier New"/>
                <w:lang w:val="fr-MA" w:eastAsia="fr-MA"/>
              </w:rPr>
            </w:pPr>
            <w:r w:rsidRPr="00FF6208">
              <w:t>o   Hauteur du repose pied de 22cm±5%</w:t>
            </w:r>
          </w:p>
        </w:tc>
        <w:tc>
          <w:tcPr>
            <w:tcW w:w="2345" w:type="dxa"/>
            <w:tcBorders>
              <w:top w:val="nil"/>
              <w:left w:val="single" w:sz="4" w:space="0" w:color="auto"/>
              <w:bottom w:val="single" w:sz="4" w:space="0" w:color="auto"/>
              <w:right w:val="single" w:sz="4" w:space="0" w:color="auto"/>
            </w:tcBorders>
          </w:tcPr>
          <w:p w14:paraId="360AF52B" w14:textId="77777777" w:rsidR="009F395E" w:rsidRPr="00FF6208" w:rsidRDefault="009F395E" w:rsidP="006D430D"/>
        </w:tc>
        <w:tc>
          <w:tcPr>
            <w:tcW w:w="2345" w:type="dxa"/>
            <w:tcBorders>
              <w:top w:val="nil"/>
              <w:left w:val="single" w:sz="4" w:space="0" w:color="auto"/>
              <w:bottom w:val="single" w:sz="4" w:space="0" w:color="auto"/>
              <w:right w:val="single" w:sz="4" w:space="0" w:color="auto"/>
            </w:tcBorders>
          </w:tcPr>
          <w:p w14:paraId="6B767B8D" w14:textId="77777777" w:rsidR="009F395E" w:rsidRPr="00FF6208" w:rsidRDefault="009F395E" w:rsidP="006D430D"/>
        </w:tc>
      </w:tr>
      <w:tr w:rsidR="009F395E" w:rsidRPr="009E2E78" w14:paraId="487BCAE6" w14:textId="3B6EC483" w:rsidTr="009F395E">
        <w:trPr>
          <w:trHeight w:val="300"/>
        </w:trPr>
        <w:tc>
          <w:tcPr>
            <w:tcW w:w="0" w:type="auto"/>
            <w:tcBorders>
              <w:top w:val="nil"/>
              <w:left w:val="single" w:sz="4" w:space="0" w:color="auto"/>
              <w:bottom w:val="nil"/>
              <w:right w:val="single" w:sz="4" w:space="0" w:color="auto"/>
            </w:tcBorders>
          </w:tcPr>
          <w:p w14:paraId="268DCE66"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2933EF9B" w14:textId="77777777" w:rsidR="009F395E" w:rsidRPr="009E2E78" w:rsidRDefault="009F395E" w:rsidP="006D430D">
            <w:pPr>
              <w:rPr>
                <w:rFonts w:ascii="Calibri" w:hAnsi="Calibri" w:cs="Calibri"/>
                <w:b/>
                <w:bCs/>
                <w:sz w:val="22"/>
                <w:szCs w:val="22"/>
                <w:lang w:val="fr-MA" w:eastAsia="fr-MA"/>
              </w:rPr>
            </w:pPr>
            <w:r w:rsidRPr="009E2E78">
              <w:rPr>
                <w:b/>
                <w:bCs/>
              </w:rPr>
              <w:t>Canapé 2P terrasse P</w:t>
            </w:r>
          </w:p>
        </w:tc>
        <w:tc>
          <w:tcPr>
            <w:tcW w:w="2345" w:type="dxa"/>
            <w:tcBorders>
              <w:top w:val="nil"/>
              <w:left w:val="single" w:sz="4" w:space="0" w:color="auto"/>
              <w:bottom w:val="nil"/>
              <w:right w:val="single" w:sz="4" w:space="0" w:color="auto"/>
            </w:tcBorders>
          </w:tcPr>
          <w:p w14:paraId="1D1D664C" w14:textId="77777777" w:rsidR="009F395E" w:rsidRPr="009E2E78" w:rsidRDefault="009F395E" w:rsidP="006D430D">
            <w:pPr>
              <w:rPr>
                <w:b/>
                <w:bCs/>
              </w:rPr>
            </w:pPr>
          </w:p>
        </w:tc>
        <w:tc>
          <w:tcPr>
            <w:tcW w:w="2345" w:type="dxa"/>
            <w:tcBorders>
              <w:top w:val="nil"/>
              <w:left w:val="single" w:sz="4" w:space="0" w:color="auto"/>
              <w:bottom w:val="nil"/>
              <w:right w:val="single" w:sz="4" w:space="0" w:color="auto"/>
            </w:tcBorders>
          </w:tcPr>
          <w:p w14:paraId="2375ABD6" w14:textId="77777777" w:rsidR="009F395E" w:rsidRPr="009E2E78" w:rsidRDefault="009F395E" w:rsidP="006D430D">
            <w:pPr>
              <w:rPr>
                <w:b/>
                <w:bCs/>
              </w:rPr>
            </w:pPr>
          </w:p>
        </w:tc>
      </w:tr>
      <w:tr w:rsidR="009F395E" w:rsidRPr="0028238C" w14:paraId="7E1E52E5" w14:textId="744DE6D6" w:rsidTr="009F395E">
        <w:trPr>
          <w:trHeight w:val="300"/>
        </w:trPr>
        <w:tc>
          <w:tcPr>
            <w:tcW w:w="0" w:type="auto"/>
            <w:tcBorders>
              <w:top w:val="nil"/>
              <w:left w:val="single" w:sz="4" w:space="0" w:color="auto"/>
              <w:bottom w:val="nil"/>
              <w:right w:val="single" w:sz="4" w:space="0" w:color="auto"/>
            </w:tcBorders>
          </w:tcPr>
          <w:p w14:paraId="5023BF3B" w14:textId="77777777" w:rsidR="009F395E" w:rsidRPr="00032937"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066C26EF" w14:textId="77777777" w:rsidR="009F395E" w:rsidRPr="0028238C" w:rsidRDefault="009F395E" w:rsidP="006D430D">
            <w:pPr>
              <w:rPr>
                <w:rFonts w:ascii="Calibri" w:hAnsi="Calibri" w:cs="Calibri"/>
                <w:sz w:val="22"/>
                <w:szCs w:val="22"/>
                <w:lang w:val="fr-MA" w:eastAsia="fr-MA"/>
              </w:rPr>
            </w:pPr>
            <w:r w:rsidRPr="00FF6208">
              <w:t>•         Canapé réalisé en polyéthylène avec assise en mousse habillé en tissu</w:t>
            </w:r>
          </w:p>
        </w:tc>
        <w:tc>
          <w:tcPr>
            <w:tcW w:w="2345" w:type="dxa"/>
            <w:tcBorders>
              <w:top w:val="nil"/>
              <w:left w:val="single" w:sz="4" w:space="0" w:color="auto"/>
              <w:bottom w:val="nil"/>
              <w:right w:val="single" w:sz="4" w:space="0" w:color="auto"/>
            </w:tcBorders>
          </w:tcPr>
          <w:p w14:paraId="328078F0" w14:textId="77777777" w:rsidR="009F395E" w:rsidRPr="00FF6208" w:rsidRDefault="009F395E" w:rsidP="006D430D"/>
        </w:tc>
        <w:tc>
          <w:tcPr>
            <w:tcW w:w="2345" w:type="dxa"/>
            <w:tcBorders>
              <w:top w:val="nil"/>
              <w:left w:val="single" w:sz="4" w:space="0" w:color="auto"/>
              <w:bottom w:val="nil"/>
              <w:right w:val="single" w:sz="4" w:space="0" w:color="auto"/>
            </w:tcBorders>
          </w:tcPr>
          <w:p w14:paraId="6B9DA57D" w14:textId="77777777" w:rsidR="009F395E" w:rsidRPr="00FF6208" w:rsidRDefault="009F395E" w:rsidP="006D430D"/>
        </w:tc>
      </w:tr>
      <w:tr w:rsidR="009F395E" w:rsidRPr="0028238C" w14:paraId="08F0408C" w14:textId="19E28F18" w:rsidTr="009F395E">
        <w:trPr>
          <w:trHeight w:val="300"/>
        </w:trPr>
        <w:tc>
          <w:tcPr>
            <w:tcW w:w="0" w:type="auto"/>
            <w:tcBorders>
              <w:top w:val="nil"/>
              <w:left w:val="single" w:sz="4" w:space="0" w:color="auto"/>
              <w:bottom w:val="nil"/>
              <w:right w:val="single" w:sz="4" w:space="0" w:color="auto"/>
            </w:tcBorders>
          </w:tcPr>
          <w:p w14:paraId="6C5F249C" w14:textId="77777777" w:rsidR="009F395E" w:rsidRPr="00032937" w:rsidRDefault="009F395E" w:rsidP="006D430D">
            <w:pPr>
              <w:rPr>
                <w:rFonts w:ascii="Calibri" w:hAnsi="Calibri" w:cs="Calibri"/>
                <w:lang w:eastAsia="fr-MA"/>
              </w:rPr>
            </w:pPr>
            <w:r w:rsidRPr="00032937">
              <w:rPr>
                <w:rFonts w:ascii="Calibri" w:hAnsi="Calibri" w:cs="Calibri"/>
                <w:lang w:eastAsia="fr-MA"/>
              </w:rPr>
              <w:t>35</w:t>
            </w:r>
          </w:p>
        </w:tc>
        <w:tc>
          <w:tcPr>
            <w:tcW w:w="5366" w:type="dxa"/>
            <w:tcBorders>
              <w:top w:val="nil"/>
              <w:left w:val="single" w:sz="4" w:space="0" w:color="auto"/>
              <w:bottom w:val="nil"/>
              <w:right w:val="single" w:sz="4" w:space="0" w:color="auto"/>
            </w:tcBorders>
            <w:shd w:val="clear" w:color="auto" w:fill="auto"/>
            <w:hideMark/>
          </w:tcPr>
          <w:p w14:paraId="190C539C" w14:textId="77777777" w:rsidR="009F395E" w:rsidRPr="0028238C" w:rsidRDefault="009F395E" w:rsidP="006D430D">
            <w:pPr>
              <w:rPr>
                <w:rFonts w:ascii="Calibri" w:hAnsi="Calibri" w:cs="Calibri"/>
                <w:sz w:val="22"/>
                <w:szCs w:val="22"/>
                <w:lang w:val="fr-MA" w:eastAsia="fr-MA"/>
              </w:rPr>
            </w:pPr>
            <w:r w:rsidRPr="00FF6208">
              <w:t>•         Dimensions :</w:t>
            </w:r>
          </w:p>
        </w:tc>
        <w:tc>
          <w:tcPr>
            <w:tcW w:w="2345" w:type="dxa"/>
            <w:tcBorders>
              <w:top w:val="nil"/>
              <w:left w:val="single" w:sz="4" w:space="0" w:color="auto"/>
              <w:bottom w:val="nil"/>
              <w:right w:val="single" w:sz="4" w:space="0" w:color="auto"/>
            </w:tcBorders>
          </w:tcPr>
          <w:p w14:paraId="41EFC718" w14:textId="77777777" w:rsidR="009F395E" w:rsidRPr="00FF6208" w:rsidRDefault="009F395E" w:rsidP="006D430D"/>
        </w:tc>
        <w:tc>
          <w:tcPr>
            <w:tcW w:w="2345" w:type="dxa"/>
            <w:tcBorders>
              <w:top w:val="nil"/>
              <w:left w:val="single" w:sz="4" w:space="0" w:color="auto"/>
              <w:bottom w:val="nil"/>
              <w:right w:val="single" w:sz="4" w:space="0" w:color="auto"/>
            </w:tcBorders>
          </w:tcPr>
          <w:p w14:paraId="239847BD" w14:textId="77777777" w:rsidR="009F395E" w:rsidRPr="00FF6208" w:rsidRDefault="009F395E" w:rsidP="006D430D"/>
        </w:tc>
      </w:tr>
      <w:tr w:rsidR="009F395E" w:rsidRPr="0028238C" w14:paraId="26DCA1F2" w14:textId="2404E418" w:rsidTr="009F395E">
        <w:trPr>
          <w:trHeight w:val="300"/>
        </w:trPr>
        <w:tc>
          <w:tcPr>
            <w:tcW w:w="0" w:type="auto"/>
            <w:tcBorders>
              <w:top w:val="nil"/>
              <w:left w:val="single" w:sz="4" w:space="0" w:color="auto"/>
              <w:bottom w:val="nil"/>
              <w:right w:val="single" w:sz="4" w:space="0" w:color="auto"/>
            </w:tcBorders>
          </w:tcPr>
          <w:p w14:paraId="03E8E92B"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1945D3D7" w14:textId="77777777" w:rsidR="009F395E" w:rsidRPr="0028238C" w:rsidRDefault="009F395E" w:rsidP="006D430D">
            <w:pPr>
              <w:rPr>
                <w:rFonts w:ascii="Courier New" w:hAnsi="Courier New" w:cs="Courier New"/>
                <w:sz w:val="22"/>
                <w:szCs w:val="22"/>
                <w:lang w:val="fr-MA" w:eastAsia="fr-MA"/>
              </w:rPr>
            </w:pPr>
            <w:r w:rsidRPr="00FF6208">
              <w:t>o   Largeur : 200cm± 5 %</w:t>
            </w:r>
          </w:p>
        </w:tc>
        <w:tc>
          <w:tcPr>
            <w:tcW w:w="2345" w:type="dxa"/>
            <w:tcBorders>
              <w:top w:val="nil"/>
              <w:left w:val="single" w:sz="4" w:space="0" w:color="auto"/>
              <w:bottom w:val="nil"/>
              <w:right w:val="single" w:sz="4" w:space="0" w:color="auto"/>
            </w:tcBorders>
          </w:tcPr>
          <w:p w14:paraId="266C5AA8" w14:textId="77777777" w:rsidR="009F395E" w:rsidRPr="00FF6208" w:rsidRDefault="009F395E" w:rsidP="006D430D"/>
        </w:tc>
        <w:tc>
          <w:tcPr>
            <w:tcW w:w="2345" w:type="dxa"/>
            <w:tcBorders>
              <w:top w:val="nil"/>
              <w:left w:val="single" w:sz="4" w:space="0" w:color="auto"/>
              <w:bottom w:val="nil"/>
              <w:right w:val="single" w:sz="4" w:space="0" w:color="auto"/>
            </w:tcBorders>
          </w:tcPr>
          <w:p w14:paraId="6AAF3CAA" w14:textId="77777777" w:rsidR="009F395E" w:rsidRPr="00FF6208" w:rsidRDefault="009F395E" w:rsidP="006D430D"/>
        </w:tc>
      </w:tr>
      <w:tr w:rsidR="009F395E" w:rsidRPr="0028238C" w14:paraId="5BEBBA3A" w14:textId="5FB73EB1" w:rsidTr="009F395E">
        <w:trPr>
          <w:trHeight w:val="300"/>
        </w:trPr>
        <w:tc>
          <w:tcPr>
            <w:tcW w:w="0" w:type="auto"/>
            <w:tcBorders>
              <w:top w:val="nil"/>
              <w:left w:val="single" w:sz="4" w:space="0" w:color="auto"/>
              <w:bottom w:val="nil"/>
              <w:right w:val="single" w:sz="4" w:space="0" w:color="auto"/>
            </w:tcBorders>
          </w:tcPr>
          <w:p w14:paraId="793D7549"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45C97073" w14:textId="77777777" w:rsidR="009F395E" w:rsidRPr="0028238C" w:rsidRDefault="009F395E" w:rsidP="006D430D">
            <w:pPr>
              <w:rPr>
                <w:rFonts w:ascii="Courier New" w:hAnsi="Courier New" w:cs="Courier New"/>
                <w:sz w:val="22"/>
                <w:szCs w:val="22"/>
                <w:lang w:val="fr-MA" w:eastAsia="fr-MA"/>
              </w:rPr>
            </w:pPr>
            <w:r w:rsidRPr="00FF6208">
              <w:t>o   Hauteur d’assise : 43cm ± 5 %</w:t>
            </w:r>
          </w:p>
        </w:tc>
        <w:tc>
          <w:tcPr>
            <w:tcW w:w="2345" w:type="dxa"/>
            <w:tcBorders>
              <w:top w:val="nil"/>
              <w:left w:val="single" w:sz="4" w:space="0" w:color="auto"/>
              <w:bottom w:val="nil"/>
              <w:right w:val="single" w:sz="4" w:space="0" w:color="auto"/>
            </w:tcBorders>
          </w:tcPr>
          <w:p w14:paraId="68E07D4A" w14:textId="77777777" w:rsidR="009F395E" w:rsidRPr="00FF6208" w:rsidRDefault="009F395E" w:rsidP="006D430D"/>
        </w:tc>
        <w:tc>
          <w:tcPr>
            <w:tcW w:w="2345" w:type="dxa"/>
            <w:tcBorders>
              <w:top w:val="nil"/>
              <w:left w:val="single" w:sz="4" w:space="0" w:color="auto"/>
              <w:bottom w:val="nil"/>
              <w:right w:val="single" w:sz="4" w:space="0" w:color="auto"/>
            </w:tcBorders>
          </w:tcPr>
          <w:p w14:paraId="13ECEC96" w14:textId="77777777" w:rsidR="009F395E" w:rsidRPr="00FF6208" w:rsidRDefault="009F395E" w:rsidP="006D430D"/>
        </w:tc>
      </w:tr>
      <w:tr w:rsidR="009F395E" w:rsidRPr="0028238C" w14:paraId="2815E8F1" w14:textId="033CF9A2" w:rsidTr="009F395E">
        <w:trPr>
          <w:trHeight w:val="300"/>
        </w:trPr>
        <w:tc>
          <w:tcPr>
            <w:tcW w:w="0" w:type="auto"/>
            <w:tcBorders>
              <w:top w:val="nil"/>
              <w:left w:val="single" w:sz="4" w:space="0" w:color="auto"/>
              <w:bottom w:val="single" w:sz="4" w:space="0" w:color="auto"/>
              <w:right w:val="single" w:sz="4" w:space="0" w:color="auto"/>
            </w:tcBorders>
          </w:tcPr>
          <w:p w14:paraId="7D5423B9"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1FEB7C8D" w14:textId="77777777" w:rsidR="009F395E" w:rsidRPr="0028238C" w:rsidRDefault="009F395E" w:rsidP="006D430D">
            <w:pPr>
              <w:rPr>
                <w:rFonts w:ascii="Courier New" w:hAnsi="Courier New" w:cs="Courier New"/>
                <w:sz w:val="22"/>
                <w:szCs w:val="22"/>
                <w:lang w:val="fr-MA" w:eastAsia="fr-MA"/>
              </w:rPr>
            </w:pPr>
            <w:r w:rsidRPr="00FF6208">
              <w:t>o   Profondeur : 80cm ± 5 %</w:t>
            </w:r>
          </w:p>
        </w:tc>
        <w:tc>
          <w:tcPr>
            <w:tcW w:w="2345" w:type="dxa"/>
            <w:tcBorders>
              <w:top w:val="nil"/>
              <w:left w:val="single" w:sz="4" w:space="0" w:color="auto"/>
              <w:bottom w:val="single" w:sz="4" w:space="0" w:color="auto"/>
              <w:right w:val="single" w:sz="4" w:space="0" w:color="auto"/>
            </w:tcBorders>
          </w:tcPr>
          <w:p w14:paraId="5C27B049" w14:textId="77777777" w:rsidR="009F395E" w:rsidRPr="00FF6208" w:rsidRDefault="009F395E" w:rsidP="006D430D"/>
        </w:tc>
        <w:tc>
          <w:tcPr>
            <w:tcW w:w="2345" w:type="dxa"/>
            <w:tcBorders>
              <w:top w:val="nil"/>
              <w:left w:val="single" w:sz="4" w:space="0" w:color="auto"/>
              <w:bottom w:val="single" w:sz="4" w:space="0" w:color="auto"/>
              <w:right w:val="single" w:sz="4" w:space="0" w:color="auto"/>
            </w:tcBorders>
          </w:tcPr>
          <w:p w14:paraId="554165BC" w14:textId="77777777" w:rsidR="009F395E" w:rsidRPr="00FF6208" w:rsidRDefault="009F395E" w:rsidP="006D430D"/>
        </w:tc>
      </w:tr>
      <w:tr w:rsidR="009F395E" w:rsidRPr="009E2E78" w14:paraId="3879ED7A" w14:textId="48E8CBBE" w:rsidTr="009F395E">
        <w:trPr>
          <w:trHeight w:val="300"/>
        </w:trPr>
        <w:tc>
          <w:tcPr>
            <w:tcW w:w="0" w:type="auto"/>
            <w:tcBorders>
              <w:top w:val="single" w:sz="4" w:space="0" w:color="auto"/>
              <w:left w:val="single" w:sz="4" w:space="0" w:color="auto"/>
              <w:bottom w:val="nil"/>
              <w:right w:val="single" w:sz="4" w:space="0" w:color="auto"/>
            </w:tcBorders>
          </w:tcPr>
          <w:p w14:paraId="6B963679" w14:textId="77777777" w:rsidR="009F395E" w:rsidRPr="00CF1C79" w:rsidRDefault="009F395E" w:rsidP="006D430D">
            <w:pPr>
              <w:rPr>
                <w:rFonts w:ascii="Calibri" w:hAnsi="Calibri" w:cs="Calibri"/>
                <w:b/>
                <w:bCs/>
                <w:lang w:eastAsia="fr-MA"/>
              </w:rPr>
            </w:pPr>
          </w:p>
        </w:tc>
        <w:tc>
          <w:tcPr>
            <w:tcW w:w="5366" w:type="dxa"/>
            <w:tcBorders>
              <w:top w:val="single" w:sz="4" w:space="0" w:color="auto"/>
              <w:left w:val="single" w:sz="4" w:space="0" w:color="auto"/>
              <w:bottom w:val="nil"/>
              <w:right w:val="single" w:sz="4" w:space="0" w:color="auto"/>
            </w:tcBorders>
            <w:shd w:val="clear" w:color="auto" w:fill="auto"/>
            <w:hideMark/>
          </w:tcPr>
          <w:p w14:paraId="7CB4A063" w14:textId="77777777" w:rsidR="009F395E" w:rsidRPr="009E2E78" w:rsidRDefault="009F395E" w:rsidP="006D430D">
            <w:pPr>
              <w:rPr>
                <w:rFonts w:ascii="Calibri" w:hAnsi="Calibri" w:cs="Calibri"/>
                <w:b/>
                <w:bCs/>
                <w:sz w:val="22"/>
                <w:szCs w:val="22"/>
                <w:lang w:val="fr-MA" w:eastAsia="fr-MA"/>
              </w:rPr>
            </w:pPr>
            <w:r w:rsidRPr="009E2E78">
              <w:rPr>
                <w:b/>
                <w:bCs/>
              </w:rPr>
              <w:t>Canapé 1P terrasse P</w:t>
            </w:r>
          </w:p>
        </w:tc>
        <w:tc>
          <w:tcPr>
            <w:tcW w:w="2345" w:type="dxa"/>
            <w:tcBorders>
              <w:top w:val="single" w:sz="4" w:space="0" w:color="auto"/>
              <w:left w:val="single" w:sz="4" w:space="0" w:color="auto"/>
              <w:bottom w:val="nil"/>
              <w:right w:val="single" w:sz="4" w:space="0" w:color="auto"/>
            </w:tcBorders>
          </w:tcPr>
          <w:p w14:paraId="7574CED4" w14:textId="77777777" w:rsidR="009F395E" w:rsidRPr="009E2E78" w:rsidRDefault="009F395E" w:rsidP="006D430D">
            <w:pPr>
              <w:rPr>
                <w:b/>
                <w:bCs/>
              </w:rPr>
            </w:pPr>
          </w:p>
        </w:tc>
        <w:tc>
          <w:tcPr>
            <w:tcW w:w="2345" w:type="dxa"/>
            <w:tcBorders>
              <w:top w:val="single" w:sz="4" w:space="0" w:color="auto"/>
              <w:left w:val="single" w:sz="4" w:space="0" w:color="auto"/>
              <w:bottom w:val="nil"/>
              <w:right w:val="single" w:sz="4" w:space="0" w:color="auto"/>
            </w:tcBorders>
          </w:tcPr>
          <w:p w14:paraId="25DD1ED4" w14:textId="77777777" w:rsidR="009F395E" w:rsidRPr="009E2E78" w:rsidRDefault="009F395E" w:rsidP="006D430D">
            <w:pPr>
              <w:rPr>
                <w:b/>
                <w:bCs/>
              </w:rPr>
            </w:pPr>
          </w:p>
        </w:tc>
      </w:tr>
      <w:tr w:rsidR="009F395E" w:rsidRPr="0028238C" w14:paraId="1203B4D0" w14:textId="2EF46696" w:rsidTr="009F395E">
        <w:trPr>
          <w:trHeight w:val="300"/>
        </w:trPr>
        <w:tc>
          <w:tcPr>
            <w:tcW w:w="0" w:type="auto"/>
            <w:tcBorders>
              <w:top w:val="nil"/>
              <w:left w:val="single" w:sz="4" w:space="0" w:color="auto"/>
              <w:bottom w:val="nil"/>
              <w:right w:val="single" w:sz="4" w:space="0" w:color="auto"/>
            </w:tcBorders>
          </w:tcPr>
          <w:p w14:paraId="3898305F"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1847831" w14:textId="77777777" w:rsidR="009F395E" w:rsidRPr="0028238C" w:rsidRDefault="009F395E" w:rsidP="006D430D">
            <w:pPr>
              <w:rPr>
                <w:rFonts w:ascii="Calibri" w:hAnsi="Calibri" w:cs="Calibri"/>
                <w:sz w:val="22"/>
                <w:szCs w:val="22"/>
                <w:lang w:val="fr-MA" w:eastAsia="fr-MA"/>
              </w:rPr>
            </w:pPr>
            <w:r w:rsidRPr="00FF6208">
              <w:t xml:space="preserve">•         Canapé réalisé en polyéthylène avec assise en mousse habillé en tissu, </w:t>
            </w:r>
          </w:p>
        </w:tc>
        <w:tc>
          <w:tcPr>
            <w:tcW w:w="2345" w:type="dxa"/>
            <w:tcBorders>
              <w:top w:val="nil"/>
              <w:left w:val="single" w:sz="4" w:space="0" w:color="auto"/>
              <w:bottom w:val="nil"/>
              <w:right w:val="single" w:sz="4" w:space="0" w:color="auto"/>
            </w:tcBorders>
          </w:tcPr>
          <w:p w14:paraId="45880EEB" w14:textId="77777777" w:rsidR="009F395E" w:rsidRPr="00FF6208" w:rsidRDefault="009F395E" w:rsidP="006D430D"/>
        </w:tc>
        <w:tc>
          <w:tcPr>
            <w:tcW w:w="2345" w:type="dxa"/>
            <w:tcBorders>
              <w:top w:val="nil"/>
              <w:left w:val="single" w:sz="4" w:space="0" w:color="auto"/>
              <w:bottom w:val="nil"/>
              <w:right w:val="single" w:sz="4" w:space="0" w:color="auto"/>
            </w:tcBorders>
          </w:tcPr>
          <w:p w14:paraId="71104B7A" w14:textId="77777777" w:rsidR="009F395E" w:rsidRPr="00FF6208" w:rsidRDefault="009F395E" w:rsidP="006D430D"/>
        </w:tc>
      </w:tr>
      <w:tr w:rsidR="009F395E" w:rsidRPr="0028238C" w14:paraId="7315336E" w14:textId="192C6FFF" w:rsidTr="009F395E">
        <w:trPr>
          <w:trHeight w:val="300"/>
        </w:trPr>
        <w:tc>
          <w:tcPr>
            <w:tcW w:w="0" w:type="auto"/>
            <w:tcBorders>
              <w:top w:val="nil"/>
              <w:left w:val="single" w:sz="4" w:space="0" w:color="auto"/>
              <w:bottom w:val="nil"/>
              <w:right w:val="single" w:sz="4" w:space="0" w:color="auto"/>
            </w:tcBorders>
          </w:tcPr>
          <w:p w14:paraId="333C4E34"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2B90F509" w14:textId="77777777" w:rsidR="009F395E" w:rsidRPr="0028238C" w:rsidRDefault="009F395E" w:rsidP="006D430D">
            <w:pPr>
              <w:rPr>
                <w:rFonts w:ascii="Calibri" w:hAnsi="Calibri" w:cs="Calibri"/>
                <w:sz w:val="22"/>
                <w:szCs w:val="22"/>
                <w:lang w:val="fr-MA" w:eastAsia="fr-MA"/>
              </w:rPr>
            </w:pPr>
            <w:r w:rsidRPr="00FF6208">
              <w:t>•         Dimensions :</w:t>
            </w:r>
          </w:p>
        </w:tc>
        <w:tc>
          <w:tcPr>
            <w:tcW w:w="2345" w:type="dxa"/>
            <w:tcBorders>
              <w:top w:val="nil"/>
              <w:left w:val="single" w:sz="4" w:space="0" w:color="auto"/>
              <w:bottom w:val="nil"/>
              <w:right w:val="single" w:sz="4" w:space="0" w:color="auto"/>
            </w:tcBorders>
          </w:tcPr>
          <w:p w14:paraId="1C259E2D" w14:textId="77777777" w:rsidR="009F395E" w:rsidRPr="00FF6208" w:rsidRDefault="009F395E" w:rsidP="006D430D"/>
        </w:tc>
        <w:tc>
          <w:tcPr>
            <w:tcW w:w="2345" w:type="dxa"/>
            <w:tcBorders>
              <w:top w:val="nil"/>
              <w:left w:val="single" w:sz="4" w:space="0" w:color="auto"/>
              <w:bottom w:val="nil"/>
              <w:right w:val="single" w:sz="4" w:space="0" w:color="auto"/>
            </w:tcBorders>
          </w:tcPr>
          <w:p w14:paraId="58D15A09" w14:textId="77777777" w:rsidR="009F395E" w:rsidRPr="00FF6208" w:rsidRDefault="009F395E" w:rsidP="006D430D"/>
        </w:tc>
      </w:tr>
      <w:tr w:rsidR="009F395E" w:rsidRPr="0028238C" w14:paraId="4BB52E31" w14:textId="7277E149" w:rsidTr="009F395E">
        <w:trPr>
          <w:trHeight w:val="300"/>
        </w:trPr>
        <w:tc>
          <w:tcPr>
            <w:tcW w:w="0" w:type="auto"/>
            <w:tcBorders>
              <w:top w:val="nil"/>
              <w:left w:val="single" w:sz="4" w:space="0" w:color="auto"/>
              <w:bottom w:val="nil"/>
              <w:right w:val="single" w:sz="4" w:space="0" w:color="auto"/>
            </w:tcBorders>
          </w:tcPr>
          <w:p w14:paraId="0F630903" w14:textId="77777777" w:rsidR="009F395E" w:rsidRPr="00CF1C79" w:rsidRDefault="009F395E" w:rsidP="006D430D">
            <w:pPr>
              <w:rPr>
                <w:rFonts w:ascii="Courier New" w:eastAsia="Courier New" w:hAnsi="Courier New" w:cs="Courier New"/>
                <w:lang w:eastAsia="fr-MA"/>
              </w:rPr>
            </w:pPr>
            <w:r w:rsidRPr="00CF1C79">
              <w:rPr>
                <w:rFonts w:ascii="Calibri" w:hAnsi="Calibri" w:cs="Calibri"/>
                <w:lang w:eastAsia="fr-MA"/>
              </w:rPr>
              <w:t>3</w:t>
            </w:r>
            <w:r>
              <w:rPr>
                <w:rFonts w:ascii="Calibri" w:hAnsi="Calibri" w:cs="Calibri"/>
                <w:lang w:eastAsia="fr-MA"/>
              </w:rPr>
              <w:t>6</w:t>
            </w:r>
          </w:p>
        </w:tc>
        <w:tc>
          <w:tcPr>
            <w:tcW w:w="5366" w:type="dxa"/>
            <w:tcBorders>
              <w:top w:val="nil"/>
              <w:left w:val="single" w:sz="4" w:space="0" w:color="auto"/>
              <w:bottom w:val="nil"/>
              <w:right w:val="single" w:sz="4" w:space="0" w:color="auto"/>
            </w:tcBorders>
            <w:shd w:val="clear" w:color="auto" w:fill="auto"/>
            <w:hideMark/>
          </w:tcPr>
          <w:p w14:paraId="655D69EA" w14:textId="77777777" w:rsidR="009F395E" w:rsidRPr="0028238C" w:rsidRDefault="009F395E" w:rsidP="006D430D">
            <w:pPr>
              <w:rPr>
                <w:rFonts w:ascii="Courier New" w:hAnsi="Courier New" w:cs="Courier New"/>
                <w:sz w:val="22"/>
                <w:szCs w:val="22"/>
                <w:lang w:val="fr-MA" w:eastAsia="fr-MA"/>
              </w:rPr>
            </w:pPr>
            <w:r w:rsidRPr="00FF6208">
              <w:t>o   Largeur : 85cm ± 5 %</w:t>
            </w:r>
          </w:p>
        </w:tc>
        <w:tc>
          <w:tcPr>
            <w:tcW w:w="2345" w:type="dxa"/>
            <w:tcBorders>
              <w:top w:val="nil"/>
              <w:left w:val="single" w:sz="4" w:space="0" w:color="auto"/>
              <w:bottom w:val="nil"/>
              <w:right w:val="single" w:sz="4" w:space="0" w:color="auto"/>
            </w:tcBorders>
          </w:tcPr>
          <w:p w14:paraId="18C0C255" w14:textId="77777777" w:rsidR="009F395E" w:rsidRPr="00FF6208" w:rsidRDefault="009F395E" w:rsidP="006D430D"/>
        </w:tc>
        <w:tc>
          <w:tcPr>
            <w:tcW w:w="2345" w:type="dxa"/>
            <w:tcBorders>
              <w:top w:val="nil"/>
              <w:left w:val="single" w:sz="4" w:space="0" w:color="auto"/>
              <w:bottom w:val="nil"/>
              <w:right w:val="single" w:sz="4" w:space="0" w:color="auto"/>
            </w:tcBorders>
          </w:tcPr>
          <w:p w14:paraId="7C0A9B70" w14:textId="77777777" w:rsidR="009F395E" w:rsidRPr="00FF6208" w:rsidRDefault="009F395E" w:rsidP="006D430D"/>
        </w:tc>
      </w:tr>
      <w:tr w:rsidR="009F395E" w:rsidRPr="0028238C" w14:paraId="38ADF4F6" w14:textId="3DFA0383" w:rsidTr="009F395E">
        <w:trPr>
          <w:trHeight w:val="300"/>
        </w:trPr>
        <w:tc>
          <w:tcPr>
            <w:tcW w:w="0" w:type="auto"/>
            <w:tcBorders>
              <w:top w:val="nil"/>
              <w:left w:val="single" w:sz="4" w:space="0" w:color="auto"/>
              <w:bottom w:val="nil"/>
              <w:right w:val="single" w:sz="4" w:space="0" w:color="auto"/>
            </w:tcBorders>
          </w:tcPr>
          <w:p w14:paraId="00B9F522"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78FDB8F8" w14:textId="77777777" w:rsidR="009F395E" w:rsidRPr="0028238C" w:rsidRDefault="009F395E" w:rsidP="006D430D">
            <w:pPr>
              <w:rPr>
                <w:rFonts w:ascii="Courier New" w:hAnsi="Courier New" w:cs="Courier New"/>
                <w:sz w:val="22"/>
                <w:szCs w:val="22"/>
                <w:lang w:val="fr-MA" w:eastAsia="fr-MA"/>
              </w:rPr>
            </w:pPr>
            <w:r w:rsidRPr="00FF6208">
              <w:t>o   Hauteur d’assise : 43cm± 5 %</w:t>
            </w:r>
          </w:p>
        </w:tc>
        <w:tc>
          <w:tcPr>
            <w:tcW w:w="2345" w:type="dxa"/>
            <w:tcBorders>
              <w:top w:val="nil"/>
              <w:left w:val="single" w:sz="4" w:space="0" w:color="auto"/>
              <w:bottom w:val="nil"/>
              <w:right w:val="single" w:sz="4" w:space="0" w:color="auto"/>
            </w:tcBorders>
          </w:tcPr>
          <w:p w14:paraId="362B9B00" w14:textId="77777777" w:rsidR="009F395E" w:rsidRPr="00FF6208" w:rsidRDefault="009F395E" w:rsidP="006D430D"/>
        </w:tc>
        <w:tc>
          <w:tcPr>
            <w:tcW w:w="2345" w:type="dxa"/>
            <w:tcBorders>
              <w:top w:val="nil"/>
              <w:left w:val="single" w:sz="4" w:space="0" w:color="auto"/>
              <w:bottom w:val="nil"/>
              <w:right w:val="single" w:sz="4" w:space="0" w:color="auto"/>
            </w:tcBorders>
          </w:tcPr>
          <w:p w14:paraId="3B657AC1" w14:textId="77777777" w:rsidR="009F395E" w:rsidRPr="00FF6208" w:rsidRDefault="009F395E" w:rsidP="006D430D"/>
        </w:tc>
      </w:tr>
      <w:tr w:rsidR="009F395E" w:rsidRPr="0028238C" w14:paraId="5195000B" w14:textId="3F230080" w:rsidTr="009F395E">
        <w:trPr>
          <w:trHeight w:val="300"/>
        </w:trPr>
        <w:tc>
          <w:tcPr>
            <w:tcW w:w="0" w:type="auto"/>
            <w:tcBorders>
              <w:top w:val="nil"/>
              <w:left w:val="single" w:sz="4" w:space="0" w:color="auto"/>
              <w:bottom w:val="single" w:sz="4" w:space="0" w:color="auto"/>
              <w:right w:val="single" w:sz="4" w:space="0" w:color="auto"/>
            </w:tcBorders>
          </w:tcPr>
          <w:p w14:paraId="049B51EB"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55A261F6" w14:textId="77777777" w:rsidR="009F395E" w:rsidRPr="0028238C" w:rsidRDefault="009F395E" w:rsidP="006D430D">
            <w:pPr>
              <w:rPr>
                <w:rFonts w:ascii="Courier New" w:hAnsi="Courier New" w:cs="Courier New"/>
                <w:sz w:val="22"/>
                <w:szCs w:val="22"/>
                <w:lang w:val="fr-MA" w:eastAsia="fr-MA"/>
              </w:rPr>
            </w:pPr>
            <w:r w:rsidRPr="00FF6208">
              <w:t>o   Profondeur : 80cm± 5 %</w:t>
            </w:r>
          </w:p>
        </w:tc>
        <w:tc>
          <w:tcPr>
            <w:tcW w:w="2345" w:type="dxa"/>
            <w:tcBorders>
              <w:top w:val="nil"/>
              <w:left w:val="single" w:sz="4" w:space="0" w:color="auto"/>
              <w:bottom w:val="single" w:sz="4" w:space="0" w:color="auto"/>
              <w:right w:val="single" w:sz="4" w:space="0" w:color="auto"/>
            </w:tcBorders>
          </w:tcPr>
          <w:p w14:paraId="330A90B0" w14:textId="77777777" w:rsidR="009F395E" w:rsidRPr="00FF6208" w:rsidRDefault="009F395E" w:rsidP="006D430D"/>
        </w:tc>
        <w:tc>
          <w:tcPr>
            <w:tcW w:w="2345" w:type="dxa"/>
            <w:tcBorders>
              <w:top w:val="nil"/>
              <w:left w:val="single" w:sz="4" w:space="0" w:color="auto"/>
              <w:bottom w:val="single" w:sz="4" w:space="0" w:color="auto"/>
              <w:right w:val="single" w:sz="4" w:space="0" w:color="auto"/>
            </w:tcBorders>
          </w:tcPr>
          <w:p w14:paraId="3CD705CB" w14:textId="77777777" w:rsidR="009F395E" w:rsidRPr="00FF6208" w:rsidRDefault="009F395E" w:rsidP="006D430D"/>
        </w:tc>
      </w:tr>
      <w:tr w:rsidR="009F395E" w:rsidRPr="009E2E78" w14:paraId="19A7E8AD" w14:textId="200607AD" w:rsidTr="009F395E">
        <w:trPr>
          <w:trHeight w:val="300"/>
        </w:trPr>
        <w:tc>
          <w:tcPr>
            <w:tcW w:w="0" w:type="auto"/>
            <w:tcBorders>
              <w:top w:val="nil"/>
              <w:left w:val="single" w:sz="4" w:space="0" w:color="auto"/>
              <w:bottom w:val="nil"/>
              <w:right w:val="single" w:sz="4" w:space="0" w:color="auto"/>
            </w:tcBorders>
          </w:tcPr>
          <w:p w14:paraId="5C2F927E" w14:textId="77777777" w:rsidR="009F395E" w:rsidRPr="00CF1C79" w:rsidRDefault="009F395E" w:rsidP="006D430D">
            <w:pPr>
              <w:rPr>
                <w:rFonts w:ascii="Calibri" w:hAnsi="Calibri" w:cs="Calibri"/>
                <w:b/>
                <w:bCs/>
                <w:lang w:eastAsia="fr-MA"/>
              </w:rPr>
            </w:pPr>
          </w:p>
        </w:tc>
        <w:tc>
          <w:tcPr>
            <w:tcW w:w="5366" w:type="dxa"/>
            <w:tcBorders>
              <w:top w:val="nil"/>
              <w:left w:val="single" w:sz="4" w:space="0" w:color="auto"/>
              <w:bottom w:val="nil"/>
              <w:right w:val="single" w:sz="4" w:space="0" w:color="auto"/>
            </w:tcBorders>
            <w:shd w:val="clear" w:color="auto" w:fill="auto"/>
            <w:hideMark/>
          </w:tcPr>
          <w:p w14:paraId="2813C637" w14:textId="77777777" w:rsidR="009F395E" w:rsidRPr="009E2E78" w:rsidRDefault="009F395E" w:rsidP="006D430D">
            <w:pPr>
              <w:rPr>
                <w:rFonts w:ascii="Calibri" w:hAnsi="Calibri" w:cs="Calibri"/>
                <w:b/>
                <w:bCs/>
                <w:lang w:val="fr-MA" w:eastAsia="fr-MA"/>
              </w:rPr>
            </w:pPr>
            <w:r w:rsidRPr="009E2E78">
              <w:rPr>
                <w:b/>
                <w:bCs/>
              </w:rPr>
              <w:t>Table basse terrasse P</w:t>
            </w:r>
          </w:p>
        </w:tc>
        <w:tc>
          <w:tcPr>
            <w:tcW w:w="2345" w:type="dxa"/>
            <w:tcBorders>
              <w:top w:val="nil"/>
              <w:left w:val="single" w:sz="4" w:space="0" w:color="auto"/>
              <w:bottom w:val="nil"/>
              <w:right w:val="single" w:sz="4" w:space="0" w:color="auto"/>
            </w:tcBorders>
          </w:tcPr>
          <w:p w14:paraId="188A1F57" w14:textId="77777777" w:rsidR="009F395E" w:rsidRPr="009E2E78" w:rsidRDefault="009F395E" w:rsidP="006D430D">
            <w:pPr>
              <w:rPr>
                <w:b/>
                <w:bCs/>
              </w:rPr>
            </w:pPr>
          </w:p>
        </w:tc>
        <w:tc>
          <w:tcPr>
            <w:tcW w:w="2345" w:type="dxa"/>
            <w:tcBorders>
              <w:top w:val="nil"/>
              <w:left w:val="single" w:sz="4" w:space="0" w:color="auto"/>
              <w:bottom w:val="nil"/>
              <w:right w:val="single" w:sz="4" w:space="0" w:color="auto"/>
            </w:tcBorders>
          </w:tcPr>
          <w:p w14:paraId="226143E7" w14:textId="77777777" w:rsidR="009F395E" w:rsidRPr="009E2E78" w:rsidRDefault="009F395E" w:rsidP="006D430D">
            <w:pPr>
              <w:rPr>
                <w:b/>
                <w:bCs/>
              </w:rPr>
            </w:pPr>
          </w:p>
        </w:tc>
      </w:tr>
      <w:tr w:rsidR="009F395E" w:rsidRPr="00CF1C79" w14:paraId="3C2189D3" w14:textId="0876B669" w:rsidTr="009F395E">
        <w:trPr>
          <w:trHeight w:val="300"/>
        </w:trPr>
        <w:tc>
          <w:tcPr>
            <w:tcW w:w="0" w:type="auto"/>
            <w:tcBorders>
              <w:top w:val="nil"/>
              <w:left w:val="single" w:sz="4" w:space="0" w:color="auto"/>
              <w:bottom w:val="nil"/>
              <w:right w:val="single" w:sz="4" w:space="0" w:color="auto"/>
            </w:tcBorders>
          </w:tcPr>
          <w:p w14:paraId="5995ED44" w14:textId="77777777" w:rsidR="009F395E" w:rsidRPr="00CF1C79" w:rsidRDefault="009F395E" w:rsidP="006D430D">
            <w:pPr>
              <w:rPr>
                <w:rFonts w:ascii="Calibri" w:hAnsi="Calibri" w:cs="Calibri"/>
                <w:lang w:eastAsia="fr-MA"/>
              </w:rPr>
            </w:pPr>
            <w:r>
              <w:rPr>
                <w:rFonts w:ascii="Calibri" w:hAnsi="Calibri" w:cs="Calibri"/>
                <w:lang w:eastAsia="fr-MA"/>
              </w:rPr>
              <w:t>37</w:t>
            </w:r>
          </w:p>
        </w:tc>
        <w:tc>
          <w:tcPr>
            <w:tcW w:w="5366" w:type="dxa"/>
            <w:tcBorders>
              <w:top w:val="nil"/>
              <w:left w:val="single" w:sz="4" w:space="0" w:color="auto"/>
              <w:bottom w:val="nil"/>
              <w:right w:val="single" w:sz="4" w:space="0" w:color="auto"/>
            </w:tcBorders>
            <w:shd w:val="clear" w:color="auto" w:fill="auto"/>
            <w:hideMark/>
          </w:tcPr>
          <w:p w14:paraId="67BC4149" w14:textId="77777777" w:rsidR="009F395E" w:rsidRPr="00CF1C79" w:rsidRDefault="009F395E" w:rsidP="006D430D">
            <w:pPr>
              <w:rPr>
                <w:rFonts w:ascii="Calibri" w:hAnsi="Calibri" w:cs="Calibri"/>
                <w:lang w:val="fr-MA" w:eastAsia="fr-MA"/>
              </w:rPr>
            </w:pPr>
            <w:r w:rsidRPr="00FF6208">
              <w:t>•         Une table basse réalisée en polyéthylène de forme carrée avec arêtes supérieures droites et angles inférieurs arrondis</w:t>
            </w:r>
          </w:p>
        </w:tc>
        <w:tc>
          <w:tcPr>
            <w:tcW w:w="2345" w:type="dxa"/>
            <w:tcBorders>
              <w:top w:val="nil"/>
              <w:left w:val="single" w:sz="4" w:space="0" w:color="auto"/>
              <w:bottom w:val="nil"/>
              <w:right w:val="single" w:sz="4" w:space="0" w:color="auto"/>
            </w:tcBorders>
          </w:tcPr>
          <w:p w14:paraId="27173169" w14:textId="77777777" w:rsidR="009F395E" w:rsidRPr="00FF6208" w:rsidRDefault="009F395E" w:rsidP="006D430D"/>
        </w:tc>
        <w:tc>
          <w:tcPr>
            <w:tcW w:w="2345" w:type="dxa"/>
            <w:tcBorders>
              <w:top w:val="nil"/>
              <w:left w:val="single" w:sz="4" w:space="0" w:color="auto"/>
              <w:bottom w:val="nil"/>
              <w:right w:val="single" w:sz="4" w:space="0" w:color="auto"/>
            </w:tcBorders>
          </w:tcPr>
          <w:p w14:paraId="4D40842E" w14:textId="77777777" w:rsidR="009F395E" w:rsidRPr="00FF6208" w:rsidRDefault="009F395E" w:rsidP="006D430D"/>
        </w:tc>
      </w:tr>
      <w:tr w:rsidR="009F395E" w:rsidRPr="00CF1C79" w14:paraId="09883DC0" w14:textId="3F1BAEBB" w:rsidTr="009F395E">
        <w:trPr>
          <w:trHeight w:val="300"/>
        </w:trPr>
        <w:tc>
          <w:tcPr>
            <w:tcW w:w="0" w:type="auto"/>
            <w:tcBorders>
              <w:top w:val="nil"/>
              <w:left w:val="single" w:sz="4" w:space="0" w:color="auto"/>
              <w:bottom w:val="nil"/>
              <w:right w:val="single" w:sz="4" w:space="0" w:color="auto"/>
            </w:tcBorders>
          </w:tcPr>
          <w:p w14:paraId="6DB14A9A"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nil"/>
              <w:right w:val="single" w:sz="4" w:space="0" w:color="auto"/>
            </w:tcBorders>
            <w:shd w:val="clear" w:color="auto" w:fill="auto"/>
            <w:hideMark/>
          </w:tcPr>
          <w:p w14:paraId="4587E5D0" w14:textId="77777777" w:rsidR="009F395E" w:rsidRPr="00CF1C79" w:rsidRDefault="009F395E" w:rsidP="006D430D">
            <w:pPr>
              <w:rPr>
                <w:rFonts w:ascii="Calibri" w:hAnsi="Calibri" w:cs="Calibri"/>
                <w:lang w:val="fr-MA" w:eastAsia="fr-MA"/>
              </w:rPr>
            </w:pPr>
            <w:r w:rsidRPr="00FF6208">
              <w:t xml:space="preserve">•         Dimensions : </w:t>
            </w:r>
          </w:p>
        </w:tc>
        <w:tc>
          <w:tcPr>
            <w:tcW w:w="2345" w:type="dxa"/>
            <w:tcBorders>
              <w:top w:val="nil"/>
              <w:left w:val="single" w:sz="4" w:space="0" w:color="auto"/>
              <w:bottom w:val="nil"/>
              <w:right w:val="single" w:sz="4" w:space="0" w:color="auto"/>
            </w:tcBorders>
          </w:tcPr>
          <w:p w14:paraId="0F496F6D" w14:textId="77777777" w:rsidR="009F395E" w:rsidRPr="00FF6208" w:rsidRDefault="009F395E" w:rsidP="006D430D"/>
        </w:tc>
        <w:tc>
          <w:tcPr>
            <w:tcW w:w="2345" w:type="dxa"/>
            <w:tcBorders>
              <w:top w:val="nil"/>
              <w:left w:val="single" w:sz="4" w:space="0" w:color="auto"/>
              <w:bottom w:val="nil"/>
              <w:right w:val="single" w:sz="4" w:space="0" w:color="auto"/>
            </w:tcBorders>
          </w:tcPr>
          <w:p w14:paraId="240B037E" w14:textId="77777777" w:rsidR="009F395E" w:rsidRPr="00FF6208" w:rsidRDefault="009F395E" w:rsidP="006D430D"/>
        </w:tc>
      </w:tr>
      <w:tr w:rsidR="009F395E" w:rsidRPr="00CF1C79" w14:paraId="5E72777B" w14:textId="5591BE28" w:rsidTr="009F395E">
        <w:trPr>
          <w:trHeight w:val="300"/>
        </w:trPr>
        <w:tc>
          <w:tcPr>
            <w:tcW w:w="0" w:type="auto"/>
            <w:tcBorders>
              <w:top w:val="nil"/>
              <w:left w:val="single" w:sz="4" w:space="0" w:color="auto"/>
              <w:bottom w:val="nil"/>
              <w:right w:val="single" w:sz="4" w:space="0" w:color="auto"/>
            </w:tcBorders>
          </w:tcPr>
          <w:p w14:paraId="4AB5926A"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32BED808" w14:textId="77777777" w:rsidR="009F395E" w:rsidRPr="00CF1C79" w:rsidRDefault="009F395E" w:rsidP="006D430D">
            <w:pPr>
              <w:rPr>
                <w:rFonts w:ascii="Courier New" w:hAnsi="Courier New" w:cs="Courier New"/>
                <w:lang w:val="fr-MA" w:eastAsia="fr-MA"/>
              </w:rPr>
            </w:pPr>
            <w:r w:rsidRPr="00FF6208">
              <w:t>o   Largeur : 80 cm ± 5 %</w:t>
            </w:r>
          </w:p>
        </w:tc>
        <w:tc>
          <w:tcPr>
            <w:tcW w:w="2345" w:type="dxa"/>
            <w:tcBorders>
              <w:top w:val="nil"/>
              <w:left w:val="single" w:sz="4" w:space="0" w:color="auto"/>
              <w:bottom w:val="nil"/>
              <w:right w:val="single" w:sz="4" w:space="0" w:color="auto"/>
            </w:tcBorders>
          </w:tcPr>
          <w:p w14:paraId="4B090808" w14:textId="77777777" w:rsidR="009F395E" w:rsidRPr="00FF6208" w:rsidRDefault="009F395E" w:rsidP="006D430D"/>
        </w:tc>
        <w:tc>
          <w:tcPr>
            <w:tcW w:w="2345" w:type="dxa"/>
            <w:tcBorders>
              <w:top w:val="nil"/>
              <w:left w:val="single" w:sz="4" w:space="0" w:color="auto"/>
              <w:bottom w:val="nil"/>
              <w:right w:val="single" w:sz="4" w:space="0" w:color="auto"/>
            </w:tcBorders>
          </w:tcPr>
          <w:p w14:paraId="5338E603" w14:textId="77777777" w:rsidR="009F395E" w:rsidRPr="00FF6208" w:rsidRDefault="009F395E" w:rsidP="006D430D"/>
        </w:tc>
      </w:tr>
      <w:tr w:rsidR="009F395E" w:rsidRPr="00CF1C79" w14:paraId="3BC89771" w14:textId="48DCE6FE" w:rsidTr="009F395E">
        <w:trPr>
          <w:trHeight w:val="300"/>
        </w:trPr>
        <w:tc>
          <w:tcPr>
            <w:tcW w:w="0" w:type="auto"/>
            <w:tcBorders>
              <w:top w:val="nil"/>
              <w:left w:val="single" w:sz="4" w:space="0" w:color="auto"/>
              <w:bottom w:val="nil"/>
              <w:right w:val="single" w:sz="4" w:space="0" w:color="auto"/>
            </w:tcBorders>
          </w:tcPr>
          <w:p w14:paraId="685E9BF2" w14:textId="77777777" w:rsidR="009F395E" w:rsidRPr="00CF1C79" w:rsidRDefault="009F395E" w:rsidP="006D430D">
            <w:pPr>
              <w:rPr>
                <w:rFonts w:ascii="Courier New" w:eastAsia="Courier New" w:hAnsi="Courier New" w:cs="Courier New"/>
                <w:lang w:eastAsia="fr-MA"/>
              </w:rPr>
            </w:pPr>
          </w:p>
        </w:tc>
        <w:tc>
          <w:tcPr>
            <w:tcW w:w="5366" w:type="dxa"/>
            <w:tcBorders>
              <w:top w:val="nil"/>
              <w:left w:val="single" w:sz="4" w:space="0" w:color="auto"/>
              <w:bottom w:val="nil"/>
              <w:right w:val="single" w:sz="4" w:space="0" w:color="auto"/>
            </w:tcBorders>
            <w:shd w:val="clear" w:color="auto" w:fill="auto"/>
            <w:hideMark/>
          </w:tcPr>
          <w:p w14:paraId="10919332" w14:textId="77777777" w:rsidR="009F395E" w:rsidRPr="00CF1C79" w:rsidRDefault="009F395E" w:rsidP="006D430D">
            <w:pPr>
              <w:rPr>
                <w:rFonts w:ascii="Courier New" w:hAnsi="Courier New" w:cs="Courier New"/>
                <w:lang w:val="fr-MA" w:eastAsia="fr-MA"/>
              </w:rPr>
            </w:pPr>
            <w:r w:rsidRPr="00FF6208">
              <w:t>o   Profondeur : 80 cm ± 5 %</w:t>
            </w:r>
          </w:p>
        </w:tc>
        <w:tc>
          <w:tcPr>
            <w:tcW w:w="2345" w:type="dxa"/>
            <w:tcBorders>
              <w:top w:val="nil"/>
              <w:left w:val="single" w:sz="4" w:space="0" w:color="auto"/>
              <w:bottom w:val="nil"/>
              <w:right w:val="single" w:sz="4" w:space="0" w:color="auto"/>
            </w:tcBorders>
          </w:tcPr>
          <w:p w14:paraId="14DC949A" w14:textId="77777777" w:rsidR="009F395E" w:rsidRPr="00FF6208" w:rsidRDefault="009F395E" w:rsidP="006D430D"/>
        </w:tc>
        <w:tc>
          <w:tcPr>
            <w:tcW w:w="2345" w:type="dxa"/>
            <w:tcBorders>
              <w:top w:val="nil"/>
              <w:left w:val="single" w:sz="4" w:space="0" w:color="auto"/>
              <w:bottom w:val="nil"/>
              <w:right w:val="single" w:sz="4" w:space="0" w:color="auto"/>
            </w:tcBorders>
          </w:tcPr>
          <w:p w14:paraId="5D96794F" w14:textId="77777777" w:rsidR="009F395E" w:rsidRPr="00FF6208" w:rsidRDefault="009F395E" w:rsidP="006D430D"/>
        </w:tc>
      </w:tr>
      <w:tr w:rsidR="009F395E" w:rsidRPr="00CF1C79" w14:paraId="02BF5390" w14:textId="70B8C023" w:rsidTr="009F395E">
        <w:trPr>
          <w:trHeight w:val="300"/>
        </w:trPr>
        <w:tc>
          <w:tcPr>
            <w:tcW w:w="0" w:type="auto"/>
            <w:tcBorders>
              <w:top w:val="nil"/>
              <w:left w:val="single" w:sz="4" w:space="0" w:color="auto"/>
              <w:bottom w:val="single" w:sz="4" w:space="0" w:color="auto"/>
              <w:right w:val="single" w:sz="4" w:space="0" w:color="auto"/>
            </w:tcBorders>
          </w:tcPr>
          <w:p w14:paraId="19669F52" w14:textId="77777777" w:rsidR="009F395E" w:rsidRPr="00CF1C79" w:rsidRDefault="009F395E" w:rsidP="006D430D">
            <w:pPr>
              <w:rPr>
                <w:rFonts w:ascii="Calibri" w:hAnsi="Calibri" w:cs="Calibri"/>
                <w:lang w:eastAsia="fr-MA"/>
              </w:rPr>
            </w:pPr>
          </w:p>
        </w:tc>
        <w:tc>
          <w:tcPr>
            <w:tcW w:w="5366" w:type="dxa"/>
            <w:tcBorders>
              <w:top w:val="nil"/>
              <w:left w:val="single" w:sz="4" w:space="0" w:color="auto"/>
              <w:bottom w:val="single" w:sz="4" w:space="0" w:color="auto"/>
              <w:right w:val="single" w:sz="4" w:space="0" w:color="auto"/>
            </w:tcBorders>
            <w:shd w:val="clear" w:color="auto" w:fill="auto"/>
            <w:hideMark/>
          </w:tcPr>
          <w:p w14:paraId="6B4542EC" w14:textId="521B02FF" w:rsidR="009F395E" w:rsidRDefault="009F395E" w:rsidP="00E12760">
            <w:pPr>
              <w:pStyle w:val="Paragraphedeliste"/>
              <w:numPr>
                <w:ilvl w:val="0"/>
                <w:numId w:val="67"/>
              </w:numPr>
            </w:pPr>
            <w:r w:rsidRPr="00FF6208">
              <w:t xml:space="preserve">Hauteur : 30 cm ± 5 %  </w:t>
            </w:r>
          </w:p>
          <w:p w14:paraId="10FADB64" w14:textId="5426B046" w:rsidR="00E12760" w:rsidRPr="00E12760" w:rsidRDefault="00E12760" w:rsidP="00E12760">
            <w:pPr>
              <w:rPr>
                <w:rFonts w:ascii="Calibri" w:hAnsi="Calibri" w:cs="Calibri"/>
                <w:lang w:val="fr-MA" w:eastAsia="fr-MA"/>
              </w:rPr>
            </w:pPr>
          </w:p>
        </w:tc>
        <w:tc>
          <w:tcPr>
            <w:tcW w:w="2345" w:type="dxa"/>
            <w:tcBorders>
              <w:top w:val="nil"/>
              <w:left w:val="single" w:sz="4" w:space="0" w:color="auto"/>
              <w:bottom w:val="single" w:sz="4" w:space="0" w:color="auto"/>
              <w:right w:val="single" w:sz="4" w:space="0" w:color="auto"/>
            </w:tcBorders>
          </w:tcPr>
          <w:p w14:paraId="6D3FDE39" w14:textId="77777777" w:rsidR="009F395E" w:rsidRPr="00FF6208" w:rsidRDefault="009F395E" w:rsidP="006D430D"/>
        </w:tc>
        <w:tc>
          <w:tcPr>
            <w:tcW w:w="2345" w:type="dxa"/>
            <w:tcBorders>
              <w:top w:val="nil"/>
              <w:left w:val="single" w:sz="4" w:space="0" w:color="auto"/>
              <w:bottom w:val="single" w:sz="4" w:space="0" w:color="auto"/>
              <w:right w:val="single" w:sz="4" w:space="0" w:color="auto"/>
            </w:tcBorders>
          </w:tcPr>
          <w:p w14:paraId="7AAFE2E4" w14:textId="77777777" w:rsidR="009F395E" w:rsidRPr="00FF6208" w:rsidRDefault="009F395E" w:rsidP="006D430D"/>
        </w:tc>
      </w:tr>
      <w:tr w:rsidR="009F395E" w:rsidRPr="00FF6208" w14:paraId="3A788921" w14:textId="48A03F7C" w:rsidTr="009F395E">
        <w:trPr>
          <w:trHeight w:val="300"/>
        </w:trPr>
        <w:tc>
          <w:tcPr>
            <w:tcW w:w="0" w:type="auto"/>
            <w:tcBorders>
              <w:top w:val="single" w:sz="4" w:space="0" w:color="auto"/>
              <w:left w:val="single" w:sz="4" w:space="0" w:color="auto"/>
              <w:bottom w:val="single" w:sz="4" w:space="0" w:color="auto"/>
              <w:right w:val="single" w:sz="4" w:space="0" w:color="auto"/>
            </w:tcBorders>
          </w:tcPr>
          <w:p w14:paraId="00F572B0" w14:textId="77777777" w:rsidR="009F395E" w:rsidRPr="00CF1C79" w:rsidRDefault="009F395E" w:rsidP="006D430D">
            <w:pPr>
              <w:rPr>
                <w:rFonts w:ascii="Calibri" w:hAnsi="Calibri" w:cs="Calibri"/>
                <w:lang w:eastAsia="fr-MA"/>
              </w:rPr>
            </w:pPr>
            <w:r>
              <w:rPr>
                <w:rFonts w:ascii="Calibri" w:hAnsi="Calibri" w:cs="Calibri"/>
                <w:lang w:eastAsia="fr-MA"/>
              </w:rPr>
              <w:lastRenderedPageBreak/>
              <w:t>38</w:t>
            </w:r>
          </w:p>
        </w:tc>
        <w:tc>
          <w:tcPr>
            <w:tcW w:w="5366" w:type="dxa"/>
            <w:tcBorders>
              <w:top w:val="single" w:sz="4" w:space="0" w:color="auto"/>
              <w:left w:val="single" w:sz="4" w:space="0" w:color="auto"/>
              <w:bottom w:val="single" w:sz="4" w:space="0" w:color="auto"/>
              <w:right w:val="single" w:sz="4" w:space="0" w:color="auto"/>
            </w:tcBorders>
            <w:shd w:val="clear" w:color="auto" w:fill="auto"/>
          </w:tcPr>
          <w:p w14:paraId="633D8655" w14:textId="77777777" w:rsidR="009F395E" w:rsidRPr="00E12760" w:rsidRDefault="009F395E" w:rsidP="006D430D">
            <w:pPr>
              <w:rPr>
                <w:b/>
                <w:bCs/>
              </w:rPr>
            </w:pPr>
            <w:r>
              <w:t xml:space="preserve"> </w:t>
            </w:r>
            <w:r w:rsidRPr="00E12760">
              <w:rPr>
                <w:b/>
                <w:bCs/>
              </w:rPr>
              <w:t>Matelas 2 Places :</w:t>
            </w:r>
          </w:p>
          <w:p w14:paraId="4A5744C9" w14:textId="77777777" w:rsidR="009F395E" w:rsidRDefault="009F395E" w:rsidP="006D430D">
            <w:r>
              <w:t xml:space="preserve">Matelas à ressort avec accueil </w:t>
            </w:r>
            <w:proofErr w:type="spellStart"/>
            <w:r>
              <w:t>mi-ferme</w:t>
            </w:r>
            <w:proofErr w:type="spellEnd"/>
            <w:r>
              <w:t xml:space="preserve"> 150x200 cm+/-10%</w:t>
            </w:r>
          </w:p>
          <w:p w14:paraId="10F6BEEB" w14:textId="77777777" w:rsidR="009F395E" w:rsidRDefault="009F395E" w:rsidP="006D430D">
            <w:r>
              <w:t>• Soutien ferme</w:t>
            </w:r>
          </w:p>
          <w:p w14:paraId="6507066D" w14:textId="77777777" w:rsidR="009F395E" w:rsidRDefault="009F395E" w:rsidP="006D430D">
            <w:r>
              <w:t xml:space="preserve">• 2 faces de couchage </w:t>
            </w:r>
          </w:p>
          <w:p w14:paraId="598E6142" w14:textId="77777777" w:rsidR="009F395E" w:rsidRDefault="009F395E" w:rsidP="006D430D">
            <w:r>
              <w:t xml:space="preserve">• </w:t>
            </w:r>
            <w:r w:rsidRPr="002E0CF5">
              <w:t>Tissu plateaux extensible traité hypoallergéniqu</w:t>
            </w:r>
            <w:r>
              <w:t>e, ou équivalent, antiallergique</w:t>
            </w:r>
          </w:p>
          <w:p w14:paraId="4635FCC3" w14:textId="77777777" w:rsidR="009F395E" w:rsidRDefault="009F395E" w:rsidP="006D430D">
            <w:r>
              <w:t xml:space="preserve">• poignées 3D brodées </w:t>
            </w:r>
          </w:p>
          <w:p w14:paraId="202EB23D" w14:textId="77777777" w:rsidR="009F395E" w:rsidRPr="00FF6208" w:rsidRDefault="009F395E" w:rsidP="006D430D">
            <w:r>
              <w:t>·         Hauteur 26 cm ± 5 %</w:t>
            </w:r>
          </w:p>
        </w:tc>
        <w:tc>
          <w:tcPr>
            <w:tcW w:w="2345" w:type="dxa"/>
            <w:tcBorders>
              <w:top w:val="single" w:sz="4" w:space="0" w:color="auto"/>
              <w:left w:val="single" w:sz="4" w:space="0" w:color="auto"/>
              <w:bottom w:val="single" w:sz="4" w:space="0" w:color="auto"/>
              <w:right w:val="single" w:sz="4" w:space="0" w:color="auto"/>
            </w:tcBorders>
          </w:tcPr>
          <w:p w14:paraId="3234474B" w14:textId="77777777" w:rsidR="009F395E" w:rsidRDefault="009F395E" w:rsidP="006D430D"/>
        </w:tc>
        <w:tc>
          <w:tcPr>
            <w:tcW w:w="2345" w:type="dxa"/>
            <w:tcBorders>
              <w:top w:val="single" w:sz="4" w:space="0" w:color="auto"/>
              <w:left w:val="single" w:sz="4" w:space="0" w:color="auto"/>
              <w:bottom w:val="single" w:sz="4" w:space="0" w:color="auto"/>
              <w:right w:val="single" w:sz="4" w:space="0" w:color="auto"/>
            </w:tcBorders>
          </w:tcPr>
          <w:p w14:paraId="46B05F39" w14:textId="77777777" w:rsidR="009F395E" w:rsidRDefault="009F395E" w:rsidP="006D430D"/>
        </w:tc>
      </w:tr>
    </w:tbl>
    <w:p w14:paraId="5DA5343E" w14:textId="25D21002" w:rsidR="00FB129A" w:rsidRDefault="00FB129A" w:rsidP="00C62805">
      <w:pPr>
        <w:jc w:val="center"/>
        <w:rPr>
          <w:rFonts w:asciiTheme="minorHAnsi" w:hAnsiTheme="minorHAnsi" w:cstheme="minorHAnsi"/>
          <w:b/>
          <w:bCs/>
        </w:rPr>
      </w:pPr>
    </w:p>
    <w:p w14:paraId="06BCDC45" w14:textId="31E873C3" w:rsidR="00FB129A" w:rsidRDefault="00FB129A" w:rsidP="00C62805">
      <w:pPr>
        <w:jc w:val="center"/>
        <w:rPr>
          <w:rFonts w:asciiTheme="minorHAnsi" w:hAnsiTheme="minorHAnsi" w:cstheme="minorHAnsi"/>
          <w:b/>
          <w:bCs/>
        </w:rPr>
      </w:pPr>
    </w:p>
    <w:p w14:paraId="3DADCC58" w14:textId="39AAD2BE" w:rsidR="0031745F" w:rsidRDefault="0031745F" w:rsidP="00C62805">
      <w:pPr>
        <w:jc w:val="center"/>
        <w:rPr>
          <w:rFonts w:asciiTheme="minorHAnsi" w:hAnsiTheme="minorHAnsi" w:cstheme="minorHAnsi"/>
          <w:b/>
          <w:bCs/>
        </w:rPr>
      </w:pPr>
    </w:p>
    <w:p w14:paraId="69639F08" w14:textId="77DCD4AB" w:rsidR="0031745F" w:rsidRDefault="0031745F" w:rsidP="00C62805">
      <w:pPr>
        <w:jc w:val="center"/>
        <w:rPr>
          <w:rFonts w:asciiTheme="minorHAnsi" w:hAnsiTheme="minorHAnsi" w:cstheme="minorHAnsi"/>
          <w:b/>
          <w:bCs/>
        </w:rPr>
      </w:pPr>
    </w:p>
    <w:p w14:paraId="6DD7A96B" w14:textId="107A19ED" w:rsidR="0031745F" w:rsidRDefault="0031745F" w:rsidP="00C62805">
      <w:pPr>
        <w:jc w:val="center"/>
        <w:rPr>
          <w:rFonts w:asciiTheme="minorHAnsi" w:hAnsiTheme="minorHAnsi" w:cstheme="minorHAnsi"/>
          <w:b/>
          <w:bCs/>
        </w:rPr>
      </w:pPr>
    </w:p>
    <w:p w14:paraId="37415857" w14:textId="57EA585E" w:rsidR="0031745F" w:rsidRDefault="0031745F" w:rsidP="00C62805">
      <w:pPr>
        <w:jc w:val="center"/>
        <w:rPr>
          <w:rFonts w:asciiTheme="minorHAnsi" w:hAnsiTheme="minorHAnsi" w:cstheme="minorHAnsi"/>
          <w:b/>
          <w:bCs/>
        </w:rPr>
      </w:pPr>
    </w:p>
    <w:p w14:paraId="544D01FD" w14:textId="2FB345AF" w:rsidR="0031745F" w:rsidRDefault="0031745F" w:rsidP="00C62805">
      <w:pPr>
        <w:jc w:val="center"/>
        <w:rPr>
          <w:rFonts w:asciiTheme="minorHAnsi" w:hAnsiTheme="minorHAnsi" w:cstheme="minorHAnsi"/>
          <w:b/>
          <w:bCs/>
        </w:rPr>
      </w:pPr>
    </w:p>
    <w:p w14:paraId="0B850AB7" w14:textId="05AA53F6" w:rsidR="0031745F" w:rsidRDefault="0031745F" w:rsidP="00C62805">
      <w:pPr>
        <w:jc w:val="center"/>
        <w:rPr>
          <w:rFonts w:asciiTheme="minorHAnsi" w:hAnsiTheme="minorHAnsi" w:cstheme="minorHAnsi"/>
          <w:b/>
          <w:bCs/>
        </w:rPr>
      </w:pPr>
    </w:p>
    <w:p w14:paraId="7263A8C8" w14:textId="79D6FDFB" w:rsidR="0031745F" w:rsidRDefault="0031745F" w:rsidP="00C62805">
      <w:pPr>
        <w:jc w:val="center"/>
        <w:rPr>
          <w:rFonts w:asciiTheme="minorHAnsi" w:hAnsiTheme="minorHAnsi" w:cstheme="minorHAnsi"/>
          <w:b/>
          <w:bCs/>
        </w:rPr>
      </w:pPr>
    </w:p>
    <w:p w14:paraId="47DA8ACE" w14:textId="6BBA3D4D" w:rsidR="0031745F" w:rsidRDefault="0031745F" w:rsidP="00C62805">
      <w:pPr>
        <w:jc w:val="center"/>
        <w:rPr>
          <w:rFonts w:asciiTheme="minorHAnsi" w:hAnsiTheme="minorHAnsi" w:cstheme="minorHAnsi"/>
          <w:b/>
          <w:bCs/>
        </w:rPr>
      </w:pPr>
    </w:p>
    <w:p w14:paraId="62CE9919" w14:textId="42655D13" w:rsidR="0031745F" w:rsidRDefault="0031745F" w:rsidP="00C62805">
      <w:pPr>
        <w:jc w:val="center"/>
        <w:rPr>
          <w:rFonts w:asciiTheme="minorHAnsi" w:hAnsiTheme="minorHAnsi" w:cstheme="minorHAnsi"/>
          <w:b/>
          <w:bCs/>
        </w:rPr>
      </w:pPr>
    </w:p>
    <w:p w14:paraId="45B085B5" w14:textId="1B861F9C" w:rsidR="0031745F" w:rsidRDefault="0031745F" w:rsidP="00C62805">
      <w:pPr>
        <w:jc w:val="center"/>
        <w:rPr>
          <w:rFonts w:asciiTheme="minorHAnsi" w:hAnsiTheme="minorHAnsi" w:cstheme="minorHAnsi"/>
          <w:b/>
          <w:bCs/>
        </w:rPr>
      </w:pPr>
    </w:p>
    <w:p w14:paraId="037765B0" w14:textId="5F2BEC1F" w:rsidR="0031745F" w:rsidRDefault="0031745F" w:rsidP="00C62805">
      <w:pPr>
        <w:jc w:val="center"/>
        <w:rPr>
          <w:rFonts w:asciiTheme="minorHAnsi" w:hAnsiTheme="minorHAnsi" w:cstheme="minorHAnsi"/>
          <w:b/>
          <w:bCs/>
        </w:rPr>
      </w:pPr>
    </w:p>
    <w:p w14:paraId="330E4EF5" w14:textId="4B0EF6AF" w:rsidR="0031745F" w:rsidRDefault="0031745F" w:rsidP="00C62805">
      <w:pPr>
        <w:jc w:val="center"/>
        <w:rPr>
          <w:rFonts w:asciiTheme="minorHAnsi" w:hAnsiTheme="minorHAnsi" w:cstheme="minorHAnsi"/>
          <w:b/>
          <w:bCs/>
        </w:rPr>
      </w:pPr>
    </w:p>
    <w:p w14:paraId="181A626E" w14:textId="53A6D90F" w:rsidR="0031745F" w:rsidRDefault="0031745F" w:rsidP="00C62805">
      <w:pPr>
        <w:jc w:val="center"/>
        <w:rPr>
          <w:rFonts w:asciiTheme="minorHAnsi" w:hAnsiTheme="minorHAnsi" w:cstheme="minorHAnsi"/>
          <w:b/>
          <w:bCs/>
        </w:rPr>
      </w:pPr>
    </w:p>
    <w:p w14:paraId="42E1F57B" w14:textId="7BC2A993" w:rsidR="0031745F" w:rsidRDefault="0031745F" w:rsidP="00C62805">
      <w:pPr>
        <w:jc w:val="center"/>
        <w:rPr>
          <w:rFonts w:asciiTheme="minorHAnsi" w:hAnsiTheme="minorHAnsi" w:cstheme="minorHAnsi"/>
          <w:b/>
          <w:bCs/>
        </w:rPr>
      </w:pPr>
    </w:p>
    <w:p w14:paraId="75F06D80" w14:textId="28600655" w:rsidR="0031745F" w:rsidRDefault="0031745F" w:rsidP="00C62805">
      <w:pPr>
        <w:jc w:val="center"/>
        <w:rPr>
          <w:rFonts w:asciiTheme="minorHAnsi" w:hAnsiTheme="minorHAnsi" w:cstheme="minorHAnsi"/>
          <w:b/>
          <w:bCs/>
        </w:rPr>
      </w:pPr>
    </w:p>
    <w:p w14:paraId="06DFB2BD" w14:textId="074D8057" w:rsidR="0031745F" w:rsidRDefault="0031745F" w:rsidP="00C62805">
      <w:pPr>
        <w:jc w:val="center"/>
        <w:rPr>
          <w:rFonts w:asciiTheme="minorHAnsi" w:hAnsiTheme="minorHAnsi" w:cstheme="minorHAnsi"/>
          <w:b/>
          <w:bCs/>
        </w:rPr>
      </w:pPr>
    </w:p>
    <w:p w14:paraId="434137FC" w14:textId="010EA4FB" w:rsidR="0031745F" w:rsidRDefault="0031745F" w:rsidP="00C62805">
      <w:pPr>
        <w:jc w:val="center"/>
        <w:rPr>
          <w:rFonts w:asciiTheme="minorHAnsi" w:hAnsiTheme="minorHAnsi" w:cstheme="minorHAnsi"/>
          <w:b/>
          <w:bCs/>
        </w:rPr>
      </w:pPr>
    </w:p>
    <w:p w14:paraId="29DBF1C6" w14:textId="5DFA83E6" w:rsidR="0031745F" w:rsidRDefault="0031745F" w:rsidP="00C62805">
      <w:pPr>
        <w:jc w:val="center"/>
        <w:rPr>
          <w:rFonts w:asciiTheme="minorHAnsi" w:hAnsiTheme="minorHAnsi" w:cstheme="minorHAnsi"/>
          <w:b/>
          <w:bCs/>
        </w:rPr>
      </w:pPr>
    </w:p>
    <w:p w14:paraId="6EA2F5A7" w14:textId="78845A08" w:rsidR="0031745F" w:rsidRDefault="0031745F" w:rsidP="00C62805">
      <w:pPr>
        <w:jc w:val="center"/>
        <w:rPr>
          <w:rFonts w:asciiTheme="minorHAnsi" w:hAnsiTheme="minorHAnsi" w:cstheme="minorHAnsi"/>
          <w:b/>
          <w:bCs/>
        </w:rPr>
      </w:pPr>
    </w:p>
    <w:p w14:paraId="087ED980" w14:textId="4D5CD81B" w:rsidR="0031745F" w:rsidRDefault="0031745F" w:rsidP="00C62805">
      <w:pPr>
        <w:jc w:val="center"/>
        <w:rPr>
          <w:rFonts w:asciiTheme="minorHAnsi" w:hAnsiTheme="minorHAnsi" w:cstheme="minorHAnsi"/>
          <w:b/>
          <w:bCs/>
        </w:rPr>
      </w:pPr>
    </w:p>
    <w:p w14:paraId="7DDB6B48" w14:textId="628192A6" w:rsidR="0031745F" w:rsidRDefault="0031745F" w:rsidP="00C62805">
      <w:pPr>
        <w:jc w:val="center"/>
        <w:rPr>
          <w:rFonts w:asciiTheme="minorHAnsi" w:hAnsiTheme="minorHAnsi" w:cstheme="minorHAnsi"/>
          <w:b/>
          <w:bCs/>
        </w:rPr>
      </w:pPr>
    </w:p>
    <w:p w14:paraId="1FE3E1AB" w14:textId="74E4DDD7" w:rsidR="0031745F" w:rsidRDefault="0031745F" w:rsidP="00C62805">
      <w:pPr>
        <w:jc w:val="center"/>
        <w:rPr>
          <w:rFonts w:asciiTheme="minorHAnsi" w:hAnsiTheme="minorHAnsi" w:cstheme="minorHAnsi"/>
          <w:b/>
          <w:bCs/>
        </w:rPr>
      </w:pPr>
    </w:p>
    <w:p w14:paraId="0B1F7A7E" w14:textId="2A1F9A34" w:rsidR="0031745F" w:rsidRDefault="0031745F" w:rsidP="00C62805">
      <w:pPr>
        <w:jc w:val="center"/>
        <w:rPr>
          <w:rFonts w:asciiTheme="minorHAnsi" w:hAnsiTheme="minorHAnsi" w:cstheme="minorHAnsi"/>
          <w:b/>
          <w:bCs/>
        </w:rPr>
      </w:pPr>
    </w:p>
    <w:p w14:paraId="196B9921" w14:textId="2BF12B6C" w:rsidR="0031745F" w:rsidRDefault="0031745F" w:rsidP="00C62805">
      <w:pPr>
        <w:jc w:val="center"/>
        <w:rPr>
          <w:rFonts w:asciiTheme="minorHAnsi" w:hAnsiTheme="minorHAnsi" w:cstheme="minorHAnsi"/>
          <w:b/>
          <w:bCs/>
        </w:rPr>
      </w:pPr>
    </w:p>
    <w:p w14:paraId="5E1BA885" w14:textId="387FB349" w:rsidR="0031745F" w:rsidRDefault="0031745F" w:rsidP="00C62805">
      <w:pPr>
        <w:jc w:val="center"/>
        <w:rPr>
          <w:rFonts w:asciiTheme="minorHAnsi" w:hAnsiTheme="minorHAnsi" w:cstheme="minorHAnsi"/>
          <w:b/>
          <w:bCs/>
        </w:rPr>
      </w:pPr>
    </w:p>
    <w:p w14:paraId="160DBA6F" w14:textId="31EE6925" w:rsidR="0031745F" w:rsidRDefault="0031745F" w:rsidP="00C62805">
      <w:pPr>
        <w:jc w:val="center"/>
        <w:rPr>
          <w:rFonts w:asciiTheme="minorHAnsi" w:hAnsiTheme="minorHAnsi" w:cstheme="minorHAnsi"/>
          <w:b/>
          <w:bCs/>
        </w:rPr>
      </w:pPr>
    </w:p>
    <w:p w14:paraId="224488C9" w14:textId="792865FE" w:rsidR="0031745F" w:rsidRDefault="0031745F" w:rsidP="00C62805">
      <w:pPr>
        <w:jc w:val="center"/>
        <w:rPr>
          <w:rFonts w:asciiTheme="minorHAnsi" w:hAnsiTheme="minorHAnsi" w:cstheme="minorHAnsi"/>
          <w:b/>
          <w:bCs/>
        </w:rPr>
      </w:pPr>
    </w:p>
    <w:p w14:paraId="1DDDB018" w14:textId="0A5B4E8F" w:rsidR="0031745F" w:rsidRDefault="0031745F" w:rsidP="00C62805">
      <w:pPr>
        <w:jc w:val="center"/>
        <w:rPr>
          <w:rFonts w:asciiTheme="minorHAnsi" w:hAnsiTheme="minorHAnsi" w:cstheme="minorHAnsi"/>
          <w:b/>
          <w:bCs/>
        </w:rPr>
      </w:pPr>
    </w:p>
    <w:p w14:paraId="6BE189A1" w14:textId="41E8EABB" w:rsidR="0031745F" w:rsidRDefault="0031745F" w:rsidP="00C62805">
      <w:pPr>
        <w:jc w:val="center"/>
        <w:rPr>
          <w:rFonts w:asciiTheme="minorHAnsi" w:hAnsiTheme="minorHAnsi" w:cstheme="minorHAnsi"/>
          <w:b/>
          <w:bCs/>
        </w:rPr>
      </w:pPr>
    </w:p>
    <w:p w14:paraId="1F81F242" w14:textId="1EC22779" w:rsidR="0031745F" w:rsidRDefault="0031745F" w:rsidP="00C62805">
      <w:pPr>
        <w:jc w:val="center"/>
        <w:rPr>
          <w:rFonts w:asciiTheme="minorHAnsi" w:hAnsiTheme="minorHAnsi" w:cstheme="minorHAnsi"/>
          <w:b/>
          <w:bCs/>
        </w:rPr>
      </w:pPr>
    </w:p>
    <w:p w14:paraId="19712141" w14:textId="4826F7CA" w:rsidR="0031745F" w:rsidRDefault="0031745F" w:rsidP="00C62805">
      <w:pPr>
        <w:jc w:val="center"/>
        <w:rPr>
          <w:rFonts w:asciiTheme="minorHAnsi" w:hAnsiTheme="minorHAnsi" w:cstheme="minorHAnsi"/>
          <w:b/>
          <w:bCs/>
        </w:rPr>
      </w:pPr>
    </w:p>
    <w:p w14:paraId="19FCE29E" w14:textId="743BD38E" w:rsidR="0031745F" w:rsidRDefault="0031745F" w:rsidP="00C62805">
      <w:pPr>
        <w:jc w:val="center"/>
        <w:rPr>
          <w:rFonts w:asciiTheme="minorHAnsi" w:hAnsiTheme="minorHAnsi" w:cstheme="minorHAnsi"/>
          <w:b/>
          <w:bCs/>
        </w:rPr>
      </w:pPr>
    </w:p>
    <w:p w14:paraId="362FF1CA" w14:textId="044DFB20" w:rsidR="0031745F" w:rsidRDefault="0031745F" w:rsidP="00C62805">
      <w:pPr>
        <w:jc w:val="center"/>
        <w:rPr>
          <w:rFonts w:asciiTheme="minorHAnsi" w:hAnsiTheme="minorHAnsi" w:cstheme="minorHAnsi"/>
          <w:b/>
          <w:bCs/>
        </w:rPr>
      </w:pPr>
    </w:p>
    <w:p w14:paraId="3EA7BFA2" w14:textId="0FBF8B8C" w:rsidR="0031745F" w:rsidRDefault="0031745F" w:rsidP="00C62805">
      <w:pPr>
        <w:jc w:val="center"/>
        <w:rPr>
          <w:rFonts w:asciiTheme="minorHAnsi" w:hAnsiTheme="minorHAnsi" w:cstheme="minorHAnsi"/>
          <w:b/>
          <w:bCs/>
        </w:rPr>
      </w:pPr>
    </w:p>
    <w:p w14:paraId="42593F78" w14:textId="74C68BF1" w:rsidR="0031745F" w:rsidRDefault="0031745F" w:rsidP="00C62805">
      <w:pPr>
        <w:jc w:val="center"/>
        <w:rPr>
          <w:rFonts w:asciiTheme="minorHAnsi" w:hAnsiTheme="minorHAnsi" w:cstheme="minorHAnsi"/>
          <w:b/>
          <w:bCs/>
        </w:rPr>
      </w:pPr>
    </w:p>
    <w:p w14:paraId="7FF38778" w14:textId="77777777" w:rsidR="0031745F" w:rsidRDefault="0031745F" w:rsidP="00C62805">
      <w:pPr>
        <w:jc w:val="center"/>
        <w:rPr>
          <w:rFonts w:asciiTheme="minorHAnsi" w:hAnsiTheme="minorHAnsi" w:cstheme="minorHAnsi"/>
          <w:b/>
          <w:bCs/>
        </w:rPr>
      </w:pPr>
    </w:p>
    <w:p w14:paraId="3ADF0219" w14:textId="18605D44" w:rsidR="00FB129A" w:rsidRDefault="00FB129A" w:rsidP="00C62805">
      <w:pPr>
        <w:jc w:val="center"/>
        <w:rPr>
          <w:rFonts w:asciiTheme="minorHAnsi" w:hAnsiTheme="minorHAnsi" w:cstheme="minorHAnsi"/>
          <w:b/>
          <w:bCs/>
        </w:rPr>
      </w:pPr>
    </w:p>
    <w:p w14:paraId="51392BCD" w14:textId="02FFB866" w:rsidR="00114690" w:rsidRDefault="00114690" w:rsidP="0099014E">
      <w:pPr>
        <w:rPr>
          <w:rFonts w:asciiTheme="minorHAnsi" w:hAnsiTheme="minorHAnsi" w:cstheme="minorHAnsi"/>
          <w:b/>
          <w:bCs/>
        </w:rPr>
      </w:pPr>
    </w:p>
    <w:p w14:paraId="7722FF00" w14:textId="77777777" w:rsidR="00D74717" w:rsidRPr="00D74717" w:rsidRDefault="00D74717" w:rsidP="00D74717">
      <w:pPr>
        <w:pStyle w:val="paragraph"/>
        <w:spacing w:before="0" w:beforeAutospacing="0" w:after="0" w:afterAutospacing="0"/>
        <w:jc w:val="center"/>
        <w:textAlignment w:val="baseline"/>
        <w:rPr>
          <w:rFonts w:ascii="Segoe UI" w:hAnsi="Segoe UI" w:cs="Segoe UI"/>
          <w:sz w:val="18"/>
          <w:szCs w:val="18"/>
          <w:lang w:val="fr-MA"/>
        </w:rPr>
      </w:pPr>
      <w:r w:rsidRPr="00D74717">
        <w:rPr>
          <w:rStyle w:val="normaltextrun"/>
          <w:rFonts w:ascii="Calibri" w:hAnsi="Calibri" w:cs="Calibri"/>
          <w:b/>
          <w:bCs/>
          <w:sz w:val="32"/>
          <w:szCs w:val="32"/>
          <w:u w:val="single"/>
          <w:lang w:val="fr-MA"/>
        </w:rPr>
        <w:t>BORDEREAU DES PRIX – DETAIL ESTIMATIF</w:t>
      </w:r>
      <w:r w:rsidRPr="00D74717">
        <w:rPr>
          <w:rStyle w:val="eop"/>
          <w:rFonts w:ascii="Calibri" w:hAnsi="Calibri" w:cs="Calibri"/>
          <w:sz w:val="32"/>
          <w:szCs w:val="32"/>
          <w:lang w:val="fr-MA"/>
        </w:rPr>
        <w:t> </w:t>
      </w:r>
    </w:p>
    <w:p w14:paraId="0078946E" w14:textId="77777777" w:rsidR="00114690" w:rsidRDefault="00114690" w:rsidP="00D74717">
      <w:pPr>
        <w:pStyle w:val="paragraph"/>
        <w:spacing w:before="0" w:beforeAutospacing="0" w:after="0" w:afterAutospacing="0"/>
        <w:jc w:val="center"/>
        <w:textAlignment w:val="baseline"/>
        <w:rPr>
          <w:rStyle w:val="normaltextrun"/>
          <w:rFonts w:ascii="Calibri" w:hAnsi="Calibri" w:cs="Calibri"/>
          <w:b/>
          <w:bCs/>
          <w:sz w:val="36"/>
          <w:szCs w:val="36"/>
          <w:lang w:val="fr-MA"/>
        </w:rPr>
      </w:pPr>
    </w:p>
    <w:p w14:paraId="149D8BD4" w14:textId="19522C42" w:rsidR="00D74717" w:rsidRPr="00114690" w:rsidRDefault="00D74717" w:rsidP="00D74717">
      <w:pPr>
        <w:pStyle w:val="paragraph"/>
        <w:spacing w:before="0" w:beforeAutospacing="0" w:after="0" w:afterAutospacing="0"/>
        <w:jc w:val="center"/>
        <w:textAlignment w:val="baseline"/>
        <w:rPr>
          <w:rFonts w:ascii="Segoe UI" w:hAnsi="Segoe UI" w:cs="Segoe UI"/>
          <w:sz w:val="22"/>
          <w:szCs w:val="22"/>
          <w:lang w:val="fr-MA"/>
        </w:rPr>
      </w:pPr>
      <w:r w:rsidRPr="00114690">
        <w:rPr>
          <w:rStyle w:val="normaltextrun"/>
          <w:rFonts w:ascii="Calibri" w:hAnsi="Calibri" w:cs="Calibri"/>
          <w:b/>
          <w:bCs/>
          <w:sz w:val="36"/>
          <w:szCs w:val="36"/>
          <w:lang w:val="fr-MA"/>
        </w:rPr>
        <w:t>Lot N3</w:t>
      </w:r>
      <w:r w:rsidRPr="00114690">
        <w:rPr>
          <w:rStyle w:val="eop"/>
          <w:rFonts w:ascii="Calibri" w:hAnsi="Calibri" w:cs="Calibri"/>
          <w:sz w:val="36"/>
          <w:szCs w:val="36"/>
          <w:lang w:val="fr-MA"/>
        </w:rPr>
        <w:t> </w:t>
      </w:r>
    </w:p>
    <w:p w14:paraId="7AF63194" w14:textId="6116CE1E" w:rsidR="00FB129A" w:rsidRDefault="00FB129A" w:rsidP="005813C8">
      <w:pPr>
        <w:rPr>
          <w:rFonts w:asciiTheme="minorHAnsi" w:hAnsiTheme="minorHAnsi" w:cstheme="minorHAnsi"/>
          <w:b/>
          <w:bCs/>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6"/>
        <w:gridCol w:w="3491"/>
        <w:gridCol w:w="841"/>
        <w:gridCol w:w="1053"/>
        <w:gridCol w:w="1164"/>
        <w:gridCol w:w="1204"/>
        <w:gridCol w:w="1244"/>
      </w:tblGrid>
      <w:tr w:rsidR="00D74717" w14:paraId="048359CD" w14:textId="77777777" w:rsidTr="00AE747F">
        <w:trPr>
          <w:trHeight w:val="315"/>
          <w:tblHeader/>
        </w:trPr>
        <w:tc>
          <w:tcPr>
            <w:tcW w:w="626"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F1331B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Item</w:t>
            </w:r>
            <w:r>
              <w:rPr>
                <w:rStyle w:val="eop"/>
                <w:rFonts w:ascii="Calibri" w:hAnsi="Calibri" w:cs="Calibri"/>
                <w:sz w:val="20"/>
                <w:szCs w:val="20"/>
              </w:rPr>
              <w:t> </w:t>
            </w:r>
          </w:p>
        </w:tc>
        <w:tc>
          <w:tcPr>
            <w:tcW w:w="349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E6812C0"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Désignation</w:t>
            </w:r>
            <w:proofErr w:type="spellEnd"/>
            <w:r>
              <w:rPr>
                <w:rStyle w:val="eop"/>
                <w:rFonts w:ascii="Calibri" w:hAnsi="Calibri" w:cs="Calibri"/>
                <w:sz w:val="20"/>
                <w:szCs w:val="20"/>
              </w:rPr>
              <w:t> </w:t>
            </w:r>
          </w:p>
        </w:tc>
        <w:tc>
          <w:tcPr>
            <w:tcW w:w="841" w:type="dxa"/>
            <w:tcBorders>
              <w:top w:val="single" w:sz="6" w:space="0" w:color="auto"/>
              <w:left w:val="nil"/>
              <w:bottom w:val="nil"/>
              <w:right w:val="single" w:sz="6" w:space="0" w:color="auto"/>
            </w:tcBorders>
            <w:shd w:val="clear" w:color="auto" w:fill="D9D9D9" w:themeFill="background1" w:themeFillShade="D9"/>
            <w:vAlign w:val="center"/>
            <w:hideMark/>
          </w:tcPr>
          <w:p w14:paraId="59A4299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sz w:val="20"/>
                <w:szCs w:val="20"/>
              </w:rPr>
              <w:t>-1</w:t>
            </w:r>
            <w:r>
              <w:rPr>
                <w:rStyle w:val="eop"/>
                <w:rFonts w:ascii="Calibri" w:hAnsi="Calibri" w:cs="Calibri"/>
                <w:sz w:val="20"/>
                <w:szCs w:val="20"/>
              </w:rPr>
              <w:t> </w:t>
            </w:r>
          </w:p>
        </w:tc>
        <w:tc>
          <w:tcPr>
            <w:tcW w:w="1053" w:type="dxa"/>
            <w:tcBorders>
              <w:top w:val="single" w:sz="6" w:space="0" w:color="auto"/>
              <w:left w:val="nil"/>
              <w:bottom w:val="nil"/>
              <w:right w:val="single" w:sz="6" w:space="0" w:color="auto"/>
            </w:tcBorders>
            <w:shd w:val="clear" w:color="auto" w:fill="D9D9D9" w:themeFill="background1" w:themeFillShade="D9"/>
            <w:vAlign w:val="center"/>
            <w:hideMark/>
          </w:tcPr>
          <w:p w14:paraId="09DC5788"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-2</w:t>
            </w:r>
            <w:r>
              <w:rPr>
                <w:rStyle w:val="eop"/>
                <w:rFonts w:ascii="Calibri" w:hAnsi="Calibri" w:cs="Calibri"/>
                <w:sz w:val="20"/>
                <w:szCs w:val="20"/>
              </w:rPr>
              <w:t> </w:t>
            </w:r>
          </w:p>
        </w:tc>
        <w:tc>
          <w:tcPr>
            <w:tcW w:w="1164" w:type="dxa"/>
            <w:tcBorders>
              <w:top w:val="single" w:sz="6" w:space="0" w:color="auto"/>
              <w:left w:val="nil"/>
              <w:bottom w:val="nil"/>
              <w:right w:val="single" w:sz="6" w:space="0" w:color="auto"/>
            </w:tcBorders>
            <w:shd w:val="clear" w:color="auto" w:fill="D9D9D9" w:themeFill="background1" w:themeFillShade="D9"/>
            <w:vAlign w:val="center"/>
            <w:hideMark/>
          </w:tcPr>
          <w:p w14:paraId="6516AF6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w:t>
            </w:r>
            <w:r>
              <w:rPr>
                <w:rStyle w:val="eop"/>
                <w:rFonts w:ascii="Calibri" w:hAnsi="Calibri" w:cs="Calibri"/>
                <w:sz w:val="20"/>
                <w:szCs w:val="20"/>
              </w:rPr>
              <w:t> </w:t>
            </w:r>
          </w:p>
        </w:tc>
        <w:tc>
          <w:tcPr>
            <w:tcW w:w="1204" w:type="dxa"/>
            <w:tcBorders>
              <w:top w:val="single" w:sz="6" w:space="0" w:color="auto"/>
              <w:left w:val="nil"/>
              <w:bottom w:val="nil"/>
              <w:right w:val="single" w:sz="6" w:space="0" w:color="auto"/>
            </w:tcBorders>
            <w:shd w:val="clear" w:color="auto" w:fill="D9D9D9" w:themeFill="background1" w:themeFillShade="D9"/>
            <w:vAlign w:val="center"/>
            <w:hideMark/>
          </w:tcPr>
          <w:p w14:paraId="3255038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-4</w:t>
            </w:r>
            <w:r>
              <w:rPr>
                <w:rStyle w:val="eop"/>
                <w:rFonts w:ascii="Calibri" w:hAnsi="Calibri" w:cs="Calibri"/>
                <w:sz w:val="20"/>
                <w:szCs w:val="20"/>
              </w:rPr>
              <w:t> </w:t>
            </w:r>
          </w:p>
        </w:tc>
        <w:tc>
          <w:tcPr>
            <w:tcW w:w="1244" w:type="dxa"/>
            <w:tcBorders>
              <w:top w:val="single" w:sz="6" w:space="0" w:color="auto"/>
              <w:left w:val="nil"/>
              <w:bottom w:val="nil"/>
              <w:right w:val="single" w:sz="6" w:space="0" w:color="auto"/>
            </w:tcBorders>
            <w:shd w:val="clear" w:color="auto" w:fill="D9D9D9" w:themeFill="background1" w:themeFillShade="D9"/>
            <w:vAlign w:val="center"/>
            <w:hideMark/>
          </w:tcPr>
          <w:p w14:paraId="027603F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w:t>
            </w:r>
            <w:r>
              <w:rPr>
                <w:rStyle w:val="eop"/>
                <w:rFonts w:ascii="Calibri" w:hAnsi="Calibri" w:cs="Calibri"/>
                <w:sz w:val="20"/>
                <w:szCs w:val="20"/>
              </w:rPr>
              <w:t> </w:t>
            </w:r>
          </w:p>
        </w:tc>
      </w:tr>
      <w:tr w:rsidR="00D74717" w14:paraId="591DFB6B" w14:textId="77777777" w:rsidTr="00AE747F">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E18C7FF"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BD46C9" w14:textId="77777777" w:rsidR="00D74717" w:rsidRDefault="00D74717">
            <w:pPr>
              <w:rPr>
                <w:rFonts w:ascii="Segoe UI" w:hAnsi="Segoe UI" w:cs="Segoe UI"/>
                <w:sz w:val="18"/>
                <w:szCs w:val="18"/>
              </w:rPr>
            </w:pPr>
          </w:p>
        </w:tc>
        <w:tc>
          <w:tcPr>
            <w:tcW w:w="841"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5170AD"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Quantité</w:t>
            </w:r>
            <w:proofErr w:type="spellEnd"/>
            <w:r>
              <w:rPr>
                <w:rStyle w:val="eop"/>
                <w:rFonts w:ascii="Calibri" w:hAnsi="Calibri" w:cs="Calibri"/>
                <w:sz w:val="20"/>
                <w:szCs w:val="20"/>
              </w:rPr>
              <w:t> </w:t>
            </w:r>
          </w:p>
        </w:tc>
        <w:tc>
          <w:tcPr>
            <w:tcW w:w="1053" w:type="dxa"/>
            <w:tcBorders>
              <w:top w:val="nil"/>
              <w:left w:val="nil"/>
              <w:bottom w:val="nil"/>
              <w:right w:val="single" w:sz="6" w:space="0" w:color="auto"/>
            </w:tcBorders>
            <w:shd w:val="clear" w:color="auto" w:fill="D9D9D9" w:themeFill="background1" w:themeFillShade="D9"/>
            <w:vAlign w:val="center"/>
            <w:hideMark/>
          </w:tcPr>
          <w:p w14:paraId="365C66A7"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Prix </w:t>
            </w:r>
            <w:proofErr w:type="spellStart"/>
            <w:r>
              <w:rPr>
                <w:rStyle w:val="normaltextrun"/>
                <w:rFonts w:ascii="Calibri" w:hAnsi="Calibri" w:cs="Calibri"/>
                <w:b/>
                <w:bCs/>
                <w:sz w:val="20"/>
                <w:szCs w:val="20"/>
              </w:rPr>
              <w:t>unitaire</w:t>
            </w:r>
            <w:proofErr w:type="spellEnd"/>
            <w:r>
              <w:rPr>
                <w:rStyle w:val="normaltextrun"/>
                <w:rFonts w:ascii="Calibri" w:hAnsi="Calibri" w:cs="Calibri"/>
                <w:b/>
                <w:bCs/>
                <w:sz w:val="20"/>
                <w:szCs w:val="20"/>
              </w:rPr>
              <w:t> </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D9D9D9" w:themeFill="background1" w:themeFillShade="D9"/>
            <w:vAlign w:val="center"/>
            <w:hideMark/>
          </w:tcPr>
          <w:p w14:paraId="11DAEB4A"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Prix total HT/HTVA</w:t>
            </w:r>
            <w:r>
              <w:rPr>
                <w:rStyle w:val="eop"/>
                <w:rFonts w:ascii="Calibri" w:hAnsi="Calibri" w:cs="Calibri"/>
                <w:sz w:val="20"/>
                <w:szCs w:val="20"/>
              </w:rPr>
              <w:t> </w:t>
            </w:r>
          </w:p>
        </w:tc>
        <w:tc>
          <w:tcPr>
            <w:tcW w:w="1204" w:type="dxa"/>
            <w:tcBorders>
              <w:top w:val="nil"/>
              <w:left w:val="nil"/>
              <w:bottom w:val="nil"/>
              <w:right w:val="single" w:sz="6" w:space="0" w:color="auto"/>
            </w:tcBorders>
            <w:shd w:val="clear" w:color="auto" w:fill="D9D9D9" w:themeFill="background1" w:themeFillShade="D9"/>
            <w:vAlign w:val="center"/>
            <w:hideMark/>
          </w:tcPr>
          <w:p w14:paraId="16812876"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 xml:space="preserve">TVA </w:t>
            </w:r>
            <w:proofErr w:type="spellStart"/>
            <w:r>
              <w:rPr>
                <w:rStyle w:val="normaltextrun"/>
                <w:rFonts w:ascii="Calibri" w:hAnsi="Calibri" w:cs="Calibri"/>
                <w:b/>
                <w:bCs/>
                <w:sz w:val="20"/>
                <w:szCs w:val="20"/>
              </w:rPr>
              <w:t>Appliquée</w:t>
            </w:r>
            <w:proofErr w:type="spellEnd"/>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D9D9D9" w:themeFill="background1" w:themeFillShade="D9"/>
            <w:vAlign w:val="center"/>
            <w:hideMark/>
          </w:tcPr>
          <w:p w14:paraId="73FA01A5"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Pr>
                <w:rStyle w:val="normaltextrun"/>
                <w:rFonts w:ascii="Calibri" w:hAnsi="Calibri" w:cs="Calibri"/>
                <w:b/>
                <w:bCs/>
                <w:sz w:val="20"/>
                <w:szCs w:val="20"/>
              </w:rPr>
              <w:t>Montant</w:t>
            </w:r>
            <w:proofErr w:type="spellEnd"/>
            <w:r>
              <w:rPr>
                <w:rStyle w:val="normaltextrun"/>
                <w:rFonts w:ascii="Calibri" w:hAnsi="Calibri" w:cs="Calibri"/>
                <w:b/>
                <w:bCs/>
                <w:sz w:val="20"/>
                <w:szCs w:val="20"/>
              </w:rPr>
              <w:t xml:space="preserve"> TTC</w:t>
            </w:r>
            <w:r>
              <w:rPr>
                <w:rStyle w:val="eop"/>
                <w:rFonts w:ascii="Calibri" w:hAnsi="Calibri" w:cs="Calibri"/>
                <w:sz w:val="20"/>
                <w:szCs w:val="20"/>
              </w:rPr>
              <w:t> </w:t>
            </w:r>
          </w:p>
        </w:tc>
      </w:tr>
      <w:tr w:rsidR="00D74717" w14:paraId="7927166B" w14:textId="77777777" w:rsidTr="00AE747F">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E432809" w14:textId="77777777" w:rsidR="00D74717" w:rsidRDefault="00D74717">
            <w:pPr>
              <w:rPr>
                <w:rFonts w:ascii="Segoe UI"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163DE41" w14:textId="77777777" w:rsidR="00D74717" w:rsidRDefault="00D74717">
            <w:pPr>
              <w:rPr>
                <w:rFonts w:ascii="Segoe UI" w:hAnsi="Segoe UI" w:cs="Segoe UI"/>
                <w:sz w:val="18"/>
                <w:szCs w:val="18"/>
              </w:rPr>
            </w:pPr>
          </w:p>
        </w:tc>
        <w:tc>
          <w:tcPr>
            <w:tcW w:w="0" w:type="auto"/>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0F521631" w14:textId="77777777" w:rsidR="00D74717" w:rsidRDefault="00D74717">
            <w:pPr>
              <w:rPr>
                <w:rFonts w:ascii="Segoe UI" w:hAnsi="Segoe UI" w:cs="Segoe UI"/>
                <w:sz w:val="18"/>
                <w:szCs w:val="18"/>
              </w:rPr>
            </w:pPr>
          </w:p>
        </w:tc>
        <w:tc>
          <w:tcPr>
            <w:tcW w:w="1053" w:type="dxa"/>
            <w:tcBorders>
              <w:top w:val="nil"/>
              <w:left w:val="nil"/>
              <w:bottom w:val="nil"/>
              <w:right w:val="single" w:sz="6" w:space="0" w:color="auto"/>
            </w:tcBorders>
            <w:shd w:val="clear" w:color="auto" w:fill="D9D9D9" w:themeFill="background1" w:themeFillShade="D9"/>
            <w:vAlign w:val="center"/>
            <w:hideMark/>
          </w:tcPr>
          <w:p w14:paraId="5B2A2094"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HTVA</w:t>
            </w:r>
            <w:r>
              <w:rPr>
                <w:rStyle w:val="eop"/>
                <w:rFonts w:ascii="Calibri" w:hAnsi="Calibri" w:cs="Calibri"/>
                <w:sz w:val="20"/>
                <w:szCs w:val="20"/>
              </w:rPr>
              <w:t> </w:t>
            </w:r>
          </w:p>
        </w:tc>
        <w:tc>
          <w:tcPr>
            <w:tcW w:w="1164" w:type="dxa"/>
            <w:tcBorders>
              <w:top w:val="nil"/>
              <w:left w:val="nil"/>
              <w:bottom w:val="nil"/>
              <w:right w:val="single" w:sz="6" w:space="0" w:color="auto"/>
            </w:tcBorders>
            <w:shd w:val="clear" w:color="auto" w:fill="D9D9D9" w:themeFill="background1" w:themeFillShade="D9"/>
            <w:vAlign w:val="center"/>
            <w:hideMark/>
          </w:tcPr>
          <w:p w14:paraId="7A30B23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(3) = (1) x (2)</w:t>
            </w: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D9D9D9" w:themeFill="background1" w:themeFillShade="D9"/>
            <w:vAlign w:val="center"/>
            <w:hideMark/>
          </w:tcPr>
          <w:p w14:paraId="3932E49E"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sur (3)</w:t>
            </w:r>
            <w:r>
              <w:rPr>
                <w:rStyle w:val="eop"/>
                <w:rFonts w:ascii="Calibri" w:hAnsi="Calibri" w:cs="Calibri"/>
                <w:sz w:val="20"/>
                <w:szCs w:val="20"/>
              </w:rPr>
              <w:t> </w:t>
            </w:r>
          </w:p>
        </w:tc>
        <w:tc>
          <w:tcPr>
            <w:tcW w:w="1244" w:type="dxa"/>
            <w:tcBorders>
              <w:top w:val="nil"/>
              <w:left w:val="nil"/>
              <w:bottom w:val="nil"/>
              <w:right w:val="single" w:sz="6" w:space="0" w:color="auto"/>
            </w:tcBorders>
            <w:shd w:val="clear" w:color="auto" w:fill="D9D9D9" w:themeFill="background1" w:themeFillShade="D9"/>
            <w:vAlign w:val="center"/>
            <w:hideMark/>
          </w:tcPr>
          <w:p w14:paraId="7079510B" w14:textId="77777777" w:rsidR="00D74717" w:rsidRDefault="00D74717" w:rsidP="00D7471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0"/>
                <w:szCs w:val="20"/>
              </w:rPr>
              <w:t>(5) = (3)+(4)</w:t>
            </w:r>
            <w:r>
              <w:rPr>
                <w:rStyle w:val="eop"/>
                <w:rFonts w:ascii="Calibri" w:hAnsi="Calibri" w:cs="Calibri"/>
                <w:sz w:val="20"/>
                <w:szCs w:val="20"/>
              </w:rPr>
              <w:t> </w:t>
            </w:r>
          </w:p>
        </w:tc>
      </w:tr>
      <w:tr w:rsidR="004F55D2" w14:paraId="62C0D5B6"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6B93F7C9" w14:textId="36493902"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w:t>
            </w:r>
          </w:p>
        </w:tc>
        <w:tc>
          <w:tcPr>
            <w:tcW w:w="3491" w:type="dxa"/>
            <w:tcBorders>
              <w:top w:val="single" w:sz="4" w:space="0" w:color="auto"/>
              <w:left w:val="single" w:sz="4" w:space="0" w:color="auto"/>
              <w:bottom w:val="single" w:sz="4" w:space="0" w:color="auto"/>
              <w:right w:val="single" w:sz="4" w:space="0" w:color="auto"/>
            </w:tcBorders>
            <w:shd w:val="clear" w:color="auto" w:fill="auto"/>
            <w:hideMark/>
          </w:tcPr>
          <w:p w14:paraId="2695D009" w14:textId="152EFD3C"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Chariot </w:t>
            </w:r>
            <w:proofErr w:type="spellStart"/>
            <w:r w:rsidRPr="00C85766">
              <w:t>infirmerie</w:t>
            </w:r>
            <w:proofErr w:type="spellEnd"/>
            <w:r w:rsidRPr="00C85766">
              <w:t xml:space="preserve"> </w:t>
            </w:r>
          </w:p>
        </w:tc>
        <w:tc>
          <w:tcPr>
            <w:tcW w:w="841" w:type="dxa"/>
            <w:tcBorders>
              <w:top w:val="single" w:sz="4" w:space="0" w:color="auto"/>
              <w:left w:val="single" w:sz="4" w:space="0" w:color="auto"/>
              <w:bottom w:val="single" w:sz="4" w:space="0" w:color="auto"/>
              <w:right w:val="single" w:sz="4" w:space="0" w:color="auto"/>
            </w:tcBorders>
            <w:shd w:val="clear" w:color="auto" w:fill="auto"/>
            <w:hideMark/>
          </w:tcPr>
          <w:p w14:paraId="5C5AA00A" w14:textId="6FB619A7"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single" w:sz="6" w:space="0" w:color="auto"/>
              <w:left w:val="nil"/>
              <w:bottom w:val="single" w:sz="6" w:space="0" w:color="auto"/>
              <w:right w:val="single" w:sz="6" w:space="0" w:color="auto"/>
            </w:tcBorders>
            <w:shd w:val="clear" w:color="auto" w:fill="auto"/>
          </w:tcPr>
          <w:p w14:paraId="1BBA975F" w14:textId="3429B16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single" w:sz="6" w:space="0" w:color="auto"/>
              <w:left w:val="nil"/>
              <w:bottom w:val="single" w:sz="6" w:space="0" w:color="auto"/>
              <w:right w:val="single" w:sz="6" w:space="0" w:color="auto"/>
            </w:tcBorders>
            <w:shd w:val="clear" w:color="auto" w:fill="auto"/>
            <w:vAlign w:val="center"/>
          </w:tcPr>
          <w:p w14:paraId="604DD507" w14:textId="5F11424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4F24C41" w14:textId="3BCDBE7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7E6423DD"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81D8B46"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1AD38DD9" w14:textId="2A22A0F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w:t>
            </w:r>
          </w:p>
        </w:tc>
        <w:tc>
          <w:tcPr>
            <w:tcW w:w="3491" w:type="dxa"/>
            <w:tcBorders>
              <w:top w:val="nil"/>
              <w:left w:val="single" w:sz="4" w:space="0" w:color="auto"/>
              <w:bottom w:val="single" w:sz="4" w:space="0" w:color="auto"/>
              <w:right w:val="single" w:sz="4" w:space="0" w:color="auto"/>
            </w:tcBorders>
            <w:shd w:val="clear" w:color="auto" w:fill="auto"/>
            <w:hideMark/>
          </w:tcPr>
          <w:p w14:paraId="40F5726F" w14:textId="40C90396"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Divan </w:t>
            </w:r>
            <w:proofErr w:type="spellStart"/>
            <w:r w:rsidRPr="00C85766">
              <w:t>d'examen</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2333D36F" w14:textId="69797561"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16430B44" w14:textId="1F6432F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2513DD30" w14:textId="1DB7632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61937BC" w14:textId="3E88B5E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107BCAB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6DA69A4"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2074FBBC" w14:textId="1A55F516"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w:t>
            </w:r>
          </w:p>
        </w:tc>
        <w:tc>
          <w:tcPr>
            <w:tcW w:w="3491" w:type="dxa"/>
            <w:tcBorders>
              <w:top w:val="nil"/>
              <w:left w:val="single" w:sz="4" w:space="0" w:color="auto"/>
              <w:bottom w:val="single" w:sz="4" w:space="0" w:color="auto"/>
              <w:right w:val="single" w:sz="4" w:space="0" w:color="auto"/>
            </w:tcBorders>
            <w:shd w:val="clear" w:color="auto" w:fill="auto"/>
            <w:hideMark/>
          </w:tcPr>
          <w:p w14:paraId="42EA2626" w14:textId="3F09E30D"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Escabeau</w:t>
            </w:r>
            <w:proofErr w:type="spellEnd"/>
            <w:r w:rsidRPr="00C85766">
              <w:t xml:space="preserve"> à 2 marches</w:t>
            </w:r>
          </w:p>
        </w:tc>
        <w:tc>
          <w:tcPr>
            <w:tcW w:w="841" w:type="dxa"/>
            <w:tcBorders>
              <w:top w:val="nil"/>
              <w:left w:val="single" w:sz="4" w:space="0" w:color="auto"/>
              <w:bottom w:val="single" w:sz="4" w:space="0" w:color="auto"/>
              <w:right w:val="single" w:sz="4" w:space="0" w:color="auto"/>
            </w:tcBorders>
            <w:shd w:val="clear" w:color="auto" w:fill="auto"/>
            <w:hideMark/>
          </w:tcPr>
          <w:p w14:paraId="2BC66B41" w14:textId="51747FBF"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760D6238" w14:textId="6B9BDDE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A7DF4BA" w14:textId="39B83A2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4D228379" w14:textId="6203754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401A953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17EB180"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1413A78D" w14:textId="5AFCB78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4</w:t>
            </w:r>
          </w:p>
        </w:tc>
        <w:tc>
          <w:tcPr>
            <w:tcW w:w="3491" w:type="dxa"/>
            <w:tcBorders>
              <w:top w:val="nil"/>
              <w:left w:val="single" w:sz="4" w:space="0" w:color="auto"/>
              <w:bottom w:val="single" w:sz="4" w:space="0" w:color="auto"/>
              <w:right w:val="single" w:sz="4" w:space="0" w:color="auto"/>
            </w:tcBorders>
            <w:shd w:val="clear" w:color="auto" w:fill="auto"/>
            <w:hideMark/>
          </w:tcPr>
          <w:p w14:paraId="510F8013" w14:textId="778FFA13"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Tabouret</w:t>
            </w:r>
            <w:proofErr w:type="spellEnd"/>
            <w:r w:rsidRPr="00C85766">
              <w:t xml:space="preserve">  </w:t>
            </w:r>
            <w:proofErr w:type="spellStart"/>
            <w:r w:rsidRPr="00C85766">
              <w:t>pivotant</w:t>
            </w:r>
            <w:proofErr w:type="spellEnd"/>
            <w:r w:rsidRPr="00C85766">
              <w:t xml:space="preserve"> à vis</w:t>
            </w:r>
          </w:p>
        </w:tc>
        <w:tc>
          <w:tcPr>
            <w:tcW w:w="841" w:type="dxa"/>
            <w:tcBorders>
              <w:top w:val="nil"/>
              <w:left w:val="single" w:sz="4" w:space="0" w:color="auto"/>
              <w:bottom w:val="single" w:sz="4" w:space="0" w:color="auto"/>
              <w:right w:val="single" w:sz="4" w:space="0" w:color="auto"/>
            </w:tcBorders>
            <w:shd w:val="clear" w:color="auto" w:fill="auto"/>
            <w:hideMark/>
          </w:tcPr>
          <w:p w14:paraId="5AB1270D" w14:textId="5B53CC57"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593408DE" w14:textId="3C2405C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C45231C" w14:textId="25800A9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4360C9AE" w14:textId="559DE5A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7325F040"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E306B75"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446C44DB" w14:textId="4EEF78B9"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5</w:t>
            </w:r>
          </w:p>
        </w:tc>
        <w:tc>
          <w:tcPr>
            <w:tcW w:w="3491" w:type="dxa"/>
            <w:tcBorders>
              <w:top w:val="nil"/>
              <w:left w:val="single" w:sz="4" w:space="0" w:color="auto"/>
              <w:bottom w:val="single" w:sz="4" w:space="0" w:color="auto"/>
              <w:right w:val="single" w:sz="4" w:space="0" w:color="auto"/>
            </w:tcBorders>
            <w:shd w:val="clear" w:color="auto" w:fill="auto"/>
            <w:hideMark/>
          </w:tcPr>
          <w:p w14:paraId="089A58BC" w14:textId="4E12A7D2" w:rsidR="004F55D2" w:rsidRPr="00AF33F2" w:rsidRDefault="004F55D2" w:rsidP="004F55D2">
            <w:pPr>
              <w:pStyle w:val="paragraph"/>
              <w:spacing w:before="0" w:beforeAutospacing="0" w:after="0" w:afterAutospacing="0"/>
              <w:textAlignment w:val="baseline"/>
              <w:rPr>
                <w:rFonts w:ascii="Segoe UI" w:hAnsi="Segoe UI" w:cs="Segoe UI"/>
              </w:rPr>
            </w:pPr>
            <w:r w:rsidRPr="00C85766">
              <w:t>Armoire vitrine</w:t>
            </w:r>
          </w:p>
        </w:tc>
        <w:tc>
          <w:tcPr>
            <w:tcW w:w="841" w:type="dxa"/>
            <w:tcBorders>
              <w:top w:val="nil"/>
              <w:left w:val="single" w:sz="4" w:space="0" w:color="auto"/>
              <w:bottom w:val="single" w:sz="4" w:space="0" w:color="auto"/>
              <w:right w:val="single" w:sz="4" w:space="0" w:color="auto"/>
            </w:tcBorders>
            <w:shd w:val="clear" w:color="auto" w:fill="auto"/>
            <w:hideMark/>
          </w:tcPr>
          <w:p w14:paraId="244AC93D" w14:textId="13FFEEAC"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6416F1B0" w14:textId="046081E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5F42E68B" w14:textId="7614507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4935B22" w14:textId="4CFF3801"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441BEBC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A2DA1FD"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22975C9E" w14:textId="787715B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6</w:t>
            </w:r>
          </w:p>
        </w:tc>
        <w:tc>
          <w:tcPr>
            <w:tcW w:w="3491" w:type="dxa"/>
            <w:tcBorders>
              <w:top w:val="nil"/>
              <w:left w:val="single" w:sz="4" w:space="0" w:color="auto"/>
              <w:bottom w:val="single" w:sz="4" w:space="0" w:color="auto"/>
              <w:right w:val="single" w:sz="4" w:space="0" w:color="auto"/>
            </w:tcBorders>
            <w:shd w:val="clear" w:color="auto" w:fill="auto"/>
            <w:hideMark/>
          </w:tcPr>
          <w:p w14:paraId="23C8EFA5" w14:textId="4F7E2DD0"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Stéthoscope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6E9E430A" w14:textId="6805B3D0"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487EB604" w14:textId="7A7D000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40199A22" w14:textId="58A62F9A"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313AECA9" w14:textId="0563970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3C95CEDC"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627AFA1"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23AC5F79" w14:textId="1126A668"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7</w:t>
            </w:r>
          </w:p>
        </w:tc>
        <w:tc>
          <w:tcPr>
            <w:tcW w:w="3491" w:type="dxa"/>
            <w:tcBorders>
              <w:top w:val="nil"/>
              <w:left w:val="single" w:sz="4" w:space="0" w:color="auto"/>
              <w:bottom w:val="single" w:sz="4" w:space="0" w:color="auto"/>
              <w:right w:val="single" w:sz="4" w:space="0" w:color="auto"/>
            </w:tcBorders>
            <w:shd w:val="clear" w:color="auto" w:fill="auto"/>
            <w:hideMark/>
          </w:tcPr>
          <w:p w14:paraId="26D76266" w14:textId="7F6A640B"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Thermomètre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2FE6BACC" w14:textId="727591B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4198F27C" w14:textId="53EB257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239B58BD" w14:textId="7FC56CC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19A80E66" w14:textId="287731FD"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5F3D1A5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1F33CD1"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7B898648" w14:textId="2EEF26B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8</w:t>
            </w:r>
          </w:p>
        </w:tc>
        <w:tc>
          <w:tcPr>
            <w:tcW w:w="3491" w:type="dxa"/>
            <w:tcBorders>
              <w:top w:val="nil"/>
              <w:left w:val="single" w:sz="4" w:space="0" w:color="auto"/>
              <w:bottom w:val="single" w:sz="4" w:space="0" w:color="auto"/>
              <w:right w:val="single" w:sz="4" w:space="0" w:color="auto"/>
            </w:tcBorders>
            <w:shd w:val="clear" w:color="auto" w:fill="auto"/>
            <w:hideMark/>
          </w:tcPr>
          <w:p w14:paraId="65F16D58" w14:textId="44FD322A"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tensiomètre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79FCA61A" w14:textId="440E8388"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6C7D2B2E" w14:textId="54D5BE4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8EE67BE" w14:textId="4D4E6DC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D0EAA62" w14:textId="7F0A684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06AB3A9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BF98BE3"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1B712433" w14:textId="5374733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9</w:t>
            </w:r>
          </w:p>
        </w:tc>
        <w:tc>
          <w:tcPr>
            <w:tcW w:w="3491" w:type="dxa"/>
            <w:tcBorders>
              <w:top w:val="nil"/>
              <w:left w:val="single" w:sz="4" w:space="0" w:color="auto"/>
              <w:bottom w:val="single" w:sz="4" w:space="0" w:color="auto"/>
              <w:right w:val="single" w:sz="4" w:space="0" w:color="auto"/>
            </w:tcBorders>
            <w:shd w:val="clear" w:color="auto" w:fill="auto"/>
            <w:hideMark/>
          </w:tcPr>
          <w:p w14:paraId="5E867F2F" w14:textId="6FCE9515"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hauteur </w:t>
            </w:r>
            <w:proofErr w:type="spellStart"/>
            <w:r w:rsidRPr="00C85766">
              <w:t>normale</w:t>
            </w:r>
            <w:proofErr w:type="spellEnd"/>
            <w:r w:rsidRPr="00C85766">
              <w:t xml:space="preserve"> </w:t>
            </w:r>
            <w:proofErr w:type="spellStart"/>
            <w:r w:rsidRPr="00C85766">
              <w:t>internat</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68CA12ED" w14:textId="46827E04"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32</w:t>
            </w:r>
          </w:p>
        </w:tc>
        <w:tc>
          <w:tcPr>
            <w:tcW w:w="1053" w:type="dxa"/>
            <w:tcBorders>
              <w:top w:val="nil"/>
              <w:left w:val="nil"/>
              <w:bottom w:val="single" w:sz="6" w:space="0" w:color="auto"/>
              <w:right w:val="single" w:sz="6" w:space="0" w:color="auto"/>
            </w:tcBorders>
            <w:shd w:val="clear" w:color="auto" w:fill="auto"/>
          </w:tcPr>
          <w:p w14:paraId="2B44FAAC" w14:textId="46D13849"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0515388" w14:textId="02606361"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1AFE40FB" w14:textId="26F0E3D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270F95F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79504F3"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4F7844CD" w14:textId="371AAA5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10</w:t>
            </w:r>
          </w:p>
        </w:tc>
        <w:tc>
          <w:tcPr>
            <w:tcW w:w="3491" w:type="dxa"/>
            <w:tcBorders>
              <w:top w:val="nil"/>
              <w:left w:val="single" w:sz="4" w:space="0" w:color="auto"/>
              <w:bottom w:val="single" w:sz="4" w:space="0" w:color="auto"/>
              <w:right w:val="single" w:sz="4" w:space="0" w:color="auto"/>
            </w:tcBorders>
            <w:shd w:val="clear" w:color="auto" w:fill="auto"/>
            <w:hideMark/>
          </w:tcPr>
          <w:p w14:paraId="53F4554C" w14:textId="22B7B62C"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Chaise </w:t>
            </w:r>
            <w:proofErr w:type="spellStart"/>
            <w:r w:rsidRPr="00C85766">
              <w:t>cafétéria</w:t>
            </w:r>
            <w:proofErr w:type="spellEnd"/>
            <w:r w:rsidRPr="00C85766">
              <w:t xml:space="preserve"> </w:t>
            </w:r>
            <w:proofErr w:type="spellStart"/>
            <w:r w:rsidRPr="00C85766">
              <w:t>internat</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F7922DE" w14:textId="265C2354"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96</w:t>
            </w:r>
          </w:p>
        </w:tc>
        <w:tc>
          <w:tcPr>
            <w:tcW w:w="1053" w:type="dxa"/>
            <w:tcBorders>
              <w:top w:val="nil"/>
              <w:left w:val="nil"/>
              <w:bottom w:val="single" w:sz="6" w:space="0" w:color="auto"/>
              <w:right w:val="single" w:sz="6" w:space="0" w:color="auto"/>
            </w:tcBorders>
            <w:shd w:val="clear" w:color="auto" w:fill="auto"/>
          </w:tcPr>
          <w:p w14:paraId="453B8BD2" w14:textId="2920CAD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86FC3B8" w14:textId="529494E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12B427D0" w14:textId="63691D4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2468125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058FB42"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3AEBBA97" w14:textId="0D8571A2"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11</w:t>
            </w:r>
          </w:p>
        </w:tc>
        <w:tc>
          <w:tcPr>
            <w:tcW w:w="3491" w:type="dxa"/>
            <w:tcBorders>
              <w:top w:val="nil"/>
              <w:left w:val="single" w:sz="4" w:space="0" w:color="auto"/>
              <w:bottom w:val="single" w:sz="4" w:space="0" w:color="auto"/>
              <w:right w:val="single" w:sz="4" w:space="0" w:color="auto"/>
            </w:tcBorders>
            <w:shd w:val="clear" w:color="auto" w:fill="auto"/>
            <w:hideMark/>
          </w:tcPr>
          <w:p w14:paraId="0062044F" w14:textId="6677EBF1" w:rsidR="004F55D2" w:rsidRPr="00AF33F2" w:rsidRDefault="004F55D2" w:rsidP="004F55D2">
            <w:pPr>
              <w:pStyle w:val="paragraph"/>
              <w:spacing w:before="0" w:beforeAutospacing="0" w:after="0" w:afterAutospacing="0"/>
              <w:textAlignment w:val="baseline"/>
              <w:rPr>
                <w:rFonts w:ascii="Segoe UI" w:hAnsi="Segoe UI" w:cs="Segoe UI"/>
              </w:rPr>
            </w:pPr>
            <w:r w:rsidRPr="00C85766">
              <w:t>Parasol « Type 1 »</w:t>
            </w:r>
          </w:p>
        </w:tc>
        <w:tc>
          <w:tcPr>
            <w:tcW w:w="841" w:type="dxa"/>
            <w:tcBorders>
              <w:top w:val="nil"/>
              <w:left w:val="single" w:sz="4" w:space="0" w:color="auto"/>
              <w:bottom w:val="single" w:sz="4" w:space="0" w:color="auto"/>
              <w:right w:val="single" w:sz="4" w:space="0" w:color="auto"/>
            </w:tcBorders>
            <w:shd w:val="clear" w:color="auto" w:fill="auto"/>
            <w:hideMark/>
          </w:tcPr>
          <w:p w14:paraId="4B4BE8D2" w14:textId="7AADE529"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3A2F9AE1" w14:textId="092CD4D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4F5582C1" w14:textId="614758F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1E85F7DD" w14:textId="6A12760A"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1482934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3488393" w14:textId="77777777" w:rsidTr="005813C8">
        <w:trPr>
          <w:trHeight w:val="330"/>
        </w:trPr>
        <w:tc>
          <w:tcPr>
            <w:tcW w:w="626" w:type="dxa"/>
            <w:tcBorders>
              <w:top w:val="nil"/>
              <w:left w:val="single" w:sz="6" w:space="0" w:color="auto"/>
              <w:bottom w:val="single" w:sz="6" w:space="0" w:color="auto"/>
              <w:right w:val="single" w:sz="6" w:space="0" w:color="auto"/>
            </w:tcBorders>
            <w:shd w:val="clear" w:color="auto" w:fill="auto"/>
            <w:hideMark/>
          </w:tcPr>
          <w:p w14:paraId="20AC0578" w14:textId="11D3081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12</w:t>
            </w:r>
          </w:p>
        </w:tc>
        <w:tc>
          <w:tcPr>
            <w:tcW w:w="3491" w:type="dxa"/>
            <w:tcBorders>
              <w:top w:val="nil"/>
              <w:left w:val="single" w:sz="4" w:space="0" w:color="auto"/>
              <w:bottom w:val="single" w:sz="4" w:space="0" w:color="auto"/>
              <w:right w:val="single" w:sz="4" w:space="0" w:color="auto"/>
            </w:tcBorders>
            <w:shd w:val="clear" w:color="auto" w:fill="auto"/>
            <w:hideMark/>
          </w:tcPr>
          <w:p w14:paraId="025A950E" w14:textId="2B4984EF"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Matelas</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6814DFFF" w14:textId="553CEFEF"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140</w:t>
            </w:r>
          </w:p>
        </w:tc>
        <w:tc>
          <w:tcPr>
            <w:tcW w:w="1053" w:type="dxa"/>
            <w:tcBorders>
              <w:top w:val="nil"/>
              <w:left w:val="nil"/>
              <w:bottom w:val="single" w:sz="6" w:space="0" w:color="auto"/>
              <w:right w:val="single" w:sz="6" w:space="0" w:color="auto"/>
            </w:tcBorders>
            <w:shd w:val="clear" w:color="auto" w:fill="auto"/>
          </w:tcPr>
          <w:p w14:paraId="03E23666" w14:textId="4942556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84D9BBB" w14:textId="06E2E39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745C2302" w14:textId="17ED550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0DB7E7E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3469F31"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6FEC8580" w14:textId="56A62BC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13</w:t>
            </w:r>
          </w:p>
        </w:tc>
        <w:tc>
          <w:tcPr>
            <w:tcW w:w="3491" w:type="dxa"/>
            <w:tcBorders>
              <w:top w:val="nil"/>
              <w:left w:val="single" w:sz="4" w:space="0" w:color="auto"/>
              <w:bottom w:val="single" w:sz="4" w:space="0" w:color="auto"/>
              <w:right w:val="single" w:sz="4" w:space="0" w:color="auto"/>
            </w:tcBorders>
            <w:shd w:val="clear" w:color="auto" w:fill="auto"/>
            <w:hideMark/>
          </w:tcPr>
          <w:p w14:paraId="5FCA7D4E" w14:textId="40BDAE78"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Protège-matelas</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7635F246" w14:textId="733787F0"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0E9C5893" w14:textId="7CC501F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EFEBDAC" w14:textId="2FF2481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DBF20CA" w14:textId="10D3FF3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1859ACCB"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97CCE4D"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07560487" w14:textId="26CA8F1F"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14</w:t>
            </w:r>
          </w:p>
        </w:tc>
        <w:tc>
          <w:tcPr>
            <w:tcW w:w="3491" w:type="dxa"/>
            <w:tcBorders>
              <w:top w:val="nil"/>
              <w:left w:val="single" w:sz="4" w:space="0" w:color="auto"/>
              <w:bottom w:val="single" w:sz="4" w:space="0" w:color="auto"/>
              <w:right w:val="single" w:sz="4" w:space="0" w:color="auto"/>
            </w:tcBorders>
            <w:shd w:val="clear" w:color="auto" w:fill="auto"/>
            <w:hideMark/>
          </w:tcPr>
          <w:p w14:paraId="09F86DD6" w14:textId="366274FA"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Couette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1A9A6676" w14:textId="6F0745BF"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30598DCB" w14:textId="3E070FF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6A15ED0" w14:textId="01914B6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7BF4900" w14:textId="2CE8FF2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70604D2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3EA9D9A"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040320A4" w14:textId="1BD3B8B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15</w:t>
            </w:r>
          </w:p>
        </w:tc>
        <w:tc>
          <w:tcPr>
            <w:tcW w:w="3491" w:type="dxa"/>
            <w:tcBorders>
              <w:top w:val="nil"/>
              <w:left w:val="single" w:sz="4" w:space="0" w:color="auto"/>
              <w:bottom w:val="single" w:sz="4" w:space="0" w:color="auto"/>
              <w:right w:val="single" w:sz="4" w:space="0" w:color="auto"/>
            </w:tcBorders>
            <w:shd w:val="clear" w:color="auto" w:fill="auto"/>
            <w:hideMark/>
          </w:tcPr>
          <w:p w14:paraId="0707DDB1" w14:textId="05405938"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Oreiller</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3D085EC" w14:textId="281E7518"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01AE988A" w14:textId="63BAA04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221E8588" w14:textId="6AEB6626"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7F56A02" w14:textId="2FFBD371"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CF090A9"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24E992E"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3AAD00AD" w14:textId="437D32C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16</w:t>
            </w:r>
          </w:p>
        </w:tc>
        <w:tc>
          <w:tcPr>
            <w:tcW w:w="3491" w:type="dxa"/>
            <w:tcBorders>
              <w:top w:val="nil"/>
              <w:left w:val="single" w:sz="4" w:space="0" w:color="auto"/>
              <w:bottom w:val="single" w:sz="4" w:space="0" w:color="auto"/>
              <w:right w:val="single" w:sz="4" w:space="0" w:color="auto"/>
            </w:tcBorders>
            <w:shd w:val="clear" w:color="auto" w:fill="auto"/>
            <w:hideMark/>
          </w:tcPr>
          <w:p w14:paraId="19FFBD9F" w14:textId="24BC00B4"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Taie</w:t>
            </w:r>
            <w:proofErr w:type="spellEnd"/>
            <w:r w:rsidRPr="00C85766">
              <w:t xml:space="preserve"> </w:t>
            </w:r>
            <w:proofErr w:type="spellStart"/>
            <w:r w:rsidRPr="00C85766">
              <w:t>d’oreiller</w:t>
            </w:r>
            <w:proofErr w:type="spellEnd"/>
            <w:r w:rsidRPr="00C85766">
              <w:t xml:space="preserve"> </w:t>
            </w:r>
          </w:p>
        </w:tc>
        <w:tc>
          <w:tcPr>
            <w:tcW w:w="841" w:type="dxa"/>
            <w:tcBorders>
              <w:top w:val="nil"/>
              <w:left w:val="single" w:sz="4" w:space="0" w:color="auto"/>
              <w:bottom w:val="single" w:sz="4" w:space="0" w:color="auto"/>
              <w:right w:val="single" w:sz="4" w:space="0" w:color="auto"/>
            </w:tcBorders>
            <w:shd w:val="clear" w:color="auto" w:fill="auto"/>
            <w:hideMark/>
          </w:tcPr>
          <w:p w14:paraId="031A4F43" w14:textId="2844274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235F704B" w14:textId="156205D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F63B482" w14:textId="185BD0B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4F109FBD" w14:textId="09A4F51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4BCCFE8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9DD14A5" w14:textId="77777777" w:rsidTr="005813C8">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hideMark/>
          </w:tcPr>
          <w:p w14:paraId="6C573C65" w14:textId="0E5E66E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17</w:t>
            </w:r>
          </w:p>
        </w:tc>
        <w:tc>
          <w:tcPr>
            <w:tcW w:w="3491" w:type="dxa"/>
            <w:tcBorders>
              <w:top w:val="nil"/>
              <w:left w:val="single" w:sz="4" w:space="0" w:color="auto"/>
              <w:bottom w:val="single" w:sz="4" w:space="0" w:color="auto"/>
              <w:right w:val="single" w:sz="4" w:space="0" w:color="auto"/>
            </w:tcBorders>
            <w:shd w:val="clear" w:color="auto" w:fill="auto"/>
            <w:hideMark/>
          </w:tcPr>
          <w:p w14:paraId="69B4E1DB" w14:textId="7E047D1E"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Couverture </w:t>
            </w:r>
            <w:proofErr w:type="spellStart"/>
            <w:r w:rsidRPr="00C85766">
              <w:t>polaire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B496F71" w14:textId="684F2461"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single" w:sz="6" w:space="0" w:color="auto"/>
              <w:left w:val="nil"/>
              <w:bottom w:val="single" w:sz="6" w:space="0" w:color="auto"/>
              <w:right w:val="single" w:sz="6" w:space="0" w:color="auto"/>
            </w:tcBorders>
            <w:shd w:val="clear" w:color="auto" w:fill="auto"/>
          </w:tcPr>
          <w:p w14:paraId="2B451692" w14:textId="1ED1E72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single" w:sz="6" w:space="0" w:color="auto"/>
              <w:left w:val="nil"/>
              <w:bottom w:val="single" w:sz="6" w:space="0" w:color="auto"/>
              <w:right w:val="single" w:sz="6" w:space="0" w:color="auto"/>
            </w:tcBorders>
            <w:shd w:val="clear" w:color="auto" w:fill="auto"/>
            <w:vAlign w:val="center"/>
          </w:tcPr>
          <w:p w14:paraId="147FB4AF" w14:textId="38A4A16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single" w:sz="6" w:space="0" w:color="auto"/>
              <w:left w:val="nil"/>
              <w:bottom w:val="single" w:sz="6" w:space="0" w:color="auto"/>
              <w:right w:val="single" w:sz="6" w:space="0" w:color="auto"/>
            </w:tcBorders>
            <w:shd w:val="clear" w:color="auto" w:fill="auto"/>
            <w:vAlign w:val="center"/>
          </w:tcPr>
          <w:p w14:paraId="024368A8" w14:textId="6C88013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6F12A8A8"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5046120"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716DBFCD" w14:textId="418280B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18</w:t>
            </w:r>
          </w:p>
        </w:tc>
        <w:tc>
          <w:tcPr>
            <w:tcW w:w="3491" w:type="dxa"/>
            <w:tcBorders>
              <w:top w:val="nil"/>
              <w:left w:val="single" w:sz="4" w:space="0" w:color="auto"/>
              <w:bottom w:val="single" w:sz="4" w:space="0" w:color="auto"/>
              <w:right w:val="single" w:sz="4" w:space="0" w:color="auto"/>
            </w:tcBorders>
            <w:shd w:val="clear" w:color="auto" w:fill="auto"/>
            <w:hideMark/>
          </w:tcPr>
          <w:p w14:paraId="1A640EB7" w14:textId="172C670C"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Drap</w:t>
            </w:r>
            <w:proofErr w:type="spellEnd"/>
            <w:r w:rsidRPr="00C85766">
              <w:t xml:space="preserve"> </w:t>
            </w:r>
            <w:proofErr w:type="spellStart"/>
            <w:r w:rsidRPr="00C85766">
              <w:t>en</w:t>
            </w:r>
            <w:proofErr w:type="spellEnd"/>
            <w:r w:rsidRPr="00C85766">
              <w:t xml:space="preserve"> </w:t>
            </w:r>
            <w:proofErr w:type="spellStart"/>
            <w:r w:rsidRPr="00C85766">
              <w:t>coton</w:t>
            </w:r>
            <w:proofErr w:type="spellEnd"/>
            <w:r w:rsidRPr="00C85766">
              <w:t xml:space="preserve"> </w:t>
            </w:r>
          </w:p>
        </w:tc>
        <w:tc>
          <w:tcPr>
            <w:tcW w:w="841" w:type="dxa"/>
            <w:tcBorders>
              <w:top w:val="nil"/>
              <w:left w:val="single" w:sz="4" w:space="0" w:color="auto"/>
              <w:bottom w:val="single" w:sz="4" w:space="0" w:color="auto"/>
              <w:right w:val="single" w:sz="4" w:space="0" w:color="auto"/>
            </w:tcBorders>
            <w:shd w:val="clear" w:color="auto" w:fill="auto"/>
            <w:hideMark/>
          </w:tcPr>
          <w:p w14:paraId="0B95440C" w14:textId="34F325DC"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7860315C" w14:textId="3902B8D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D528EAF" w14:textId="63F7EB1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3389796" w14:textId="759EB0F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2D1BF7F6"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D4E6563"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340EE16B" w14:textId="047D782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19</w:t>
            </w:r>
          </w:p>
        </w:tc>
        <w:tc>
          <w:tcPr>
            <w:tcW w:w="3491" w:type="dxa"/>
            <w:tcBorders>
              <w:top w:val="nil"/>
              <w:left w:val="single" w:sz="4" w:space="0" w:color="auto"/>
              <w:bottom w:val="single" w:sz="4" w:space="0" w:color="auto"/>
              <w:right w:val="single" w:sz="4" w:space="0" w:color="auto"/>
            </w:tcBorders>
            <w:shd w:val="clear" w:color="auto" w:fill="auto"/>
            <w:hideMark/>
          </w:tcPr>
          <w:p w14:paraId="39EA82B7" w14:textId="01BC50BF"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Patère</w:t>
            </w:r>
            <w:proofErr w:type="spellEnd"/>
            <w:r w:rsidRPr="00C85766">
              <w:t xml:space="preserve"> </w:t>
            </w:r>
            <w:proofErr w:type="spellStart"/>
            <w:r w:rsidRPr="00C85766">
              <w:t>internat</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74A56CD6" w14:textId="77B4E88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094D3D17" w14:textId="5370A87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32D4BD5" w14:textId="2BAE293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BC3183A" w14:textId="3879974D"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768527A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79C0F84D"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73948AC3" w14:textId="4B68498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20</w:t>
            </w:r>
          </w:p>
        </w:tc>
        <w:tc>
          <w:tcPr>
            <w:tcW w:w="3491" w:type="dxa"/>
            <w:tcBorders>
              <w:top w:val="nil"/>
              <w:left w:val="single" w:sz="4" w:space="0" w:color="auto"/>
              <w:bottom w:val="single" w:sz="4" w:space="0" w:color="auto"/>
              <w:right w:val="single" w:sz="4" w:space="0" w:color="auto"/>
            </w:tcBorders>
            <w:shd w:val="clear" w:color="auto" w:fill="auto"/>
            <w:hideMark/>
          </w:tcPr>
          <w:p w14:paraId="249C482A" w14:textId="1B21F345"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Drap</w:t>
            </w:r>
            <w:proofErr w:type="spellEnd"/>
            <w:r w:rsidRPr="00C85766">
              <w:t xml:space="preserve"> </w:t>
            </w:r>
            <w:proofErr w:type="spellStart"/>
            <w:r w:rsidRPr="00C85766">
              <w:t>housse</w:t>
            </w:r>
            <w:proofErr w:type="spellEnd"/>
            <w:r w:rsidRPr="00C85766">
              <w:t xml:space="preserve"> </w:t>
            </w:r>
            <w:proofErr w:type="spellStart"/>
            <w:r w:rsidRPr="00C85766">
              <w:t>en</w:t>
            </w:r>
            <w:proofErr w:type="spellEnd"/>
            <w:r w:rsidRPr="00C85766">
              <w:t xml:space="preserve"> </w:t>
            </w:r>
            <w:proofErr w:type="spellStart"/>
            <w:r w:rsidRPr="00C85766">
              <w:t>coton</w:t>
            </w:r>
            <w:proofErr w:type="spellEnd"/>
            <w:r w:rsidRPr="00C85766">
              <w:t xml:space="preserve"> </w:t>
            </w:r>
          </w:p>
        </w:tc>
        <w:tc>
          <w:tcPr>
            <w:tcW w:w="841" w:type="dxa"/>
            <w:tcBorders>
              <w:top w:val="nil"/>
              <w:left w:val="single" w:sz="4" w:space="0" w:color="auto"/>
              <w:bottom w:val="single" w:sz="4" w:space="0" w:color="auto"/>
              <w:right w:val="single" w:sz="4" w:space="0" w:color="auto"/>
            </w:tcBorders>
            <w:shd w:val="clear" w:color="auto" w:fill="auto"/>
            <w:hideMark/>
          </w:tcPr>
          <w:p w14:paraId="1A892756" w14:textId="79D50B11"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1AB6CAF0" w14:textId="31E8FC3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194119B" w14:textId="213CBB4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58745EE5" w14:textId="23FC4DAD"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03694D2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4DADFA9"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7B0291D6" w14:textId="70CF946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21</w:t>
            </w:r>
          </w:p>
        </w:tc>
        <w:tc>
          <w:tcPr>
            <w:tcW w:w="3491" w:type="dxa"/>
            <w:tcBorders>
              <w:top w:val="nil"/>
              <w:left w:val="single" w:sz="4" w:space="0" w:color="auto"/>
              <w:bottom w:val="single" w:sz="4" w:space="0" w:color="auto"/>
              <w:right w:val="single" w:sz="4" w:space="0" w:color="auto"/>
            </w:tcBorders>
            <w:shd w:val="clear" w:color="auto" w:fill="auto"/>
            <w:hideMark/>
          </w:tcPr>
          <w:p w14:paraId="2CA1C64A" w14:textId="04970384"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Chaise </w:t>
            </w:r>
            <w:proofErr w:type="spellStart"/>
            <w:r w:rsidRPr="00C85766">
              <w:t>stagiaire</w:t>
            </w:r>
            <w:proofErr w:type="spellEnd"/>
            <w:r w:rsidRPr="00C85766">
              <w:t xml:space="preserve"> </w:t>
            </w:r>
          </w:p>
        </w:tc>
        <w:tc>
          <w:tcPr>
            <w:tcW w:w="841" w:type="dxa"/>
            <w:tcBorders>
              <w:top w:val="nil"/>
              <w:left w:val="single" w:sz="4" w:space="0" w:color="auto"/>
              <w:bottom w:val="single" w:sz="4" w:space="0" w:color="auto"/>
              <w:right w:val="single" w:sz="4" w:space="0" w:color="auto"/>
            </w:tcBorders>
            <w:shd w:val="clear" w:color="auto" w:fill="auto"/>
            <w:hideMark/>
          </w:tcPr>
          <w:p w14:paraId="5540CEFC" w14:textId="625E7778"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145</w:t>
            </w:r>
          </w:p>
        </w:tc>
        <w:tc>
          <w:tcPr>
            <w:tcW w:w="1053" w:type="dxa"/>
            <w:tcBorders>
              <w:top w:val="nil"/>
              <w:left w:val="nil"/>
              <w:bottom w:val="single" w:sz="6" w:space="0" w:color="auto"/>
              <w:right w:val="single" w:sz="6" w:space="0" w:color="auto"/>
            </w:tcBorders>
            <w:shd w:val="clear" w:color="auto" w:fill="auto"/>
          </w:tcPr>
          <w:p w14:paraId="32518C0A" w14:textId="7AFAFA9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D762416" w14:textId="6D97FE1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385352A2" w14:textId="5221968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F95E76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D5E3A08"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3BC34BCF" w14:textId="136513CA"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22</w:t>
            </w:r>
          </w:p>
        </w:tc>
        <w:tc>
          <w:tcPr>
            <w:tcW w:w="3491" w:type="dxa"/>
            <w:tcBorders>
              <w:top w:val="nil"/>
              <w:left w:val="single" w:sz="4" w:space="0" w:color="auto"/>
              <w:bottom w:val="single" w:sz="4" w:space="0" w:color="auto"/>
              <w:right w:val="single" w:sz="4" w:space="0" w:color="auto"/>
            </w:tcBorders>
            <w:shd w:val="clear" w:color="auto" w:fill="auto"/>
            <w:hideMark/>
          </w:tcPr>
          <w:p w14:paraId="4E400FE0" w14:textId="5F815DAA"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haute </w:t>
            </w:r>
            <w:proofErr w:type="spellStart"/>
            <w:r w:rsidRPr="00C85766">
              <w:t>carrée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0AADEFC0" w14:textId="4FC69806"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4</w:t>
            </w:r>
          </w:p>
        </w:tc>
        <w:tc>
          <w:tcPr>
            <w:tcW w:w="1053" w:type="dxa"/>
            <w:tcBorders>
              <w:top w:val="nil"/>
              <w:left w:val="nil"/>
              <w:bottom w:val="single" w:sz="6" w:space="0" w:color="auto"/>
              <w:right w:val="single" w:sz="6" w:space="0" w:color="auto"/>
            </w:tcBorders>
            <w:shd w:val="clear" w:color="auto" w:fill="auto"/>
          </w:tcPr>
          <w:p w14:paraId="4DD35764" w14:textId="0E793C41"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FCC6B79" w14:textId="3F28776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043DA20" w14:textId="096D3F7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613B6F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D798B74"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42E50FC2" w14:textId="2AB1CC87"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23</w:t>
            </w:r>
          </w:p>
        </w:tc>
        <w:tc>
          <w:tcPr>
            <w:tcW w:w="3491" w:type="dxa"/>
            <w:tcBorders>
              <w:top w:val="nil"/>
              <w:left w:val="single" w:sz="4" w:space="0" w:color="auto"/>
              <w:bottom w:val="single" w:sz="4" w:space="0" w:color="auto"/>
              <w:right w:val="single" w:sz="4" w:space="0" w:color="auto"/>
            </w:tcBorders>
            <w:shd w:val="clear" w:color="auto" w:fill="auto"/>
            <w:hideMark/>
          </w:tcPr>
          <w:p w14:paraId="689A70EC" w14:textId="5CA7FC8A"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Haute </w:t>
            </w:r>
            <w:proofErr w:type="spellStart"/>
            <w:r w:rsidRPr="00C85766">
              <w:t>réctangulaire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07EAF9B6" w14:textId="255DCAB6"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4</w:t>
            </w:r>
          </w:p>
        </w:tc>
        <w:tc>
          <w:tcPr>
            <w:tcW w:w="1053" w:type="dxa"/>
            <w:tcBorders>
              <w:top w:val="nil"/>
              <w:left w:val="nil"/>
              <w:bottom w:val="single" w:sz="6" w:space="0" w:color="auto"/>
              <w:right w:val="single" w:sz="6" w:space="0" w:color="auto"/>
            </w:tcBorders>
            <w:shd w:val="clear" w:color="auto" w:fill="auto"/>
          </w:tcPr>
          <w:p w14:paraId="5C7A64C7" w14:textId="46CD4E0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5E78FFD5" w14:textId="6ACC9DC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62FB6A8A" w14:textId="5C0945E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2331A01"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225F8FF"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1AE7BAFB" w14:textId="7C84606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24</w:t>
            </w:r>
          </w:p>
        </w:tc>
        <w:tc>
          <w:tcPr>
            <w:tcW w:w="3491" w:type="dxa"/>
            <w:tcBorders>
              <w:top w:val="nil"/>
              <w:left w:val="single" w:sz="4" w:space="0" w:color="auto"/>
              <w:bottom w:val="single" w:sz="4" w:space="0" w:color="auto"/>
              <w:right w:val="single" w:sz="4" w:space="0" w:color="auto"/>
            </w:tcBorders>
            <w:shd w:val="clear" w:color="auto" w:fill="auto"/>
            <w:hideMark/>
          </w:tcPr>
          <w:p w14:paraId="46FD00DB" w14:textId="69AEDFC7"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tabouret</w:t>
            </w:r>
            <w:proofErr w:type="spellEnd"/>
            <w:r w:rsidRPr="00C85766">
              <w:t xml:space="preserve"> haut </w:t>
            </w:r>
            <w:proofErr w:type="spellStart"/>
            <w:r w:rsidRPr="00C85766">
              <w:t>caféteria</w:t>
            </w:r>
            <w:proofErr w:type="spellEnd"/>
            <w:r w:rsidRPr="00C85766">
              <w:t xml:space="preserve"> type 1</w:t>
            </w:r>
          </w:p>
        </w:tc>
        <w:tc>
          <w:tcPr>
            <w:tcW w:w="841" w:type="dxa"/>
            <w:tcBorders>
              <w:top w:val="nil"/>
              <w:left w:val="single" w:sz="4" w:space="0" w:color="auto"/>
              <w:bottom w:val="single" w:sz="4" w:space="0" w:color="auto"/>
              <w:right w:val="single" w:sz="4" w:space="0" w:color="auto"/>
            </w:tcBorders>
            <w:shd w:val="clear" w:color="auto" w:fill="auto"/>
            <w:hideMark/>
          </w:tcPr>
          <w:p w14:paraId="7316AAF2" w14:textId="34D18BF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8</w:t>
            </w:r>
          </w:p>
        </w:tc>
        <w:tc>
          <w:tcPr>
            <w:tcW w:w="1053" w:type="dxa"/>
            <w:tcBorders>
              <w:top w:val="nil"/>
              <w:left w:val="nil"/>
              <w:bottom w:val="single" w:sz="6" w:space="0" w:color="auto"/>
              <w:right w:val="single" w:sz="6" w:space="0" w:color="auto"/>
            </w:tcBorders>
            <w:shd w:val="clear" w:color="auto" w:fill="auto"/>
          </w:tcPr>
          <w:p w14:paraId="47A8FA81" w14:textId="04D1A82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89EF29E" w14:textId="5FF994E3"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44CE6360" w14:textId="4D375D0D"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3CC73AC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DE951B9" w14:textId="77777777" w:rsidTr="005813C8">
        <w:trPr>
          <w:trHeight w:val="495"/>
        </w:trPr>
        <w:tc>
          <w:tcPr>
            <w:tcW w:w="626" w:type="dxa"/>
            <w:tcBorders>
              <w:top w:val="single" w:sz="6" w:space="0" w:color="auto"/>
              <w:left w:val="single" w:sz="6" w:space="0" w:color="auto"/>
              <w:bottom w:val="single" w:sz="6" w:space="0" w:color="auto"/>
              <w:right w:val="single" w:sz="6" w:space="0" w:color="auto"/>
            </w:tcBorders>
            <w:shd w:val="clear" w:color="auto" w:fill="auto"/>
            <w:hideMark/>
          </w:tcPr>
          <w:p w14:paraId="45CE2448" w14:textId="5C94058D"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25</w:t>
            </w:r>
          </w:p>
        </w:tc>
        <w:tc>
          <w:tcPr>
            <w:tcW w:w="3491" w:type="dxa"/>
            <w:tcBorders>
              <w:top w:val="nil"/>
              <w:left w:val="single" w:sz="4" w:space="0" w:color="auto"/>
              <w:bottom w:val="single" w:sz="4" w:space="0" w:color="auto"/>
              <w:right w:val="single" w:sz="4" w:space="0" w:color="auto"/>
            </w:tcBorders>
            <w:shd w:val="clear" w:color="auto" w:fill="auto"/>
            <w:hideMark/>
          </w:tcPr>
          <w:p w14:paraId="1052A93D" w14:textId="356FA987"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Tabouret</w:t>
            </w:r>
            <w:proofErr w:type="spellEnd"/>
            <w:r w:rsidRPr="00C85766">
              <w:t xml:space="preserve"> haut </w:t>
            </w:r>
            <w:proofErr w:type="spellStart"/>
            <w:r w:rsidRPr="00C85766">
              <w:t>caféteria</w:t>
            </w:r>
            <w:proofErr w:type="spellEnd"/>
            <w:r w:rsidRPr="00C85766">
              <w:t xml:space="preserve"> type 2</w:t>
            </w:r>
          </w:p>
        </w:tc>
        <w:tc>
          <w:tcPr>
            <w:tcW w:w="841" w:type="dxa"/>
            <w:tcBorders>
              <w:top w:val="nil"/>
              <w:left w:val="single" w:sz="4" w:space="0" w:color="auto"/>
              <w:bottom w:val="single" w:sz="4" w:space="0" w:color="auto"/>
              <w:right w:val="single" w:sz="4" w:space="0" w:color="auto"/>
            </w:tcBorders>
            <w:shd w:val="clear" w:color="auto" w:fill="auto"/>
            <w:hideMark/>
          </w:tcPr>
          <w:p w14:paraId="4E333CC9" w14:textId="3777715E"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16</w:t>
            </w:r>
          </w:p>
        </w:tc>
        <w:tc>
          <w:tcPr>
            <w:tcW w:w="1053" w:type="dxa"/>
            <w:tcBorders>
              <w:top w:val="single" w:sz="6" w:space="0" w:color="auto"/>
              <w:left w:val="nil"/>
              <w:bottom w:val="single" w:sz="6" w:space="0" w:color="auto"/>
              <w:right w:val="single" w:sz="6" w:space="0" w:color="auto"/>
            </w:tcBorders>
            <w:shd w:val="clear" w:color="auto" w:fill="auto"/>
          </w:tcPr>
          <w:p w14:paraId="1EAFCAA1" w14:textId="249CC70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single" w:sz="6" w:space="0" w:color="auto"/>
              <w:left w:val="nil"/>
              <w:bottom w:val="single" w:sz="6" w:space="0" w:color="auto"/>
              <w:right w:val="single" w:sz="6" w:space="0" w:color="auto"/>
            </w:tcBorders>
            <w:shd w:val="clear" w:color="auto" w:fill="auto"/>
            <w:vAlign w:val="center"/>
          </w:tcPr>
          <w:p w14:paraId="58FD53A2" w14:textId="1AE6D597"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single" w:sz="6" w:space="0" w:color="auto"/>
              <w:left w:val="nil"/>
              <w:bottom w:val="single" w:sz="6" w:space="0" w:color="auto"/>
              <w:right w:val="single" w:sz="6" w:space="0" w:color="auto"/>
            </w:tcBorders>
            <w:shd w:val="clear" w:color="auto" w:fill="auto"/>
            <w:vAlign w:val="center"/>
          </w:tcPr>
          <w:p w14:paraId="097E6331" w14:textId="7A2C91E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single" w:sz="6" w:space="0" w:color="auto"/>
              <w:left w:val="nil"/>
              <w:bottom w:val="single" w:sz="6" w:space="0" w:color="auto"/>
              <w:right w:val="single" w:sz="6" w:space="0" w:color="auto"/>
            </w:tcBorders>
            <w:shd w:val="clear" w:color="auto" w:fill="auto"/>
            <w:vAlign w:val="center"/>
            <w:hideMark/>
          </w:tcPr>
          <w:p w14:paraId="50B0138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876B894"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4AF0E479" w14:textId="685EC1B3"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lastRenderedPageBreak/>
              <w:t>26</w:t>
            </w:r>
          </w:p>
        </w:tc>
        <w:tc>
          <w:tcPr>
            <w:tcW w:w="3491" w:type="dxa"/>
            <w:tcBorders>
              <w:top w:val="nil"/>
              <w:left w:val="single" w:sz="4" w:space="0" w:color="auto"/>
              <w:bottom w:val="single" w:sz="4" w:space="0" w:color="auto"/>
              <w:right w:val="single" w:sz="4" w:space="0" w:color="auto"/>
            </w:tcBorders>
            <w:shd w:val="clear" w:color="auto" w:fill="auto"/>
            <w:hideMark/>
          </w:tcPr>
          <w:p w14:paraId="1679CDA0" w14:textId="44FEB8EB"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hauteur </w:t>
            </w:r>
            <w:proofErr w:type="spellStart"/>
            <w:r w:rsidRPr="00C85766">
              <w:t>normale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9D23A88" w14:textId="7C8AD483"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13</w:t>
            </w:r>
          </w:p>
        </w:tc>
        <w:tc>
          <w:tcPr>
            <w:tcW w:w="1053" w:type="dxa"/>
            <w:tcBorders>
              <w:top w:val="nil"/>
              <w:left w:val="nil"/>
              <w:bottom w:val="single" w:sz="6" w:space="0" w:color="auto"/>
              <w:right w:val="single" w:sz="6" w:space="0" w:color="auto"/>
            </w:tcBorders>
            <w:shd w:val="clear" w:color="auto" w:fill="auto"/>
          </w:tcPr>
          <w:p w14:paraId="711C5137" w14:textId="76501E1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666494B4" w14:textId="63134BC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3BA9A29F" w14:textId="2D8BB10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75D0707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79A42C8"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5D93E6A5" w14:textId="53EE9BCB"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27</w:t>
            </w:r>
          </w:p>
        </w:tc>
        <w:tc>
          <w:tcPr>
            <w:tcW w:w="3491" w:type="dxa"/>
            <w:tcBorders>
              <w:top w:val="nil"/>
              <w:left w:val="single" w:sz="4" w:space="0" w:color="auto"/>
              <w:bottom w:val="single" w:sz="4" w:space="0" w:color="auto"/>
              <w:right w:val="single" w:sz="4" w:space="0" w:color="auto"/>
            </w:tcBorders>
            <w:shd w:val="clear" w:color="auto" w:fill="auto"/>
            <w:hideMark/>
          </w:tcPr>
          <w:p w14:paraId="0E0442D4" w14:textId="18AC7E01"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Chaise </w:t>
            </w:r>
            <w:proofErr w:type="spellStart"/>
            <w:r w:rsidRPr="00C85766">
              <w:t>caféteria</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4846E4B" w14:textId="3FE9401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26</w:t>
            </w:r>
          </w:p>
        </w:tc>
        <w:tc>
          <w:tcPr>
            <w:tcW w:w="1053" w:type="dxa"/>
            <w:tcBorders>
              <w:top w:val="nil"/>
              <w:left w:val="nil"/>
              <w:bottom w:val="single" w:sz="6" w:space="0" w:color="auto"/>
              <w:right w:val="single" w:sz="6" w:space="0" w:color="auto"/>
            </w:tcBorders>
            <w:shd w:val="clear" w:color="auto" w:fill="auto"/>
          </w:tcPr>
          <w:p w14:paraId="778824AF" w14:textId="7AC2D1F1"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CF44DED" w14:textId="6AA5EEB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35E5CC9" w14:textId="7AA0172C"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561A3CC5"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6AFFE1C0"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0400DE1B" w14:textId="3D401A5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28</w:t>
            </w:r>
          </w:p>
        </w:tc>
        <w:tc>
          <w:tcPr>
            <w:tcW w:w="3491" w:type="dxa"/>
            <w:tcBorders>
              <w:top w:val="nil"/>
              <w:left w:val="single" w:sz="4" w:space="0" w:color="auto"/>
              <w:bottom w:val="single" w:sz="4" w:space="0" w:color="auto"/>
              <w:right w:val="single" w:sz="4" w:space="0" w:color="auto"/>
            </w:tcBorders>
            <w:shd w:val="clear" w:color="auto" w:fill="auto"/>
            <w:hideMark/>
          </w:tcPr>
          <w:p w14:paraId="3055776B" w14:textId="43D3D165"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pliable pour </w:t>
            </w:r>
            <w:proofErr w:type="spellStart"/>
            <w:r w:rsidRPr="00C85766">
              <w:t>extérieur</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59D313E5" w14:textId="70E9BEBF"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10</w:t>
            </w:r>
          </w:p>
        </w:tc>
        <w:tc>
          <w:tcPr>
            <w:tcW w:w="1053" w:type="dxa"/>
            <w:tcBorders>
              <w:top w:val="nil"/>
              <w:left w:val="nil"/>
              <w:bottom w:val="single" w:sz="6" w:space="0" w:color="auto"/>
              <w:right w:val="single" w:sz="6" w:space="0" w:color="auto"/>
            </w:tcBorders>
            <w:shd w:val="clear" w:color="auto" w:fill="auto"/>
          </w:tcPr>
          <w:p w14:paraId="11AF11BC" w14:textId="6A47BEB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04480F19" w14:textId="6A5C1969"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5B77F597" w14:textId="1EFCFBF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241594F3"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14EEB7B"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75847AC8" w14:textId="64AAE41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29</w:t>
            </w:r>
          </w:p>
        </w:tc>
        <w:tc>
          <w:tcPr>
            <w:tcW w:w="3491" w:type="dxa"/>
            <w:tcBorders>
              <w:top w:val="nil"/>
              <w:left w:val="single" w:sz="4" w:space="0" w:color="auto"/>
              <w:bottom w:val="single" w:sz="4" w:space="0" w:color="auto"/>
              <w:right w:val="single" w:sz="4" w:space="0" w:color="auto"/>
            </w:tcBorders>
            <w:shd w:val="clear" w:color="auto" w:fill="auto"/>
            <w:hideMark/>
          </w:tcPr>
          <w:p w14:paraId="76674A8E" w14:textId="0AE2AAC4"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Chaise </w:t>
            </w:r>
            <w:proofErr w:type="spellStart"/>
            <w:r w:rsidRPr="00C85766">
              <w:t>extérieur</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73A42C2F" w14:textId="21CAE20D"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20</w:t>
            </w:r>
          </w:p>
        </w:tc>
        <w:tc>
          <w:tcPr>
            <w:tcW w:w="1053" w:type="dxa"/>
            <w:tcBorders>
              <w:top w:val="nil"/>
              <w:left w:val="nil"/>
              <w:bottom w:val="single" w:sz="6" w:space="0" w:color="auto"/>
              <w:right w:val="single" w:sz="6" w:space="0" w:color="auto"/>
            </w:tcBorders>
            <w:shd w:val="clear" w:color="auto" w:fill="auto"/>
          </w:tcPr>
          <w:p w14:paraId="7C3FF7FD" w14:textId="0842D7DA"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D199AEC" w14:textId="79B0A1F9"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1A592CDF" w14:textId="5D6B5534"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A1B386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4EC72D66"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3BACAC65" w14:textId="47316871"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30</w:t>
            </w:r>
          </w:p>
        </w:tc>
        <w:tc>
          <w:tcPr>
            <w:tcW w:w="3491" w:type="dxa"/>
            <w:tcBorders>
              <w:top w:val="nil"/>
              <w:left w:val="single" w:sz="4" w:space="0" w:color="auto"/>
              <w:bottom w:val="single" w:sz="4" w:space="0" w:color="auto"/>
              <w:right w:val="single" w:sz="4" w:space="0" w:color="auto"/>
            </w:tcBorders>
            <w:shd w:val="clear" w:color="auto" w:fill="auto"/>
            <w:hideMark/>
          </w:tcPr>
          <w:p w14:paraId="6A5E68F1" w14:textId="55D6686F" w:rsidR="004F55D2" w:rsidRPr="00AF33F2" w:rsidRDefault="004F55D2" w:rsidP="004F55D2">
            <w:pPr>
              <w:pStyle w:val="paragraph"/>
              <w:spacing w:before="0" w:beforeAutospacing="0" w:after="0" w:afterAutospacing="0"/>
              <w:textAlignment w:val="baseline"/>
              <w:rPr>
                <w:rFonts w:ascii="Segoe UI" w:hAnsi="Segoe UI" w:cs="Segoe UI"/>
              </w:rPr>
            </w:pPr>
            <w:r w:rsidRPr="00C85766">
              <w:t>POT DECORATIF TYPE 1</w:t>
            </w:r>
          </w:p>
        </w:tc>
        <w:tc>
          <w:tcPr>
            <w:tcW w:w="841" w:type="dxa"/>
            <w:tcBorders>
              <w:top w:val="nil"/>
              <w:left w:val="single" w:sz="4" w:space="0" w:color="auto"/>
              <w:bottom w:val="single" w:sz="4" w:space="0" w:color="auto"/>
              <w:right w:val="single" w:sz="4" w:space="0" w:color="auto"/>
            </w:tcBorders>
            <w:shd w:val="clear" w:color="auto" w:fill="auto"/>
            <w:hideMark/>
          </w:tcPr>
          <w:p w14:paraId="42ECE5FA" w14:textId="10409BE0"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153F8E66" w14:textId="4D434D5E"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4246AC15" w14:textId="779FEC9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C4470FB" w14:textId="075F8C8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58AF0E5F"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0647A66"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4A25888E" w14:textId="500C4D4C"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31</w:t>
            </w:r>
          </w:p>
        </w:tc>
        <w:tc>
          <w:tcPr>
            <w:tcW w:w="3491" w:type="dxa"/>
            <w:tcBorders>
              <w:top w:val="nil"/>
              <w:left w:val="single" w:sz="4" w:space="0" w:color="auto"/>
              <w:bottom w:val="single" w:sz="4" w:space="0" w:color="auto"/>
              <w:right w:val="single" w:sz="4" w:space="0" w:color="auto"/>
            </w:tcBorders>
            <w:shd w:val="clear" w:color="auto" w:fill="auto"/>
            <w:hideMark/>
          </w:tcPr>
          <w:p w14:paraId="1CF49C02" w14:textId="6F953343" w:rsidR="004F55D2" w:rsidRPr="00AF33F2" w:rsidRDefault="004F55D2" w:rsidP="004F55D2">
            <w:pPr>
              <w:pStyle w:val="paragraph"/>
              <w:spacing w:before="0" w:beforeAutospacing="0" w:after="0" w:afterAutospacing="0"/>
              <w:textAlignment w:val="baseline"/>
              <w:rPr>
                <w:rFonts w:ascii="Segoe UI" w:hAnsi="Segoe UI" w:cs="Segoe UI"/>
              </w:rPr>
            </w:pPr>
            <w:r w:rsidRPr="00C85766">
              <w:t>POT DECORATIF TYPE 2</w:t>
            </w:r>
          </w:p>
        </w:tc>
        <w:tc>
          <w:tcPr>
            <w:tcW w:w="841" w:type="dxa"/>
            <w:tcBorders>
              <w:top w:val="nil"/>
              <w:left w:val="single" w:sz="4" w:space="0" w:color="auto"/>
              <w:bottom w:val="single" w:sz="4" w:space="0" w:color="auto"/>
              <w:right w:val="single" w:sz="4" w:space="0" w:color="auto"/>
            </w:tcBorders>
            <w:shd w:val="clear" w:color="auto" w:fill="auto"/>
            <w:hideMark/>
          </w:tcPr>
          <w:p w14:paraId="6F11CC32" w14:textId="765BFFE9"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18D38158" w14:textId="5FF22F8D"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0515C518" w14:textId="4111B8FA"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2F36DF12" w14:textId="29FBEF2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6718759A"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3C66CBE7"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19B872A6" w14:textId="509BA4D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32</w:t>
            </w:r>
          </w:p>
        </w:tc>
        <w:tc>
          <w:tcPr>
            <w:tcW w:w="3491" w:type="dxa"/>
            <w:tcBorders>
              <w:top w:val="nil"/>
              <w:left w:val="single" w:sz="4" w:space="0" w:color="auto"/>
              <w:bottom w:val="single" w:sz="4" w:space="0" w:color="auto"/>
              <w:right w:val="single" w:sz="4" w:space="0" w:color="auto"/>
            </w:tcBorders>
            <w:shd w:val="clear" w:color="auto" w:fill="auto"/>
            <w:hideMark/>
          </w:tcPr>
          <w:p w14:paraId="54130ABE" w14:textId="0FBB6621" w:rsidR="004F55D2" w:rsidRPr="00AF33F2" w:rsidRDefault="004F55D2" w:rsidP="004F55D2">
            <w:pPr>
              <w:pStyle w:val="paragraph"/>
              <w:spacing w:before="0" w:beforeAutospacing="0" w:after="0" w:afterAutospacing="0"/>
              <w:textAlignment w:val="baseline"/>
              <w:rPr>
                <w:rFonts w:ascii="Segoe UI" w:hAnsi="Segoe UI" w:cs="Segoe UI"/>
              </w:rPr>
            </w:pPr>
            <w:r w:rsidRPr="00C85766">
              <w:t>POT DECORATIF TYPE 3</w:t>
            </w:r>
          </w:p>
        </w:tc>
        <w:tc>
          <w:tcPr>
            <w:tcW w:w="841" w:type="dxa"/>
            <w:tcBorders>
              <w:top w:val="nil"/>
              <w:left w:val="single" w:sz="4" w:space="0" w:color="auto"/>
              <w:bottom w:val="single" w:sz="4" w:space="0" w:color="auto"/>
              <w:right w:val="single" w:sz="4" w:space="0" w:color="auto"/>
            </w:tcBorders>
            <w:shd w:val="clear" w:color="auto" w:fill="auto"/>
            <w:hideMark/>
          </w:tcPr>
          <w:p w14:paraId="798FFCF4" w14:textId="3387874E"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23E805FE" w14:textId="0463E18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173AA3BD" w14:textId="37604C8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3FA8418F" w14:textId="6917212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34E7D1C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054FDA4D"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4EA9413F" w14:textId="0D9B4EE5"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33</w:t>
            </w:r>
          </w:p>
        </w:tc>
        <w:tc>
          <w:tcPr>
            <w:tcW w:w="3491" w:type="dxa"/>
            <w:tcBorders>
              <w:top w:val="nil"/>
              <w:left w:val="single" w:sz="4" w:space="0" w:color="auto"/>
              <w:bottom w:val="single" w:sz="4" w:space="0" w:color="auto"/>
              <w:right w:val="single" w:sz="4" w:space="0" w:color="auto"/>
            </w:tcBorders>
            <w:shd w:val="clear" w:color="auto" w:fill="auto"/>
            <w:hideMark/>
          </w:tcPr>
          <w:p w14:paraId="4E38F00B" w14:textId="7DA15794"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Table mange </w:t>
            </w:r>
            <w:proofErr w:type="spellStart"/>
            <w:r w:rsidRPr="00C85766">
              <w:t>debout</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795DADE2" w14:textId="507FFFB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4</w:t>
            </w:r>
          </w:p>
        </w:tc>
        <w:tc>
          <w:tcPr>
            <w:tcW w:w="1053" w:type="dxa"/>
            <w:tcBorders>
              <w:top w:val="nil"/>
              <w:left w:val="nil"/>
              <w:bottom w:val="single" w:sz="6" w:space="0" w:color="auto"/>
              <w:right w:val="single" w:sz="6" w:space="0" w:color="auto"/>
            </w:tcBorders>
            <w:shd w:val="clear" w:color="auto" w:fill="auto"/>
          </w:tcPr>
          <w:p w14:paraId="19E4B9C7" w14:textId="52C45EF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76B7D8BD" w14:textId="1705C0D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602B583" w14:textId="06D0E59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30FA16F7"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2BC28D5"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637663E8" w14:textId="3374FB5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34</w:t>
            </w:r>
          </w:p>
        </w:tc>
        <w:tc>
          <w:tcPr>
            <w:tcW w:w="3491" w:type="dxa"/>
            <w:tcBorders>
              <w:top w:val="nil"/>
              <w:left w:val="single" w:sz="4" w:space="0" w:color="auto"/>
              <w:bottom w:val="single" w:sz="4" w:space="0" w:color="auto"/>
              <w:right w:val="single" w:sz="4" w:space="0" w:color="auto"/>
            </w:tcBorders>
            <w:shd w:val="clear" w:color="auto" w:fill="auto"/>
            <w:hideMark/>
          </w:tcPr>
          <w:p w14:paraId="4FE3B45D" w14:textId="2C9FBAE7" w:rsidR="004F55D2" w:rsidRPr="00AF33F2" w:rsidRDefault="004F55D2" w:rsidP="004F55D2">
            <w:pPr>
              <w:pStyle w:val="paragraph"/>
              <w:spacing w:before="0" w:beforeAutospacing="0" w:after="0" w:afterAutospacing="0"/>
              <w:textAlignment w:val="baseline"/>
              <w:rPr>
                <w:rFonts w:ascii="Segoe UI" w:hAnsi="Segoe UI" w:cs="Segoe UI"/>
              </w:rPr>
            </w:pPr>
            <w:proofErr w:type="spellStart"/>
            <w:r w:rsidRPr="00C85766">
              <w:t>Tabouret</w:t>
            </w:r>
            <w:proofErr w:type="spellEnd"/>
            <w:r w:rsidRPr="00C85766">
              <w:t xml:space="preserve"> Haut </w:t>
            </w:r>
            <w:proofErr w:type="spellStart"/>
            <w:r w:rsidRPr="00C85766">
              <w:t>Terasse</w:t>
            </w:r>
            <w:proofErr w:type="spellEnd"/>
          </w:p>
        </w:tc>
        <w:tc>
          <w:tcPr>
            <w:tcW w:w="841" w:type="dxa"/>
            <w:tcBorders>
              <w:top w:val="nil"/>
              <w:left w:val="single" w:sz="4" w:space="0" w:color="auto"/>
              <w:bottom w:val="single" w:sz="4" w:space="0" w:color="auto"/>
              <w:right w:val="single" w:sz="4" w:space="0" w:color="auto"/>
            </w:tcBorders>
            <w:shd w:val="clear" w:color="auto" w:fill="auto"/>
            <w:hideMark/>
          </w:tcPr>
          <w:p w14:paraId="6D8B4201" w14:textId="5B0E1426"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127001A0" w14:textId="118102F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6DFB01E8" w14:textId="72C8841B"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5185169E" w14:textId="527BCF3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79C1969E"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5A68439A"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5777298D" w14:textId="337D52C0"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35</w:t>
            </w:r>
          </w:p>
        </w:tc>
        <w:tc>
          <w:tcPr>
            <w:tcW w:w="3491" w:type="dxa"/>
            <w:tcBorders>
              <w:top w:val="nil"/>
              <w:left w:val="single" w:sz="4" w:space="0" w:color="auto"/>
              <w:bottom w:val="single" w:sz="4" w:space="0" w:color="auto"/>
              <w:right w:val="single" w:sz="4" w:space="0" w:color="auto"/>
            </w:tcBorders>
            <w:shd w:val="clear" w:color="auto" w:fill="auto"/>
            <w:hideMark/>
          </w:tcPr>
          <w:p w14:paraId="1181EC94" w14:textId="47F6B596"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Canapé 2P </w:t>
            </w:r>
            <w:proofErr w:type="spellStart"/>
            <w:r w:rsidRPr="00C85766">
              <w:t>terrasse</w:t>
            </w:r>
            <w:proofErr w:type="spellEnd"/>
            <w:r w:rsidRPr="00C85766">
              <w:t xml:space="preserve"> P </w:t>
            </w:r>
          </w:p>
        </w:tc>
        <w:tc>
          <w:tcPr>
            <w:tcW w:w="841" w:type="dxa"/>
            <w:tcBorders>
              <w:top w:val="nil"/>
              <w:left w:val="single" w:sz="4" w:space="0" w:color="auto"/>
              <w:bottom w:val="single" w:sz="4" w:space="0" w:color="auto"/>
              <w:right w:val="single" w:sz="4" w:space="0" w:color="auto"/>
            </w:tcBorders>
            <w:shd w:val="clear" w:color="auto" w:fill="auto"/>
            <w:hideMark/>
          </w:tcPr>
          <w:p w14:paraId="405DA1E3" w14:textId="042712A5"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63185D2D" w14:textId="795A9F58"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38BB6DC7" w14:textId="2F1CA7B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096F2A63" w14:textId="1D5A5FD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08B9C932"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20DFF2E3" w14:textId="77777777" w:rsidTr="005813C8">
        <w:trPr>
          <w:trHeight w:val="495"/>
        </w:trPr>
        <w:tc>
          <w:tcPr>
            <w:tcW w:w="626" w:type="dxa"/>
            <w:tcBorders>
              <w:top w:val="nil"/>
              <w:left w:val="single" w:sz="6" w:space="0" w:color="auto"/>
              <w:bottom w:val="single" w:sz="6" w:space="0" w:color="auto"/>
              <w:right w:val="single" w:sz="6" w:space="0" w:color="auto"/>
            </w:tcBorders>
            <w:shd w:val="clear" w:color="auto" w:fill="auto"/>
            <w:hideMark/>
          </w:tcPr>
          <w:p w14:paraId="6CF64CE0" w14:textId="7DCE4A4E" w:rsidR="004F55D2" w:rsidRDefault="004F55D2" w:rsidP="004F55D2">
            <w:pPr>
              <w:pStyle w:val="paragraph"/>
              <w:spacing w:before="0" w:beforeAutospacing="0" w:after="0" w:afterAutospacing="0"/>
              <w:jc w:val="center"/>
              <w:textAlignment w:val="baseline"/>
              <w:rPr>
                <w:rFonts w:ascii="Segoe UI" w:hAnsi="Segoe UI" w:cs="Segoe UI"/>
                <w:sz w:val="18"/>
                <w:szCs w:val="18"/>
              </w:rPr>
            </w:pPr>
            <w:r w:rsidRPr="00C85766">
              <w:t>36</w:t>
            </w:r>
          </w:p>
        </w:tc>
        <w:tc>
          <w:tcPr>
            <w:tcW w:w="3491" w:type="dxa"/>
            <w:tcBorders>
              <w:top w:val="nil"/>
              <w:left w:val="single" w:sz="4" w:space="0" w:color="auto"/>
              <w:bottom w:val="single" w:sz="4" w:space="0" w:color="auto"/>
              <w:right w:val="single" w:sz="4" w:space="0" w:color="auto"/>
            </w:tcBorders>
            <w:shd w:val="clear" w:color="auto" w:fill="auto"/>
            <w:hideMark/>
          </w:tcPr>
          <w:p w14:paraId="3FF016B9" w14:textId="66B10B6E" w:rsidR="004F55D2" w:rsidRPr="00AF33F2" w:rsidRDefault="004F55D2" w:rsidP="004F55D2">
            <w:pPr>
              <w:pStyle w:val="paragraph"/>
              <w:spacing w:before="0" w:beforeAutospacing="0" w:after="0" w:afterAutospacing="0"/>
              <w:textAlignment w:val="baseline"/>
              <w:rPr>
                <w:rFonts w:ascii="Segoe UI" w:hAnsi="Segoe UI" w:cs="Segoe UI"/>
              </w:rPr>
            </w:pPr>
            <w:r w:rsidRPr="00C85766">
              <w:t xml:space="preserve">Canapé 1P </w:t>
            </w:r>
            <w:proofErr w:type="spellStart"/>
            <w:r w:rsidRPr="00C85766">
              <w:t>terrasse</w:t>
            </w:r>
            <w:proofErr w:type="spellEnd"/>
            <w:r w:rsidRPr="00C85766">
              <w:t xml:space="preserve"> P </w:t>
            </w:r>
          </w:p>
        </w:tc>
        <w:tc>
          <w:tcPr>
            <w:tcW w:w="841" w:type="dxa"/>
            <w:tcBorders>
              <w:top w:val="nil"/>
              <w:left w:val="single" w:sz="4" w:space="0" w:color="auto"/>
              <w:bottom w:val="single" w:sz="4" w:space="0" w:color="auto"/>
              <w:right w:val="single" w:sz="4" w:space="0" w:color="auto"/>
            </w:tcBorders>
            <w:shd w:val="clear" w:color="auto" w:fill="auto"/>
            <w:hideMark/>
          </w:tcPr>
          <w:p w14:paraId="78A4A007" w14:textId="1186B6C4" w:rsidR="004F55D2" w:rsidRPr="00AF33F2" w:rsidRDefault="004F55D2" w:rsidP="004F55D2">
            <w:pPr>
              <w:pStyle w:val="paragraph"/>
              <w:spacing w:before="0" w:beforeAutospacing="0" w:after="0" w:afterAutospacing="0"/>
              <w:jc w:val="center"/>
              <w:textAlignment w:val="baseline"/>
              <w:rPr>
                <w:rFonts w:ascii="Segoe UI" w:hAnsi="Segoe UI" w:cs="Segoe UI"/>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5E9C312A" w14:textId="67F34460"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29170594" w14:textId="27AB0BDF"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04" w:type="dxa"/>
            <w:tcBorders>
              <w:top w:val="nil"/>
              <w:left w:val="nil"/>
              <w:bottom w:val="single" w:sz="6" w:space="0" w:color="auto"/>
              <w:right w:val="single" w:sz="6" w:space="0" w:color="auto"/>
            </w:tcBorders>
            <w:shd w:val="clear" w:color="auto" w:fill="auto"/>
            <w:vAlign w:val="center"/>
          </w:tcPr>
          <w:p w14:paraId="733DD920" w14:textId="249FF5F2"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244" w:type="dxa"/>
            <w:tcBorders>
              <w:top w:val="nil"/>
              <w:left w:val="nil"/>
              <w:bottom w:val="single" w:sz="6" w:space="0" w:color="auto"/>
              <w:right w:val="single" w:sz="6" w:space="0" w:color="auto"/>
            </w:tcBorders>
            <w:shd w:val="clear" w:color="auto" w:fill="auto"/>
            <w:vAlign w:val="center"/>
            <w:hideMark/>
          </w:tcPr>
          <w:p w14:paraId="26BFA314" w14:textId="77777777" w:rsidR="004F55D2" w:rsidRDefault="004F55D2" w:rsidP="004F55D2">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4F55D2" w14:paraId="1289DA19" w14:textId="77777777" w:rsidTr="000A1433">
        <w:trPr>
          <w:trHeight w:val="495"/>
        </w:trPr>
        <w:tc>
          <w:tcPr>
            <w:tcW w:w="626" w:type="dxa"/>
            <w:tcBorders>
              <w:top w:val="nil"/>
              <w:left w:val="single" w:sz="6" w:space="0" w:color="auto"/>
              <w:bottom w:val="single" w:sz="6" w:space="0" w:color="auto"/>
              <w:right w:val="single" w:sz="6" w:space="0" w:color="auto"/>
            </w:tcBorders>
            <w:shd w:val="clear" w:color="auto" w:fill="auto"/>
          </w:tcPr>
          <w:p w14:paraId="478AE494" w14:textId="152E9026" w:rsidR="004F55D2" w:rsidRDefault="004F55D2" w:rsidP="004F55D2">
            <w:pPr>
              <w:pStyle w:val="paragraph"/>
              <w:spacing w:before="0" w:beforeAutospacing="0" w:after="0" w:afterAutospacing="0"/>
              <w:jc w:val="center"/>
              <w:textAlignment w:val="baseline"/>
              <w:rPr>
                <w:rStyle w:val="normaltextrun"/>
                <w:rFonts w:ascii="Arial" w:hAnsi="Arial" w:cs="Arial"/>
                <w:sz w:val="22"/>
                <w:szCs w:val="22"/>
              </w:rPr>
            </w:pPr>
            <w:r w:rsidRPr="00C85766">
              <w:t>37</w:t>
            </w:r>
          </w:p>
        </w:tc>
        <w:tc>
          <w:tcPr>
            <w:tcW w:w="3491" w:type="dxa"/>
            <w:tcBorders>
              <w:top w:val="nil"/>
              <w:left w:val="single" w:sz="4" w:space="0" w:color="auto"/>
              <w:bottom w:val="single" w:sz="4" w:space="0" w:color="auto"/>
              <w:right w:val="single" w:sz="4" w:space="0" w:color="auto"/>
            </w:tcBorders>
            <w:shd w:val="clear" w:color="auto" w:fill="auto"/>
          </w:tcPr>
          <w:p w14:paraId="366FEAE4" w14:textId="1CF404B8" w:rsidR="004F55D2" w:rsidRPr="00AF33F2" w:rsidRDefault="004F55D2" w:rsidP="004F55D2">
            <w:pPr>
              <w:pStyle w:val="paragraph"/>
              <w:spacing w:before="0" w:beforeAutospacing="0" w:after="0" w:afterAutospacing="0"/>
              <w:textAlignment w:val="baseline"/>
              <w:rPr>
                <w:rFonts w:ascii="Arial" w:hAnsi="Arial" w:cs="Arial"/>
                <w:color w:val="000000"/>
              </w:rPr>
            </w:pPr>
            <w:r w:rsidRPr="00C85766">
              <w:t xml:space="preserve">Table </w:t>
            </w:r>
            <w:proofErr w:type="spellStart"/>
            <w:r w:rsidRPr="00C85766">
              <w:t>basse</w:t>
            </w:r>
            <w:proofErr w:type="spellEnd"/>
            <w:r w:rsidRPr="00C85766">
              <w:t xml:space="preserve"> </w:t>
            </w:r>
            <w:proofErr w:type="spellStart"/>
            <w:r w:rsidRPr="00C85766">
              <w:t>terrasse</w:t>
            </w:r>
            <w:proofErr w:type="spellEnd"/>
            <w:r w:rsidRPr="00C85766">
              <w:t xml:space="preserve"> P </w:t>
            </w:r>
          </w:p>
        </w:tc>
        <w:tc>
          <w:tcPr>
            <w:tcW w:w="841" w:type="dxa"/>
            <w:tcBorders>
              <w:top w:val="nil"/>
              <w:left w:val="single" w:sz="4" w:space="0" w:color="auto"/>
              <w:bottom w:val="single" w:sz="4" w:space="0" w:color="auto"/>
              <w:right w:val="single" w:sz="4" w:space="0" w:color="auto"/>
            </w:tcBorders>
            <w:shd w:val="clear" w:color="auto" w:fill="auto"/>
          </w:tcPr>
          <w:p w14:paraId="7E930098" w14:textId="3BAB38F3" w:rsidR="004F55D2" w:rsidRPr="00AF33F2" w:rsidRDefault="004F55D2" w:rsidP="004F55D2">
            <w:pPr>
              <w:pStyle w:val="paragraph"/>
              <w:spacing w:before="0" w:beforeAutospacing="0" w:after="0" w:afterAutospacing="0"/>
              <w:jc w:val="center"/>
              <w:textAlignment w:val="baseline"/>
              <w:rPr>
                <w:rFonts w:ascii="Calibri" w:hAnsi="Calibri" w:cs="Calibri"/>
                <w:color w:val="000000"/>
                <w:sz w:val="28"/>
                <w:szCs w:val="28"/>
              </w:rPr>
            </w:pPr>
            <w:r w:rsidRPr="00E85A99">
              <w:t>1</w:t>
            </w:r>
          </w:p>
        </w:tc>
        <w:tc>
          <w:tcPr>
            <w:tcW w:w="1053" w:type="dxa"/>
            <w:tcBorders>
              <w:top w:val="nil"/>
              <w:left w:val="nil"/>
              <w:bottom w:val="single" w:sz="6" w:space="0" w:color="auto"/>
              <w:right w:val="single" w:sz="6" w:space="0" w:color="auto"/>
            </w:tcBorders>
            <w:shd w:val="clear" w:color="auto" w:fill="auto"/>
          </w:tcPr>
          <w:p w14:paraId="688ACA44" w14:textId="7A92F2F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2F7E8711"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c>
          <w:tcPr>
            <w:tcW w:w="1204" w:type="dxa"/>
            <w:tcBorders>
              <w:top w:val="nil"/>
              <w:left w:val="nil"/>
              <w:bottom w:val="single" w:sz="6" w:space="0" w:color="auto"/>
              <w:right w:val="single" w:sz="6" w:space="0" w:color="auto"/>
            </w:tcBorders>
            <w:shd w:val="clear" w:color="auto" w:fill="auto"/>
            <w:vAlign w:val="center"/>
          </w:tcPr>
          <w:p w14:paraId="24107463"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c>
          <w:tcPr>
            <w:tcW w:w="1244" w:type="dxa"/>
            <w:tcBorders>
              <w:top w:val="nil"/>
              <w:left w:val="nil"/>
              <w:bottom w:val="single" w:sz="6" w:space="0" w:color="auto"/>
              <w:right w:val="single" w:sz="6" w:space="0" w:color="auto"/>
            </w:tcBorders>
            <w:shd w:val="clear" w:color="auto" w:fill="auto"/>
            <w:vAlign w:val="center"/>
          </w:tcPr>
          <w:p w14:paraId="264DD24F"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r>
      <w:tr w:rsidR="004F55D2" w14:paraId="6FB337B5" w14:textId="77777777" w:rsidTr="000A1433">
        <w:trPr>
          <w:trHeight w:val="495"/>
        </w:trPr>
        <w:tc>
          <w:tcPr>
            <w:tcW w:w="626" w:type="dxa"/>
            <w:tcBorders>
              <w:top w:val="nil"/>
              <w:left w:val="single" w:sz="6" w:space="0" w:color="auto"/>
              <w:bottom w:val="single" w:sz="6" w:space="0" w:color="auto"/>
              <w:right w:val="single" w:sz="6" w:space="0" w:color="auto"/>
            </w:tcBorders>
            <w:shd w:val="clear" w:color="auto" w:fill="auto"/>
          </w:tcPr>
          <w:p w14:paraId="4540A7D0" w14:textId="04E2B75F" w:rsidR="004F55D2" w:rsidRDefault="004F55D2" w:rsidP="004F55D2">
            <w:pPr>
              <w:pStyle w:val="paragraph"/>
              <w:spacing w:before="0" w:beforeAutospacing="0" w:after="0" w:afterAutospacing="0"/>
              <w:jc w:val="center"/>
              <w:textAlignment w:val="baseline"/>
              <w:rPr>
                <w:rStyle w:val="normaltextrun"/>
                <w:rFonts w:ascii="Arial" w:hAnsi="Arial" w:cs="Arial"/>
                <w:sz w:val="22"/>
                <w:szCs w:val="22"/>
              </w:rPr>
            </w:pPr>
            <w:r w:rsidRPr="00C85766">
              <w:t>38</w:t>
            </w:r>
          </w:p>
        </w:tc>
        <w:tc>
          <w:tcPr>
            <w:tcW w:w="3491" w:type="dxa"/>
            <w:tcBorders>
              <w:top w:val="nil"/>
              <w:left w:val="single" w:sz="4" w:space="0" w:color="auto"/>
              <w:bottom w:val="single" w:sz="4" w:space="0" w:color="auto"/>
              <w:right w:val="single" w:sz="4" w:space="0" w:color="auto"/>
            </w:tcBorders>
            <w:shd w:val="clear" w:color="auto" w:fill="auto"/>
          </w:tcPr>
          <w:p w14:paraId="5C72B306" w14:textId="6575BD16" w:rsidR="004F55D2" w:rsidRPr="00AF33F2" w:rsidRDefault="004F55D2" w:rsidP="004F55D2">
            <w:pPr>
              <w:pStyle w:val="paragraph"/>
              <w:spacing w:before="0" w:beforeAutospacing="0" w:after="0" w:afterAutospacing="0"/>
              <w:textAlignment w:val="baseline"/>
              <w:rPr>
                <w:rFonts w:ascii="Arial" w:hAnsi="Arial" w:cs="Arial"/>
                <w:color w:val="000000"/>
              </w:rPr>
            </w:pPr>
            <w:proofErr w:type="spellStart"/>
            <w:r w:rsidRPr="00E70406">
              <w:t>Matelas</w:t>
            </w:r>
            <w:proofErr w:type="spellEnd"/>
            <w:r w:rsidRPr="00E70406">
              <w:t xml:space="preserve"> 2 Places :</w:t>
            </w:r>
          </w:p>
        </w:tc>
        <w:tc>
          <w:tcPr>
            <w:tcW w:w="841" w:type="dxa"/>
            <w:tcBorders>
              <w:top w:val="nil"/>
              <w:left w:val="single" w:sz="4" w:space="0" w:color="auto"/>
              <w:bottom w:val="single" w:sz="4" w:space="0" w:color="auto"/>
              <w:right w:val="single" w:sz="4" w:space="0" w:color="auto"/>
            </w:tcBorders>
            <w:shd w:val="clear" w:color="auto" w:fill="auto"/>
          </w:tcPr>
          <w:p w14:paraId="374ACC90" w14:textId="549F8A89" w:rsidR="004F55D2" w:rsidRPr="00AF33F2" w:rsidRDefault="004F55D2" w:rsidP="004F55D2">
            <w:pPr>
              <w:pStyle w:val="paragraph"/>
              <w:spacing w:before="0" w:beforeAutospacing="0" w:after="0" w:afterAutospacing="0"/>
              <w:jc w:val="center"/>
              <w:textAlignment w:val="baseline"/>
              <w:rPr>
                <w:rFonts w:ascii="Calibri" w:hAnsi="Calibri" w:cs="Calibri"/>
                <w:color w:val="000000"/>
                <w:sz w:val="28"/>
                <w:szCs w:val="28"/>
              </w:rPr>
            </w:pPr>
            <w:r w:rsidRPr="00E85A99">
              <w:t>2</w:t>
            </w:r>
          </w:p>
        </w:tc>
        <w:tc>
          <w:tcPr>
            <w:tcW w:w="1053" w:type="dxa"/>
            <w:tcBorders>
              <w:top w:val="nil"/>
              <w:left w:val="nil"/>
              <w:bottom w:val="single" w:sz="6" w:space="0" w:color="auto"/>
              <w:right w:val="single" w:sz="6" w:space="0" w:color="auto"/>
            </w:tcBorders>
            <w:shd w:val="clear" w:color="auto" w:fill="auto"/>
          </w:tcPr>
          <w:p w14:paraId="4B9692EB" w14:textId="727FAA45" w:rsidR="004F55D2" w:rsidRDefault="004F55D2" w:rsidP="004F55D2">
            <w:pPr>
              <w:pStyle w:val="paragraph"/>
              <w:spacing w:before="0" w:beforeAutospacing="0" w:after="0" w:afterAutospacing="0"/>
              <w:jc w:val="right"/>
              <w:textAlignment w:val="baseline"/>
              <w:rPr>
                <w:rFonts w:ascii="Segoe UI" w:hAnsi="Segoe UI" w:cs="Segoe UI"/>
                <w:sz w:val="18"/>
                <w:szCs w:val="18"/>
              </w:rPr>
            </w:pPr>
          </w:p>
        </w:tc>
        <w:tc>
          <w:tcPr>
            <w:tcW w:w="1164" w:type="dxa"/>
            <w:tcBorders>
              <w:top w:val="nil"/>
              <w:left w:val="nil"/>
              <w:bottom w:val="single" w:sz="6" w:space="0" w:color="auto"/>
              <w:right w:val="single" w:sz="6" w:space="0" w:color="auto"/>
            </w:tcBorders>
            <w:shd w:val="clear" w:color="auto" w:fill="auto"/>
            <w:vAlign w:val="center"/>
          </w:tcPr>
          <w:p w14:paraId="6A8F1CB5"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c>
          <w:tcPr>
            <w:tcW w:w="1204" w:type="dxa"/>
            <w:tcBorders>
              <w:top w:val="nil"/>
              <w:left w:val="nil"/>
              <w:bottom w:val="single" w:sz="6" w:space="0" w:color="auto"/>
              <w:right w:val="single" w:sz="6" w:space="0" w:color="auto"/>
            </w:tcBorders>
            <w:shd w:val="clear" w:color="auto" w:fill="auto"/>
            <w:vAlign w:val="center"/>
          </w:tcPr>
          <w:p w14:paraId="0F4D35B5"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c>
          <w:tcPr>
            <w:tcW w:w="1244" w:type="dxa"/>
            <w:tcBorders>
              <w:top w:val="nil"/>
              <w:left w:val="nil"/>
              <w:bottom w:val="single" w:sz="6" w:space="0" w:color="auto"/>
              <w:right w:val="single" w:sz="6" w:space="0" w:color="auto"/>
            </w:tcBorders>
            <w:shd w:val="clear" w:color="auto" w:fill="auto"/>
            <w:vAlign w:val="center"/>
          </w:tcPr>
          <w:p w14:paraId="20120E16" w14:textId="77777777" w:rsidR="004F55D2" w:rsidRDefault="004F55D2" w:rsidP="004F55D2">
            <w:pPr>
              <w:pStyle w:val="paragraph"/>
              <w:spacing w:before="0" w:beforeAutospacing="0" w:after="0" w:afterAutospacing="0"/>
              <w:jc w:val="right"/>
              <w:textAlignment w:val="baseline"/>
              <w:rPr>
                <w:rStyle w:val="eop"/>
                <w:rFonts w:ascii="Calibri" w:hAnsi="Calibri" w:cs="Calibri"/>
                <w:sz w:val="20"/>
                <w:szCs w:val="20"/>
              </w:rPr>
            </w:pPr>
          </w:p>
        </w:tc>
      </w:tr>
      <w:tr w:rsidR="00D74717" w14:paraId="023AD92D" w14:textId="77777777" w:rsidTr="00D74717">
        <w:trPr>
          <w:trHeight w:val="495"/>
        </w:trPr>
        <w:tc>
          <w:tcPr>
            <w:tcW w:w="6011"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3D80B625" w14:textId="77777777" w:rsidR="00D74717" w:rsidRPr="00AF33F2" w:rsidRDefault="00D74717" w:rsidP="00D74717">
            <w:pPr>
              <w:pStyle w:val="paragraph"/>
              <w:spacing w:before="0" w:beforeAutospacing="0" w:after="0" w:afterAutospacing="0"/>
              <w:jc w:val="center"/>
              <w:textAlignment w:val="baseline"/>
              <w:rPr>
                <w:rStyle w:val="normaltextrun"/>
                <w:rFonts w:ascii="Calibri" w:hAnsi="Calibri" w:cs="Calibri"/>
                <w:b/>
                <w:bCs/>
                <w:sz w:val="28"/>
                <w:szCs w:val="28"/>
              </w:rPr>
            </w:pPr>
          </w:p>
          <w:p w14:paraId="71E27562" w14:textId="47B9B1C2" w:rsidR="00D74717" w:rsidRDefault="00D74717" w:rsidP="002F5EAC">
            <w:pPr>
              <w:pStyle w:val="paragraph"/>
              <w:spacing w:before="0" w:beforeAutospacing="0" w:after="0" w:afterAutospacing="0"/>
              <w:textAlignment w:val="baseline"/>
              <w:rPr>
                <w:rFonts w:ascii="Segoe UI" w:hAnsi="Segoe UI" w:cs="Segoe UI"/>
                <w:sz w:val="18"/>
                <w:szCs w:val="18"/>
              </w:rPr>
            </w:pPr>
            <w:proofErr w:type="spellStart"/>
            <w:r w:rsidRPr="00AF33F2">
              <w:rPr>
                <w:rStyle w:val="normaltextrun"/>
                <w:rFonts w:ascii="Calibri" w:hAnsi="Calibri" w:cs="Calibri"/>
                <w:b/>
                <w:bCs/>
                <w:sz w:val="28"/>
                <w:szCs w:val="28"/>
              </w:rPr>
              <w:t>Montant</w:t>
            </w:r>
            <w:proofErr w:type="spellEnd"/>
            <w:r w:rsidRPr="00AF33F2">
              <w:rPr>
                <w:rStyle w:val="normaltextrun"/>
                <w:rFonts w:ascii="Calibri" w:hAnsi="Calibri" w:cs="Calibri"/>
                <w:b/>
                <w:bCs/>
                <w:sz w:val="28"/>
                <w:szCs w:val="28"/>
              </w:rPr>
              <w:t xml:space="preserve"> Total </w:t>
            </w:r>
            <w:proofErr w:type="spellStart"/>
            <w:r w:rsidRPr="00AF33F2">
              <w:rPr>
                <w:rStyle w:val="normaltextrun"/>
                <w:rFonts w:ascii="Calibri" w:hAnsi="Calibri" w:cs="Calibri"/>
                <w:b/>
                <w:bCs/>
                <w:sz w:val="28"/>
                <w:szCs w:val="28"/>
              </w:rPr>
              <w:t>en</w:t>
            </w:r>
            <w:proofErr w:type="spellEnd"/>
            <w:r w:rsidRPr="00AF33F2">
              <w:rPr>
                <w:rStyle w:val="normaltextrun"/>
                <w:rFonts w:ascii="Calibri" w:hAnsi="Calibri" w:cs="Calibri"/>
                <w:b/>
                <w:bCs/>
                <w:sz w:val="28"/>
                <w:szCs w:val="28"/>
              </w:rPr>
              <w:t xml:space="preserve"> </w:t>
            </w:r>
            <w:r w:rsidR="002F5EAC">
              <w:rPr>
                <w:rStyle w:val="normaltextrun"/>
                <w:rFonts w:ascii="Calibri" w:hAnsi="Calibri" w:cs="Calibri"/>
                <w:b/>
                <w:bCs/>
                <w:sz w:val="28"/>
                <w:szCs w:val="28"/>
              </w:rPr>
              <w:t>TTC</w:t>
            </w:r>
          </w:p>
        </w:tc>
        <w:tc>
          <w:tcPr>
            <w:tcW w:w="1164" w:type="dxa"/>
            <w:tcBorders>
              <w:top w:val="nil"/>
              <w:left w:val="nil"/>
              <w:bottom w:val="single" w:sz="6" w:space="0" w:color="auto"/>
              <w:right w:val="single" w:sz="6" w:space="0" w:color="auto"/>
            </w:tcBorders>
            <w:shd w:val="clear" w:color="auto" w:fill="auto"/>
            <w:vAlign w:val="center"/>
            <w:hideMark/>
          </w:tcPr>
          <w:p w14:paraId="17BE2F7F" w14:textId="77777777" w:rsidR="00D74717" w:rsidRDefault="00D74717" w:rsidP="00D74717">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04" w:type="dxa"/>
            <w:tcBorders>
              <w:top w:val="nil"/>
              <w:left w:val="nil"/>
              <w:bottom w:val="single" w:sz="6" w:space="0" w:color="auto"/>
              <w:right w:val="single" w:sz="6" w:space="0" w:color="auto"/>
            </w:tcBorders>
            <w:shd w:val="clear" w:color="auto" w:fill="auto"/>
            <w:vAlign w:val="center"/>
            <w:hideMark/>
          </w:tcPr>
          <w:p w14:paraId="7630D2CE" w14:textId="77777777" w:rsidR="00D74717" w:rsidRDefault="00D74717" w:rsidP="00D7471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0"/>
                <w:szCs w:val="20"/>
              </w:rPr>
              <w:t> </w:t>
            </w:r>
          </w:p>
        </w:tc>
        <w:tc>
          <w:tcPr>
            <w:tcW w:w="1244" w:type="dxa"/>
            <w:tcBorders>
              <w:top w:val="nil"/>
              <w:left w:val="nil"/>
              <w:bottom w:val="single" w:sz="6" w:space="0" w:color="auto"/>
              <w:right w:val="single" w:sz="6" w:space="0" w:color="auto"/>
            </w:tcBorders>
            <w:shd w:val="clear" w:color="auto" w:fill="auto"/>
            <w:vAlign w:val="center"/>
            <w:hideMark/>
          </w:tcPr>
          <w:p w14:paraId="4A142777" w14:textId="77777777" w:rsidR="00D74717" w:rsidRDefault="00D74717" w:rsidP="00D74717">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bl>
    <w:p w14:paraId="0A5202BE" w14:textId="073FD8F1" w:rsidR="00FB129A" w:rsidRDefault="00FB129A" w:rsidP="00C62805">
      <w:pPr>
        <w:jc w:val="center"/>
        <w:rPr>
          <w:rFonts w:asciiTheme="minorHAnsi" w:hAnsiTheme="minorHAnsi" w:cstheme="minorHAnsi"/>
          <w:b/>
          <w:bCs/>
        </w:rPr>
      </w:pPr>
    </w:p>
    <w:p w14:paraId="37724595" w14:textId="35E4292A" w:rsidR="00FB129A" w:rsidRDefault="00FB129A" w:rsidP="00C62805">
      <w:pPr>
        <w:jc w:val="center"/>
        <w:rPr>
          <w:rFonts w:asciiTheme="minorHAnsi" w:hAnsiTheme="minorHAnsi" w:cstheme="minorHAnsi"/>
          <w:b/>
          <w:bCs/>
        </w:rPr>
      </w:pPr>
    </w:p>
    <w:p w14:paraId="0D0C0767" w14:textId="57907BD2" w:rsidR="00FB129A" w:rsidRDefault="00FB129A" w:rsidP="00C62805">
      <w:pPr>
        <w:jc w:val="center"/>
        <w:rPr>
          <w:rFonts w:asciiTheme="minorHAnsi" w:hAnsiTheme="minorHAnsi" w:cstheme="minorHAnsi"/>
          <w:b/>
          <w:bCs/>
        </w:rPr>
      </w:pPr>
    </w:p>
    <w:p w14:paraId="5CEB1343" w14:textId="414ED85E" w:rsidR="00D74717" w:rsidRDefault="00D74717" w:rsidP="00C62805">
      <w:pPr>
        <w:jc w:val="center"/>
        <w:rPr>
          <w:rFonts w:asciiTheme="minorHAnsi" w:hAnsiTheme="minorHAnsi" w:cstheme="minorHAnsi"/>
          <w:b/>
          <w:bCs/>
        </w:rPr>
      </w:pPr>
    </w:p>
    <w:p w14:paraId="703BB424" w14:textId="1AD51150" w:rsidR="00D74717" w:rsidRDefault="00D74717" w:rsidP="00AF33F2">
      <w:pPr>
        <w:rPr>
          <w:rFonts w:asciiTheme="minorHAnsi" w:hAnsiTheme="minorHAnsi" w:cstheme="minorHAnsi"/>
          <w:b/>
          <w:bCs/>
          <w:sz w:val="36"/>
          <w:szCs w:val="36"/>
        </w:rPr>
      </w:pPr>
    </w:p>
    <w:p w14:paraId="7B05DF2F" w14:textId="1EE8AAEB" w:rsidR="00AE747F" w:rsidRDefault="00AE747F" w:rsidP="00AF33F2">
      <w:pPr>
        <w:rPr>
          <w:rFonts w:asciiTheme="minorHAnsi" w:hAnsiTheme="minorHAnsi" w:cstheme="minorHAnsi"/>
          <w:b/>
          <w:bCs/>
          <w:sz w:val="36"/>
          <w:szCs w:val="36"/>
        </w:rPr>
      </w:pPr>
    </w:p>
    <w:p w14:paraId="5EF1B503" w14:textId="202CE4A2" w:rsidR="00AE747F" w:rsidRDefault="00AE747F" w:rsidP="00AF33F2">
      <w:pPr>
        <w:rPr>
          <w:rFonts w:asciiTheme="minorHAnsi" w:hAnsiTheme="minorHAnsi" w:cstheme="minorHAnsi"/>
          <w:b/>
          <w:bCs/>
          <w:sz w:val="36"/>
          <w:szCs w:val="36"/>
        </w:rPr>
      </w:pPr>
    </w:p>
    <w:p w14:paraId="754BE301" w14:textId="12FD937D" w:rsidR="00AE747F" w:rsidRDefault="00AE747F" w:rsidP="00AF33F2">
      <w:pPr>
        <w:rPr>
          <w:rFonts w:asciiTheme="minorHAnsi" w:hAnsiTheme="minorHAnsi" w:cstheme="minorHAnsi"/>
          <w:b/>
          <w:bCs/>
          <w:sz w:val="36"/>
          <w:szCs w:val="36"/>
        </w:rPr>
      </w:pPr>
    </w:p>
    <w:p w14:paraId="250FECE4" w14:textId="2DE65198" w:rsidR="00AE747F" w:rsidRDefault="00AE747F" w:rsidP="00AF33F2">
      <w:pPr>
        <w:rPr>
          <w:rFonts w:asciiTheme="minorHAnsi" w:hAnsiTheme="minorHAnsi" w:cstheme="minorHAnsi"/>
          <w:b/>
          <w:bCs/>
          <w:sz w:val="36"/>
          <w:szCs w:val="36"/>
        </w:rPr>
      </w:pPr>
    </w:p>
    <w:p w14:paraId="77D50716" w14:textId="56A8A25A" w:rsidR="00AE747F" w:rsidRDefault="00AE747F" w:rsidP="00AF33F2">
      <w:pPr>
        <w:rPr>
          <w:rFonts w:asciiTheme="minorHAnsi" w:hAnsiTheme="minorHAnsi" w:cstheme="minorHAnsi"/>
          <w:b/>
          <w:bCs/>
          <w:sz w:val="36"/>
          <w:szCs w:val="36"/>
        </w:rPr>
      </w:pPr>
    </w:p>
    <w:p w14:paraId="1E693C00" w14:textId="2F5761D8" w:rsidR="00AE747F" w:rsidRDefault="00AE747F" w:rsidP="00AF33F2">
      <w:pPr>
        <w:rPr>
          <w:rFonts w:asciiTheme="minorHAnsi" w:hAnsiTheme="minorHAnsi" w:cstheme="minorHAnsi"/>
          <w:b/>
          <w:bCs/>
          <w:sz w:val="36"/>
          <w:szCs w:val="36"/>
        </w:rPr>
      </w:pPr>
    </w:p>
    <w:p w14:paraId="46516C51" w14:textId="397681EE" w:rsidR="00AE747F" w:rsidRDefault="00AE747F" w:rsidP="00AF33F2">
      <w:pPr>
        <w:rPr>
          <w:rFonts w:asciiTheme="minorHAnsi" w:hAnsiTheme="minorHAnsi" w:cstheme="minorHAnsi"/>
          <w:b/>
          <w:bCs/>
          <w:sz w:val="36"/>
          <w:szCs w:val="36"/>
        </w:rPr>
      </w:pPr>
    </w:p>
    <w:p w14:paraId="48AD2E4C" w14:textId="37FE7A79" w:rsidR="00AE747F" w:rsidRDefault="00AE747F" w:rsidP="00AF33F2">
      <w:pPr>
        <w:rPr>
          <w:rFonts w:asciiTheme="minorHAnsi" w:hAnsiTheme="minorHAnsi" w:cstheme="minorHAnsi"/>
          <w:b/>
          <w:bCs/>
          <w:sz w:val="36"/>
          <w:szCs w:val="36"/>
        </w:rPr>
      </w:pPr>
    </w:p>
    <w:p w14:paraId="3372F25D" w14:textId="131E515D" w:rsidR="00AE747F" w:rsidRPr="00114690" w:rsidRDefault="00AE747F" w:rsidP="00AF33F2">
      <w:pPr>
        <w:rPr>
          <w:rFonts w:asciiTheme="minorHAnsi" w:hAnsiTheme="minorHAnsi" w:cstheme="minorHAnsi"/>
          <w:b/>
          <w:bCs/>
          <w:sz w:val="36"/>
          <w:szCs w:val="36"/>
        </w:rPr>
      </w:pPr>
    </w:p>
    <w:p w14:paraId="260234F3" w14:textId="5FE2A916" w:rsidR="00D74717" w:rsidRDefault="00D74717" w:rsidP="00C62805">
      <w:pPr>
        <w:jc w:val="center"/>
        <w:rPr>
          <w:rFonts w:asciiTheme="minorHAnsi" w:hAnsiTheme="minorHAnsi" w:cstheme="minorHAnsi"/>
          <w:b/>
          <w:bCs/>
          <w:sz w:val="36"/>
          <w:szCs w:val="36"/>
        </w:rPr>
      </w:pPr>
      <w:r w:rsidRPr="00114690">
        <w:rPr>
          <w:rFonts w:asciiTheme="minorHAnsi" w:hAnsiTheme="minorHAnsi" w:cstheme="minorHAnsi"/>
          <w:b/>
          <w:bCs/>
          <w:sz w:val="36"/>
          <w:szCs w:val="36"/>
        </w:rPr>
        <w:lastRenderedPageBreak/>
        <w:t>Lot 4 : Mobilier d’ateliers</w:t>
      </w:r>
    </w:p>
    <w:p w14:paraId="157D8C8F" w14:textId="77777777" w:rsidR="00114690" w:rsidRPr="0031745F" w:rsidRDefault="00114690" w:rsidP="00C62805">
      <w:pPr>
        <w:jc w:val="center"/>
        <w:rPr>
          <w:rFonts w:asciiTheme="minorHAnsi" w:hAnsiTheme="minorHAnsi" w:cstheme="minorHAnsi"/>
          <w:b/>
          <w:bCs/>
          <w:sz w:val="12"/>
          <w:szCs w:val="12"/>
        </w:rPr>
      </w:pPr>
    </w:p>
    <w:p w14:paraId="724BDB3B"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N.B : les soumissionnaires sont invités à remplir la case &lt;&lt;Proposition du soumissionnaire &gt;&gt; en précisant les caractéristiques du matériel proposé.</w:t>
      </w:r>
      <w:r w:rsidRPr="003C2EC4">
        <w:rPr>
          <w:rStyle w:val="eop"/>
          <w:rFonts w:ascii="Calibri" w:hAnsi="Calibri" w:cs="Calibri"/>
          <w:sz w:val="20"/>
          <w:szCs w:val="20"/>
          <w:lang w:val="fr-MA"/>
        </w:rPr>
        <w:t> </w:t>
      </w:r>
    </w:p>
    <w:p w14:paraId="63264D29" w14:textId="77777777" w:rsidR="00114690" w:rsidRPr="003C2EC4" w:rsidRDefault="00114690" w:rsidP="00114690">
      <w:pPr>
        <w:pStyle w:val="paragraph"/>
        <w:spacing w:before="0" w:beforeAutospacing="0" w:after="0" w:afterAutospacing="0"/>
        <w:textAlignment w:val="baseline"/>
        <w:rPr>
          <w:rFonts w:ascii="Segoe UI" w:hAnsi="Segoe UI" w:cs="Segoe UI"/>
          <w:sz w:val="18"/>
          <w:szCs w:val="18"/>
          <w:lang w:val="fr-MA"/>
        </w:rPr>
      </w:pPr>
      <w:r w:rsidRPr="003C2EC4">
        <w:rPr>
          <w:rStyle w:val="normaltextrun"/>
          <w:rFonts w:ascii="Calibri" w:hAnsi="Calibri" w:cs="Calibri"/>
          <w:i/>
          <w:iCs/>
          <w:sz w:val="20"/>
          <w:szCs w:val="20"/>
          <w:lang w:val="fr-MA"/>
        </w:rPr>
        <w:t>Tout article ne répondant pas aux spécifications demandées sera déclaré non-conforme.</w:t>
      </w:r>
      <w:r w:rsidRPr="003C2EC4">
        <w:rPr>
          <w:rStyle w:val="eop"/>
          <w:rFonts w:ascii="Calibri" w:hAnsi="Calibri" w:cs="Calibri"/>
          <w:sz w:val="20"/>
          <w:szCs w:val="20"/>
          <w:lang w:val="fr-MA"/>
        </w:rPr>
        <w:t> </w:t>
      </w:r>
    </w:p>
    <w:p w14:paraId="4F6AF8EF"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colonnes Désignations et caractéristiques techniques et Appréciation de l'administration &gt;&gt; ne doivent pas être renseignées ou modifiées. </w:t>
      </w:r>
      <w:r w:rsidRPr="008560F6">
        <w:rPr>
          <w:rStyle w:val="eop"/>
          <w:rFonts w:ascii="Calibri" w:hAnsi="Calibri" w:cs="Calibri"/>
          <w:sz w:val="20"/>
          <w:szCs w:val="20"/>
          <w:lang w:val="fr-MA"/>
        </w:rPr>
        <w:t> </w:t>
      </w:r>
    </w:p>
    <w:p w14:paraId="55DCB6E6" w14:textId="77777777" w:rsidR="00114690" w:rsidRPr="008560F6" w:rsidRDefault="00114690" w:rsidP="00114690">
      <w:pPr>
        <w:pStyle w:val="paragraph"/>
        <w:spacing w:before="0" w:beforeAutospacing="0" w:after="0" w:afterAutospacing="0"/>
        <w:jc w:val="both"/>
        <w:textAlignment w:val="baseline"/>
        <w:rPr>
          <w:rFonts w:ascii="Segoe UI" w:hAnsi="Segoe UI" w:cs="Segoe UI"/>
          <w:sz w:val="18"/>
          <w:szCs w:val="18"/>
          <w:lang w:val="fr-MA"/>
        </w:rPr>
      </w:pPr>
      <w:r w:rsidRPr="008560F6">
        <w:rPr>
          <w:rStyle w:val="normaltextrun"/>
          <w:rFonts w:ascii="Calibri" w:hAnsi="Calibri" w:cs="Calibri"/>
          <w:b/>
          <w:bCs/>
          <w:i/>
          <w:iCs/>
          <w:sz w:val="20"/>
          <w:szCs w:val="20"/>
          <w:lang w:val="fr-MA"/>
        </w:rPr>
        <w:t>Les marques commerciales, références au catalogue, appellation, brevet, conception, type, origine ou producteurs particuliers qui sont spécifiés au niveau de</w:t>
      </w:r>
      <w:r w:rsidRPr="008560F6">
        <w:rPr>
          <w:rStyle w:val="normaltextrun"/>
          <w:b/>
          <w:bCs/>
          <w:lang w:val="fr-MA"/>
        </w:rPr>
        <w:t> « </w:t>
      </w:r>
      <w:r w:rsidRPr="008560F6">
        <w:rPr>
          <w:rStyle w:val="normaltextrun"/>
          <w:rFonts w:ascii="Calibri" w:hAnsi="Calibri" w:cs="Calibri"/>
          <w:b/>
          <w:bCs/>
          <w:i/>
          <w:iCs/>
          <w:sz w:val="20"/>
          <w:szCs w:val="20"/>
          <w:lang w:val="fr-MA"/>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r w:rsidRPr="008560F6">
        <w:rPr>
          <w:rStyle w:val="eop"/>
          <w:rFonts w:ascii="Calibri" w:hAnsi="Calibri" w:cs="Calibri"/>
          <w:sz w:val="20"/>
          <w:szCs w:val="20"/>
          <w:lang w:val="fr-MA"/>
        </w:rPr>
        <w:t> </w:t>
      </w:r>
    </w:p>
    <w:p w14:paraId="0F6179BD" w14:textId="77777777" w:rsidR="00114690" w:rsidRPr="008560F6"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 concurrent est tenu de renseigner pour chaque item, la marque, la référence et les caractéristiques des fournitures proposées et ce, dans le cadre de la colonne « Proposition du soumissionnaire » et la ligne correspondante à l’item. </w:t>
      </w:r>
      <w:r w:rsidRPr="008560F6">
        <w:rPr>
          <w:rStyle w:val="eop"/>
          <w:rFonts w:ascii="Calibri" w:hAnsi="Calibri" w:cs="Calibri"/>
          <w:sz w:val="20"/>
          <w:szCs w:val="20"/>
          <w:lang w:val="fr-MA"/>
        </w:rPr>
        <w:t> </w:t>
      </w:r>
    </w:p>
    <w:p w14:paraId="2987F585" w14:textId="5F1F8EF0" w:rsidR="00114690" w:rsidRDefault="00114690" w:rsidP="00114690">
      <w:pPr>
        <w:pStyle w:val="paragraph"/>
        <w:spacing w:before="0" w:beforeAutospacing="0" w:after="0" w:afterAutospacing="0"/>
        <w:textAlignment w:val="baseline"/>
        <w:rPr>
          <w:rFonts w:ascii="Segoe UI" w:hAnsi="Segoe UI" w:cs="Segoe UI"/>
          <w:sz w:val="18"/>
          <w:szCs w:val="18"/>
          <w:lang w:val="fr-MA"/>
        </w:rPr>
      </w:pPr>
      <w:r w:rsidRPr="008560F6">
        <w:rPr>
          <w:rStyle w:val="normaltextrun"/>
          <w:rFonts w:ascii="Calibri" w:hAnsi="Calibri" w:cs="Calibri"/>
          <w:i/>
          <w:iCs/>
          <w:sz w:val="20"/>
          <w:szCs w:val="20"/>
          <w:lang w:val="fr-MA"/>
        </w:rPr>
        <w:t>Les valeurs des dimensions, longueurs, </w:t>
      </w:r>
      <w:proofErr w:type="gramStart"/>
      <w:r w:rsidRPr="008560F6">
        <w:rPr>
          <w:rStyle w:val="normaltextrun"/>
          <w:rFonts w:ascii="Calibri" w:hAnsi="Calibri" w:cs="Calibri"/>
          <w:i/>
          <w:iCs/>
          <w:sz w:val="20"/>
          <w:szCs w:val="20"/>
          <w:lang w:val="fr-MA"/>
        </w:rPr>
        <w:t>capacités,…</w:t>
      </w:r>
      <w:proofErr w:type="gramEnd"/>
      <w:r w:rsidRPr="008560F6">
        <w:rPr>
          <w:rStyle w:val="normaltextrun"/>
          <w:rFonts w:ascii="Calibri" w:hAnsi="Calibri" w:cs="Calibri"/>
          <w:i/>
          <w:iCs/>
          <w:sz w:val="20"/>
          <w:szCs w:val="20"/>
          <w:lang w:val="fr-MA"/>
        </w:rPr>
        <w:t>. Doivent être renseignées d’une manière précise dans la colonne « Proposition du soumissionnaire ».</w:t>
      </w:r>
      <w:r w:rsidRPr="008560F6">
        <w:rPr>
          <w:rStyle w:val="eop"/>
          <w:rFonts w:ascii="Calibri" w:hAnsi="Calibri" w:cs="Calibri"/>
          <w:sz w:val="20"/>
          <w:szCs w:val="20"/>
          <w:lang w:val="fr-MA"/>
        </w:rPr>
        <w:t> </w:t>
      </w:r>
    </w:p>
    <w:p w14:paraId="62829336" w14:textId="77777777" w:rsidR="0031745F" w:rsidRDefault="0031745F" w:rsidP="0031745F">
      <w:pPr>
        <w:jc w:val="center"/>
        <w:rPr>
          <w:rFonts w:asciiTheme="minorHAnsi" w:hAnsiTheme="minorHAnsi" w:cstheme="minorHAnsi"/>
          <w:b/>
          <w:bCs/>
          <w:lang w:val="fr-MA"/>
        </w:rPr>
      </w:pPr>
    </w:p>
    <w:p w14:paraId="58BB860C" w14:textId="488DF5B6" w:rsidR="000A1433" w:rsidRPr="0031745F" w:rsidRDefault="0031745F" w:rsidP="0031745F">
      <w:pPr>
        <w:rPr>
          <w:rFonts w:ascii="Calibri" w:hAnsi="Calibri"/>
          <w:b/>
          <w:bCs/>
          <w:i/>
          <w:iCs/>
          <w:sz w:val="22"/>
          <w:szCs w:val="22"/>
        </w:rPr>
      </w:pPr>
      <w:r>
        <w:rPr>
          <w:rFonts w:ascii="Calibri" w:hAnsi="Calibri"/>
          <w:b/>
          <w:bCs/>
          <w:i/>
          <w:iCs/>
          <w:sz w:val="22"/>
          <w:szCs w:val="22"/>
        </w:rPr>
        <w:t xml:space="preserve">NB : </w:t>
      </w:r>
      <w:r>
        <w:t>Sauf indication contraire, toutes les dimensions sont à ±5 %.</w:t>
      </w:r>
    </w:p>
    <w:p w14:paraId="0C09284C" w14:textId="6C29D134" w:rsidR="00D74717" w:rsidRDefault="00D74717" w:rsidP="005B3307">
      <w:pPr>
        <w:rPr>
          <w:rFonts w:asciiTheme="minorHAnsi" w:hAnsiTheme="minorHAnsi" w:cstheme="minorHAnsi"/>
          <w:b/>
          <w:bCs/>
        </w:rPr>
      </w:pPr>
    </w:p>
    <w:tbl>
      <w:tblPr>
        <w:tblW w:w="10601" w:type="dxa"/>
        <w:tblCellMar>
          <w:left w:w="70" w:type="dxa"/>
          <w:right w:w="70" w:type="dxa"/>
        </w:tblCellMar>
        <w:tblLook w:val="04A0" w:firstRow="1" w:lastRow="0" w:firstColumn="1" w:lastColumn="0" w:noHBand="0" w:noVBand="1"/>
      </w:tblPr>
      <w:tblGrid>
        <w:gridCol w:w="565"/>
        <w:gridCol w:w="5552"/>
        <w:gridCol w:w="2242"/>
        <w:gridCol w:w="2242"/>
      </w:tblGrid>
      <w:tr w:rsidR="009F395E" w:rsidRPr="00CF1C79" w14:paraId="5D231682" w14:textId="323F9FDE" w:rsidTr="009F395E">
        <w:trPr>
          <w:trHeight w:val="387"/>
          <w:tblHeader/>
        </w:trPr>
        <w:tc>
          <w:tcPr>
            <w:tcW w:w="5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3B3A6" w14:textId="77777777" w:rsidR="009F395E" w:rsidRPr="00CF1C79" w:rsidRDefault="009F395E" w:rsidP="009F395E">
            <w:pPr>
              <w:rPr>
                <w:rFonts w:ascii="Calibri" w:hAnsi="Calibri" w:cs="Calibri"/>
                <w:b/>
                <w:bCs/>
                <w:lang w:eastAsia="fr-MA"/>
              </w:rPr>
            </w:pPr>
            <w:r w:rsidRPr="00CF1C79">
              <w:rPr>
                <w:rFonts w:asciiTheme="minorHAnsi" w:hAnsiTheme="minorHAnsi" w:cstheme="minorHAnsi"/>
                <w:b/>
                <w:bCs/>
                <w:sz w:val="22"/>
                <w:szCs w:val="22"/>
              </w:rPr>
              <w:t xml:space="preserve">Item N° </w:t>
            </w:r>
          </w:p>
        </w:tc>
        <w:tc>
          <w:tcPr>
            <w:tcW w:w="5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F9E28" w14:textId="77777777" w:rsidR="009F395E" w:rsidRPr="00CF1C79" w:rsidRDefault="009F395E" w:rsidP="009F395E">
            <w:pPr>
              <w:jc w:val="center"/>
              <w:rPr>
                <w:rFonts w:ascii="Calibri" w:hAnsi="Calibri" w:cs="Calibri"/>
                <w:b/>
                <w:bCs/>
                <w:lang w:eastAsia="fr-MA"/>
              </w:rPr>
            </w:pPr>
            <w:r w:rsidRPr="00CF1C79">
              <w:rPr>
                <w:rFonts w:asciiTheme="minorHAnsi" w:hAnsiTheme="minorHAnsi" w:cstheme="minorHAnsi"/>
                <w:b/>
                <w:bCs/>
                <w:sz w:val="22"/>
                <w:szCs w:val="22"/>
              </w:rPr>
              <w:t>Désignations et descriptif technique</w:t>
            </w:r>
          </w:p>
        </w:tc>
        <w:tc>
          <w:tcPr>
            <w:tcW w:w="2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EB42F" w14:textId="3EEB41F7" w:rsidR="009F395E" w:rsidRPr="00CF1C79" w:rsidRDefault="009F395E" w:rsidP="009F395E">
            <w:pPr>
              <w:jc w:val="center"/>
              <w:rPr>
                <w:rFonts w:asciiTheme="minorHAnsi" w:hAnsiTheme="minorHAnsi" w:cstheme="minorHAnsi"/>
                <w:b/>
                <w:bCs/>
                <w:sz w:val="22"/>
                <w:szCs w:val="22"/>
              </w:rPr>
            </w:pPr>
            <w:r w:rsidRPr="005B3307">
              <w:rPr>
                <w:rFonts w:asciiTheme="minorHAnsi" w:hAnsiTheme="minorHAnsi" w:cstheme="minorHAnsi"/>
                <w:b/>
                <w:bCs/>
                <w:sz w:val="22"/>
                <w:szCs w:val="22"/>
              </w:rPr>
              <w:t>Proposition du soumissionnaire</w:t>
            </w:r>
            <w:r w:rsidRPr="005B3307">
              <w:rPr>
                <w:rFonts w:asciiTheme="minorHAnsi" w:hAnsiTheme="minorHAnsi" w:cstheme="minorHAnsi"/>
                <w:b/>
                <w:bCs/>
                <w:sz w:val="22"/>
                <w:szCs w:val="22"/>
              </w:rPr>
              <w:tab/>
            </w:r>
          </w:p>
        </w:tc>
        <w:tc>
          <w:tcPr>
            <w:tcW w:w="2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4E010" w14:textId="624E82CF" w:rsidR="009F395E" w:rsidRPr="00CF1C79" w:rsidRDefault="009F395E" w:rsidP="009F395E">
            <w:pPr>
              <w:jc w:val="center"/>
              <w:rPr>
                <w:rFonts w:asciiTheme="minorHAnsi" w:hAnsiTheme="minorHAnsi" w:cstheme="minorHAnsi"/>
                <w:b/>
                <w:bCs/>
                <w:sz w:val="22"/>
                <w:szCs w:val="22"/>
              </w:rPr>
            </w:pPr>
            <w:r w:rsidRPr="005B3307">
              <w:rPr>
                <w:rFonts w:asciiTheme="minorHAnsi" w:hAnsiTheme="minorHAnsi" w:cstheme="minorHAnsi"/>
                <w:b/>
                <w:bCs/>
                <w:sz w:val="22"/>
                <w:szCs w:val="22"/>
              </w:rPr>
              <w:t>Appréciation de l’Administrateur</w:t>
            </w:r>
          </w:p>
        </w:tc>
      </w:tr>
      <w:tr w:rsidR="009F395E" w:rsidRPr="00CF1C79" w14:paraId="324DFF96" w14:textId="6074AC8A" w:rsidTr="009F395E">
        <w:trPr>
          <w:trHeight w:val="300"/>
        </w:trPr>
        <w:tc>
          <w:tcPr>
            <w:tcW w:w="565" w:type="dxa"/>
            <w:tcBorders>
              <w:top w:val="single" w:sz="4" w:space="0" w:color="auto"/>
              <w:left w:val="single" w:sz="4" w:space="0" w:color="auto"/>
              <w:bottom w:val="nil"/>
              <w:right w:val="single" w:sz="4" w:space="0" w:color="auto"/>
            </w:tcBorders>
          </w:tcPr>
          <w:p w14:paraId="262358FD" w14:textId="77777777" w:rsidR="009F395E" w:rsidRPr="00CF1C79" w:rsidRDefault="009F395E" w:rsidP="009F395E">
            <w:pPr>
              <w:rPr>
                <w:rFonts w:ascii="Calibri" w:hAnsi="Calibri" w:cs="Calibri"/>
                <w:b/>
                <w:bCs/>
                <w:lang w:eastAsia="fr-MA"/>
              </w:rPr>
            </w:pPr>
            <w:r>
              <w:rPr>
                <w:rFonts w:ascii="Calibri" w:hAnsi="Calibri" w:cs="Calibri"/>
                <w:b/>
                <w:bCs/>
                <w:lang w:eastAsia="fr-MA"/>
              </w:rPr>
              <w:t>1</w:t>
            </w:r>
          </w:p>
        </w:tc>
        <w:tc>
          <w:tcPr>
            <w:tcW w:w="5552" w:type="dxa"/>
            <w:tcBorders>
              <w:top w:val="single" w:sz="4" w:space="0" w:color="auto"/>
              <w:left w:val="single" w:sz="4" w:space="0" w:color="auto"/>
              <w:bottom w:val="nil"/>
              <w:right w:val="single" w:sz="4" w:space="0" w:color="auto"/>
            </w:tcBorders>
            <w:shd w:val="clear" w:color="auto" w:fill="auto"/>
            <w:hideMark/>
          </w:tcPr>
          <w:p w14:paraId="35199AA2"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Travée de rayonnage</w:t>
            </w:r>
          </w:p>
        </w:tc>
        <w:tc>
          <w:tcPr>
            <w:tcW w:w="2242" w:type="dxa"/>
            <w:tcBorders>
              <w:top w:val="single" w:sz="4" w:space="0" w:color="auto"/>
              <w:left w:val="single" w:sz="4" w:space="0" w:color="auto"/>
              <w:bottom w:val="nil"/>
              <w:right w:val="single" w:sz="4" w:space="0" w:color="auto"/>
            </w:tcBorders>
          </w:tcPr>
          <w:p w14:paraId="21423B40" w14:textId="77777777" w:rsidR="009F395E" w:rsidRPr="00CF1C79" w:rsidRDefault="009F395E" w:rsidP="009F395E">
            <w:pPr>
              <w:rPr>
                <w:rFonts w:ascii="Calibri" w:hAnsi="Calibri" w:cs="Calibri"/>
                <w:b/>
                <w:bCs/>
                <w:lang w:eastAsia="fr-MA"/>
              </w:rPr>
            </w:pPr>
          </w:p>
        </w:tc>
        <w:tc>
          <w:tcPr>
            <w:tcW w:w="2242" w:type="dxa"/>
            <w:tcBorders>
              <w:top w:val="single" w:sz="4" w:space="0" w:color="auto"/>
              <w:left w:val="single" w:sz="4" w:space="0" w:color="auto"/>
              <w:bottom w:val="nil"/>
              <w:right w:val="single" w:sz="4" w:space="0" w:color="auto"/>
            </w:tcBorders>
          </w:tcPr>
          <w:p w14:paraId="770C0518" w14:textId="77777777" w:rsidR="009F395E" w:rsidRPr="00CF1C79" w:rsidRDefault="009F395E" w:rsidP="009F395E">
            <w:pPr>
              <w:rPr>
                <w:rFonts w:ascii="Calibri" w:hAnsi="Calibri" w:cs="Calibri"/>
                <w:b/>
                <w:bCs/>
                <w:lang w:eastAsia="fr-MA"/>
              </w:rPr>
            </w:pPr>
          </w:p>
        </w:tc>
      </w:tr>
      <w:tr w:rsidR="009F395E" w:rsidRPr="00CF1C79" w14:paraId="3B2CFD81" w14:textId="232C5731" w:rsidTr="009F395E">
        <w:trPr>
          <w:trHeight w:val="300"/>
        </w:trPr>
        <w:tc>
          <w:tcPr>
            <w:tcW w:w="565" w:type="dxa"/>
            <w:tcBorders>
              <w:top w:val="nil"/>
              <w:left w:val="single" w:sz="4" w:space="0" w:color="auto"/>
              <w:bottom w:val="nil"/>
              <w:right w:val="single" w:sz="4" w:space="0" w:color="auto"/>
            </w:tcBorders>
          </w:tcPr>
          <w:p w14:paraId="7552E2F3"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07D96CB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Dimensions : Largeur 930mm ±5% *profondeur 430mm ±5% * hauteur 1980mm ±5%</w:t>
            </w:r>
          </w:p>
        </w:tc>
        <w:tc>
          <w:tcPr>
            <w:tcW w:w="2242" w:type="dxa"/>
            <w:tcBorders>
              <w:top w:val="nil"/>
              <w:left w:val="single" w:sz="4" w:space="0" w:color="auto"/>
              <w:bottom w:val="nil"/>
              <w:right w:val="single" w:sz="4" w:space="0" w:color="auto"/>
            </w:tcBorders>
          </w:tcPr>
          <w:p w14:paraId="4E0E29B8"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719B4CF" w14:textId="77777777" w:rsidR="009F395E" w:rsidRPr="00CF1C79" w:rsidRDefault="009F395E" w:rsidP="009F395E">
            <w:pPr>
              <w:rPr>
                <w:rFonts w:ascii="Calibri" w:hAnsi="Calibri" w:cs="Calibri"/>
                <w:lang w:eastAsia="fr-MA"/>
              </w:rPr>
            </w:pPr>
          </w:p>
        </w:tc>
      </w:tr>
      <w:tr w:rsidR="009F395E" w:rsidRPr="00CF1C79" w14:paraId="3384E48D" w14:textId="303A6A60" w:rsidTr="009F395E">
        <w:trPr>
          <w:trHeight w:val="300"/>
        </w:trPr>
        <w:tc>
          <w:tcPr>
            <w:tcW w:w="565" w:type="dxa"/>
            <w:tcBorders>
              <w:top w:val="nil"/>
              <w:left w:val="single" w:sz="4" w:space="0" w:color="auto"/>
              <w:bottom w:val="nil"/>
              <w:right w:val="single" w:sz="4" w:space="0" w:color="auto"/>
            </w:tcBorders>
          </w:tcPr>
          <w:p w14:paraId="480600D9"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295B6D82"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tablettes, soit 5 niveaux de classement</w:t>
            </w:r>
          </w:p>
        </w:tc>
        <w:tc>
          <w:tcPr>
            <w:tcW w:w="2242" w:type="dxa"/>
            <w:tcBorders>
              <w:top w:val="nil"/>
              <w:left w:val="single" w:sz="4" w:space="0" w:color="auto"/>
              <w:bottom w:val="nil"/>
              <w:right w:val="single" w:sz="4" w:space="0" w:color="auto"/>
            </w:tcBorders>
          </w:tcPr>
          <w:p w14:paraId="4B9DCB21"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C0FC468" w14:textId="77777777" w:rsidR="009F395E" w:rsidRPr="00CF1C79" w:rsidRDefault="009F395E" w:rsidP="009F395E">
            <w:pPr>
              <w:rPr>
                <w:rFonts w:ascii="Calibri" w:hAnsi="Calibri" w:cs="Calibri"/>
                <w:lang w:eastAsia="fr-MA"/>
              </w:rPr>
            </w:pPr>
          </w:p>
        </w:tc>
      </w:tr>
      <w:tr w:rsidR="009F395E" w:rsidRPr="00CF1C79" w14:paraId="12EA602F" w14:textId="13EEBA54" w:rsidTr="009F395E">
        <w:trPr>
          <w:trHeight w:val="600"/>
        </w:trPr>
        <w:tc>
          <w:tcPr>
            <w:tcW w:w="565" w:type="dxa"/>
            <w:tcBorders>
              <w:top w:val="nil"/>
              <w:left w:val="single" w:sz="4" w:space="0" w:color="auto"/>
              <w:bottom w:val="nil"/>
              <w:right w:val="single" w:sz="4" w:space="0" w:color="auto"/>
            </w:tcBorders>
          </w:tcPr>
          <w:p w14:paraId="0C40C447"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2BB67D1C"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Munies de 2 rangées de trous permettant le réglage en hauteur des tablettes tous les 32mm. Finition Peinture époxy.</w:t>
            </w:r>
          </w:p>
        </w:tc>
        <w:tc>
          <w:tcPr>
            <w:tcW w:w="2242" w:type="dxa"/>
            <w:tcBorders>
              <w:top w:val="nil"/>
              <w:left w:val="single" w:sz="4" w:space="0" w:color="auto"/>
              <w:bottom w:val="nil"/>
              <w:right w:val="single" w:sz="4" w:space="0" w:color="auto"/>
            </w:tcBorders>
          </w:tcPr>
          <w:p w14:paraId="65A5CE6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86ED53F" w14:textId="77777777" w:rsidR="009F395E" w:rsidRPr="00CF1C79" w:rsidRDefault="009F395E" w:rsidP="009F395E">
            <w:pPr>
              <w:rPr>
                <w:rFonts w:ascii="Calibri" w:hAnsi="Calibri" w:cs="Calibri"/>
                <w:lang w:eastAsia="fr-MA"/>
              </w:rPr>
            </w:pPr>
          </w:p>
        </w:tc>
      </w:tr>
      <w:tr w:rsidR="009F395E" w:rsidRPr="00CF1C79" w14:paraId="60C5C44A" w14:textId="5EF7BC95" w:rsidTr="009F395E">
        <w:trPr>
          <w:trHeight w:val="600"/>
        </w:trPr>
        <w:tc>
          <w:tcPr>
            <w:tcW w:w="565" w:type="dxa"/>
            <w:tcBorders>
              <w:top w:val="nil"/>
              <w:left w:val="single" w:sz="4" w:space="0" w:color="auto"/>
              <w:bottom w:val="nil"/>
              <w:right w:val="single" w:sz="4" w:space="0" w:color="auto"/>
            </w:tcBorders>
          </w:tcPr>
          <w:p w14:paraId="4478A9B7"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6413A5A0"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Dessus : En tôle d’acier ST12-03 d’Epaisseur 10/10mm, fixé aux montants par des vis, munis à l’avant et à l’arrière d’un rebord triplé de dimension 33x11.5x8.5mm renforçant le dessus. Finition Peinture époxy.</w:t>
            </w:r>
          </w:p>
        </w:tc>
        <w:tc>
          <w:tcPr>
            <w:tcW w:w="2242" w:type="dxa"/>
            <w:tcBorders>
              <w:top w:val="nil"/>
              <w:left w:val="single" w:sz="4" w:space="0" w:color="auto"/>
              <w:bottom w:val="nil"/>
              <w:right w:val="single" w:sz="4" w:space="0" w:color="auto"/>
            </w:tcBorders>
          </w:tcPr>
          <w:p w14:paraId="22F0AF6B"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610A9324" w14:textId="77777777" w:rsidR="009F395E" w:rsidRPr="00CF1C79" w:rsidRDefault="009F395E" w:rsidP="009F395E">
            <w:pPr>
              <w:rPr>
                <w:rFonts w:ascii="Calibri" w:hAnsi="Calibri" w:cs="Calibri"/>
                <w:lang w:eastAsia="fr-MA"/>
              </w:rPr>
            </w:pPr>
          </w:p>
        </w:tc>
      </w:tr>
      <w:tr w:rsidR="009F395E" w:rsidRPr="00CF1C79" w14:paraId="09D13A9A" w14:textId="6DBBC54F" w:rsidTr="009F395E">
        <w:trPr>
          <w:trHeight w:val="600"/>
        </w:trPr>
        <w:tc>
          <w:tcPr>
            <w:tcW w:w="565" w:type="dxa"/>
            <w:tcBorders>
              <w:top w:val="nil"/>
              <w:left w:val="single" w:sz="4" w:space="0" w:color="auto"/>
              <w:bottom w:val="single" w:sz="4" w:space="0" w:color="auto"/>
              <w:right w:val="single" w:sz="4" w:space="0" w:color="auto"/>
            </w:tcBorders>
          </w:tcPr>
          <w:p w14:paraId="1E082A92"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single" w:sz="4" w:space="0" w:color="auto"/>
              <w:right w:val="single" w:sz="4" w:space="0" w:color="auto"/>
            </w:tcBorders>
            <w:shd w:val="clear" w:color="auto" w:fill="auto"/>
            <w:hideMark/>
          </w:tcPr>
          <w:p w14:paraId="3A55D4C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Fonds : Fond plein en tôle d’acier ST 12-03 d’épaisseur 8/10 fixée aux montants par des vis. Finition Peinture époxy.</w:t>
            </w:r>
          </w:p>
        </w:tc>
        <w:tc>
          <w:tcPr>
            <w:tcW w:w="2242" w:type="dxa"/>
            <w:tcBorders>
              <w:top w:val="nil"/>
              <w:left w:val="single" w:sz="4" w:space="0" w:color="auto"/>
              <w:bottom w:val="single" w:sz="4" w:space="0" w:color="auto"/>
              <w:right w:val="single" w:sz="4" w:space="0" w:color="auto"/>
            </w:tcBorders>
          </w:tcPr>
          <w:p w14:paraId="6E72E364"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single" w:sz="4" w:space="0" w:color="auto"/>
              <w:right w:val="single" w:sz="4" w:space="0" w:color="auto"/>
            </w:tcBorders>
          </w:tcPr>
          <w:p w14:paraId="578D63DB" w14:textId="77777777" w:rsidR="009F395E" w:rsidRPr="00CF1C79" w:rsidRDefault="009F395E" w:rsidP="009F395E">
            <w:pPr>
              <w:rPr>
                <w:rFonts w:ascii="Calibri" w:hAnsi="Calibri" w:cs="Calibri"/>
                <w:lang w:eastAsia="fr-MA"/>
              </w:rPr>
            </w:pPr>
          </w:p>
        </w:tc>
      </w:tr>
      <w:tr w:rsidR="009F395E" w:rsidRPr="00CF1C79" w14:paraId="23C432FB" w14:textId="663CA1A5" w:rsidTr="009F395E">
        <w:trPr>
          <w:trHeight w:val="300"/>
        </w:trPr>
        <w:tc>
          <w:tcPr>
            <w:tcW w:w="565" w:type="dxa"/>
            <w:tcBorders>
              <w:top w:val="single" w:sz="4" w:space="0" w:color="auto"/>
              <w:left w:val="single" w:sz="4" w:space="0" w:color="auto"/>
              <w:bottom w:val="nil"/>
              <w:right w:val="single" w:sz="4" w:space="0" w:color="auto"/>
            </w:tcBorders>
          </w:tcPr>
          <w:p w14:paraId="3AC1EB08" w14:textId="77777777" w:rsidR="009F395E" w:rsidRPr="00CF1C79" w:rsidRDefault="009F395E" w:rsidP="009F395E">
            <w:pPr>
              <w:rPr>
                <w:rFonts w:ascii="Calibri" w:hAnsi="Calibri" w:cs="Calibri"/>
                <w:b/>
                <w:bCs/>
                <w:lang w:eastAsia="fr-MA"/>
              </w:rPr>
            </w:pPr>
          </w:p>
        </w:tc>
        <w:tc>
          <w:tcPr>
            <w:tcW w:w="5552" w:type="dxa"/>
            <w:tcBorders>
              <w:top w:val="single" w:sz="4" w:space="0" w:color="auto"/>
              <w:left w:val="single" w:sz="4" w:space="0" w:color="auto"/>
              <w:bottom w:val="nil"/>
              <w:right w:val="single" w:sz="4" w:space="0" w:color="auto"/>
            </w:tcBorders>
            <w:shd w:val="clear" w:color="auto" w:fill="auto"/>
            <w:hideMark/>
          </w:tcPr>
          <w:p w14:paraId="3C625784"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Rayonnage métallique magasin et atelier « Type 1 »</w:t>
            </w:r>
          </w:p>
        </w:tc>
        <w:tc>
          <w:tcPr>
            <w:tcW w:w="2242" w:type="dxa"/>
            <w:tcBorders>
              <w:top w:val="single" w:sz="4" w:space="0" w:color="auto"/>
              <w:left w:val="single" w:sz="4" w:space="0" w:color="auto"/>
              <w:bottom w:val="nil"/>
              <w:right w:val="single" w:sz="4" w:space="0" w:color="auto"/>
            </w:tcBorders>
          </w:tcPr>
          <w:p w14:paraId="0154079B" w14:textId="77777777" w:rsidR="009F395E" w:rsidRPr="00CF1C79" w:rsidRDefault="009F395E" w:rsidP="009F395E">
            <w:pPr>
              <w:rPr>
                <w:rFonts w:ascii="Calibri" w:hAnsi="Calibri" w:cs="Calibri"/>
                <w:b/>
                <w:bCs/>
                <w:lang w:eastAsia="fr-MA"/>
              </w:rPr>
            </w:pPr>
          </w:p>
        </w:tc>
        <w:tc>
          <w:tcPr>
            <w:tcW w:w="2242" w:type="dxa"/>
            <w:tcBorders>
              <w:top w:val="single" w:sz="4" w:space="0" w:color="auto"/>
              <w:left w:val="single" w:sz="4" w:space="0" w:color="auto"/>
              <w:bottom w:val="nil"/>
              <w:right w:val="single" w:sz="4" w:space="0" w:color="auto"/>
            </w:tcBorders>
          </w:tcPr>
          <w:p w14:paraId="3F123605" w14:textId="77777777" w:rsidR="009F395E" w:rsidRPr="00CF1C79" w:rsidRDefault="009F395E" w:rsidP="009F395E">
            <w:pPr>
              <w:rPr>
                <w:rFonts w:ascii="Calibri" w:hAnsi="Calibri" w:cs="Calibri"/>
                <w:b/>
                <w:bCs/>
                <w:lang w:eastAsia="fr-MA"/>
              </w:rPr>
            </w:pPr>
          </w:p>
        </w:tc>
      </w:tr>
      <w:tr w:rsidR="009F395E" w:rsidRPr="00CF1C79" w14:paraId="47C4F901" w14:textId="38AF3A0E" w:rsidTr="009F395E">
        <w:trPr>
          <w:trHeight w:val="300"/>
        </w:trPr>
        <w:tc>
          <w:tcPr>
            <w:tcW w:w="565" w:type="dxa"/>
            <w:tcBorders>
              <w:top w:val="nil"/>
              <w:left w:val="single" w:sz="4" w:space="0" w:color="auto"/>
              <w:bottom w:val="nil"/>
              <w:right w:val="single" w:sz="4" w:space="0" w:color="auto"/>
            </w:tcBorders>
          </w:tcPr>
          <w:p w14:paraId="38E47A5C"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3036F796"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2 Echelles, Couleur : au choix</w:t>
            </w:r>
          </w:p>
        </w:tc>
        <w:tc>
          <w:tcPr>
            <w:tcW w:w="2242" w:type="dxa"/>
            <w:tcBorders>
              <w:top w:val="nil"/>
              <w:left w:val="single" w:sz="4" w:space="0" w:color="auto"/>
              <w:bottom w:val="nil"/>
              <w:right w:val="single" w:sz="4" w:space="0" w:color="auto"/>
            </w:tcBorders>
          </w:tcPr>
          <w:p w14:paraId="1B819210"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3552F591" w14:textId="77777777" w:rsidR="009F395E" w:rsidRPr="00CF1C79" w:rsidRDefault="009F395E" w:rsidP="009F395E">
            <w:pPr>
              <w:rPr>
                <w:rFonts w:ascii="Calibri" w:hAnsi="Calibri" w:cs="Calibri"/>
                <w:lang w:eastAsia="fr-MA"/>
              </w:rPr>
            </w:pPr>
          </w:p>
        </w:tc>
      </w:tr>
      <w:tr w:rsidR="009F395E" w:rsidRPr="00CF1C79" w14:paraId="793A93D5" w14:textId="4AA38448" w:rsidTr="009F395E">
        <w:trPr>
          <w:trHeight w:val="300"/>
        </w:trPr>
        <w:tc>
          <w:tcPr>
            <w:tcW w:w="565" w:type="dxa"/>
            <w:tcBorders>
              <w:top w:val="nil"/>
              <w:left w:val="single" w:sz="4" w:space="0" w:color="auto"/>
              <w:bottom w:val="nil"/>
              <w:right w:val="single" w:sz="4" w:space="0" w:color="auto"/>
            </w:tcBorders>
          </w:tcPr>
          <w:p w14:paraId="6A916816"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67531431"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 2 m ± 10 %, Profondeur : 0,6m ± 10 %</w:t>
            </w:r>
          </w:p>
        </w:tc>
        <w:tc>
          <w:tcPr>
            <w:tcW w:w="2242" w:type="dxa"/>
            <w:tcBorders>
              <w:top w:val="nil"/>
              <w:left w:val="single" w:sz="4" w:space="0" w:color="auto"/>
              <w:bottom w:val="nil"/>
              <w:right w:val="single" w:sz="4" w:space="0" w:color="auto"/>
            </w:tcBorders>
          </w:tcPr>
          <w:p w14:paraId="5F9FAF28"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E16985E" w14:textId="77777777" w:rsidR="009F395E" w:rsidRPr="00CF1C79" w:rsidRDefault="009F395E" w:rsidP="009F395E">
            <w:pPr>
              <w:rPr>
                <w:rFonts w:ascii="Calibri" w:hAnsi="Calibri" w:cs="Calibri"/>
                <w:lang w:eastAsia="fr-MA"/>
              </w:rPr>
            </w:pPr>
          </w:p>
        </w:tc>
      </w:tr>
      <w:tr w:rsidR="009F395E" w:rsidRPr="00CF1C79" w14:paraId="378AC964" w14:textId="43E042A9" w:rsidTr="009F395E">
        <w:trPr>
          <w:trHeight w:val="300"/>
        </w:trPr>
        <w:tc>
          <w:tcPr>
            <w:tcW w:w="565" w:type="dxa"/>
            <w:tcBorders>
              <w:top w:val="nil"/>
              <w:left w:val="single" w:sz="4" w:space="0" w:color="auto"/>
              <w:bottom w:val="nil"/>
              <w:right w:val="single" w:sz="4" w:space="0" w:color="auto"/>
            </w:tcBorders>
          </w:tcPr>
          <w:p w14:paraId="57465221" w14:textId="77777777" w:rsidR="009F395E" w:rsidRPr="00CF1C79" w:rsidRDefault="009F395E" w:rsidP="009F395E">
            <w:pPr>
              <w:rPr>
                <w:rFonts w:ascii="Calibri" w:hAnsi="Calibri" w:cs="Calibri"/>
                <w:lang w:eastAsia="fr-MA"/>
              </w:rPr>
            </w:pPr>
            <w:r>
              <w:rPr>
                <w:rFonts w:ascii="Calibri" w:hAnsi="Calibri" w:cs="Calibri"/>
                <w:lang w:eastAsia="fr-MA"/>
              </w:rPr>
              <w:t>2</w:t>
            </w:r>
          </w:p>
        </w:tc>
        <w:tc>
          <w:tcPr>
            <w:tcW w:w="5552" w:type="dxa"/>
            <w:tcBorders>
              <w:top w:val="nil"/>
              <w:left w:val="single" w:sz="4" w:space="0" w:color="auto"/>
              <w:bottom w:val="nil"/>
              <w:right w:val="single" w:sz="4" w:space="0" w:color="auto"/>
            </w:tcBorders>
            <w:shd w:val="clear" w:color="auto" w:fill="auto"/>
            <w:hideMark/>
          </w:tcPr>
          <w:p w14:paraId="3FC9B0A7"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Tôle : 15/10,</w:t>
            </w:r>
          </w:p>
        </w:tc>
        <w:tc>
          <w:tcPr>
            <w:tcW w:w="2242" w:type="dxa"/>
            <w:tcBorders>
              <w:top w:val="nil"/>
              <w:left w:val="single" w:sz="4" w:space="0" w:color="auto"/>
              <w:bottom w:val="nil"/>
              <w:right w:val="single" w:sz="4" w:space="0" w:color="auto"/>
            </w:tcBorders>
          </w:tcPr>
          <w:p w14:paraId="49ECA6C6"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0D6A389F" w14:textId="77777777" w:rsidR="009F395E" w:rsidRPr="00CF1C79" w:rsidRDefault="009F395E" w:rsidP="009F395E">
            <w:pPr>
              <w:rPr>
                <w:rFonts w:ascii="Calibri" w:hAnsi="Calibri" w:cs="Calibri"/>
                <w:lang w:eastAsia="fr-MA"/>
              </w:rPr>
            </w:pPr>
          </w:p>
        </w:tc>
      </w:tr>
      <w:tr w:rsidR="009F395E" w:rsidRPr="00CF1C79" w14:paraId="189D1AE1" w14:textId="3F0ADC77" w:rsidTr="009F395E">
        <w:trPr>
          <w:trHeight w:val="300"/>
        </w:trPr>
        <w:tc>
          <w:tcPr>
            <w:tcW w:w="565" w:type="dxa"/>
            <w:tcBorders>
              <w:top w:val="nil"/>
              <w:left w:val="single" w:sz="4" w:space="0" w:color="auto"/>
              <w:bottom w:val="nil"/>
              <w:right w:val="single" w:sz="4" w:space="0" w:color="auto"/>
            </w:tcBorders>
          </w:tcPr>
          <w:p w14:paraId="625CC92F"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1C9EF15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en plastique ABS</w:t>
            </w:r>
          </w:p>
        </w:tc>
        <w:tc>
          <w:tcPr>
            <w:tcW w:w="2242" w:type="dxa"/>
            <w:tcBorders>
              <w:top w:val="nil"/>
              <w:left w:val="single" w:sz="4" w:space="0" w:color="auto"/>
              <w:bottom w:val="nil"/>
              <w:right w:val="single" w:sz="4" w:space="0" w:color="auto"/>
            </w:tcBorders>
          </w:tcPr>
          <w:p w14:paraId="653298AD"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1EB89D9F" w14:textId="77777777" w:rsidR="009F395E" w:rsidRPr="00CF1C79" w:rsidRDefault="009F395E" w:rsidP="009F395E">
            <w:pPr>
              <w:rPr>
                <w:rFonts w:ascii="Calibri" w:hAnsi="Calibri" w:cs="Calibri"/>
                <w:lang w:eastAsia="fr-MA"/>
              </w:rPr>
            </w:pPr>
          </w:p>
        </w:tc>
      </w:tr>
      <w:tr w:rsidR="009F395E" w:rsidRPr="00CF1C79" w14:paraId="20A1B645" w14:textId="2B838ED1" w:rsidTr="009F395E">
        <w:trPr>
          <w:trHeight w:val="300"/>
        </w:trPr>
        <w:tc>
          <w:tcPr>
            <w:tcW w:w="565" w:type="dxa"/>
            <w:tcBorders>
              <w:top w:val="nil"/>
              <w:left w:val="single" w:sz="4" w:space="0" w:color="auto"/>
              <w:bottom w:val="nil"/>
              <w:right w:val="single" w:sz="4" w:space="0" w:color="auto"/>
            </w:tcBorders>
          </w:tcPr>
          <w:p w14:paraId="5E1CEAC6"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1667A13F"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5 Tablettes horizontales renforcées</w:t>
            </w:r>
          </w:p>
        </w:tc>
        <w:tc>
          <w:tcPr>
            <w:tcW w:w="2242" w:type="dxa"/>
            <w:tcBorders>
              <w:top w:val="nil"/>
              <w:left w:val="single" w:sz="4" w:space="0" w:color="auto"/>
              <w:bottom w:val="nil"/>
              <w:right w:val="single" w:sz="4" w:space="0" w:color="auto"/>
            </w:tcBorders>
          </w:tcPr>
          <w:p w14:paraId="72B1BF2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10AA849" w14:textId="77777777" w:rsidR="009F395E" w:rsidRPr="00CF1C79" w:rsidRDefault="009F395E" w:rsidP="009F395E">
            <w:pPr>
              <w:rPr>
                <w:rFonts w:ascii="Calibri" w:hAnsi="Calibri" w:cs="Calibri"/>
                <w:lang w:eastAsia="fr-MA"/>
              </w:rPr>
            </w:pPr>
          </w:p>
        </w:tc>
      </w:tr>
      <w:tr w:rsidR="009F395E" w:rsidRPr="00CF1C79" w14:paraId="333872FD" w14:textId="40E6F9D9" w:rsidTr="009F395E">
        <w:trPr>
          <w:trHeight w:val="300"/>
        </w:trPr>
        <w:tc>
          <w:tcPr>
            <w:tcW w:w="565" w:type="dxa"/>
            <w:tcBorders>
              <w:top w:val="nil"/>
              <w:left w:val="single" w:sz="4" w:space="0" w:color="auto"/>
              <w:bottom w:val="nil"/>
              <w:right w:val="single" w:sz="4" w:space="0" w:color="auto"/>
            </w:tcBorders>
          </w:tcPr>
          <w:p w14:paraId="76DA3A5F"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2CFE4F64"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Fixation par patte d’accrochage</w:t>
            </w:r>
          </w:p>
        </w:tc>
        <w:tc>
          <w:tcPr>
            <w:tcW w:w="2242" w:type="dxa"/>
            <w:tcBorders>
              <w:top w:val="nil"/>
              <w:left w:val="single" w:sz="4" w:space="0" w:color="auto"/>
              <w:bottom w:val="nil"/>
              <w:right w:val="single" w:sz="4" w:space="0" w:color="auto"/>
            </w:tcBorders>
          </w:tcPr>
          <w:p w14:paraId="1505EB83"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80BC116" w14:textId="77777777" w:rsidR="009F395E" w:rsidRPr="00CF1C79" w:rsidRDefault="009F395E" w:rsidP="009F395E">
            <w:pPr>
              <w:rPr>
                <w:rFonts w:ascii="Calibri" w:hAnsi="Calibri" w:cs="Calibri"/>
                <w:lang w:eastAsia="fr-MA"/>
              </w:rPr>
            </w:pPr>
          </w:p>
        </w:tc>
      </w:tr>
      <w:tr w:rsidR="009F395E" w:rsidRPr="00CF1C79" w14:paraId="43A5C56C" w14:textId="75FB5F3A" w:rsidTr="009F395E">
        <w:trPr>
          <w:trHeight w:val="300"/>
        </w:trPr>
        <w:tc>
          <w:tcPr>
            <w:tcW w:w="565" w:type="dxa"/>
            <w:tcBorders>
              <w:top w:val="nil"/>
              <w:left w:val="single" w:sz="4" w:space="0" w:color="auto"/>
              <w:bottom w:val="single" w:sz="4" w:space="0" w:color="auto"/>
              <w:right w:val="single" w:sz="4" w:space="0" w:color="auto"/>
            </w:tcBorders>
          </w:tcPr>
          <w:p w14:paraId="17A02E94"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single" w:sz="4" w:space="0" w:color="auto"/>
              <w:right w:val="single" w:sz="4" w:space="0" w:color="auto"/>
            </w:tcBorders>
            <w:shd w:val="clear" w:color="auto" w:fill="auto"/>
            <w:hideMark/>
          </w:tcPr>
          <w:p w14:paraId="77278EFF"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Longueur : 1,8 m ± 10 %</w:t>
            </w:r>
          </w:p>
        </w:tc>
        <w:tc>
          <w:tcPr>
            <w:tcW w:w="2242" w:type="dxa"/>
            <w:tcBorders>
              <w:top w:val="nil"/>
              <w:left w:val="single" w:sz="4" w:space="0" w:color="auto"/>
              <w:bottom w:val="single" w:sz="4" w:space="0" w:color="auto"/>
              <w:right w:val="single" w:sz="4" w:space="0" w:color="auto"/>
            </w:tcBorders>
          </w:tcPr>
          <w:p w14:paraId="7B48370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single" w:sz="4" w:space="0" w:color="auto"/>
              <w:right w:val="single" w:sz="4" w:space="0" w:color="auto"/>
            </w:tcBorders>
          </w:tcPr>
          <w:p w14:paraId="47812630" w14:textId="77777777" w:rsidR="009F395E" w:rsidRPr="00CF1C79" w:rsidRDefault="009F395E" w:rsidP="009F395E">
            <w:pPr>
              <w:rPr>
                <w:rFonts w:ascii="Calibri" w:hAnsi="Calibri" w:cs="Calibri"/>
                <w:lang w:eastAsia="fr-MA"/>
              </w:rPr>
            </w:pPr>
          </w:p>
        </w:tc>
      </w:tr>
      <w:tr w:rsidR="009F395E" w:rsidRPr="00CF1C79" w14:paraId="31F821A8" w14:textId="40A2CB7D" w:rsidTr="009F395E">
        <w:trPr>
          <w:trHeight w:val="20"/>
        </w:trPr>
        <w:tc>
          <w:tcPr>
            <w:tcW w:w="565" w:type="dxa"/>
            <w:tcBorders>
              <w:top w:val="nil"/>
              <w:left w:val="single" w:sz="4" w:space="0" w:color="auto"/>
              <w:bottom w:val="single" w:sz="4" w:space="0" w:color="auto"/>
              <w:right w:val="single" w:sz="4" w:space="0" w:color="auto"/>
            </w:tcBorders>
          </w:tcPr>
          <w:p w14:paraId="49939295" w14:textId="77777777" w:rsidR="009F395E" w:rsidRPr="00003A41" w:rsidRDefault="009F395E" w:rsidP="009F395E">
            <w:pPr>
              <w:rPr>
                <w:rFonts w:ascii="Calibri" w:hAnsi="Calibri" w:cs="Calibri"/>
                <w:sz w:val="22"/>
                <w:szCs w:val="22"/>
                <w:lang w:eastAsia="fr-MA"/>
              </w:rPr>
            </w:pPr>
            <w:r>
              <w:rPr>
                <w:rFonts w:ascii="Calibri" w:hAnsi="Calibri" w:cs="Calibri"/>
                <w:sz w:val="22"/>
                <w:szCs w:val="22"/>
                <w:lang w:eastAsia="fr-MA"/>
              </w:rPr>
              <w:t>3</w:t>
            </w:r>
          </w:p>
        </w:tc>
        <w:tc>
          <w:tcPr>
            <w:tcW w:w="5552" w:type="dxa"/>
            <w:tcBorders>
              <w:top w:val="single" w:sz="4" w:space="0" w:color="auto"/>
              <w:left w:val="single" w:sz="4" w:space="0" w:color="auto"/>
              <w:bottom w:val="single" w:sz="4" w:space="0" w:color="auto"/>
              <w:right w:val="single" w:sz="4" w:space="0" w:color="auto"/>
            </w:tcBorders>
            <w:shd w:val="clear" w:color="auto" w:fill="auto"/>
            <w:vAlign w:val="center"/>
          </w:tcPr>
          <w:p w14:paraId="3D6B2982" w14:textId="77777777" w:rsidR="009F395E" w:rsidRPr="00494B79" w:rsidRDefault="009F395E" w:rsidP="009F395E">
            <w:pPr>
              <w:rPr>
                <w:rFonts w:ascii="Calibri" w:hAnsi="Calibri" w:cs="Calibri"/>
                <w:b/>
                <w:bCs/>
                <w:sz w:val="22"/>
                <w:szCs w:val="22"/>
                <w:lang w:eastAsia="fr-MA"/>
              </w:rPr>
            </w:pPr>
            <w:r w:rsidRPr="00494B79">
              <w:rPr>
                <w:rFonts w:ascii="Calibri" w:hAnsi="Calibri" w:cs="Calibri"/>
                <w:b/>
                <w:bCs/>
                <w:sz w:val="22"/>
                <w:szCs w:val="22"/>
                <w:lang w:eastAsia="fr-MA"/>
              </w:rPr>
              <w:t>Rack de rangement avec caisses plastique 8 bacs</w:t>
            </w:r>
          </w:p>
          <w:p w14:paraId="53242FBA" w14:textId="77777777" w:rsidR="009F395E" w:rsidRPr="00494B79" w:rsidRDefault="009F395E" w:rsidP="009F395E">
            <w:pPr>
              <w:rPr>
                <w:rFonts w:ascii="Calibri" w:hAnsi="Calibri" w:cs="Calibri"/>
                <w:sz w:val="22"/>
                <w:szCs w:val="22"/>
                <w:lang w:eastAsia="fr-MA"/>
              </w:rPr>
            </w:pPr>
            <w:r w:rsidRPr="00494B79">
              <w:rPr>
                <w:rFonts w:ascii="Calibri" w:hAnsi="Calibri" w:cs="Calibri"/>
                <w:sz w:val="22"/>
                <w:szCs w:val="22"/>
                <w:lang w:eastAsia="fr-MA"/>
              </w:rPr>
              <w:t>• 8 bacs à bec volume 30 litres.</w:t>
            </w:r>
          </w:p>
          <w:p w14:paraId="2E47C1B2" w14:textId="77777777" w:rsidR="009F395E" w:rsidRPr="00494B79" w:rsidRDefault="009F395E" w:rsidP="009F395E">
            <w:pPr>
              <w:rPr>
                <w:rFonts w:ascii="Calibri" w:hAnsi="Calibri" w:cs="Calibri"/>
                <w:sz w:val="22"/>
                <w:szCs w:val="22"/>
                <w:lang w:eastAsia="fr-MA"/>
              </w:rPr>
            </w:pPr>
            <w:r w:rsidRPr="00494B79">
              <w:rPr>
                <w:rFonts w:ascii="Calibri" w:hAnsi="Calibri" w:cs="Calibri"/>
                <w:sz w:val="22"/>
                <w:szCs w:val="22"/>
                <w:lang w:eastAsia="fr-MA"/>
              </w:rPr>
              <w:t xml:space="preserve">• Dimensions H. 200 x L. 300 x P. 500 </w:t>
            </w:r>
            <w:proofErr w:type="spellStart"/>
            <w:r w:rsidRPr="00494B79">
              <w:rPr>
                <w:rFonts w:ascii="Calibri" w:hAnsi="Calibri" w:cs="Calibri"/>
                <w:sz w:val="22"/>
                <w:szCs w:val="22"/>
                <w:lang w:eastAsia="fr-MA"/>
              </w:rPr>
              <w:t>mm.</w:t>
            </w:r>
            <w:proofErr w:type="spellEnd"/>
            <w:r w:rsidRPr="00494B79">
              <w:rPr>
                <w:rFonts w:ascii="Calibri" w:hAnsi="Calibri" w:cs="Calibri"/>
                <w:sz w:val="22"/>
                <w:szCs w:val="22"/>
                <w:lang w:eastAsia="fr-MA"/>
              </w:rPr>
              <w:t xml:space="preserve"> +/‐ 5%</w:t>
            </w:r>
          </w:p>
          <w:p w14:paraId="11DE9C50" w14:textId="77777777" w:rsidR="009F395E" w:rsidRPr="00494B79" w:rsidRDefault="009F395E" w:rsidP="009F395E">
            <w:pPr>
              <w:rPr>
                <w:rFonts w:ascii="Calibri" w:hAnsi="Calibri" w:cs="Calibri"/>
                <w:sz w:val="22"/>
                <w:szCs w:val="22"/>
                <w:lang w:eastAsia="fr-MA"/>
              </w:rPr>
            </w:pPr>
            <w:r w:rsidRPr="00494B79">
              <w:rPr>
                <w:rFonts w:ascii="Calibri" w:hAnsi="Calibri" w:cs="Calibri"/>
                <w:sz w:val="22"/>
                <w:szCs w:val="22"/>
                <w:lang w:eastAsia="fr-MA"/>
              </w:rPr>
              <w:t>• Structure soudée tubulaire acier de section 30x30mm avec tablettes et guide et butée en tôle pliée.</w:t>
            </w:r>
          </w:p>
          <w:p w14:paraId="241F69F4" w14:textId="77777777" w:rsidR="009F395E" w:rsidRPr="00494B79" w:rsidRDefault="009F395E" w:rsidP="009F395E">
            <w:pPr>
              <w:rPr>
                <w:rFonts w:ascii="Calibri" w:hAnsi="Calibri" w:cs="Calibri"/>
                <w:sz w:val="22"/>
                <w:szCs w:val="22"/>
                <w:lang w:eastAsia="fr-MA"/>
              </w:rPr>
            </w:pPr>
            <w:r w:rsidRPr="00494B79">
              <w:rPr>
                <w:rFonts w:ascii="Calibri" w:hAnsi="Calibri" w:cs="Calibri"/>
                <w:sz w:val="22"/>
                <w:szCs w:val="22"/>
                <w:lang w:eastAsia="fr-MA"/>
              </w:rPr>
              <w:t>Dimensions (+/‐ 5%) :</w:t>
            </w:r>
          </w:p>
          <w:p w14:paraId="643074A7" w14:textId="77777777" w:rsidR="009F395E" w:rsidRPr="00494B79" w:rsidRDefault="009F395E" w:rsidP="009F395E">
            <w:pPr>
              <w:rPr>
                <w:rFonts w:ascii="Calibri" w:hAnsi="Calibri" w:cs="Calibri"/>
                <w:sz w:val="22"/>
                <w:szCs w:val="22"/>
                <w:lang w:eastAsia="fr-MA"/>
              </w:rPr>
            </w:pPr>
            <w:r w:rsidRPr="00494B79">
              <w:rPr>
                <w:rFonts w:ascii="Calibri" w:hAnsi="Calibri" w:cs="Calibri"/>
                <w:sz w:val="22"/>
                <w:szCs w:val="22"/>
                <w:lang w:eastAsia="fr-MA"/>
              </w:rPr>
              <w:t>• Hors tout rayonnage : H 2010 x L 403 x P 500 mm</w:t>
            </w:r>
          </w:p>
        </w:tc>
        <w:tc>
          <w:tcPr>
            <w:tcW w:w="2242" w:type="dxa"/>
            <w:tcBorders>
              <w:top w:val="single" w:sz="4" w:space="0" w:color="auto"/>
              <w:left w:val="single" w:sz="4" w:space="0" w:color="auto"/>
              <w:bottom w:val="single" w:sz="4" w:space="0" w:color="auto"/>
              <w:right w:val="single" w:sz="4" w:space="0" w:color="auto"/>
            </w:tcBorders>
          </w:tcPr>
          <w:p w14:paraId="3854BB0C" w14:textId="77777777" w:rsidR="009F395E" w:rsidRPr="00494B79" w:rsidRDefault="009F395E" w:rsidP="009F395E">
            <w:pPr>
              <w:rPr>
                <w:rFonts w:ascii="Calibri" w:hAnsi="Calibri" w:cs="Calibri"/>
                <w:b/>
                <w:bCs/>
                <w:sz w:val="22"/>
                <w:szCs w:val="22"/>
                <w:lang w:eastAsia="fr-MA"/>
              </w:rPr>
            </w:pPr>
          </w:p>
        </w:tc>
        <w:tc>
          <w:tcPr>
            <w:tcW w:w="2242" w:type="dxa"/>
            <w:tcBorders>
              <w:top w:val="single" w:sz="4" w:space="0" w:color="auto"/>
              <w:left w:val="single" w:sz="4" w:space="0" w:color="auto"/>
              <w:bottom w:val="single" w:sz="4" w:space="0" w:color="auto"/>
              <w:right w:val="single" w:sz="4" w:space="0" w:color="auto"/>
            </w:tcBorders>
          </w:tcPr>
          <w:p w14:paraId="40656243" w14:textId="77777777" w:rsidR="009F395E" w:rsidRPr="00494B79" w:rsidRDefault="009F395E" w:rsidP="009F395E">
            <w:pPr>
              <w:rPr>
                <w:rFonts w:ascii="Calibri" w:hAnsi="Calibri" w:cs="Calibri"/>
                <w:b/>
                <w:bCs/>
                <w:sz w:val="22"/>
                <w:szCs w:val="22"/>
                <w:lang w:eastAsia="fr-MA"/>
              </w:rPr>
            </w:pPr>
          </w:p>
        </w:tc>
      </w:tr>
      <w:tr w:rsidR="009F395E" w:rsidRPr="00CF1C79" w14:paraId="1F0B3AB4" w14:textId="0C7774BE" w:rsidTr="009F395E">
        <w:trPr>
          <w:trHeight w:val="20"/>
        </w:trPr>
        <w:tc>
          <w:tcPr>
            <w:tcW w:w="565" w:type="dxa"/>
            <w:tcBorders>
              <w:top w:val="nil"/>
              <w:left w:val="single" w:sz="4" w:space="0" w:color="auto"/>
              <w:bottom w:val="single" w:sz="4" w:space="0" w:color="auto"/>
              <w:right w:val="single" w:sz="4" w:space="0" w:color="auto"/>
            </w:tcBorders>
          </w:tcPr>
          <w:p w14:paraId="172FEE98" w14:textId="77777777" w:rsidR="009F395E" w:rsidRPr="00003A41" w:rsidRDefault="009F395E" w:rsidP="009F395E">
            <w:pPr>
              <w:rPr>
                <w:rFonts w:ascii="Calibri" w:hAnsi="Calibri" w:cs="Calibri"/>
                <w:sz w:val="22"/>
                <w:szCs w:val="22"/>
                <w:lang w:eastAsia="fr-MA"/>
              </w:rPr>
            </w:pPr>
            <w:r>
              <w:rPr>
                <w:rFonts w:ascii="Calibri" w:hAnsi="Calibri" w:cs="Calibri"/>
                <w:sz w:val="22"/>
                <w:szCs w:val="22"/>
                <w:lang w:eastAsia="fr-MA"/>
              </w:rPr>
              <w:lastRenderedPageBreak/>
              <w:t>4</w:t>
            </w:r>
          </w:p>
        </w:tc>
        <w:tc>
          <w:tcPr>
            <w:tcW w:w="5552" w:type="dxa"/>
            <w:tcBorders>
              <w:top w:val="nil"/>
              <w:left w:val="single" w:sz="4" w:space="0" w:color="auto"/>
              <w:bottom w:val="single" w:sz="4" w:space="0" w:color="auto"/>
              <w:right w:val="single" w:sz="4" w:space="0" w:color="auto"/>
            </w:tcBorders>
            <w:shd w:val="clear" w:color="auto" w:fill="auto"/>
            <w:vAlign w:val="center"/>
          </w:tcPr>
          <w:p w14:paraId="24E0F86A" w14:textId="77777777" w:rsidR="009F395E" w:rsidRDefault="009F395E" w:rsidP="009F395E">
            <w:pPr>
              <w:rPr>
                <w:rFonts w:ascii="Calibri" w:hAnsi="Calibri" w:cs="Calibri"/>
                <w:b/>
                <w:bCs/>
                <w:sz w:val="22"/>
                <w:szCs w:val="22"/>
                <w:lang w:eastAsia="fr-MA"/>
              </w:rPr>
            </w:pPr>
            <w:r w:rsidRPr="00574C47">
              <w:rPr>
                <w:rFonts w:ascii="Calibri" w:hAnsi="Calibri" w:cs="Calibri"/>
                <w:b/>
                <w:bCs/>
                <w:sz w:val="22"/>
                <w:szCs w:val="22"/>
                <w:lang w:eastAsia="fr-MA"/>
              </w:rPr>
              <w:t>Rack de rangement avec caisses plastique de 12 postes :</w:t>
            </w:r>
          </w:p>
          <w:p w14:paraId="65A6C103" w14:textId="77777777" w:rsidR="009F395E" w:rsidRPr="00F02BC8" w:rsidRDefault="009F395E" w:rsidP="009F395E">
            <w:pPr>
              <w:rPr>
                <w:rFonts w:ascii="Calibri" w:hAnsi="Calibri" w:cs="Calibri"/>
                <w:lang w:eastAsia="fr-MA"/>
              </w:rPr>
            </w:pPr>
            <w:r>
              <w:rPr>
                <w:rFonts w:ascii="Calibri" w:hAnsi="Calibri" w:cs="Calibri"/>
                <w:lang w:eastAsia="fr-MA"/>
              </w:rPr>
              <w:t>1</w:t>
            </w:r>
            <w:r w:rsidRPr="00F02BC8">
              <w:rPr>
                <w:rFonts w:ascii="Calibri" w:hAnsi="Calibri" w:cs="Calibri"/>
                <w:lang w:eastAsia="fr-MA"/>
              </w:rPr>
              <w:t>2 caisses plastiques 28 litres en Polypropylène de couleur différente</w:t>
            </w:r>
            <w:r>
              <w:rPr>
                <w:rFonts w:ascii="Calibri" w:hAnsi="Calibri" w:cs="Calibri"/>
                <w:lang w:eastAsia="fr-MA"/>
              </w:rPr>
              <w:t xml:space="preserve">s (rouge, bleu, vert et jaune) </w:t>
            </w:r>
          </w:p>
          <w:p w14:paraId="49478D5F" w14:textId="77777777" w:rsidR="009F395E" w:rsidRPr="00F02BC8" w:rsidRDefault="009F395E" w:rsidP="009F395E">
            <w:pPr>
              <w:rPr>
                <w:rFonts w:ascii="Calibri" w:hAnsi="Calibri" w:cs="Calibri"/>
                <w:lang w:eastAsia="fr-MA"/>
              </w:rPr>
            </w:pPr>
            <w:r w:rsidRPr="00F02BC8">
              <w:rPr>
                <w:rFonts w:ascii="Calibri" w:hAnsi="Calibri" w:cs="Calibri"/>
                <w:lang w:eastAsia="fr-MA"/>
              </w:rPr>
              <w:t>• Structure soudée tubulaire acier de section 30x30mm avec des tablettes et guide en tôle pliée</w:t>
            </w:r>
          </w:p>
          <w:p w14:paraId="590743F6" w14:textId="77777777" w:rsidR="009F395E" w:rsidRPr="00F02BC8" w:rsidRDefault="009F395E" w:rsidP="009F395E">
            <w:pPr>
              <w:rPr>
                <w:rFonts w:ascii="Calibri" w:hAnsi="Calibri" w:cs="Calibri"/>
                <w:lang w:eastAsia="fr-MA"/>
              </w:rPr>
            </w:pPr>
            <w:r w:rsidRPr="00F02BC8">
              <w:rPr>
                <w:rFonts w:ascii="Calibri" w:hAnsi="Calibri" w:cs="Calibri"/>
                <w:lang w:eastAsia="fr-MA"/>
              </w:rPr>
              <w:t>• Plinthe métallique H.85 mm sur le contour</w:t>
            </w:r>
          </w:p>
          <w:p w14:paraId="06C71507" w14:textId="77777777" w:rsidR="009F395E" w:rsidRPr="00F02BC8" w:rsidRDefault="009F395E" w:rsidP="009F395E">
            <w:pPr>
              <w:rPr>
                <w:rFonts w:ascii="Calibri" w:hAnsi="Calibri" w:cs="Calibri"/>
                <w:lang w:eastAsia="fr-MA"/>
              </w:rPr>
            </w:pPr>
            <w:r w:rsidRPr="00F02BC8">
              <w:rPr>
                <w:rFonts w:ascii="Calibri" w:hAnsi="Calibri" w:cs="Calibri"/>
                <w:lang w:eastAsia="fr-MA"/>
              </w:rPr>
              <w:t xml:space="preserve">• Dessus en tôle pliée épaisseur 30 </w:t>
            </w:r>
            <w:proofErr w:type="spellStart"/>
            <w:r w:rsidRPr="00F02BC8">
              <w:rPr>
                <w:rFonts w:ascii="Calibri" w:hAnsi="Calibri" w:cs="Calibri"/>
                <w:lang w:eastAsia="fr-MA"/>
              </w:rPr>
              <w:t>mm.</w:t>
            </w:r>
            <w:proofErr w:type="spellEnd"/>
          </w:p>
          <w:p w14:paraId="1E7E6D29" w14:textId="77777777" w:rsidR="009F395E" w:rsidRPr="00F02BC8" w:rsidRDefault="009F395E" w:rsidP="009F395E">
            <w:pPr>
              <w:rPr>
                <w:rFonts w:ascii="Calibri" w:hAnsi="Calibri" w:cs="Calibri"/>
                <w:lang w:eastAsia="fr-MA"/>
              </w:rPr>
            </w:pPr>
            <w:r w:rsidRPr="00F02BC8">
              <w:rPr>
                <w:rFonts w:ascii="Calibri" w:hAnsi="Calibri" w:cs="Calibri"/>
                <w:lang w:eastAsia="fr-MA"/>
              </w:rPr>
              <w:t>• Visserie</w:t>
            </w:r>
          </w:p>
          <w:p w14:paraId="732E7989" w14:textId="77777777" w:rsidR="009F395E" w:rsidRPr="00F02BC8" w:rsidRDefault="009F395E" w:rsidP="009F395E">
            <w:pPr>
              <w:rPr>
                <w:rFonts w:ascii="Calibri" w:hAnsi="Calibri" w:cs="Calibri"/>
                <w:lang w:eastAsia="fr-MA"/>
              </w:rPr>
            </w:pPr>
            <w:r w:rsidRPr="00F02BC8">
              <w:rPr>
                <w:rFonts w:ascii="Calibri" w:hAnsi="Calibri" w:cs="Calibri"/>
                <w:lang w:eastAsia="fr-MA"/>
              </w:rPr>
              <w:t>Caractéristiques techniques :</w:t>
            </w:r>
          </w:p>
          <w:p w14:paraId="58F96D16" w14:textId="77777777" w:rsidR="009F395E" w:rsidRPr="00F02BC8" w:rsidRDefault="009F395E" w:rsidP="009F395E">
            <w:pPr>
              <w:rPr>
                <w:rFonts w:ascii="Calibri" w:hAnsi="Calibri" w:cs="Calibri"/>
                <w:lang w:eastAsia="fr-MA"/>
              </w:rPr>
            </w:pPr>
            <w:r w:rsidRPr="00F02BC8">
              <w:rPr>
                <w:rFonts w:ascii="Calibri" w:hAnsi="Calibri" w:cs="Calibri"/>
                <w:lang w:eastAsia="fr-MA"/>
              </w:rPr>
              <w:t xml:space="preserve">• Coloris gris (peinture cuite au four) Dimensions </w:t>
            </w:r>
            <w:proofErr w:type="gramStart"/>
            <w:r w:rsidRPr="00F02BC8">
              <w:rPr>
                <w:rFonts w:ascii="Calibri" w:hAnsi="Calibri" w:cs="Calibri"/>
                <w:lang w:eastAsia="fr-MA"/>
              </w:rPr>
              <w:t>( +</w:t>
            </w:r>
            <w:proofErr w:type="gramEnd"/>
            <w:r w:rsidRPr="00F02BC8">
              <w:rPr>
                <w:rFonts w:ascii="Calibri" w:hAnsi="Calibri" w:cs="Calibri"/>
                <w:lang w:eastAsia="fr-MA"/>
              </w:rPr>
              <w:t>/‐ 5%) :</w:t>
            </w:r>
          </w:p>
          <w:p w14:paraId="73DAC99E" w14:textId="77777777" w:rsidR="009F395E" w:rsidRPr="00F02BC8" w:rsidRDefault="009F395E" w:rsidP="009F395E">
            <w:pPr>
              <w:rPr>
                <w:rFonts w:ascii="Calibri" w:hAnsi="Calibri" w:cs="Calibri"/>
                <w:lang w:eastAsia="fr-MA"/>
              </w:rPr>
            </w:pPr>
            <w:r w:rsidRPr="00F02BC8">
              <w:rPr>
                <w:rFonts w:ascii="Calibri" w:hAnsi="Calibri" w:cs="Calibri"/>
                <w:lang w:eastAsia="fr-MA"/>
              </w:rPr>
              <w:t xml:space="preserve">• Hors tout : H. 1070 x L. 1020 x P. 460 </w:t>
            </w:r>
            <w:proofErr w:type="spellStart"/>
            <w:r w:rsidRPr="00F02BC8">
              <w:rPr>
                <w:rFonts w:ascii="Calibri" w:hAnsi="Calibri" w:cs="Calibri"/>
                <w:lang w:eastAsia="fr-MA"/>
              </w:rPr>
              <w:t>mm.</w:t>
            </w:r>
            <w:proofErr w:type="spellEnd"/>
          </w:p>
          <w:p w14:paraId="2B75B06E" w14:textId="77777777" w:rsidR="009F395E" w:rsidRDefault="009F395E" w:rsidP="009F395E">
            <w:pPr>
              <w:rPr>
                <w:rFonts w:ascii="Calibri" w:hAnsi="Calibri" w:cs="Calibri"/>
                <w:lang w:eastAsia="fr-MA"/>
              </w:rPr>
            </w:pPr>
            <w:r w:rsidRPr="00F02BC8">
              <w:rPr>
                <w:rFonts w:ascii="Calibri" w:hAnsi="Calibri" w:cs="Calibri"/>
                <w:lang w:eastAsia="fr-MA"/>
              </w:rPr>
              <w:t xml:space="preserve">• Caisse : H. 200 x L. 300 x P. 450 </w:t>
            </w:r>
            <w:proofErr w:type="spellStart"/>
            <w:r w:rsidRPr="00F02BC8">
              <w:rPr>
                <w:rFonts w:ascii="Calibri" w:hAnsi="Calibri" w:cs="Calibri"/>
                <w:lang w:eastAsia="fr-MA"/>
              </w:rPr>
              <w:t>mm.</w:t>
            </w:r>
            <w:proofErr w:type="spellEnd"/>
            <w:r w:rsidRPr="00F02BC8">
              <w:rPr>
                <w:rFonts w:ascii="Calibri" w:hAnsi="Calibri" w:cs="Calibri"/>
                <w:lang w:eastAsia="fr-MA"/>
              </w:rPr>
              <w:t xml:space="preserve"> </w:t>
            </w:r>
          </w:p>
          <w:p w14:paraId="5CFE3384" w14:textId="77777777" w:rsidR="009F395E" w:rsidRPr="00574C47" w:rsidRDefault="009F395E" w:rsidP="009F395E">
            <w:pPr>
              <w:rPr>
                <w:rFonts w:ascii="Calibri" w:hAnsi="Calibri" w:cs="Calibri"/>
                <w:b/>
                <w:bCs/>
                <w:sz w:val="22"/>
                <w:szCs w:val="22"/>
                <w:lang w:eastAsia="fr-MA"/>
              </w:rPr>
            </w:pPr>
          </w:p>
        </w:tc>
        <w:tc>
          <w:tcPr>
            <w:tcW w:w="2242" w:type="dxa"/>
            <w:tcBorders>
              <w:top w:val="nil"/>
              <w:left w:val="single" w:sz="4" w:space="0" w:color="auto"/>
              <w:bottom w:val="single" w:sz="4" w:space="0" w:color="auto"/>
              <w:right w:val="single" w:sz="4" w:space="0" w:color="auto"/>
            </w:tcBorders>
          </w:tcPr>
          <w:p w14:paraId="6B0DA6C6" w14:textId="77777777" w:rsidR="009F395E" w:rsidRPr="00574C47" w:rsidRDefault="009F395E" w:rsidP="009F395E">
            <w:pPr>
              <w:rPr>
                <w:rFonts w:ascii="Calibri" w:hAnsi="Calibri" w:cs="Calibri"/>
                <w:b/>
                <w:bCs/>
                <w:sz w:val="22"/>
                <w:szCs w:val="22"/>
                <w:lang w:eastAsia="fr-MA"/>
              </w:rPr>
            </w:pPr>
          </w:p>
        </w:tc>
        <w:tc>
          <w:tcPr>
            <w:tcW w:w="2242" w:type="dxa"/>
            <w:tcBorders>
              <w:top w:val="nil"/>
              <w:left w:val="single" w:sz="4" w:space="0" w:color="auto"/>
              <w:bottom w:val="single" w:sz="4" w:space="0" w:color="auto"/>
              <w:right w:val="single" w:sz="4" w:space="0" w:color="auto"/>
            </w:tcBorders>
          </w:tcPr>
          <w:p w14:paraId="5DC64CAD" w14:textId="77777777" w:rsidR="009F395E" w:rsidRPr="00574C47" w:rsidRDefault="009F395E" w:rsidP="009F395E">
            <w:pPr>
              <w:rPr>
                <w:rFonts w:ascii="Calibri" w:hAnsi="Calibri" w:cs="Calibri"/>
                <w:b/>
                <w:bCs/>
                <w:sz w:val="22"/>
                <w:szCs w:val="22"/>
                <w:lang w:eastAsia="fr-MA"/>
              </w:rPr>
            </w:pPr>
          </w:p>
        </w:tc>
      </w:tr>
      <w:tr w:rsidR="009F395E" w:rsidRPr="00CF1C79" w14:paraId="7CF6AD6B" w14:textId="1B7876C5" w:rsidTr="009F395E">
        <w:trPr>
          <w:trHeight w:val="20"/>
        </w:trPr>
        <w:tc>
          <w:tcPr>
            <w:tcW w:w="565" w:type="dxa"/>
            <w:tcBorders>
              <w:top w:val="nil"/>
              <w:left w:val="single" w:sz="4" w:space="0" w:color="auto"/>
              <w:bottom w:val="nil"/>
              <w:right w:val="single" w:sz="4" w:space="0" w:color="auto"/>
            </w:tcBorders>
          </w:tcPr>
          <w:p w14:paraId="0CD7C683" w14:textId="77777777" w:rsidR="009F395E" w:rsidRPr="00003A41" w:rsidRDefault="009F395E" w:rsidP="009F395E">
            <w:pPr>
              <w:rPr>
                <w:rFonts w:ascii="Calibri" w:hAnsi="Calibri" w:cs="Calibri"/>
                <w:b/>
                <w:bCs/>
                <w:sz w:val="22"/>
                <w:szCs w:val="22"/>
                <w:lang w:eastAsia="fr-MA"/>
              </w:rPr>
            </w:pPr>
          </w:p>
        </w:tc>
        <w:tc>
          <w:tcPr>
            <w:tcW w:w="5552" w:type="dxa"/>
            <w:vMerge w:val="restart"/>
            <w:tcBorders>
              <w:top w:val="nil"/>
              <w:left w:val="single" w:sz="4" w:space="0" w:color="auto"/>
              <w:right w:val="single" w:sz="4" w:space="0" w:color="auto"/>
            </w:tcBorders>
            <w:shd w:val="clear" w:color="auto" w:fill="auto"/>
            <w:hideMark/>
          </w:tcPr>
          <w:p w14:paraId="4CE74F21"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b/>
                <w:bCs/>
                <w:sz w:val="22"/>
                <w:szCs w:val="22"/>
                <w:lang w:eastAsia="fr-MA"/>
              </w:rPr>
              <w:t>Armoire haute de rangement à portes vitrées</w:t>
            </w:r>
          </w:p>
          <w:p w14:paraId="60D38006"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Structure métallique peinte époxy blanche</w:t>
            </w:r>
          </w:p>
          <w:p w14:paraId="2CE35A9F"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4 tablettes en verre réglables sur crémaillère.</w:t>
            </w:r>
          </w:p>
          <w:p w14:paraId="29184394"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2 côtés vitrés, 2 portes battantes vitrées.</w:t>
            </w:r>
          </w:p>
          <w:p w14:paraId="22E558FD"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 xml:space="preserve">Dimensions (+/-5%) : </w:t>
            </w:r>
            <w:proofErr w:type="spellStart"/>
            <w:r w:rsidRPr="00003A41">
              <w:rPr>
                <w:rFonts w:ascii="Calibri" w:hAnsi="Calibri" w:cs="Calibri"/>
                <w:sz w:val="22"/>
                <w:szCs w:val="22"/>
                <w:lang w:eastAsia="fr-MA"/>
              </w:rPr>
              <w:t>larg</w:t>
            </w:r>
            <w:proofErr w:type="spellEnd"/>
            <w:r w:rsidRPr="00003A41">
              <w:rPr>
                <w:rFonts w:ascii="Calibri" w:hAnsi="Calibri" w:cs="Calibri"/>
                <w:sz w:val="22"/>
                <w:szCs w:val="22"/>
                <w:lang w:eastAsia="fr-MA"/>
              </w:rPr>
              <w:t xml:space="preserve"> 1000mm * prof 400mm * haut 1700mm </w:t>
            </w:r>
          </w:p>
          <w:p w14:paraId="53939BAE"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sous forme de cadre soudé en tôle épaisseur 10/10 mm, avec deux cote vitre transparent épaisseur 4 mm logé dans les encadrements latéraux ainsi un panneau verre transparent épaisseur 4mm logé dans l’encadrement porte.</w:t>
            </w:r>
          </w:p>
          <w:p w14:paraId="60C83DC6"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quatre étagères sont en verre transparent 6 mm réglables sur crémaillère</w:t>
            </w:r>
          </w:p>
        </w:tc>
        <w:tc>
          <w:tcPr>
            <w:tcW w:w="2242" w:type="dxa"/>
            <w:tcBorders>
              <w:top w:val="nil"/>
              <w:left w:val="single" w:sz="4" w:space="0" w:color="auto"/>
              <w:right w:val="single" w:sz="4" w:space="0" w:color="auto"/>
            </w:tcBorders>
          </w:tcPr>
          <w:p w14:paraId="469CC759" w14:textId="77777777" w:rsidR="009F395E" w:rsidRPr="00003A41" w:rsidRDefault="009F395E" w:rsidP="009F395E">
            <w:pPr>
              <w:rPr>
                <w:rFonts w:ascii="Calibri" w:hAnsi="Calibri" w:cs="Calibri"/>
                <w:b/>
                <w:bCs/>
                <w:sz w:val="22"/>
                <w:szCs w:val="22"/>
                <w:lang w:eastAsia="fr-MA"/>
              </w:rPr>
            </w:pPr>
          </w:p>
        </w:tc>
        <w:tc>
          <w:tcPr>
            <w:tcW w:w="2242" w:type="dxa"/>
            <w:tcBorders>
              <w:top w:val="nil"/>
              <w:left w:val="single" w:sz="4" w:space="0" w:color="auto"/>
              <w:right w:val="single" w:sz="4" w:space="0" w:color="auto"/>
            </w:tcBorders>
          </w:tcPr>
          <w:p w14:paraId="777128F2" w14:textId="77777777" w:rsidR="009F395E" w:rsidRPr="00003A41" w:rsidRDefault="009F395E" w:rsidP="009F395E">
            <w:pPr>
              <w:rPr>
                <w:rFonts w:ascii="Calibri" w:hAnsi="Calibri" w:cs="Calibri"/>
                <w:b/>
                <w:bCs/>
                <w:sz w:val="22"/>
                <w:szCs w:val="22"/>
                <w:lang w:eastAsia="fr-MA"/>
              </w:rPr>
            </w:pPr>
          </w:p>
        </w:tc>
      </w:tr>
      <w:tr w:rsidR="009F395E" w:rsidRPr="00CF1C79" w14:paraId="0C89E9CD" w14:textId="4B3CD3C2" w:rsidTr="009F395E">
        <w:trPr>
          <w:trHeight w:val="20"/>
        </w:trPr>
        <w:tc>
          <w:tcPr>
            <w:tcW w:w="565" w:type="dxa"/>
            <w:tcBorders>
              <w:top w:val="nil"/>
              <w:left w:val="single" w:sz="4" w:space="0" w:color="auto"/>
              <w:bottom w:val="nil"/>
              <w:right w:val="single" w:sz="4" w:space="0" w:color="auto"/>
            </w:tcBorders>
          </w:tcPr>
          <w:p w14:paraId="1E67CF92"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0F92C485"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F94BA55"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7949F73" w14:textId="77777777" w:rsidR="009F395E" w:rsidRPr="00003A41" w:rsidRDefault="009F395E" w:rsidP="009F395E">
            <w:pPr>
              <w:rPr>
                <w:rFonts w:ascii="Calibri" w:hAnsi="Calibri" w:cs="Calibri"/>
                <w:sz w:val="22"/>
                <w:szCs w:val="22"/>
                <w:lang w:val="fr-MA" w:eastAsia="fr-MA"/>
              </w:rPr>
            </w:pPr>
          </w:p>
        </w:tc>
      </w:tr>
      <w:tr w:rsidR="009F395E" w:rsidRPr="00CF1C79" w14:paraId="6ECDA6B3" w14:textId="1BB60726" w:rsidTr="009F395E">
        <w:trPr>
          <w:trHeight w:val="20"/>
        </w:trPr>
        <w:tc>
          <w:tcPr>
            <w:tcW w:w="565" w:type="dxa"/>
            <w:tcBorders>
              <w:top w:val="nil"/>
              <w:left w:val="single" w:sz="4" w:space="0" w:color="auto"/>
              <w:bottom w:val="nil"/>
              <w:right w:val="single" w:sz="4" w:space="0" w:color="auto"/>
            </w:tcBorders>
          </w:tcPr>
          <w:p w14:paraId="21DB1BE4"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6DC9B911"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6C5F0D4"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313D06C3" w14:textId="77777777" w:rsidR="009F395E" w:rsidRPr="00003A41" w:rsidRDefault="009F395E" w:rsidP="009F395E">
            <w:pPr>
              <w:rPr>
                <w:rFonts w:ascii="Calibri" w:hAnsi="Calibri" w:cs="Calibri"/>
                <w:sz w:val="22"/>
                <w:szCs w:val="22"/>
                <w:lang w:val="fr-MA" w:eastAsia="fr-MA"/>
              </w:rPr>
            </w:pPr>
          </w:p>
        </w:tc>
      </w:tr>
      <w:tr w:rsidR="009F395E" w:rsidRPr="00CF1C79" w14:paraId="06628C13" w14:textId="0D392509" w:rsidTr="009F395E">
        <w:trPr>
          <w:trHeight w:val="20"/>
        </w:trPr>
        <w:tc>
          <w:tcPr>
            <w:tcW w:w="565" w:type="dxa"/>
            <w:tcBorders>
              <w:top w:val="nil"/>
              <w:left w:val="single" w:sz="4" w:space="0" w:color="auto"/>
              <w:bottom w:val="nil"/>
              <w:right w:val="single" w:sz="4" w:space="0" w:color="auto"/>
            </w:tcBorders>
          </w:tcPr>
          <w:p w14:paraId="62812606"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0F9C9DE8"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16B0E6F5"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644E749A" w14:textId="77777777" w:rsidR="009F395E" w:rsidRPr="00003A41" w:rsidRDefault="009F395E" w:rsidP="009F395E">
            <w:pPr>
              <w:rPr>
                <w:rFonts w:ascii="Calibri" w:hAnsi="Calibri" w:cs="Calibri"/>
                <w:sz w:val="22"/>
                <w:szCs w:val="22"/>
                <w:lang w:val="fr-MA" w:eastAsia="fr-MA"/>
              </w:rPr>
            </w:pPr>
          </w:p>
        </w:tc>
      </w:tr>
      <w:tr w:rsidR="009F395E" w:rsidRPr="00CF1C79" w14:paraId="149A9E03" w14:textId="30DC29D6" w:rsidTr="009F395E">
        <w:trPr>
          <w:trHeight w:val="20"/>
        </w:trPr>
        <w:tc>
          <w:tcPr>
            <w:tcW w:w="565" w:type="dxa"/>
            <w:tcBorders>
              <w:top w:val="nil"/>
              <w:left w:val="single" w:sz="4" w:space="0" w:color="auto"/>
              <w:bottom w:val="nil"/>
              <w:right w:val="single" w:sz="4" w:space="0" w:color="auto"/>
            </w:tcBorders>
          </w:tcPr>
          <w:p w14:paraId="0DA470A0" w14:textId="77777777" w:rsidR="009F395E" w:rsidRPr="00003A41" w:rsidRDefault="009F395E" w:rsidP="009F395E">
            <w:pPr>
              <w:rPr>
                <w:rFonts w:ascii="Calibri" w:hAnsi="Calibri" w:cs="Calibri"/>
                <w:sz w:val="22"/>
                <w:szCs w:val="22"/>
                <w:lang w:eastAsia="fr-MA"/>
              </w:rPr>
            </w:pPr>
            <w:r>
              <w:rPr>
                <w:rFonts w:ascii="Calibri" w:hAnsi="Calibri" w:cs="Calibri"/>
                <w:sz w:val="22"/>
                <w:szCs w:val="22"/>
                <w:lang w:eastAsia="fr-MA"/>
              </w:rPr>
              <w:t>5</w:t>
            </w:r>
          </w:p>
        </w:tc>
        <w:tc>
          <w:tcPr>
            <w:tcW w:w="5552" w:type="dxa"/>
            <w:vMerge/>
            <w:tcBorders>
              <w:left w:val="single" w:sz="4" w:space="0" w:color="auto"/>
              <w:right w:val="single" w:sz="4" w:space="0" w:color="auto"/>
            </w:tcBorders>
            <w:shd w:val="clear" w:color="auto" w:fill="auto"/>
            <w:hideMark/>
          </w:tcPr>
          <w:p w14:paraId="788154AE"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9ABF3E2"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93DD42E" w14:textId="77777777" w:rsidR="009F395E" w:rsidRPr="00003A41" w:rsidRDefault="009F395E" w:rsidP="009F395E">
            <w:pPr>
              <w:rPr>
                <w:rFonts w:ascii="Calibri" w:hAnsi="Calibri" w:cs="Calibri"/>
                <w:sz w:val="22"/>
                <w:szCs w:val="22"/>
                <w:lang w:val="fr-MA" w:eastAsia="fr-MA"/>
              </w:rPr>
            </w:pPr>
          </w:p>
        </w:tc>
      </w:tr>
      <w:tr w:rsidR="009F395E" w:rsidRPr="00CF1C79" w14:paraId="585CFC67" w14:textId="2401AF98" w:rsidTr="009F395E">
        <w:trPr>
          <w:trHeight w:val="20"/>
        </w:trPr>
        <w:tc>
          <w:tcPr>
            <w:tcW w:w="565" w:type="dxa"/>
            <w:tcBorders>
              <w:top w:val="nil"/>
              <w:left w:val="single" w:sz="4" w:space="0" w:color="auto"/>
              <w:bottom w:val="nil"/>
              <w:right w:val="single" w:sz="4" w:space="0" w:color="auto"/>
            </w:tcBorders>
          </w:tcPr>
          <w:p w14:paraId="0AAC83E1"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174BF75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15BB872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6FBA2D9D" w14:textId="77777777" w:rsidR="009F395E" w:rsidRPr="00003A41" w:rsidRDefault="009F395E" w:rsidP="009F395E">
            <w:pPr>
              <w:rPr>
                <w:rFonts w:ascii="Calibri" w:hAnsi="Calibri" w:cs="Calibri"/>
                <w:sz w:val="22"/>
                <w:szCs w:val="22"/>
                <w:lang w:val="fr-MA" w:eastAsia="fr-MA"/>
              </w:rPr>
            </w:pPr>
          </w:p>
        </w:tc>
      </w:tr>
      <w:tr w:rsidR="009F395E" w:rsidRPr="00CF1C79" w14:paraId="038C421A" w14:textId="5474C03E" w:rsidTr="009F395E">
        <w:trPr>
          <w:trHeight w:val="20"/>
        </w:trPr>
        <w:tc>
          <w:tcPr>
            <w:tcW w:w="565" w:type="dxa"/>
            <w:tcBorders>
              <w:top w:val="nil"/>
              <w:left w:val="single" w:sz="4" w:space="0" w:color="auto"/>
              <w:bottom w:val="single" w:sz="4" w:space="0" w:color="auto"/>
              <w:right w:val="single" w:sz="4" w:space="0" w:color="auto"/>
            </w:tcBorders>
          </w:tcPr>
          <w:p w14:paraId="024BEAEA"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357FD146"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1FB4067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1DFFED0E" w14:textId="77777777" w:rsidR="009F395E" w:rsidRPr="00003A41" w:rsidRDefault="009F395E" w:rsidP="009F395E">
            <w:pPr>
              <w:rPr>
                <w:rFonts w:ascii="Calibri" w:hAnsi="Calibri" w:cs="Calibri"/>
                <w:sz w:val="22"/>
                <w:szCs w:val="22"/>
                <w:lang w:val="fr-MA" w:eastAsia="fr-MA"/>
              </w:rPr>
            </w:pPr>
          </w:p>
        </w:tc>
      </w:tr>
      <w:tr w:rsidR="009F395E" w:rsidRPr="00CF1C79" w14:paraId="57DF6B38" w14:textId="7E360674" w:rsidTr="009F395E">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36D0977E" w14:textId="77777777" w:rsidR="009F395E" w:rsidRPr="00574C47" w:rsidRDefault="009F395E" w:rsidP="009F395E">
            <w:pPr>
              <w:rPr>
                <w:rFonts w:ascii="Calibri" w:hAnsi="Calibri" w:cs="Calibri"/>
                <w:lang w:eastAsia="fr-MA"/>
              </w:rPr>
            </w:pPr>
            <w:r>
              <w:rPr>
                <w:rFonts w:ascii="Arial" w:hAnsi="Arial" w:cs="Arial"/>
                <w:color w:val="000000"/>
              </w:rPr>
              <w:t>6</w:t>
            </w:r>
          </w:p>
        </w:tc>
        <w:tc>
          <w:tcPr>
            <w:tcW w:w="5552" w:type="dxa"/>
            <w:tcBorders>
              <w:top w:val="single" w:sz="4" w:space="0" w:color="auto"/>
              <w:left w:val="nil"/>
              <w:bottom w:val="single" w:sz="4" w:space="0" w:color="auto"/>
              <w:right w:val="single" w:sz="4" w:space="0" w:color="auto"/>
            </w:tcBorders>
            <w:shd w:val="clear" w:color="auto" w:fill="auto"/>
            <w:vAlign w:val="center"/>
          </w:tcPr>
          <w:p w14:paraId="7B509184" w14:textId="77777777" w:rsidR="009F395E" w:rsidRDefault="009F395E" w:rsidP="009F395E">
            <w:pPr>
              <w:rPr>
                <w:rFonts w:ascii="Calibri" w:hAnsi="Calibri" w:cs="Calibri"/>
                <w:b/>
                <w:bCs/>
                <w:sz w:val="22"/>
                <w:szCs w:val="22"/>
                <w:lang w:eastAsia="fr-MA"/>
              </w:rPr>
            </w:pPr>
            <w:r w:rsidRPr="00574C47">
              <w:rPr>
                <w:rFonts w:ascii="Calibri" w:hAnsi="Calibri" w:cs="Calibri"/>
                <w:b/>
                <w:bCs/>
                <w:sz w:val="22"/>
                <w:szCs w:val="22"/>
                <w:lang w:eastAsia="fr-MA"/>
              </w:rPr>
              <w:t>Meuble sous paillasses de rangement 4 tiroirs</w:t>
            </w:r>
            <w:r>
              <w:rPr>
                <w:rFonts w:ascii="Calibri" w:hAnsi="Calibri" w:cs="Calibri"/>
                <w:b/>
                <w:bCs/>
                <w:sz w:val="22"/>
                <w:szCs w:val="22"/>
                <w:lang w:eastAsia="fr-MA"/>
              </w:rPr>
              <w:t xml:space="preserve"> : </w:t>
            </w:r>
          </w:p>
          <w:p w14:paraId="5CEB5F80" w14:textId="77777777" w:rsidR="009F395E" w:rsidRPr="00F02BC8" w:rsidRDefault="009F395E" w:rsidP="009F395E">
            <w:pPr>
              <w:rPr>
                <w:rFonts w:ascii="Calibri" w:hAnsi="Calibri" w:cs="Calibri"/>
                <w:lang w:eastAsia="fr-MA"/>
              </w:rPr>
            </w:pPr>
            <w:r w:rsidRPr="00F02BC8">
              <w:rPr>
                <w:rFonts w:ascii="Calibri" w:hAnsi="Calibri" w:cs="Calibri"/>
                <w:lang w:eastAsia="fr-MA"/>
              </w:rPr>
              <w:t>Dimensions envions :  600X500X600 mm, à 4 tiroirs ;</w:t>
            </w:r>
          </w:p>
          <w:p w14:paraId="4CBB96BA" w14:textId="77777777" w:rsidR="009F395E" w:rsidRPr="00F02BC8" w:rsidRDefault="009F395E" w:rsidP="009F395E">
            <w:pPr>
              <w:rPr>
                <w:rFonts w:ascii="Calibri" w:hAnsi="Calibri" w:cs="Calibri"/>
                <w:lang w:eastAsia="fr-MA"/>
              </w:rPr>
            </w:pPr>
            <w:r w:rsidRPr="00F02BC8">
              <w:rPr>
                <w:rFonts w:ascii="Calibri" w:hAnsi="Calibri" w:cs="Calibri"/>
                <w:lang w:eastAsia="fr-MA"/>
              </w:rPr>
              <w:t>- Panneau mélaminé hydrofuge blanc intérieur et extérieur ;</w:t>
            </w:r>
          </w:p>
          <w:p w14:paraId="5392469E" w14:textId="77777777" w:rsidR="009F395E" w:rsidRPr="00F02BC8" w:rsidRDefault="009F395E" w:rsidP="009F395E">
            <w:pPr>
              <w:rPr>
                <w:rFonts w:ascii="Calibri" w:hAnsi="Calibri" w:cs="Calibri"/>
                <w:lang w:eastAsia="fr-MA"/>
              </w:rPr>
            </w:pPr>
            <w:r w:rsidRPr="00F02BC8">
              <w:rPr>
                <w:rFonts w:ascii="Calibri" w:hAnsi="Calibri" w:cs="Calibri"/>
                <w:lang w:eastAsia="fr-MA"/>
              </w:rPr>
              <w:t>- Champ plat Gris ou blanc ;</w:t>
            </w:r>
          </w:p>
          <w:p w14:paraId="2DAC0E91" w14:textId="77777777" w:rsidR="009F395E" w:rsidRPr="00F02BC8" w:rsidRDefault="009F395E" w:rsidP="009F395E">
            <w:pPr>
              <w:rPr>
                <w:rFonts w:ascii="Calibri" w:hAnsi="Calibri" w:cs="Calibri"/>
                <w:lang w:eastAsia="fr-MA"/>
              </w:rPr>
            </w:pPr>
            <w:r w:rsidRPr="00F02BC8">
              <w:rPr>
                <w:rFonts w:ascii="Calibri" w:hAnsi="Calibri" w:cs="Calibri"/>
                <w:lang w:eastAsia="fr-MA"/>
              </w:rPr>
              <w:t>- Tiroirs : Façade mélaminé ép. 18 mm ;</w:t>
            </w:r>
          </w:p>
          <w:p w14:paraId="3CB78B1F" w14:textId="77777777" w:rsidR="009F395E" w:rsidRPr="00F02BC8" w:rsidRDefault="009F395E" w:rsidP="009F395E">
            <w:pPr>
              <w:rPr>
                <w:rFonts w:ascii="Calibri" w:hAnsi="Calibri" w:cs="Calibri"/>
                <w:lang w:eastAsia="fr-MA"/>
              </w:rPr>
            </w:pPr>
            <w:r w:rsidRPr="00F02BC8">
              <w:rPr>
                <w:rFonts w:ascii="Calibri" w:hAnsi="Calibri" w:cs="Calibri"/>
                <w:lang w:eastAsia="fr-MA"/>
              </w:rPr>
              <w:t>- Charge du tiroir 25 kg ;</w:t>
            </w:r>
          </w:p>
          <w:p w14:paraId="6860F1CF" w14:textId="77777777" w:rsidR="009F395E" w:rsidRPr="00F02BC8" w:rsidRDefault="009F395E" w:rsidP="009F395E">
            <w:pPr>
              <w:rPr>
                <w:rFonts w:ascii="Calibri" w:hAnsi="Calibri" w:cs="Calibri"/>
                <w:lang w:eastAsia="fr-MA"/>
              </w:rPr>
            </w:pPr>
            <w:r w:rsidRPr="00F02BC8">
              <w:rPr>
                <w:rFonts w:ascii="Calibri" w:hAnsi="Calibri" w:cs="Calibri"/>
                <w:lang w:eastAsia="fr-MA"/>
              </w:rPr>
              <w:t>- étagère réglable sur taquet ;</w:t>
            </w:r>
          </w:p>
          <w:p w14:paraId="6A299253" w14:textId="77777777" w:rsidR="009F395E" w:rsidRPr="00574C47" w:rsidRDefault="009F395E" w:rsidP="009F395E">
            <w:pPr>
              <w:rPr>
                <w:rFonts w:ascii="Calibri" w:hAnsi="Calibri" w:cs="Calibri"/>
                <w:b/>
                <w:bCs/>
                <w:sz w:val="22"/>
                <w:szCs w:val="22"/>
                <w:lang w:eastAsia="fr-MA"/>
              </w:rPr>
            </w:pPr>
            <w:r w:rsidRPr="00F02BC8">
              <w:rPr>
                <w:rFonts w:ascii="Calibri" w:hAnsi="Calibri" w:cs="Calibri"/>
                <w:lang w:eastAsia="fr-MA"/>
              </w:rPr>
              <w:t>-Poignée Inox brossé mat avec serrure.</w:t>
            </w:r>
          </w:p>
        </w:tc>
        <w:tc>
          <w:tcPr>
            <w:tcW w:w="2242" w:type="dxa"/>
            <w:tcBorders>
              <w:top w:val="single" w:sz="4" w:space="0" w:color="auto"/>
              <w:left w:val="nil"/>
              <w:bottom w:val="single" w:sz="4" w:space="0" w:color="auto"/>
              <w:right w:val="single" w:sz="4" w:space="0" w:color="auto"/>
            </w:tcBorders>
          </w:tcPr>
          <w:p w14:paraId="71EF00CF" w14:textId="77777777" w:rsidR="009F395E" w:rsidRPr="00574C47" w:rsidRDefault="009F395E" w:rsidP="009F395E">
            <w:pPr>
              <w:rPr>
                <w:rFonts w:ascii="Calibri" w:hAnsi="Calibri" w:cs="Calibri"/>
                <w:b/>
                <w:bCs/>
                <w:sz w:val="22"/>
                <w:szCs w:val="22"/>
                <w:lang w:eastAsia="fr-MA"/>
              </w:rPr>
            </w:pPr>
          </w:p>
        </w:tc>
        <w:tc>
          <w:tcPr>
            <w:tcW w:w="2242" w:type="dxa"/>
            <w:tcBorders>
              <w:top w:val="single" w:sz="4" w:space="0" w:color="auto"/>
              <w:left w:val="nil"/>
              <w:bottom w:val="single" w:sz="4" w:space="0" w:color="auto"/>
              <w:right w:val="single" w:sz="4" w:space="0" w:color="auto"/>
            </w:tcBorders>
          </w:tcPr>
          <w:p w14:paraId="79A27E35" w14:textId="77777777" w:rsidR="009F395E" w:rsidRPr="00574C47" w:rsidRDefault="009F395E" w:rsidP="009F395E">
            <w:pPr>
              <w:rPr>
                <w:rFonts w:ascii="Calibri" w:hAnsi="Calibri" w:cs="Calibri"/>
                <w:b/>
                <w:bCs/>
                <w:sz w:val="22"/>
                <w:szCs w:val="22"/>
                <w:lang w:eastAsia="fr-MA"/>
              </w:rPr>
            </w:pPr>
          </w:p>
        </w:tc>
      </w:tr>
      <w:tr w:rsidR="009F395E" w:rsidRPr="00CF1C79" w14:paraId="4AF74BEE" w14:textId="69D0B103" w:rsidTr="009F395E">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312120DB" w14:textId="77777777" w:rsidR="009F395E" w:rsidRPr="00574C47" w:rsidRDefault="009F395E" w:rsidP="009F395E">
            <w:pPr>
              <w:rPr>
                <w:rFonts w:ascii="Calibri" w:hAnsi="Calibri" w:cs="Calibri"/>
                <w:lang w:eastAsia="fr-MA"/>
              </w:rPr>
            </w:pPr>
            <w:r>
              <w:rPr>
                <w:rFonts w:ascii="Arial" w:hAnsi="Arial" w:cs="Arial"/>
                <w:color w:val="000000"/>
              </w:rPr>
              <w:t>7</w:t>
            </w:r>
          </w:p>
        </w:tc>
        <w:tc>
          <w:tcPr>
            <w:tcW w:w="5552" w:type="dxa"/>
            <w:tcBorders>
              <w:top w:val="nil"/>
              <w:left w:val="nil"/>
              <w:bottom w:val="single" w:sz="4" w:space="0" w:color="auto"/>
              <w:right w:val="single" w:sz="4" w:space="0" w:color="auto"/>
            </w:tcBorders>
            <w:shd w:val="clear" w:color="auto" w:fill="auto"/>
          </w:tcPr>
          <w:p w14:paraId="5EF63F68" w14:textId="77777777" w:rsidR="009F395E" w:rsidRDefault="009F395E" w:rsidP="009F395E">
            <w:pPr>
              <w:rPr>
                <w:rFonts w:ascii="Calibri" w:hAnsi="Calibri" w:cs="Calibri"/>
                <w:b/>
                <w:bCs/>
                <w:lang w:eastAsia="fr-MA"/>
              </w:rPr>
            </w:pPr>
            <w:r w:rsidRPr="00711FD7">
              <w:rPr>
                <w:rFonts w:ascii="Calibri" w:hAnsi="Calibri" w:cs="Calibri"/>
                <w:b/>
                <w:bCs/>
                <w:lang w:eastAsia="fr-MA"/>
              </w:rPr>
              <w:t>Panneau perforé mural</w:t>
            </w:r>
            <w:r>
              <w:rPr>
                <w:rFonts w:ascii="Calibri" w:hAnsi="Calibri" w:cs="Calibri"/>
                <w:b/>
                <w:bCs/>
                <w:lang w:eastAsia="fr-MA"/>
              </w:rPr>
              <w:t> :</w:t>
            </w:r>
          </w:p>
          <w:p w14:paraId="27EB6E6C" w14:textId="77777777" w:rsidR="009F395E" w:rsidRPr="00711FD7" w:rsidRDefault="009F395E" w:rsidP="009F395E">
            <w:pPr>
              <w:rPr>
                <w:rFonts w:ascii="Calibri" w:hAnsi="Calibri" w:cs="Calibri"/>
                <w:lang w:eastAsia="fr-MA"/>
              </w:rPr>
            </w:pPr>
            <w:proofErr w:type="gramStart"/>
            <w:r w:rsidRPr="00711FD7">
              <w:rPr>
                <w:rFonts w:ascii="Calibri" w:hAnsi="Calibri" w:cs="Calibri"/>
                <w:lang w:eastAsia="fr-MA"/>
              </w:rPr>
              <w:t>en</w:t>
            </w:r>
            <w:proofErr w:type="gramEnd"/>
            <w:r w:rsidRPr="00711FD7">
              <w:rPr>
                <w:rFonts w:ascii="Calibri" w:hAnsi="Calibri" w:cs="Calibri"/>
                <w:lang w:eastAsia="fr-MA"/>
              </w:rPr>
              <w:t xml:space="preserve"> tôle acier inoxydable de rangement pour outil (120*60*2cm), avec crochets divers (panneau murale perforés pour trier et suspendre les outils</w:t>
            </w:r>
          </w:p>
          <w:p w14:paraId="0DF7DF75" w14:textId="77777777" w:rsidR="009F395E" w:rsidRPr="00711FD7" w:rsidRDefault="009F395E" w:rsidP="009F395E">
            <w:pPr>
              <w:rPr>
                <w:rFonts w:ascii="Calibri" w:hAnsi="Calibri" w:cs="Calibri"/>
                <w:lang w:eastAsia="fr-MA"/>
              </w:rPr>
            </w:pPr>
            <w:r w:rsidRPr="00711FD7">
              <w:rPr>
                <w:rFonts w:ascii="Calibri" w:hAnsi="Calibri" w:cs="Calibri"/>
                <w:lang w:eastAsia="fr-MA"/>
              </w:rPr>
              <w:t>Structure solide en acier avec profilés de renforcement à l’arrière.</w:t>
            </w:r>
          </w:p>
          <w:p w14:paraId="79444426" w14:textId="77777777" w:rsidR="009F395E" w:rsidRPr="00574C47" w:rsidRDefault="009F395E" w:rsidP="009F395E">
            <w:pPr>
              <w:rPr>
                <w:rFonts w:ascii="Calibri" w:hAnsi="Calibri" w:cs="Calibri"/>
                <w:b/>
                <w:bCs/>
                <w:sz w:val="22"/>
                <w:szCs w:val="22"/>
                <w:lang w:eastAsia="fr-MA"/>
              </w:rPr>
            </w:pPr>
            <w:r w:rsidRPr="00711FD7">
              <w:rPr>
                <w:rFonts w:ascii="Calibri" w:hAnsi="Calibri" w:cs="Calibri"/>
                <w:lang w:eastAsia="fr-MA"/>
              </w:rPr>
              <w:t xml:space="preserve">Le panneau est muni de trous de 9,2mm x 9,2 mm espacés entre eux de 38 </w:t>
            </w:r>
            <w:proofErr w:type="spellStart"/>
            <w:r w:rsidRPr="00711FD7">
              <w:rPr>
                <w:rFonts w:ascii="Calibri" w:hAnsi="Calibri" w:cs="Calibri"/>
                <w:lang w:eastAsia="fr-MA"/>
              </w:rPr>
              <w:t>mm.</w:t>
            </w:r>
            <w:proofErr w:type="spellEnd"/>
            <w:r w:rsidRPr="00711FD7">
              <w:rPr>
                <w:rFonts w:ascii="Calibri" w:hAnsi="Calibri" w:cs="Calibri"/>
                <w:lang w:eastAsia="fr-MA"/>
              </w:rPr>
              <w:t>)</w:t>
            </w:r>
          </w:p>
        </w:tc>
        <w:tc>
          <w:tcPr>
            <w:tcW w:w="2242" w:type="dxa"/>
            <w:tcBorders>
              <w:top w:val="nil"/>
              <w:left w:val="nil"/>
              <w:bottom w:val="single" w:sz="4" w:space="0" w:color="auto"/>
              <w:right w:val="single" w:sz="4" w:space="0" w:color="auto"/>
            </w:tcBorders>
          </w:tcPr>
          <w:p w14:paraId="6800EEDF" w14:textId="77777777" w:rsidR="009F395E" w:rsidRPr="00711FD7" w:rsidRDefault="009F395E" w:rsidP="009F395E">
            <w:pPr>
              <w:rPr>
                <w:rFonts w:ascii="Calibri" w:hAnsi="Calibri" w:cs="Calibri"/>
                <w:b/>
                <w:bCs/>
                <w:lang w:eastAsia="fr-MA"/>
              </w:rPr>
            </w:pPr>
          </w:p>
        </w:tc>
        <w:tc>
          <w:tcPr>
            <w:tcW w:w="2242" w:type="dxa"/>
            <w:tcBorders>
              <w:top w:val="nil"/>
              <w:left w:val="nil"/>
              <w:bottom w:val="single" w:sz="4" w:space="0" w:color="auto"/>
              <w:right w:val="single" w:sz="4" w:space="0" w:color="auto"/>
            </w:tcBorders>
          </w:tcPr>
          <w:p w14:paraId="0623A060" w14:textId="77777777" w:rsidR="009F395E" w:rsidRPr="00711FD7" w:rsidRDefault="009F395E" w:rsidP="009F395E">
            <w:pPr>
              <w:rPr>
                <w:rFonts w:ascii="Calibri" w:hAnsi="Calibri" w:cs="Calibri"/>
                <w:b/>
                <w:bCs/>
                <w:lang w:eastAsia="fr-MA"/>
              </w:rPr>
            </w:pPr>
          </w:p>
        </w:tc>
      </w:tr>
      <w:tr w:rsidR="009F395E" w:rsidRPr="00CF1C79" w14:paraId="5ED4663C" w14:textId="1FCC4603" w:rsidTr="009F395E">
        <w:trPr>
          <w:trHeight w:val="20"/>
        </w:trPr>
        <w:tc>
          <w:tcPr>
            <w:tcW w:w="565" w:type="dxa"/>
            <w:tcBorders>
              <w:top w:val="nil"/>
              <w:left w:val="single" w:sz="4" w:space="0" w:color="auto"/>
              <w:bottom w:val="single" w:sz="4" w:space="0" w:color="auto"/>
              <w:right w:val="single" w:sz="4" w:space="0" w:color="auto"/>
            </w:tcBorders>
            <w:shd w:val="clear" w:color="auto" w:fill="auto"/>
            <w:vAlign w:val="center"/>
          </w:tcPr>
          <w:p w14:paraId="0C28D97B" w14:textId="77777777" w:rsidR="009F395E" w:rsidRPr="00574C47" w:rsidRDefault="009F395E" w:rsidP="009F395E">
            <w:pPr>
              <w:rPr>
                <w:rFonts w:ascii="Arial" w:hAnsi="Arial" w:cs="Arial"/>
                <w:color w:val="000000"/>
              </w:rPr>
            </w:pPr>
            <w:r>
              <w:rPr>
                <w:rFonts w:ascii="Arial" w:hAnsi="Arial" w:cs="Arial"/>
                <w:color w:val="000000"/>
              </w:rPr>
              <w:t>8</w:t>
            </w:r>
          </w:p>
        </w:tc>
        <w:tc>
          <w:tcPr>
            <w:tcW w:w="5552" w:type="dxa"/>
            <w:tcBorders>
              <w:top w:val="nil"/>
              <w:left w:val="nil"/>
              <w:bottom w:val="single" w:sz="4" w:space="0" w:color="auto"/>
              <w:right w:val="single" w:sz="4" w:space="0" w:color="auto"/>
            </w:tcBorders>
            <w:shd w:val="clear" w:color="auto" w:fill="auto"/>
          </w:tcPr>
          <w:p w14:paraId="162C0C5E" w14:textId="77777777" w:rsidR="009F395E" w:rsidRPr="00FC15F1" w:rsidRDefault="009F395E" w:rsidP="009F395E">
            <w:pPr>
              <w:rPr>
                <w:rFonts w:ascii="Calibri" w:hAnsi="Calibri" w:cs="Calibri"/>
                <w:b/>
                <w:bCs/>
                <w:lang w:eastAsia="fr-MA"/>
              </w:rPr>
            </w:pPr>
            <w:r w:rsidRPr="00FC15F1">
              <w:rPr>
                <w:rFonts w:ascii="Calibri" w:hAnsi="Calibri" w:cs="Calibri"/>
                <w:b/>
                <w:bCs/>
                <w:lang w:eastAsia="fr-MA"/>
              </w:rPr>
              <w:t>Etablis de construction métallique en acier</w:t>
            </w:r>
          </w:p>
          <w:p w14:paraId="32E32CF8"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Etablis de construction métallique en acier</w:t>
            </w:r>
          </w:p>
          <w:p w14:paraId="5040F01F"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lastRenderedPageBreak/>
              <w:t>•</w:t>
            </w:r>
            <w:r w:rsidRPr="00FC15F1">
              <w:rPr>
                <w:rFonts w:ascii="Calibri" w:hAnsi="Calibri" w:cs="Calibri"/>
                <w:sz w:val="22"/>
                <w:szCs w:val="22"/>
                <w:lang w:eastAsia="fr-MA"/>
              </w:rPr>
              <w:tab/>
              <w:t xml:space="preserve">Structure supportant un poids de 500Kg minimum sur quatre pieds </w:t>
            </w:r>
          </w:p>
          <w:p w14:paraId="6648C0C8"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Zone de travail en acier avec une épaisseur 16 mm minimum avec coins arrondit,</w:t>
            </w:r>
          </w:p>
          <w:p w14:paraId="1018AB99"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Les pieds de la tables peint en couleur noire,</w:t>
            </w:r>
          </w:p>
          <w:p w14:paraId="1D7BD87D"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Dimensions :</w:t>
            </w:r>
          </w:p>
          <w:p w14:paraId="332CE6F6"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 xml:space="preserve">Largeur 1600 mm </w:t>
            </w:r>
          </w:p>
          <w:p w14:paraId="5CA54402" w14:textId="77777777" w:rsidR="009F395E" w:rsidRPr="00FC15F1" w:rsidRDefault="009F395E" w:rsidP="009F395E">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 xml:space="preserve">Profondeur utile 1000 mm </w:t>
            </w:r>
          </w:p>
          <w:p w14:paraId="4B2ED5FF" w14:textId="77777777" w:rsidR="009F395E" w:rsidRPr="00494B79" w:rsidRDefault="009F395E" w:rsidP="009F395E">
            <w:pPr>
              <w:rPr>
                <w:rFonts w:ascii="Calibri" w:hAnsi="Calibri" w:cs="Calibri"/>
                <w:sz w:val="22"/>
                <w:szCs w:val="22"/>
                <w:lang w:eastAsia="fr-MA"/>
              </w:rPr>
            </w:pPr>
            <w:r w:rsidRPr="00FC15F1">
              <w:rPr>
                <w:rFonts w:ascii="Calibri" w:hAnsi="Calibri" w:cs="Calibri"/>
                <w:sz w:val="22"/>
                <w:szCs w:val="22"/>
                <w:lang w:eastAsia="fr-MA"/>
              </w:rPr>
              <w:t>•</w:t>
            </w:r>
            <w:r w:rsidRPr="00FC15F1">
              <w:rPr>
                <w:rFonts w:ascii="Calibri" w:hAnsi="Calibri" w:cs="Calibri"/>
                <w:sz w:val="22"/>
                <w:szCs w:val="22"/>
                <w:lang w:eastAsia="fr-MA"/>
              </w:rPr>
              <w:tab/>
              <w:t>Hauteur 950 mm</w:t>
            </w:r>
          </w:p>
        </w:tc>
        <w:tc>
          <w:tcPr>
            <w:tcW w:w="2242" w:type="dxa"/>
            <w:tcBorders>
              <w:top w:val="nil"/>
              <w:left w:val="nil"/>
              <w:bottom w:val="single" w:sz="4" w:space="0" w:color="auto"/>
              <w:right w:val="single" w:sz="4" w:space="0" w:color="auto"/>
            </w:tcBorders>
          </w:tcPr>
          <w:p w14:paraId="49618B5C" w14:textId="77777777" w:rsidR="009F395E" w:rsidRPr="00FC15F1" w:rsidRDefault="009F395E" w:rsidP="009F395E">
            <w:pPr>
              <w:rPr>
                <w:rFonts w:ascii="Calibri" w:hAnsi="Calibri" w:cs="Calibri"/>
                <w:b/>
                <w:bCs/>
                <w:lang w:eastAsia="fr-MA"/>
              </w:rPr>
            </w:pPr>
          </w:p>
        </w:tc>
        <w:tc>
          <w:tcPr>
            <w:tcW w:w="2242" w:type="dxa"/>
            <w:tcBorders>
              <w:top w:val="nil"/>
              <w:left w:val="nil"/>
              <w:bottom w:val="single" w:sz="4" w:space="0" w:color="auto"/>
              <w:right w:val="single" w:sz="4" w:space="0" w:color="auto"/>
            </w:tcBorders>
          </w:tcPr>
          <w:p w14:paraId="7AA6B156" w14:textId="77777777" w:rsidR="009F395E" w:rsidRPr="00FC15F1" w:rsidRDefault="009F395E" w:rsidP="009F395E">
            <w:pPr>
              <w:rPr>
                <w:rFonts w:ascii="Calibri" w:hAnsi="Calibri" w:cs="Calibri"/>
                <w:b/>
                <w:bCs/>
                <w:lang w:eastAsia="fr-MA"/>
              </w:rPr>
            </w:pPr>
          </w:p>
        </w:tc>
      </w:tr>
      <w:tr w:rsidR="009F395E" w:rsidRPr="00CF1C79" w14:paraId="56DD973B" w14:textId="67EE1EAF" w:rsidTr="009F395E">
        <w:trPr>
          <w:trHeight w:val="20"/>
        </w:trPr>
        <w:tc>
          <w:tcPr>
            <w:tcW w:w="565" w:type="dxa"/>
            <w:tcBorders>
              <w:top w:val="nil"/>
              <w:left w:val="single" w:sz="4" w:space="0" w:color="auto"/>
              <w:bottom w:val="nil"/>
              <w:right w:val="single" w:sz="4" w:space="0" w:color="auto"/>
            </w:tcBorders>
          </w:tcPr>
          <w:p w14:paraId="1562FA65" w14:textId="77777777" w:rsidR="009F395E" w:rsidRPr="00003A41" w:rsidRDefault="009F395E" w:rsidP="009F395E">
            <w:pPr>
              <w:rPr>
                <w:rFonts w:ascii="Calibri" w:hAnsi="Calibri" w:cs="Calibri"/>
                <w:b/>
                <w:bCs/>
                <w:sz w:val="22"/>
                <w:szCs w:val="22"/>
                <w:lang w:eastAsia="fr-MA"/>
              </w:rPr>
            </w:pPr>
          </w:p>
        </w:tc>
        <w:tc>
          <w:tcPr>
            <w:tcW w:w="5552" w:type="dxa"/>
            <w:vMerge w:val="restart"/>
            <w:tcBorders>
              <w:top w:val="nil"/>
              <w:left w:val="single" w:sz="4" w:space="0" w:color="auto"/>
              <w:right w:val="single" w:sz="4" w:space="0" w:color="auto"/>
            </w:tcBorders>
            <w:shd w:val="clear" w:color="auto" w:fill="auto"/>
            <w:hideMark/>
          </w:tcPr>
          <w:p w14:paraId="112CAC11"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b/>
                <w:bCs/>
                <w:sz w:val="22"/>
                <w:szCs w:val="22"/>
                <w:lang w:eastAsia="fr-MA"/>
              </w:rPr>
              <w:t>Armoire d'outillage</w:t>
            </w:r>
          </w:p>
          <w:p w14:paraId="79D1C491"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w:t>
            </w:r>
          </w:p>
          <w:p w14:paraId="7F6ED7F2"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Longueur :1000 mm ± 5 % </w:t>
            </w:r>
          </w:p>
          <w:p w14:paraId="5A5F670F"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Profondeur : 506 mm ± 5 % </w:t>
            </w:r>
          </w:p>
          <w:p w14:paraId="190185F0"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 xml:space="preserve">Hauteur : 2060 mm ± 5 % </w:t>
            </w:r>
          </w:p>
          <w:p w14:paraId="6A7C19B5"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3 étagères peintes époxy réglables en hauteur (pas de 100 mm) résistant à une charge de 100 kg.</w:t>
            </w:r>
          </w:p>
          <w:p w14:paraId="35F32692"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Fermeture à clé, 2 points haut et bas.</w:t>
            </w:r>
          </w:p>
          <w:p w14:paraId="4C1B8582"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Plinthes avant et arrière peuvent être facilement retirées pour nettoyer sous les meubles ou pour déplacer les meubles avec un transpalette.</w:t>
            </w:r>
          </w:p>
        </w:tc>
        <w:tc>
          <w:tcPr>
            <w:tcW w:w="2242" w:type="dxa"/>
            <w:tcBorders>
              <w:top w:val="nil"/>
              <w:left w:val="single" w:sz="4" w:space="0" w:color="auto"/>
              <w:right w:val="single" w:sz="4" w:space="0" w:color="auto"/>
            </w:tcBorders>
          </w:tcPr>
          <w:p w14:paraId="3DACBBB4" w14:textId="77777777" w:rsidR="009F395E" w:rsidRPr="00003A41" w:rsidRDefault="009F395E" w:rsidP="009F395E">
            <w:pPr>
              <w:rPr>
                <w:rFonts w:ascii="Calibri" w:hAnsi="Calibri" w:cs="Calibri"/>
                <w:b/>
                <w:bCs/>
                <w:sz w:val="22"/>
                <w:szCs w:val="22"/>
                <w:lang w:eastAsia="fr-MA"/>
              </w:rPr>
            </w:pPr>
          </w:p>
        </w:tc>
        <w:tc>
          <w:tcPr>
            <w:tcW w:w="2242" w:type="dxa"/>
            <w:tcBorders>
              <w:top w:val="nil"/>
              <w:left w:val="single" w:sz="4" w:space="0" w:color="auto"/>
              <w:right w:val="single" w:sz="4" w:space="0" w:color="auto"/>
            </w:tcBorders>
          </w:tcPr>
          <w:p w14:paraId="351C15E3" w14:textId="77777777" w:rsidR="009F395E" w:rsidRPr="00003A41" w:rsidRDefault="009F395E" w:rsidP="009F395E">
            <w:pPr>
              <w:rPr>
                <w:rFonts w:ascii="Calibri" w:hAnsi="Calibri" w:cs="Calibri"/>
                <w:b/>
                <w:bCs/>
                <w:sz w:val="22"/>
                <w:szCs w:val="22"/>
                <w:lang w:eastAsia="fr-MA"/>
              </w:rPr>
            </w:pPr>
          </w:p>
        </w:tc>
      </w:tr>
      <w:tr w:rsidR="009F395E" w:rsidRPr="00CF1C79" w14:paraId="513BB9C9" w14:textId="1180780A" w:rsidTr="009F395E">
        <w:trPr>
          <w:trHeight w:val="20"/>
        </w:trPr>
        <w:tc>
          <w:tcPr>
            <w:tcW w:w="565" w:type="dxa"/>
            <w:tcBorders>
              <w:top w:val="nil"/>
              <w:left w:val="single" w:sz="4" w:space="0" w:color="auto"/>
              <w:bottom w:val="nil"/>
              <w:right w:val="single" w:sz="4" w:space="0" w:color="auto"/>
            </w:tcBorders>
          </w:tcPr>
          <w:p w14:paraId="0DFF8575"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1EAF96D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7E975FC"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889D18E" w14:textId="77777777" w:rsidR="009F395E" w:rsidRPr="00003A41" w:rsidRDefault="009F395E" w:rsidP="009F395E">
            <w:pPr>
              <w:rPr>
                <w:rFonts w:ascii="Calibri" w:hAnsi="Calibri" w:cs="Calibri"/>
                <w:sz w:val="22"/>
                <w:szCs w:val="22"/>
                <w:lang w:val="fr-MA" w:eastAsia="fr-MA"/>
              </w:rPr>
            </w:pPr>
          </w:p>
        </w:tc>
      </w:tr>
      <w:tr w:rsidR="009F395E" w:rsidRPr="00CF1C79" w14:paraId="5F2E7152" w14:textId="2A38F7B9" w:rsidTr="009F395E">
        <w:trPr>
          <w:trHeight w:val="20"/>
        </w:trPr>
        <w:tc>
          <w:tcPr>
            <w:tcW w:w="565" w:type="dxa"/>
            <w:tcBorders>
              <w:top w:val="nil"/>
              <w:left w:val="single" w:sz="4" w:space="0" w:color="auto"/>
              <w:bottom w:val="nil"/>
              <w:right w:val="single" w:sz="4" w:space="0" w:color="auto"/>
            </w:tcBorders>
          </w:tcPr>
          <w:p w14:paraId="7B532683" w14:textId="77777777" w:rsidR="009F395E" w:rsidRPr="00003A41" w:rsidRDefault="009F395E" w:rsidP="009F395E">
            <w:pPr>
              <w:rPr>
                <w:rFonts w:ascii="Courier New" w:eastAsia="Courier New" w:hAnsi="Courier New" w:cs="Courier New"/>
                <w:sz w:val="22"/>
                <w:szCs w:val="22"/>
                <w:lang w:eastAsia="fr-MA"/>
              </w:rPr>
            </w:pPr>
          </w:p>
        </w:tc>
        <w:tc>
          <w:tcPr>
            <w:tcW w:w="5552" w:type="dxa"/>
            <w:vMerge/>
            <w:tcBorders>
              <w:left w:val="single" w:sz="4" w:space="0" w:color="auto"/>
              <w:right w:val="single" w:sz="4" w:space="0" w:color="auto"/>
            </w:tcBorders>
            <w:shd w:val="clear" w:color="auto" w:fill="auto"/>
            <w:hideMark/>
          </w:tcPr>
          <w:p w14:paraId="3FF96F45"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30576126"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66844474" w14:textId="77777777" w:rsidR="009F395E" w:rsidRPr="00003A41" w:rsidRDefault="009F395E" w:rsidP="009F395E">
            <w:pPr>
              <w:rPr>
                <w:rFonts w:ascii="Courier New" w:hAnsi="Courier New" w:cs="Courier New"/>
                <w:sz w:val="22"/>
                <w:szCs w:val="22"/>
                <w:lang w:val="fr-MA" w:eastAsia="fr-MA"/>
              </w:rPr>
            </w:pPr>
          </w:p>
        </w:tc>
      </w:tr>
      <w:tr w:rsidR="009F395E" w:rsidRPr="00CF1C79" w14:paraId="6F6D5CD8" w14:textId="7B430495" w:rsidTr="009F395E">
        <w:trPr>
          <w:trHeight w:val="20"/>
        </w:trPr>
        <w:tc>
          <w:tcPr>
            <w:tcW w:w="565" w:type="dxa"/>
            <w:tcBorders>
              <w:top w:val="nil"/>
              <w:left w:val="single" w:sz="4" w:space="0" w:color="auto"/>
              <w:bottom w:val="nil"/>
              <w:right w:val="single" w:sz="4" w:space="0" w:color="auto"/>
            </w:tcBorders>
          </w:tcPr>
          <w:p w14:paraId="13BE4D07" w14:textId="77777777" w:rsidR="009F395E" w:rsidRPr="00003A41" w:rsidRDefault="009F395E" w:rsidP="009F395E">
            <w:pPr>
              <w:rPr>
                <w:rFonts w:ascii="Courier New" w:eastAsia="Courier New" w:hAnsi="Courier New" w:cs="Courier New"/>
                <w:sz w:val="22"/>
                <w:szCs w:val="22"/>
                <w:lang w:eastAsia="fr-MA"/>
              </w:rPr>
            </w:pPr>
          </w:p>
        </w:tc>
        <w:tc>
          <w:tcPr>
            <w:tcW w:w="5552" w:type="dxa"/>
            <w:vMerge/>
            <w:tcBorders>
              <w:left w:val="single" w:sz="4" w:space="0" w:color="auto"/>
              <w:right w:val="single" w:sz="4" w:space="0" w:color="auto"/>
            </w:tcBorders>
            <w:shd w:val="clear" w:color="auto" w:fill="auto"/>
            <w:hideMark/>
          </w:tcPr>
          <w:p w14:paraId="069DD126"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07EFF14A"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5513BE4A" w14:textId="77777777" w:rsidR="009F395E" w:rsidRPr="00003A41" w:rsidRDefault="009F395E" w:rsidP="009F395E">
            <w:pPr>
              <w:rPr>
                <w:rFonts w:ascii="Courier New" w:hAnsi="Courier New" w:cs="Courier New"/>
                <w:sz w:val="22"/>
                <w:szCs w:val="22"/>
                <w:lang w:val="fr-MA" w:eastAsia="fr-MA"/>
              </w:rPr>
            </w:pPr>
          </w:p>
        </w:tc>
      </w:tr>
      <w:tr w:rsidR="009F395E" w:rsidRPr="00CF1C79" w14:paraId="6DFB2377" w14:textId="717807F4" w:rsidTr="009F395E">
        <w:trPr>
          <w:trHeight w:val="20"/>
        </w:trPr>
        <w:tc>
          <w:tcPr>
            <w:tcW w:w="565" w:type="dxa"/>
            <w:tcBorders>
              <w:top w:val="nil"/>
              <w:left w:val="single" w:sz="4" w:space="0" w:color="auto"/>
              <w:bottom w:val="nil"/>
              <w:right w:val="single" w:sz="4" w:space="0" w:color="auto"/>
            </w:tcBorders>
          </w:tcPr>
          <w:p w14:paraId="518FB398" w14:textId="77777777" w:rsidR="009F395E" w:rsidRPr="00003A41" w:rsidRDefault="009F395E" w:rsidP="009F395E">
            <w:pPr>
              <w:rPr>
                <w:rFonts w:ascii="Courier New" w:eastAsia="Courier New" w:hAnsi="Courier New" w:cs="Courier New"/>
                <w:sz w:val="22"/>
                <w:szCs w:val="22"/>
                <w:lang w:eastAsia="fr-MA"/>
              </w:rPr>
            </w:pPr>
            <w:r>
              <w:rPr>
                <w:rFonts w:ascii="Courier New" w:eastAsia="Courier New" w:hAnsi="Courier New" w:cs="Courier New"/>
                <w:sz w:val="22"/>
                <w:szCs w:val="22"/>
                <w:lang w:eastAsia="fr-MA"/>
              </w:rPr>
              <w:t>9</w:t>
            </w:r>
          </w:p>
        </w:tc>
        <w:tc>
          <w:tcPr>
            <w:tcW w:w="5552" w:type="dxa"/>
            <w:vMerge/>
            <w:tcBorders>
              <w:left w:val="single" w:sz="4" w:space="0" w:color="auto"/>
              <w:right w:val="single" w:sz="4" w:space="0" w:color="auto"/>
            </w:tcBorders>
            <w:shd w:val="clear" w:color="auto" w:fill="auto"/>
            <w:hideMark/>
          </w:tcPr>
          <w:p w14:paraId="10E9A211"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2A5CB279"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24D60B23" w14:textId="77777777" w:rsidR="009F395E" w:rsidRPr="00003A41" w:rsidRDefault="009F395E" w:rsidP="009F395E">
            <w:pPr>
              <w:rPr>
                <w:rFonts w:ascii="Courier New" w:hAnsi="Courier New" w:cs="Courier New"/>
                <w:sz w:val="22"/>
                <w:szCs w:val="22"/>
                <w:lang w:val="fr-MA" w:eastAsia="fr-MA"/>
              </w:rPr>
            </w:pPr>
          </w:p>
        </w:tc>
      </w:tr>
      <w:tr w:rsidR="009F395E" w:rsidRPr="00CF1C79" w14:paraId="50D41E4B" w14:textId="4275FBFB" w:rsidTr="009F395E">
        <w:trPr>
          <w:trHeight w:val="20"/>
        </w:trPr>
        <w:tc>
          <w:tcPr>
            <w:tcW w:w="565" w:type="dxa"/>
            <w:tcBorders>
              <w:top w:val="nil"/>
              <w:left w:val="single" w:sz="4" w:space="0" w:color="auto"/>
              <w:bottom w:val="nil"/>
              <w:right w:val="single" w:sz="4" w:space="0" w:color="auto"/>
            </w:tcBorders>
          </w:tcPr>
          <w:p w14:paraId="568C7C66"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668D2BB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EC39614"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4350A3DA" w14:textId="77777777" w:rsidR="009F395E" w:rsidRPr="00003A41" w:rsidRDefault="009F395E" w:rsidP="009F395E">
            <w:pPr>
              <w:rPr>
                <w:rFonts w:ascii="Calibri" w:hAnsi="Calibri" w:cs="Calibri"/>
                <w:sz w:val="22"/>
                <w:szCs w:val="22"/>
                <w:lang w:val="fr-MA" w:eastAsia="fr-MA"/>
              </w:rPr>
            </w:pPr>
          </w:p>
        </w:tc>
      </w:tr>
      <w:tr w:rsidR="009F395E" w:rsidRPr="00CF1C79" w14:paraId="5832654E" w14:textId="07AAA99B" w:rsidTr="009F395E">
        <w:trPr>
          <w:trHeight w:val="20"/>
        </w:trPr>
        <w:tc>
          <w:tcPr>
            <w:tcW w:w="565" w:type="dxa"/>
            <w:tcBorders>
              <w:top w:val="nil"/>
              <w:left w:val="single" w:sz="4" w:space="0" w:color="auto"/>
              <w:bottom w:val="nil"/>
              <w:right w:val="single" w:sz="4" w:space="0" w:color="auto"/>
            </w:tcBorders>
          </w:tcPr>
          <w:p w14:paraId="749B1044"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7BCBE58E"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2BF3B68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393956C2" w14:textId="77777777" w:rsidR="009F395E" w:rsidRPr="00003A41" w:rsidRDefault="009F395E" w:rsidP="009F395E">
            <w:pPr>
              <w:rPr>
                <w:rFonts w:ascii="Calibri" w:hAnsi="Calibri" w:cs="Calibri"/>
                <w:sz w:val="22"/>
                <w:szCs w:val="22"/>
                <w:lang w:val="fr-MA" w:eastAsia="fr-MA"/>
              </w:rPr>
            </w:pPr>
          </w:p>
        </w:tc>
      </w:tr>
      <w:tr w:rsidR="009F395E" w:rsidRPr="00CF1C79" w14:paraId="18CA5CB8" w14:textId="67C213D6" w:rsidTr="009F395E">
        <w:trPr>
          <w:trHeight w:val="20"/>
        </w:trPr>
        <w:tc>
          <w:tcPr>
            <w:tcW w:w="565" w:type="dxa"/>
            <w:tcBorders>
              <w:top w:val="nil"/>
              <w:left w:val="single" w:sz="4" w:space="0" w:color="auto"/>
              <w:bottom w:val="single" w:sz="4" w:space="0" w:color="auto"/>
              <w:right w:val="single" w:sz="4" w:space="0" w:color="auto"/>
            </w:tcBorders>
          </w:tcPr>
          <w:p w14:paraId="206550C2"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69D7D9C5"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444BB430"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1B7FDDE6" w14:textId="77777777" w:rsidR="009F395E" w:rsidRPr="00003A41" w:rsidRDefault="009F395E" w:rsidP="009F395E">
            <w:pPr>
              <w:rPr>
                <w:rFonts w:ascii="Calibri" w:hAnsi="Calibri" w:cs="Calibri"/>
                <w:sz w:val="22"/>
                <w:szCs w:val="22"/>
                <w:lang w:val="fr-MA" w:eastAsia="fr-MA"/>
              </w:rPr>
            </w:pPr>
          </w:p>
        </w:tc>
      </w:tr>
      <w:tr w:rsidR="009F395E" w:rsidRPr="00CF1C79" w14:paraId="4BE2D79B" w14:textId="13707C47" w:rsidTr="009F395E">
        <w:trPr>
          <w:trHeight w:val="20"/>
        </w:trPr>
        <w:tc>
          <w:tcPr>
            <w:tcW w:w="565" w:type="dxa"/>
            <w:tcBorders>
              <w:top w:val="single" w:sz="4" w:space="0" w:color="auto"/>
              <w:left w:val="single" w:sz="4" w:space="0" w:color="auto"/>
              <w:bottom w:val="nil"/>
              <w:right w:val="single" w:sz="4" w:space="0" w:color="auto"/>
            </w:tcBorders>
          </w:tcPr>
          <w:p w14:paraId="2653C5E1" w14:textId="77777777" w:rsidR="009F395E" w:rsidRPr="00003A41" w:rsidRDefault="009F395E" w:rsidP="009F395E">
            <w:pPr>
              <w:rPr>
                <w:rFonts w:ascii="Calibri" w:hAnsi="Calibri" w:cs="Calibri"/>
                <w:b/>
                <w:bCs/>
                <w:sz w:val="22"/>
                <w:szCs w:val="22"/>
                <w:lang w:eastAsia="fr-MA"/>
              </w:rPr>
            </w:pPr>
            <w:r>
              <w:rPr>
                <w:rFonts w:ascii="Calibri" w:hAnsi="Calibri" w:cs="Calibri"/>
                <w:b/>
                <w:bCs/>
                <w:sz w:val="22"/>
                <w:szCs w:val="22"/>
                <w:lang w:eastAsia="fr-MA"/>
              </w:rPr>
              <w:t>10</w:t>
            </w:r>
          </w:p>
        </w:tc>
        <w:tc>
          <w:tcPr>
            <w:tcW w:w="5552" w:type="dxa"/>
            <w:vMerge w:val="restart"/>
            <w:tcBorders>
              <w:top w:val="single" w:sz="4" w:space="0" w:color="auto"/>
              <w:left w:val="single" w:sz="4" w:space="0" w:color="auto"/>
              <w:right w:val="single" w:sz="4" w:space="0" w:color="auto"/>
            </w:tcBorders>
            <w:shd w:val="clear" w:color="auto" w:fill="auto"/>
            <w:hideMark/>
          </w:tcPr>
          <w:p w14:paraId="76DB03B4"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b/>
                <w:bCs/>
                <w:sz w:val="22"/>
                <w:szCs w:val="22"/>
                <w:lang w:eastAsia="fr-MA"/>
              </w:rPr>
              <w:t>Armoire d'outillage métallique "Type 2"</w:t>
            </w:r>
          </w:p>
          <w:p w14:paraId="4B2A0EB8"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L’armoire métallique haute est composée d’un corps métallique soudé, deux portes et 4 tablettes.</w:t>
            </w:r>
          </w:p>
          <w:p w14:paraId="27838C47"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 corps est un assemblage par soudures invisibles de deux cotés avec paumelles, un dessus, un socle et fond, en tôle acier St-12-03 ép. 1 mm avec crémaillères pas de 50 mm sur lesquelles viennent se monter les tablettes (épaisseur minimum 30mm) renforcé par deux rails en acier St 12-03 ép. 0,6 mm comme renfort et support dossiers suspendus.</w:t>
            </w:r>
          </w:p>
          <w:p w14:paraId="7CA934B0"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Les deux portes sont renforcées par oméga sur la hauteur en acier St 12-03 ép. 1 mm, l’une deux est équipée par une fermeture a deux points avec des guides tringles en pvc noir et une serrure et deux poignées.</w:t>
            </w:r>
          </w:p>
          <w:p w14:paraId="02574D49"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Une double paroi perforée pour fixation outillages fixée sur la face intérieure de chaque porte</w:t>
            </w:r>
          </w:p>
          <w:p w14:paraId="6A3C9B0B"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La surface de l'ensemble des pièces métalliques sont traitées avec une peinture en époxy polymérisée après passage au four.</w:t>
            </w:r>
          </w:p>
          <w:p w14:paraId="3214F7AD" w14:textId="77777777" w:rsidR="009F395E" w:rsidRDefault="009F395E" w:rsidP="009F395E">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Dimensions (+/- 5%) : Haut. 1980mm * Larg. 1000 mm * Prof. 450 mm</w:t>
            </w:r>
          </w:p>
          <w:p w14:paraId="696E69EF" w14:textId="77777777" w:rsidR="009F395E" w:rsidRPr="00003A41" w:rsidRDefault="009F395E" w:rsidP="009F395E">
            <w:pPr>
              <w:rPr>
                <w:rFonts w:ascii="Calibri" w:hAnsi="Calibri" w:cs="Calibri"/>
                <w:b/>
                <w:bCs/>
                <w:sz w:val="22"/>
                <w:szCs w:val="22"/>
                <w:lang w:val="fr-MA" w:eastAsia="fr-MA"/>
              </w:rPr>
            </w:pPr>
          </w:p>
        </w:tc>
        <w:tc>
          <w:tcPr>
            <w:tcW w:w="2242" w:type="dxa"/>
            <w:tcBorders>
              <w:top w:val="single" w:sz="4" w:space="0" w:color="auto"/>
              <w:left w:val="single" w:sz="4" w:space="0" w:color="auto"/>
              <w:right w:val="single" w:sz="4" w:space="0" w:color="auto"/>
            </w:tcBorders>
          </w:tcPr>
          <w:p w14:paraId="37DD64EB" w14:textId="77777777" w:rsidR="009F395E" w:rsidRPr="00003A41" w:rsidRDefault="009F395E" w:rsidP="009F395E">
            <w:pPr>
              <w:rPr>
                <w:rFonts w:ascii="Calibri" w:hAnsi="Calibri" w:cs="Calibri"/>
                <w:b/>
                <w:bCs/>
                <w:sz w:val="22"/>
                <w:szCs w:val="22"/>
                <w:lang w:eastAsia="fr-MA"/>
              </w:rPr>
            </w:pPr>
          </w:p>
        </w:tc>
        <w:tc>
          <w:tcPr>
            <w:tcW w:w="2242" w:type="dxa"/>
            <w:tcBorders>
              <w:top w:val="single" w:sz="4" w:space="0" w:color="auto"/>
              <w:left w:val="single" w:sz="4" w:space="0" w:color="auto"/>
              <w:right w:val="single" w:sz="4" w:space="0" w:color="auto"/>
            </w:tcBorders>
          </w:tcPr>
          <w:p w14:paraId="5D5C5A5A" w14:textId="77777777" w:rsidR="009F395E" w:rsidRPr="00003A41" w:rsidRDefault="009F395E" w:rsidP="009F395E">
            <w:pPr>
              <w:rPr>
                <w:rFonts w:ascii="Calibri" w:hAnsi="Calibri" w:cs="Calibri"/>
                <w:b/>
                <w:bCs/>
                <w:sz w:val="22"/>
                <w:szCs w:val="22"/>
                <w:lang w:eastAsia="fr-MA"/>
              </w:rPr>
            </w:pPr>
          </w:p>
        </w:tc>
      </w:tr>
      <w:tr w:rsidR="009F395E" w:rsidRPr="00CF1C79" w14:paraId="028F4F6B" w14:textId="3B030F21" w:rsidTr="009F395E">
        <w:trPr>
          <w:trHeight w:val="20"/>
        </w:trPr>
        <w:tc>
          <w:tcPr>
            <w:tcW w:w="565" w:type="dxa"/>
            <w:tcBorders>
              <w:top w:val="nil"/>
              <w:left w:val="single" w:sz="4" w:space="0" w:color="auto"/>
              <w:bottom w:val="nil"/>
              <w:right w:val="single" w:sz="4" w:space="0" w:color="auto"/>
            </w:tcBorders>
          </w:tcPr>
          <w:p w14:paraId="587630B8"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4937F3C3"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78AF362"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F68360F" w14:textId="77777777" w:rsidR="009F395E" w:rsidRPr="00003A41" w:rsidRDefault="009F395E" w:rsidP="009F395E">
            <w:pPr>
              <w:rPr>
                <w:rFonts w:ascii="Calibri" w:hAnsi="Calibri" w:cs="Calibri"/>
                <w:sz w:val="22"/>
                <w:szCs w:val="22"/>
                <w:lang w:val="fr-MA" w:eastAsia="fr-MA"/>
              </w:rPr>
            </w:pPr>
          </w:p>
        </w:tc>
      </w:tr>
      <w:tr w:rsidR="009F395E" w:rsidRPr="00CF1C79" w14:paraId="2F9D1739" w14:textId="5BEECBD1" w:rsidTr="009F395E">
        <w:trPr>
          <w:trHeight w:val="20"/>
        </w:trPr>
        <w:tc>
          <w:tcPr>
            <w:tcW w:w="565" w:type="dxa"/>
            <w:tcBorders>
              <w:top w:val="nil"/>
              <w:left w:val="single" w:sz="4" w:space="0" w:color="auto"/>
              <w:bottom w:val="nil"/>
              <w:right w:val="single" w:sz="4" w:space="0" w:color="auto"/>
            </w:tcBorders>
          </w:tcPr>
          <w:p w14:paraId="4EE66B9A"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78BAC178"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2379E51"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30E0031" w14:textId="77777777" w:rsidR="009F395E" w:rsidRPr="00003A41" w:rsidRDefault="009F395E" w:rsidP="009F395E">
            <w:pPr>
              <w:rPr>
                <w:rFonts w:ascii="Calibri" w:hAnsi="Calibri" w:cs="Calibri"/>
                <w:sz w:val="22"/>
                <w:szCs w:val="22"/>
                <w:lang w:val="fr-MA" w:eastAsia="fr-MA"/>
              </w:rPr>
            </w:pPr>
          </w:p>
        </w:tc>
      </w:tr>
      <w:tr w:rsidR="009F395E" w:rsidRPr="00CF1C79" w14:paraId="170C571C" w14:textId="7B2A4DE2" w:rsidTr="009F395E">
        <w:trPr>
          <w:trHeight w:val="20"/>
        </w:trPr>
        <w:tc>
          <w:tcPr>
            <w:tcW w:w="565" w:type="dxa"/>
            <w:tcBorders>
              <w:top w:val="nil"/>
              <w:left w:val="single" w:sz="4" w:space="0" w:color="auto"/>
              <w:bottom w:val="nil"/>
              <w:right w:val="single" w:sz="4" w:space="0" w:color="auto"/>
            </w:tcBorders>
          </w:tcPr>
          <w:p w14:paraId="3890BEA6"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23EEB116"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2A995BE4"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20FAE17F" w14:textId="77777777" w:rsidR="009F395E" w:rsidRPr="00003A41" w:rsidRDefault="009F395E" w:rsidP="009F395E">
            <w:pPr>
              <w:rPr>
                <w:rFonts w:ascii="Calibri" w:hAnsi="Calibri" w:cs="Calibri"/>
                <w:sz w:val="22"/>
                <w:szCs w:val="22"/>
                <w:lang w:val="fr-MA" w:eastAsia="fr-MA"/>
              </w:rPr>
            </w:pPr>
          </w:p>
        </w:tc>
      </w:tr>
      <w:tr w:rsidR="009F395E" w:rsidRPr="00CF1C79" w14:paraId="6064F6BC" w14:textId="53A98B7E" w:rsidTr="009F395E">
        <w:trPr>
          <w:trHeight w:val="20"/>
        </w:trPr>
        <w:tc>
          <w:tcPr>
            <w:tcW w:w="565" w:type="dxa"/>
            <w:tcBorders>
              <w:top w:val="nil"/>
              <w:left w:val="single" w:sz="4" w:space="0" w:color="auto"/>
              <w:bottom w:val="nil"/>
              <w:right w:val="single" w:sz="4" w:space="0" w:color="auto"/>
            </w:tcBorders>
          </w:tcPr>
          <w:p w14:paraId="4F7696E7"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1387EB92"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284BA2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2A59501E" w14:textId="77777777" w:rsidR="009F395E" w:rsidRPr="00003A41" w:rsidRDefault="009F395E" w:rsidP="009F395E">
            <w:pPr>
              <w:rPr>
                <w:rFonts w:ascii="Calibri" w:hAnsi="Calibri" w:cs="Calibri"/>
                <w:sz w:val="22"/>
                <w:szCs w:val="22"/>
                <w:lang w:val="fr-MA" w:eastAsia="fr-MA"/>
              </w:rPr>
            </w:pPr>
          </w:p>
        </w:tc>
      </w:tr>
      <w:tr w:rsidR="009F395E" w:rsidRPr="00CF1C79" w14:paraId="0A0295E7" w14:textId="3F636597" w:rsidTr="009F395E">
        <w:trPr>
          <w:trHeight w:val="20"/>
        </w:trPr>
        <w:tc>
          <w:tcPr>
            <w:tcW w:w="565" w:type="dxa"/>
            <w:tcBorders>
              <w:top w:val="nil"/>
              <w:left w:val="single" w:sz="4" w:space="0" w:color="auto"/>
              <w:bottom w:val="nil"/>
              <w:right w:val="single" w:sz="4" w:space="0" w:color="auto"/>
            </w:tcBorders>
          </w:tcPr>
          <w:p w14:paraId="1C5A7B11"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562FFCD0"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E9661A0"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633D31C3" w14:textId="77777777" w:rsidR="009F395E" w:rsidRPr="00003A41" w:rsidRDefault="009F395E" w:rsidP="009F395E">
            <w:pPr>
              <w:rPr>
                <w:rFonts w:ascii="Calibri" w:hAnsi="Calibri" w:cs="Calibri"/>
                <w:sz w:val="22"/>
                <w:szCs w:val="22"/>
                <w:lang w:val="fr-MA" w:eastAsia="fr-MA"/>
              </w:rPr>
            </w:pPr>
          </w:p>
        </w:tc>
      </w:tr>
      <w:tr w:rsidR="009F395E" w:rsidRPr="00CF1C79" w14:paraId="7B9A56C6" w14:textId="3DAAF2DC" w:rsidTr="009F395E">
        <w:trPr>
          <w:trHeight w:val="20"/>
        </w:trPr>
        <w:tc>
          <w:tcPr>
            <w:tcW w:w="565" w:type="dxa"/>
            <w:tcBorders>
              <w:top w:val="nil"/>
              <w:left w:val="single" w:sz="4" w:space="0" w:color="auto"/>
              <w:bottom w:val="single" w:sz="4" w:space="0" w:color="auto"/>
              <w:right w:val="single" w:sz="4" w:space="0" w:color="auto"/>
            </w:tcBorders>
          </w:tcPr>
          <w:p w14:paraId="203D6655"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6E8B932F" w14:textId="77777777" w:rsidR="009F395E" w:rsidRPr="00003A41" w:rsidRDefault="009F395E" w:rsidP="009F395E">
            <w:pPr>
              <w:rPr>
                <w:rFonts w:ascii="Calibri" w:hAnsi="Calibri" w:cs="Calibri"/>
                <w:sz w:val="22"/>
                <w:szCs w:val="22"/>
                <w:lang w:eastAsia="fr-MA"/>
              </w:rPr>
            </w:pPr>
          </w:p>
        </w:tc>
        <w:tc>
          <w:tcPr>
            <w:tcW w:w="2242" w:type="dxa"/>
            <w:tcBorders>
              <w:left w:val="single" w:sz="4" w:space="0" w:color="auto"/>
              <w:bottom w:val="single" w:sz="4" w:space="0" w:color="auto"/>
              <w:right w:val="single" w:sz="4" w:space="0" w:color="auto"/>
            </w:tcBorders>
          </w:tcPr>
          <w:p w14:paraId="3CD7C8C0" w14:textId="77777777" w:rsidR="009F395E" w:rsidRPr="00003A41" w:rsidRDefault="009F395E" w:rsidP="009F395E">
            <w:pPr>
              <w:rPr>
                <w:rFonts w:ascii="Calibri" w:hAnsi="Calibri" w:cs="Calibri"/>
                <w:sz w:val="22"/>
                <w:szCs w:val="22"/>
                <w:lang w:eastAsia="fr-MA"/>
              </w:rPr>
            </w:pPr>
          </w:p>
        </w:tc>
        <w:tc>
          <w:tcPr>
            <w:tcW w:w="2242" w:type="dxa"/>
            <w:tcBorders>
              <w:left w:val="single" w:sz="4" w:space="0" w:color="auto"/>
              <w:bottom w:val="single" w:sz="4" w:space="0" w:color="auto"/>
              <w:right w:val="single" w:sz="4" w:space="0" w:color="auto"/>
            </w:tcBorders>
          </w:tcPr>
          <w:p w14:paraId="6233C6C6" w14:textId="77777777" w:rsidR="009F395E" w:rsidRPr="00003A41" w:rsidRDefault="009F395E" w:rsidP="009F395E">
            <w:pPr>
              <w:rPr>
                <w:rFonts w:ascii="Calibri" w:hAnsi="Calibri" w:cs="Calibri"/>
                <w:sz w:val="22"/>
                <w:szCs w:val="22"/>
                <w:lang w:eastAsia="fr-MA"/>
              </w:rPr>
            </w:pPr>
          </w:p>
        </w:tc>
      </w:tr>
      <w:tr w:rsidR="009F395E" w:rsidRPr="00CF1C79" w14:paraId="3399D485" w14:textId="775D867F" w:rsidTr="009F395E">
        <w:trPr>
          <w:trHeight w:val="20"/>
        </w:trPr>
        <w:tc>
          <w:tcPr>
            <w:tcW w:w="565" w:type="dxa"/>
            <w:tcBorders>
              <w:top w:val="nil"/>
              <w:left w:val="single" w:sz="4" w:space="0" w:color="auto"/>
              <w:bottom w:val="nil"/>
              <w:right w:val="single" w:sz="4" w:space="0" w:color="auto"/>
            </w:tcBorders>
          </w:tcPr>
          <w:p w14:paraId="6AFFEEED"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777DE3D2"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0AE7785"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9FDBDE8" w14:textId="77777777" w:rsidR="009F395E" w:rsidRPr="00003A41" w:rsidRDefault="009F395E" w:rsidP="009F395E">
            <w:pPr>
              <w:rPr>
                <w:rFonts w:ascii="Calibri" w:hAnsi="Calibri" w:cs="Calibri"/>
                <w:sz w:val="22"/>
                <w:szCs w:val="22"/>
                <w:lang w:val="fr-MA" w:eastAsia="fr-MA"/>
              </w:rPr>
            </w:pPr>
          </w:p>
        </w:tc>
      </w:tr>
      <w:tr w:rsidR="009F395E" w:rsidRPr="00CF1C79" w14:paraId="3318F9F5" w14:textId="766B4C36" w:rsidTr="009F395E">
        <w:trPr>
          <w:trHeight w:val="20"/>
        </w:trPr>
        <w:tc>
          <w:tcPr>
            <w:tcW w:w="565" w:type="dxa"/>
            <w:tcBorders>
              <w:top w:val="nil"/>
              <w:left w:val="single" w:sz="4" w:space="0" w:color="auto"/>
              <w:bottom w:val="nil"/>
              <w:right w:val="single" w:sz="4" w:space="0" w:color="auto"/>
            </w:tcBorders>
          </w:tcPr>
          <w:p w14:paraId="2F7AB514"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1181940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66D7A0CB"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0D57B925" w14:textId="77777777" w:rsidR="009F395E" w:rsidRPr="00003A41" w:rsidRDefault="009F395E" w:rsidP="009F395E">
            <w:pPr>
              <w:rPr>
                <w:rFonts w:ascii="Calibri" w:hAnsi="Calibri" w:cs="Calibri"/>
                <w:sz w:val="22"/>
                <w:szCs w:val="22"/>
                <w:lang w:val="fr-MA" w:eastAsia="fr-MA"/>
              </w:rPr>
            </w:pPr>
          </w:p>
        </w:tc>
      </w:tr>
      <w:tr w:rsidR="009F395E" w:rsidRPr="00CF1C79" w14:paraId="501FD6DA" w14:textId="796667ED" w:rsidTr="009F395E">
        <w:trPr>
          <w:trHeight w:val="20"/>
        </w:trPr>
        <w:tc>
          <w:tcPr>
            <w:tcW w:w="565" w:type="dxa"/>
            <w:tcBorders>
              <w:top w:val="nil"/>
              <w:left w:val="single" w:sz="4" w:space="0" w:color="auto"/>
              <w:bottom w:val="nil"/>
              <w:right w:val="single" w:sz="4" w:space="0" w:color="auto"/>
            </w:tcBorders>
          </w:tcPr>
          <w:p w14:paraId="6039F9ED"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2B35F5B4"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37047779"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68ADE4BC" w14:textId="77777777" w:rsidR="009F395E" w:rsidRPr="00003A41" w:rsidRDefault="009F395E" w:rsidP="009F395E">
            <w:pPr>
              <w:rPr>
                <w:rFonts w:ascii="Calibri" w:hAnsi="Calibri" w:cs="Calibri"/>
                <w:sz w:val="22"/>
                <w:szCs w:val="22"/>
                <w:lang w:val="fr-MA" w:eastAsia="fr-MA"/>
              </w:rPr>
            </w:pPr>
          </w:p>
        </w:tc>
      </w:tr>
      <w:tr w:rsidR="009F395E" w:rsidRPr="00CF1C79" w14:paraId="68AA6FD9" w14:textId="722CE107" w:rsidTr="009F395E">
        <w:trPr>
          <w:trHeight w:val="20"/>
        </w:trPr>
        <w:tc>
          <w:tcPr>
            <w:tcW w:w="565" w:type="dxa"/>
            <w:tcBorders>
              <w:top w:val="nil"/>
              <w:left w:val="single" w:sz="4" w:space="0" w:color="auto"/>
              <w:bottom w:val="nil"/>
              <w:right w:val="single" w:sz="4" w:space="0" w:color="auto"/>
            </w:tcBorders>
          </w:tcPr>
          <w:p w14:paraId="70824894"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5127385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791F031"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3EC1B67D" w14:textId="77777777" w:rsidR="009F395E" w:rsidRPr="00003A41" w:rsidRDefault="009F395E" w:rsidP="009F395E">
            <w:pPr>
              <w:rPr>
                <w:rFonts w:ascii="Calibri" w:hAnsi="Calibri" w:cs="Calibri"/>
                <w:sz w:val="22"/>
                <w:szCs w:val="22"/>
                <w:lang w:val="fr-MA" w:eastAsia="fr-MA"/>
              </w:rPr>
            </w:pPr>
          </w:p>
        </w:tc>
      </w:tr>
      <w:tr w:rsidR="009F395E" w:rsidRPr="00CF1C79" w14:paraId="75DBF77C" w14:textId="2882B772" w:rsidTr="009F395E">
        <w:trPr>
          <w:trHeight w:val="20"/>
        </w:trPr>
        <w:tc>
          <w:tcPr>
            <w:tcW w:w="565" w:type="dxa"/>
            <w:tcBorders>
              <w:top w:val="nil"/>
              <w:left w:val="single" w:sz="4" w:space="0" w:color="auto"/>
              <w:bottom w:val="single" w:sz="4" w:space="0" w:color="auto"/>
              <w:right w:val="single" w:sz="4" w:space="0" w:color="auto"/>
            </w:tcBorders>
          </w:tcPr>
          <w:p w14:paraId="6D91C1C7"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0BC3E95B"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02B4492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39C468AE" w14:textId="77777777" w:rsidR="009F395E" w:rsidRPr="00003A41" w:rsidRDefault="009F395E" w:rsidP="009F395E">
            <w:pPr>
              <w:rPr>
                <w:rFonts w:ascii="Calibri" w:hAnsi="Calibri" w:cs="Calibri"/>
                <w:sz w:val="22"/>
                <w:szCs w:val="22"/>
                <w:lang w:val="fr-MA" w:eastAsia="fr-MA"/>
              </w:rPr>
            </w:pPr>
          </w:p>
        </w:tc>
      </w:tr>
      <w:tr w:rsidR="009F395E" w:rsidRPr="00CF1C79" w14:paraId="0FEBC63E" w14:textId="3EF0B400" w:rsidTr="009F395E">
        <w:trPr>
          <w:trHeight w:val="70"/>
        </w:trPr>
        <w:tc>
          <w:tcPr>
            <w:tcW w:w="565" w:type="dxa"/>
            <w:tcBorders>
              <w:top w:val="nil"/>
              <w:left w:val="single" w:sz="4" w:space="0" w:color="auto"/>
              <w:bottom w:val="nil"/>
              <w:right w:val="single" w:sz="4" w:space="0" w:color="auto"/>
            </w:tcBorders>
          </w:tcPr>
          <w:p w14:paraId="12B24F6E" w14:textId="77777777" w:rsidR="009F395E" w:rsidRPr="00003A41" w:rsidRDefault="009F395E" w:rsidP="009F395E">
            <w:pPr>
              <w:rPr>
                <w:rFonts w:ascii="Calibri" w:hAnsi="Calibri" w:cs="Calibri"/>
                <w:b/>
                <w:bCs/>
                <w:sz w:val="22"/>
                <w:szCs w:val="22"/>
                <w:lang w:eastAsia="fr-MA"/>
              </w:rPr>
            </w:pPr>
          </w:p>
        </w:tc>
        <w:tc>
          <w:tcPr>
            <w:tcW w:w="5552" w:type="dxa"/>
            <w:vMerge w:val="restart"/>
            <w:tcBorders>
              <w:top w:val="nil"/>
              <w:left w:val="single" w:sz="4" w:space="0" w:color="auto"/>
              <w:right w:val="single" w:sz="4" w:space="0" w:color="auto"/>
            </w:tcBorders>
            <w:shd w:val="clear" w:color="auto" w:fill="auto"/>
            <w:hideMark/>
          </w:tcPr>
          <w:p w14:paraId="5D9DDA58" w14:textId="77777777" w:rsidR="009F395E" w:rsidRPr="00003A41" w:rsidRDefault="009F395E" w:rsidP="009F395E">
            <w:pPr>
              <w:rPr>
                <w:rFonts w:ascii="Calibri" w:hAnsi="Calibri" w:cs="Calibri"/>
                <w:b/>
                <w:bCs/>
                <w:sz w:val="22"/>
                <w:szCs w:val="22"/>
                <w:lang w:val="fr-MA" w:eastAsia="fr-MA"/>
              </w:rPr>
            </w:pPr>
            <w:r w:rsidRPr="00003A41">
              <w:rPr>
                <w:rFonts w:ascii="Calibri" w:hAnsi="Calibri" w:cs="Calibri"/>
                <w:b/>
                <w:bCs/>
                <w:sz w:val="22"/>
                <w:szCs w:val="22"/>
                <w:lang w:eastAsia="fr-MA"/>
              </w:rPr>
              <w:t>Servante d'atelier 7 tiroirs</w:t>
            </w:r>
          </w:p>
          <w:p w14:paraId="0BCE4254"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Table mobile d'outillage composée de 7 tiroirs, pouvant accueillir jusqu'à 18 modules et dispose d'un volume utile de 155 L.</w:t>
            </w:r>
          </w:p>
          <w:p w14:paraId="02D35AA0"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7 Tiroirs avec poignées ergonomiques en aluminium résistent à la corrosion :</w:t>
            </w:r>
          </w:p>
          <w:p w14:paraId="014851E5"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5 avec hauteur 60 mm</w:t>
            </w:r>
          </w:p>
          <w:p w14:paraId="4E7A6049"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lastRenderedPageBreak/>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130 mm</w:t>
            </w:r>
          </w:p>
          <w:p w14:paraId="47CCB3CB" w14:textId="77777777" w:rsidR="009F395E" w:rsidRPr="00003A41" w:rsidRDefault="009F395E" w:rsidP="009F395E">
            <w:pPr>
              <w:rPr>
                <w:rFonts w:ascii="Courier New" w:hAnsi="Courier New" w:cs="Courier New"/>
                <w:sz w:val="22"/>
                <w:szCs w:val="22"/>
                <w:lang w:val="fr-MA" w:eastAsia="fr-MA"/>
              </w:rPr>
            </w:pPr>
            <w:proofErr w:type="gramStart"/>
            <w:r w:rsidRPr="00003A41">
              <w:rPr>
                <w:rFonts w:ascii="Courier New" w:eastAsia="Courier New" w:hAnsi="Courier New" w:cs="Courier New"/>
                <w:sz w:val="22"/>
                <w:szCs w:val="22"/>
                <w:lang w:eastAsia="fr-MA"/>
              </w:rPr>
              <w:t>o</w:t>
            </w:r>
            <w:proofErr w:type="gramEnd"/>
            <w:r w:rsidRPr="00003A41">
              <w:rPr>
                <w:rFonts w:eastAsia="Courier New"/>
                <w:sz w:val="22"/>
                <w:szCs w:val="22"/>
                <w:lang w:eastAsia="fr-MA"/>
              </w:rPr>
              <w:t xml:space="preserve">   </w:t>
            </w:r>
            <w:r w:rsidRPr="00003A41">
              <w:rPr>
                <w:rFonts w:ascii="Calibri" w:eastAsia="Courier New" w:hAnsi="Calibri" w:cs="Calibri"/>
                <w:sz w:val="22"/>
                <w:szCs w:val="22"/>
                <w:lang w:eastAsia="fr-MA"/>
              </w:rPr>
              <w:t>1 avec hauteur 270 mm</w:t>
            </w:r>
          </w:p>
          <w:p w14:paraId="131A5355"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Plateau robuste en aluminium finition grain de riz de 2 mm recouvre une planche de bois de 15 mm pour une charge admissible de 900 kg.</w:t>
            </w:r>
          </w:p>
          <w:p w14:paraId="73FB9C86" w14:textId="77777777" w:rsidR="009F395E" w:rsidRPr="00003A41" w:rsidRDefault="009F395E" w:rsidP="009F395E">
            <w:pPr>
              <w:rPr>
                <w:rFonts w:ascii="Calibri" w:hAnsi="Calibri" w:cs="Calibri"/>
                <w:sz w:val="22"/>
                <w:szCs w:val="22"/>
                <w:lang w:val="fr-MA" w:eastAsia="fr-MA"/>
              </w:rPr>
            </w:pPr>
            <w:r w:rsidRPr="00003A41">
              <w:rPr>
                <w:rFonts w:ascii="Calibri" w:hAnsi="Calibri" w:cs="Calibri"/>
                <w:sz w:val="22"/>
                <w:szCs w:val="22"/>
                <w:lang w:eastAsia="fr-MA"/>
              </w:rPr>
              <w:t>•</w:t>
            </w:r>
            <w:r w:rsidRPr="00003A41">
              <w:rPr>
                <w:sz w:val="22"/>
                <w:szCs w:val="22"/>
                <w:lang w:eastAsia="fr-MA"/>
              </w:rPr>
              <w:t xml:space="preserve">         </w:t>
            </w:r>
            <w:proofErr w:type="spellStart"/>
            <w:r w:rsidRPr="00003A41">
              <w:rPr>
                <w:rFonts w:ascii="Calibri" w:hAnsi="Calibri" w:cs="Calibri"/>
                <w:sz w:val="22"/>
                <w:szCs w:val="22"/>
                <w:lang w:eastAsia="fr-MA"/>
              </w:rPr>
              <w:t>Bumpers</w:t>
            </w:r>
            <w:proofErr w:type="spellEnd"/>
            <w:r w:rsidRPr="00003A41">
              <w:rPr>
                <w:rFonts w:ascii="Calibri" w:hAnsi="Calibri" w:cs="Calibri"/>
                <w:sz w:val="22"/>
                <w:szCs w:val="22"/>
                <w:lang w:eastAsia="fr-MA"/>
              </w:rPr>
              <w:t xml:space="preserve"> sur les 4 angles, en thermoplastique élastomère plus souples et plus proéminents pour une meilleure absorption des chocs.</w:t>
            </w:r>
          </w:p>
          <w:p w14:paraId="16B0A6CF" w14:textId="77777777" w:rsidR="009F395E" w:rsidRDefault="009F395E" w:rsidP="009F395E">
            <w:pPr>
              <w:rPr>
                <w:rFonts w:ascii="Calibri" w:hAnsi="Calibri" w:cs="Calibri"/>
                <w:sz w:val="22"/>
                <w:szCs w:val="22"/>
                <w:lang w:eastAsia="fr-MA"/>
              </w:rPr>
            </w:pPr>
            <w:r w:rsidRPr="00003A41">
              <w:rPr>
                <w:rFonts w:ascii="Calibri" w:hAnsi="Calibri" w:cs="Calibri"/>
                <w:sz w:val="22"/>
                <w:szCs w:val="22"/>
                <w:lang w:eastAsia="fr-MA"/>
              </w:rPr>
              <w:t>•</w:t>
            </w:r>
            <w:r w:rsidRPr="00003A41">
              <w:rPr>
                <w:sz w:val="22"/>
                <w:szCs w:val="22"/>
                <w:lang w:eastAsia="fr-MA"/>
              </w:rPr>
              <w:t xml:space="preserve">         </w:t>
            </w:r>
            <w:r w:rsidRPr="00003A41">
              <w:rPr>
                <w:rFonts w:ascii="Calibri" w:hAnsi="Calibri" w:cs="Calibri"/>
                <w:sz w:val="22"/>
                <w:szCs w:val="22"/>
                <w:lang w:eastAsia="fr-MA"/>
              </w:rPr>
              <w:t>Tolérance +/-5%</w:t>
            </w:r>
          </w:p>
          <w:p w14:paraId="11FC1CDB" w14:textId="77777777" w:rsidR="009F395E" w:rsidRPr="00003A41" w:rsidRDefault="009F395E" w:rsidP="009F395E">
            <w:pPr>
              <w:rPr>
                <w:rFonts w:ascii="Calibri" w:hAnsi="Calibri" w:cs="Calibri"/>
                <w:b/>
                <w:bCs/>
                <w:sz w:val="22"/>
                <w:szCs w:val="22"/>
                <w:lang w:val="fr-MA" w:eastAsia="fr-MA"/>
              </w:rPr>
            </w:pPr>
          </w:p>
        </w:tc>
        <w:tc>
          <w:tcPr>
            <w:tcW w:w="2242" w:type="dxa"/>
            <w:tcBorders>
              <w:top w:val="nil"/>
              <w:left w:val="single" w:sz="4" w:space="0" w:color="auto"/>
              <w:right w:val="single" w:sz="4" w:space="0" w:color="auto"/>
            </w:tcBorders>
          </w:tcPr>
          <w:p w14:paraId="74100B24" w14:textId="77777777" w:rsidR="009F395E" w:rsidRPr="00003A41" w:rsidRDefault="009F395E" w:rsidP="009F395E">
            <w:pPr>
              <w:rPr>
                <w:rFonts w:ascii="Calibri" w:hAnsi="Calibri" w:cs="Calibri"/>
                <w:b/>
                <w:bCs/>
                <w:sz w:val="22"/>
                <w:szCs w:val="22"/>
                <w:lang w:eastAsia="fr-MA"/>
              </w:rPr>
            </w:pPr>
          </w:p>
        </w:tc>
        <w:tc>
          <w:tcPr>
            <w:tcW w:w="2242" w:type="dxa"/>
            <w:tcBorders>
              <w:top w:val="nil"/>
              <w:left w:val="single" w:sz="4" w:space="0" w:color="auto"/>
              <w:right w:val="single" w:sz="4" w:space="0" w:color="auto"/>
            </w:tcBorders>
          </w:tcPr>
          <w:p w14:paraId="33364735" w14:textId="77777777" w:rsidR="009F395E" w:rsidRPr="00003A41" w:rsidRDefault="009F395E" w:rsidP="009F395E">
            <w:pPr>
              <w:rPr>
                <w:rFonts w:ascii="Calibri" w:hAnsi="Calibri" w:cs="Calibri"/>
                <w:b/>
                <w:bCs/>
                <w:sz w:val="22"/>
                <w:szCs w:val="22"/>
                <w:lang w:eastAsia="fr-MA"/>
              </w:rPr>
            </w:pPr>
          </w:p>
        </w:tc>
      </w:tr>
      <w:tr w:rsidR="009F395E" w:rsidRPr="00CF1C79" w14:paraId="43DE6229" w14:textId="4456829D" w:rsidTr="009F395E">
        <w:trPr>
          <w:trHeight w:val="20"/>
        </w:trPr>
        <w:tc>
          <w:tcPr>
            <w:tcW w:w="565" w:type="dxa"/>
            <w:tcBorders>
              <w:top w:val="nil"/>
              <w:left w:val="single" w:sz="4" w:space="0" w:color="auto"/>
              <w:bottom w:val="nil"/>
              <w:right w:val="single" w:sz="4" w:space="0" w:color="auto"/>
            </w:tcBorders>
          </w:tcPr>
          <w:p w14:paraId="6320F357" w14:textId="77777777" w:rsidR="009F395E" w:rsidRPr="00003A41" w:rsidRDefault="009F395E" w:rsidP="009F395E">
            <w:pPr>
              <w:rPr>
                <w:rFonts w:ascii="Calibri" w:hAnsi="Calibri" w:cs="Calibri"/>
                <w:sz w:val="22"/>
                <w:szCs w:val="22"/>
                <w:lang w:eastAsia="fr-MA"/>
              </w:rPr>
            </w:pPr>
            <w:r>
              <w:rPr>
                <w:rFonts w:ascii="Calibri" w:hAnsi="Calibri" w:cs="Calibri"/>
                <w:sz w:val="22"/>
                <w:szCs w:val="22"/>
                <w:lang w:eastAsia="fr-MA"/>
              </w:rPr>
              <w:t>11</w:t>
            </w:r>
          </w:p>
        </w:tc>
        <w:tc>
          <w:tcPr>
            <w:tcW w:w="5552" w:type="dxa"/>
            <w:vMerge/>
            <w:tcBorders>
              <w:left w:val="single" w:sz="4" w:space="0" w:color="auto"/>
              <w:right w:val="single" w:sz="4" w:space="0" w:color="auto"/>
            </w:tcBorders>
            <w:shd w:val="clear" w:color="auto" w:fill="auto"/>
            <w:hideMark/>
          </w:tcPr>
          <w:p w14:paraId="02244101"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62BF5F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45DD8A04" w14:textId="77777777" w:rsidR="009F395E" w:rsidRPr="00003A41" w:rsidRDefault="009F395E" w:rsidP="009F395E">
            <w:pPr>
              <w:rPr>
                <w:rFonts w:ascii="Calibri" w:hAnsi="Calibri" w:cs="Calibri"/>
                <w:sz w:val="22"/>
                <w:szCs w:val="22"/>
                <w:lang w:val="fr-MA" w:eastAsia="fr-MA"/>
              </w:rPr>
            </w:pPr>
          </w:p>
        </w:tc>
      </w:tr>
      <w:tr w:rsidR="009F395E" w:rsidRPr="00CF1C79" w14:paraId="72BE8621" w14:textId="5F049225" w:rsidTr="009F395E">
        <w:trPr>
          <w:trHeight w:val="20"/>
        </w:trPr>
        <w:tc>
          <w:tcPr>
            <w:tcW w:w="565" w:type="dxa"/>
            <w:tcBorders>
              <w:top w:val="nil"/>
              <w:left w:val="single" w:sz="4" w:space="0" w:color="auto"/>
              <w:bottom w:val="nil"/>
              <w:right w:val="single" w:sz="4" w:space="0" w:color="auto"/>
            </w:tcBorders>
          </w:tcPr>
          <w:p w14:paraId="45688B79"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56BB83DC"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F970530"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4D677559" w14:textId="77777777" w:rsidR="009F395E" w:rsidRPr="00003A41" w:rsidRDefault="009F395E" w:rsidP="009F395E">
            <w:pPr>
              <w:rPr>
                <w:rFonts w:ascii="Calibri" w:hAnsi="Calibri" w:cs="Calibri"/>
                <w:sz w:val="22"/>
                <w:szCs w:val="22"/>
                <w:lang w:val="fr-MA" w:eastAsia="fr-MA"/>
              </w:rPr>
            </w:pPr>
          </w:p>
        </w:tc>
      </w:tr>
      <w:tr w:rsidR="009F395E" w:rsidRPr="00CF1C79" w14:paraId="5F572EA2" w14:textId="150DC45B" w:rsidTr="009F395E">
        <w:trPr>
          <w:trHeight w:val="20"/>
        </w:trPr>
        <w:tc>
          <w:tcPr>
            <w:tcW w:w="565" w:type="dxa"/>
            <w:tcBorders>
              <w:top w:val="nil"/>
              <w:left w:val="single" w:sz="4" w:space="0" w:color="auto"/>
              <w:bottom w:val="nil"/>
              <w:right w:val="single" w:sz="4" w:space="0" w:color="auto"/>
            </w:tcBorders>
          </w:tcPr>
          <w:p w14:paraId="122C9FD2" w14:textId="77777777" w:rsidR="009F395E" w:rsidRPr="00003A41" w:rsidRDefault="009F395E" w:rsidP="009F395E">
            <w:pPr>
              <w:rPr>
                <w:rFonts w:ascii="Courier New" w:eastAsia="Courier New" w:hAnsi="Courier New" w:cs="Courier New"/>
                <w:sz w:val="22"/>
                <w:szCs w:val="22"/>
                <w:lang w:eastAsia="fr-MA"/>
              </w:rPr>
            </w:pPr>
          </w:p>
        </w:tc>
        <w:tc>
          <w:tcPr>
            <w:tcW w:w="5552" w:type="dxa"/>
            <w:vMerge/>
            <w:tcBorders>
              <w:left w:val="single" w:sz="4" w:space="0" w:color="auto"/>
              <w:right w:val="single" w:sz="4" w:space="0" w:color="auto"/>
            </w:tcBorders>
            <w:shd w:val="clear" w:color="auto" w:fill="auto"/>
            <w:hideMark/>
          </w:tcPr>
          <w:p w14:paraId="54FBEA45"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36617222"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4C32958C" w14:textId="77777777" w:rsidR="009F395E" w:rsidRPr="00003A41" w:rsidRDefault="009F395E" w:rsidP="009F395E">
            <w:pPr>
              <w:rPr>
                <w:rFonts w:ascii="Courier New" w:hAnsi="Courier New" w:cs="Courier New"/>
                <w:sz w:val="22"/>
                <w:szCs w:val="22"/>
                <w:lang w:val="fr-MA" w:eastAsia="fr-MA"/>
              </w:rPr>
            </w:pPr>
          </w:p>
        </w:tc>
      </w:tr>
      <w:tr w:rsidR="009F395E" w:rsidRPr="00CF1C79" w14:paraId="6BE09E92" w14:textId="4BA0086E" w:rsidTr="009F395E">
        <w:trPr>
          <w:trHeight w:val="20"/>
        </w:trPr>
        <w:tc>
          <w:tcPr>
            <w:tcW w:w="565" w:type="dxa"/>
            <w:tcBorders>
              <w:top w:val="nil"/>
              <w:left w:val="single" w:sz="4" w:space="0" w:color="auto"/>
              <w:bottom w:val="nil"/>
              <w:right w:val="single" w:sz="4" w:space="0" w:color="auto"/>
            </w:tcBorders>
          </w:tcPr>
          <w:p w14:paraId="2EA4E753" w14:textId="77777777" w:rsidR="009F395E" w:rsidRPr="00003A41" w:rsidRDefault="009F395E" w:rsidP="009F395E">
            <w:pPr>
              <w:rPr>
                <w:rFonts w:ascii="Courier New" w:eastAsia="Courier New" w:hAnsi="Courier New" w:cs="Courier New"/>
                <w:sz w:val="22"/>
                <w:szCs w:val="22"/>
                <w:lang w:eastAsia="fr-MA"/>
              </w:rPr>
            </w:pPr>
          </w:p>
        </w:tc>
        <w:tc>
          <w:tcPr>
            <w:tcW w:w="5552" w:type="dxa"/>
            <w:vMerge/>
            <w:tcBorders>
              <w:left w:val="single" w:sz="4" w:space="0" w:color="auto"/>
              <w:right w:val="single" w:sz="4" w:space="0" w:color="auto"/>
            </w:tcBorders>
            <w:shd w:val="clear" w:color="auto" w:fill="auto"/>
            <w:hideMark/>
          </w:tcPr>
          <w:p w14:paraId="074B3944"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4A4EAB33"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5570455E" w14:textId="77777777" w:rsidR="009F395E" w:rsidRPr="00003A41" w:rsidRDefault="009F395E" w:rsidP="009F395E">
            <w:pPr>
              <w:rPr>
                <w:rFonts w:ascii="Courier New" w:hAnsi="Courier New" w:cs="Courier New"/>
                <w:sz w:val="22"/>
                <w:szCs w:val="22"/>
                <w:lang w:val="fr-MA" w:eastAsia="fr-MA"/>
              </w:rPr>
            </w:pPr>
          </w:p>
        </w:tc>
      </w:tr>
      <w:tr w:rsidR="009F395E" w:rsidRPr="00CF1C79" w14:paraId="3FA277D7" w14:textId="4F220615" w:rsidTr="009F395E">
        <w:trPr>
          <w:trHeight w:val="20"/>
        </w:trPr>
        <w:tc>
          <w:tcPr>
            <w:tcW w:w="565" w:type="dxa"/>
            <w:tcBorders>
              <w:top w:val="nil"/>
              <w:left w:val="single" w:sz="4" w:space="0" w:color="auto"/>
              <w:bottom w:val="nil"/>
              <w:right w:val="single" w:sz="4" w:space="0" w:color="auto"/>
            </w:tcBorders>
          </w:tcPr>
          <w:p w14:paraId="23304213" w14:textId="77777777" w:rsidR="009F395E" w:rsidRPr="00003A41" w:rsidRDefault="009F395E" w:rsidP="009F395E">
            <w:pPr>
              <w:rPr>
                <w:rFonts w:ascii="Courier New" w:eastAsia="Courier New" w:hAnsi="Courier New" w:cs="Courier New"/>
                <w:sz w:val="22"/>
                <w:szCs w:val="22"/>
                <w:lang w:eastAsia="fr-MA"/>
              </w:rPr>
            </w:pPr>
          </w:p>
        </w:tc>
        <w:tc>
          <w:tcPr>
            <w:tcW w:w="5552" w:type="dxa"/>
            <w:vMerge/>
            <w:tcBorders>
              <w:left w:val="single" w:sz="4" w:space="0" w:color="auto"/>
              <w:right w:val="single" w:sz="4" w:space="0" w:color="auto"/>
            </w:tcBorders>
            <w:shd w:val="clear" w:color="auto" w:fill="auto"/>
            <w:hideMark/>
          </w:tcPr>
          <w:p w14:paraId="0D639046"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7D77AE7D" w14:textId="77777777" w:rsidR="009F395E" w:rsidRPr="00003A41" w:rsidRDefault="009F395E" w:rsidP="009F395E">
            <w:pPr>
              <w:rPr>
                <w:rFonts w:ascii="Courier New" w:hAnsi="Courier New" w:cs="Courier New"/>
                <w:sz w:val="22"/>
                <w:szCs w:val="22"/>
                <w:lang w:val="fr-MA" w:eastAsia="fr-MA"/>
              </w:rPr>
            </w:pPr>
          </w:p>
        </w:tc>
        <w:tc>
          <w:tcPr>
            <w:tcW w:w="2242" w:type="dxa"/>
            <w:tcBorders>
              <w:left w:val="single" w:sz="4" w:space="0" w:color="auto"/>
              <w:right w:val="single" w:sz="4" w:space="0" w:color="auto"/>
            </w:tcBorders>
          </w:tcPr>
          <w:p w14:paraId="675032C9" w14:textId="77777777" w:rsidR="009F395E" w:rsidRPr="00003A41" w:rsidRDefault="009F395E" w:rsidP="009F395E">
            <w:pPr>
              <w:rPr>
                <w:rFonts w:ascii="Courier New" w:hAnsi="Courier New" w:cs="Courier New"/>
                <w:sz w:val="22"/>
                <w:szCs w:val="22"/>
                <w:lang w:val="fr-MA" w:eastAsia="fr-MA"/>
              </w:rPr>
            </w:pPr>
          </w:p>
        </w:tc>
      </w:tr>
      <w:tr w:rsidR="009F395E" w:rsidRPr="00CF1C79" w14:paraId="19351799" w14:textId="0AB93D16" w:rsidTr="009F395E">
        <w:trPr>
          <w:trHeight w:val="20"/>
        </w:trPr>
        <w:tc>
          <w:tcPr>
            <w:tcW w:w="565" w:type="dxa"/>
            <w:tcBorders>
              <w:top w:val="nil"/>
              <w:left w:val="single" w:sz="4" w:space="0" w:color="auto"/>
              <w:bottom w:val="nil"/>
              <w:right w:val="single" w:sz="4" w:space="0" w:color="auto"/>
            </w:tcBorders>
          </w:tcPr>
          <w:p w14:paraId="56DC459A"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5B66FE42"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5C2B6229"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7F693653" w14:textId="77777777" w:rsidR="009F395E" w:rsidRPr="00003A41" w:rsidRDefault="009F395E" w:rsidP="009F395E">
            <w:pPr>
              <w:rPr>
                <w:rFonts w:ascii="Calibri" w:hAnsi="Calibri" w:cs="Calibri"/>
                <w:sz w:val="22"/>
                <w:szCs w:val="22"/>
                <w:lang w:val="fr-MA" w:eastAsia="fr-MA"/>
              </w:rPr>
            </w:pPr>
          </w:p>
        </w:tc>
      </w:tr>
      <w:tr w:rsidR="009F395E" w:rsidRPr="00CF1C79" w14:paraId="17274C37" w14:textId="02561D58" w:rsidTr="009F395E">
        <w:trPr>
          <w:trHeight w:val="20"/>
        </w:trPr>
        <w:tc>
          <w:tcPr>
            <w:tcW w:w="565" w:type="dxa"/>
            <w:tcBorders>
              <w:top w:val="nil"/>
              <w:left w:val="single" w:sz="4" w:space="0" w:color="auto"/>
              <w:bottom w:val="nil"/>
              <w:right w:val="single" w:sz="4" w:space="0" w:color="auto"/>
            </w:tcBorders>
          </w:tcPr>
          <w:p w14:paraId="24D71875"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right w:val="single" w:sz="4" w:space="0" w:color="auto"/>
            </w:tcBorders>
            <w:shd w:val="clear" w:color="auto" w:fill="auto"/>
            <w:hideMark/>
          </w:tcPr>
          <w:p w14:paraId="6AD20C1B"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471EAB1B"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right w:val="single" w:sz="4" w:space="0" w:color="auto"/>
            </w:tcBorders>
          </w:tcPr>
          <w:p w14:paraId="3CB070F1" w14:textId="77777777" w:rsidR="009F395E" w:rsidRPr="00003A41" w:rsidRDefault="009F395E" w:rsidP="009F395E">
            <w:pPr>
              <w:rPr>
                <w:rFonts w:ascii="Calibri" w:hAnsi="Calibri" w:cs="Calibri"/>
                <w:sz w:val="22"/>
                <w:szCs w:val="22"/>
                <w:lang w:val="fr-MA" w:eastAsia="fr-MA"/>
              </w:rPr>
            </w:pPr>
          </w:p>
        </w:tc>
      </w:tr>
      <w:tr w:rsidR="009F395E" w:rsidRPr="00CF1C79" w14:paraId="2A15606F" w14:textId="57E99B54" w:rsidTr="009F395E">
        <w:trPr>
          <w:trHeight w:val="20"/>
        </w:trPr>
        <w:tc>
          <w:tcPr>
            <w:tcW w:w="565" w:type="dxa"/>
            <w:tcBorders>
              <w:top w:val="nil"/>
              <w:left w:val="single" w:sz="4" w:space="0" w:color="auto"/>
              <w:bottom w:val="single" w:sz="4" w:space="0" w:color="auto"/>
              <w:right w:val="single" w:sz="4" w:space="0" w:color="auto"/>
            </w:tcBorders>
          </w:tcPr>
          <w:p w14:paraId="59A39CBE" w14:textId="77777777" w:rsidR="009F395E" w:rsidRPr="00003A41" w:rsidRDefault="009F395E" w:rsidP="009F395E">
            <w:pPr>
              <w:rPr>
                <w:rFonts w:ascii="Calibri" w:hAnsi="Calibri" w:cs="Calibri"/>
                <w:sz w:val="22"/>
                <w:szCs w:val="22"/>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74C0F8CA"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0266684F" w14:textId="77777777" w:rsidR="009F395E" w:rsidRPr="00003A41" w:rsidRDefault="009F395E" w:rsidP="009F395E">
            <w:pPr>
              <w:rPr>
                <w:rFonts w:ascii="Calibri" w:hAnsi="Calibri" w:cs="Calibri"/>
                <w:sz w:val="22"/>
                <w:szCs w:val="22"/>
                <w:lang w:val="fr-MA" w:eastAsia="fr-MA"/>
              </w:rPr>
            </w:pPr>
          </w:p>
        </w:tc>
        <w:tc>
          <w:tcPr>
            <w:tcW w:w="2242" w:type="dxa"/>
            <w:tcBorders>
              <w:left w:val="single" w:sz="4" w:space="0" w:color="auto"/>
              <w:bottom w:val="single" w:sz="4" w:space="0" w:color="auto"/>
              <w:right w:val="single" w:sz="4" w:space="0" w:color="auto"/>
            </w:tcBorders>
          </w:tcPr>
          <w:p w14:paraId="37F8C4D3" w14:textId="77777777" w:rsidR="009F395E" w:rsidRPr="00003A41" w:rsidRDefault="009F395E" w:rsidP="009F395E">
            <w:pPr>
              <w:rPr>
                <w:rFonts w:ascii="Calibri" w:hAnsi="Calibri" w:cs="Calibri"/>
                <w:sz w:val="22"/>
                <w:szCs w:val="22"/>
                <w:lang w:val="fr-MA" w:eastAsia="fr-MA"/>
              </w:rPr>
            </w:pPr>
          </w:p>
        </w:tc>
      </w:tr>
      <w:tr w:rsidR="009F395E" w:rsidRPr="00CF1C79" w14:paraId="21595863" w14:textId="5DA3AE4A" w:rsidTr="009F395E">
        <w:trPr>
          <w:trHeight w:val="300"/>
        </w:trPr>
        <w:tc>
          <w:tcPr>
            <w:tcW w:w="565" w:type="dxa"/>
            <w:tcBorders>
              <w:top w:val="single" w:sz="4" w:space="0" w:color="auto"/>
              <w:left w:val="single" w:sz="4" w:space="0" w:color="auto"/>
              <w:bottom w:val="nil"/>
              <w:right w:val="single" w:sz="4" w:space="0" w:color="auto"/>
            </w:tcBorders>
          </w:tcPr>
          <w:p w14:paraId="11215054" w14:textId="77777777" w:rsidR="009F395E" w:rsidRPr="00CF1C79" w:rsidRDefault="009F395E" w:rsidP="009F395E">
            <w:pPr>
              <w:rPr>
                <w:rFonts w:ascii="Calibri" w:hAnsi="Calibri" w:cs="Calibri"/>
                <w:b/>
                <w:bCs/>
                <w:lang w:eastAsia="fr-MA"/>
              </w:rPr>
            </w:pPr>
          </w:p>
        </w:tc>
        <w:tc>
          <w:tcPr>
            <w:tcW w:w="5552" w:type="dxa"/>
            <w:tcBorders>
              <w:top w:val="single" w:sz="4" w:space="0" w:color="auto"/>
              <w:left w:val="single" w:sz="4" w:space="0" w:color="auto"/>
              <w:bottom w:val="nil"/>
              <w:right w:val="single" w:sz="4" w:space="0" w:color="auto"/>
            </w:tcBorders>
            <w:shd w:val="clear" w:color="auto" w:fill="auto"/>
            <w:hideMark/>
          </w:tcPr>
          <w:p w14:paraId="46135D5D" w14:textId="77777777" w:rsidR="009F395E" w:rsidRPr="00CF1C79" w:rsidRDefault="009F395E" w:rsidP="009F395E">
            <w:pPr>
              <w:rPr>
                <w:rFonts w:ascii="Calibri" w:hAnsi="Calibri" w:cs="Calibri"/>
                <w:b/>
                <w:bCs/>
                <w:lang w:eastAsia="fr-MA"/>
              </w:rPr>
            </w:pPr>
            <w:r w:rsidRPr="00CF1C79">
              <w:rPr>
                <w:rFonts w:ascii="Calibri" w:hAnsi="Calibri" w:cs="Calibri"/>
                <w:b/>
                <w:bCs/>
                <w:lang w:eastAsia="fr-MA"/>
              </w:rPr>
              <w:t>Etabli d’ajustage et montage mécanique</w:t>
            </w:r>
          </w:p>
          <w:p w14:paraId="6FF1911F" w14:textId="77777777" w:rsidR="009F395E" w:rsidRPr="00CF1C79" w:rsidRDefault="009F395E" w:rsidP="009F395E">
            <w:pPr>
              <w:rPr>
                <w:rFonts w:ascii="Calibri" w:hAnsi="Calibri" w:cs="Calibri"/>
                <w:b/>
                <w:bCs/>
                <w:lang w:val="fr-MA" w:eastAsia="fr-MA"/>
              </w:rPr>
            </w:pPr>
          </w:p>
        </w:tc>
        <w:tc>
          <w:tcPr>
            <w:tcW w:w="2242" w:type="dxa"/>
            <w:tcBorders>
              <w:top w:val="single" w:sz="4" w:space="0" w:color="auto"/>
              <w:left w:val="single" w:sz="4" w:space="0" w:color="auto"/>
              <w:bottom w:val="nil"/>
              <w:right w:val="single" w:sz="4" w:space="0" w:color="auto"/>
            </w:tcBorders>
          </w:tcPr>
          <w:p w14:paraId="2C365F32" w14:textId="77777777" w:rsidR="009F395E" w:rsidRPr="00CF1C79" w:rsidRDefault="009F395E" w:rsidP="009F395E">
            <w:pPr>
              <w:rPr>
                <w:rFonts w:ascii="Calibri" w:hAnsi="Calibri" w:cs="Calibri"/>
                <w:b/>
                <w:bCs/>
                <w:lang w:eastAsia="fr-MA"/>
              </w:rPr>
            </w:pPr>
          </w:p>
        </w:tc>
        <w:tc>
          <w:tcPr>
            <w:tcW w:w="2242" w:type="dxa"/>
            <w:tcBorders>
              <w:top w:val="single" w:sz="4" w:space="0" w:color="auto"/>
              <w:left w:val="single" w:sz="4" w:space="0" w:color="auto"/>
              <w:bottom w:val="nil"/>
              <w:right w:val="single" w:sz="4" w:space="0" w:color="auto"/>
            </w:tcBorders>
          </w:tcPr>
          <w:p w14:paraId="6B622C57" w14:textId="77777777" w:rsidR="009F395E" w:rsidRPr="00CF1C79" w:rsidRDefault="009F395E" w:rsidP="009F395E">
            <w:pPr>
              <w:rPr>
                <w:rFonts w:ascii="Calibri" w:hAnsi="Calibri" w:cs="Calibri"/>
                <w:b/>
                <w:bCs/>
                <w:lang w:eastAsia="fr-MA"/>
              </w:rPr>
            </w:pPr>
          </w:p>
        </w:tc>
      </w:tr>
      <w:tr w:rsidR="009F395E" w:rsidRPr="00CF1C79" w14:paraId="328763E0" w14:textId="304BEF2E" w:rsidTr="009F395E">
        <w:trPr>
          <w:trHeight w:val="300"/>
        </w:trPr>
        <w:tc>
          <w:tcPr>
            <w:tcW w:w="565" w:type="dxa"/>
            <w:tcBorders>
              <w:top w:val="nil"/>
              <w:left w:val="single" w:sz="4" w:space="0" w:color="auto"/>
              <w:bottom w:val="nil"/>
              <w:right w:val="single" w:sz="4" w:space="0" w:color="auto"/>
            </w:tcBorders>
          </w:tcPr>
          <w:p w14:paraId="7BA086D5"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58619469"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Hauteur du sol au plan du travail : 850 mm</w:t>
            </w:r>
          </w:p>
        </w:tc>
        <w:tc>
          <w:tcPr>
            <w:tcW w:w="2242" w:type="dxa"/>
            <w:tcBorders>
              <w:top w:val="nil"/>
              <w:left w:val="single" w:sz="4" w:space="0" w:color="auto"/>
              <w:bottom w:val="nil"/>
              <w:right w:val="single" w:sz="4" w:space="0" w:color="auto"/>
            </w:tcBorders>
          </w:tcPr>
          <w:p w14:paraId="31AAEEAB"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6C238F00" w14:textId="77777777" w:rsidR="009F395E" w:rsidRPr="00CF1C79" w:rsidRDefault="009F395E" w:rsidP="009F395E">
            <w:pPr>
              <w:rPr>
                <w:rFonts w:ascii="Calibri" w:hAnsi="Calibri" w:cs="Calibri"/>
                <w:lang w:eastAsia="fr-MA"/>
              </w:rPr>
            </w:pPr>
          </w:p>
        </w:tc>
      </w:tr>
      <w:tr w:rsidR="009F395E" w:rsidRPr="00CF1C79" w14:paraId="3F2C384A" w14:textId="2B31E44B" w:rsidTr="009F395E">
        <w:trPr>
          <w:trHeight w:val="300"/>
        </w:trPr>
        <w:tc>
          <w:tcPr>
            <w:tcW w:w="565" w:type="dxa"/>
            <w:tcBorders>
              <w:top w:val="nil"/>
              <w:left w:val="single" w:sz="4" w:space="0" w:color="auto"/>
              <w:bottom w:val="nil"/>
              <w:right w:val="single" w:sz="4" w:space="0" w:color="auto"/>
            </w:tcBorders>
          </w:tcPr>
          <w:p w14:paraId="0F0F5927" w14:textId="77777777" w:rsidR="009F395E" w:rsidRPr="00CF1C79" w:rsidRDefault="009F395E" w:rsidP="009F395E">
            <w:pPr>
              <w:rPr>
                <w:rFonts w:ascii="Calibri" w:hAnsi="Calibri" w:cs="Calibri"/>
                <w:lang w:eastAsia="fr-MA"/>
              </w:rPr>
            </w:pPr>
            <w:r>
              <w:rPr>
                <w:rFonts w:ascii="Calibri" w:hAnsi="Calibri" w:cs="Calibri"/>
                <w:lang w:eastAsia="fr-MA"/>
              </w:rPr>
              <w:t>12</w:t>
            </w:r>
          </w:p>
        </w:tc>
        <w:tc>
          <w:tcPr>
            <w:tcW w:w="5552" w:type="dxa"/>
            <w:tcBorders>
              <w:top w:val="nil"/>
              <w:left w:val="single" w:sz="4" w:space="0" w:color="auto"/>
              <w:bottom w:val="nil"/>
              <w:right w:val="single" w:sz="4" w:space="0" w:color="auto"/>
            </w:tcBorders>
            <w:shd w:val="clear" w:color="auto" w:fill="auto"/>
            <w:hideMark/>
          </w:tcPr>
          <w:p w14:paraId="5ADBD94D"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du plan de travail : L x l : 2000 x 800 mm</w:t>
            </w:r>
          </w:p>
        </w:tc>
        <w:tc>
          <w:tcPr>
            <w:tcW w:w="2242" w:type="dxa"/>
            <w:tcBorders>
              <w:top w:val="nil"/>
              <w:left w:val="single" w:sz="4" w:space="0" w:color="auto"/>
              <w:bottom w:val="nil"/>
              <w:right w:val="single" w:sz="4" w:space="0" w:color="auto"/>
            </w:tcBorders>
          </w:tcPr>
          <w:p w14:paraId="6D2CCEA7"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340FDD4D" w14:textId="77777777" w:rsidR="009F395E" w:rsidRPr="00CF1C79" w:rsidRDefault="009F395E" w:rsidP="009F395E">
            <w:pPr>
              <w:rPr>
                <w:rFonts w:ascii="Calibri" w:hAnsi="Calibri" w:cs="Calibri"/>
                <w:lang w:eastAsia="fr-MA"/>
              </w:rPr>
            </w:pPr>
          </w:p>
        </w:tc>
      </w:tr>
      <w:tr w:rsidR="009F395E" w:rsidRPr="00CF1C79" w14:paraId="1AC6A63F" w14:textId="5FA99475" w:rsidTr="009F395E">
        <w:trPr>
          <w:trHeight w:val="300"/>
        </w:trPr>
        <w:tc>
          <w:tcPr>
            <w:tcW w:w="565" w:type="dxa"/>
            <w:tcBorders>
              <w:top w:val="nil"/>
              <w:left w:val="single" w:sz="4" w:space="0" w:color="auto"/>
              <w:bottom w:val="nil"/>
              <w:right w:val="single" w:sz="4" w:space="0" w:color="auto"/>
            </w:tcBorders>
          </w:tcPr>
          <w:p w14:paraId="1E783624"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04C1D2F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Epaisseur du plan de travail : 60 mm</w:t>
            </w:r>
          </w:p>
        </w:tc>
        <w:tc>
          <w:tcPr>
            <w:tcW w:w="2242" w:type="dxa"/>
            <w:tcBorders>
              <w:top w:val="nil"/>
              <w:left w:val="single" w:sz="4" w:space="0" w:color="auto"/>
              <w:bottom w:val="nil"/>
              <w:right w:val="single" w:sz="4" w:space="0" w:color="auto"/>
            </w:tcBorders>
          </w:tcPr>
          <w:p w14:paraId="1B6E0574"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07B14345" w14:textId="77777777" w:rsidR="009F395E" w:rsidRPr="00CF1C79" w:rsidRDefault="009F395E" w:rsidP="009F395E">
            <w:pPr>
              <w:rPr>
                <w:rFonts w:ascii="Calibri" w:hAnsi="Calibri" w:cs="Calibri"/>
                <w:lang w:eastAsia="fr-MA"/>
              </w:rPr>
            </w:pPr>
          </w:p>
        </w:tc>
      </w:tr>
      <w:tr w:rsidR="009F395E" w:rsidRPr="00CF1C79" w14:paraId="2BCC537A" w14:textId="366E5DB9" w:rsidTr="009F395E">
        <w:trPr>
          <w:trHeight w:val="300"/>
        </w:trPr>
        <w:tc>
          <w:tcPr>
            <w:tcW w:w="565" w:type="dxa"/>
            <w:tcBorders>
              <w:top w:val="nil"/>
              <w:left w:val="single" w:sz="4" w:space="0" w:color="auto"/>
              <w:bottom w:val="nil"/>
              <w:right w:val="single" w:sz="4" w:space="0" w:color="auto"/>
            </w:tcBorders>
          </w:tcPr>
          <w:p w14:paraId="51E47CED"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45997939"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Plateau du plan de travail en hêtre massif</w:t>
            </w:r>
          </w:p>
        </w:tc>
        <w:tc>
          <w:tcPr>
            <w:tcW w:w="2242" w:type="dxa"/>
            <w:tcBorders>
              <w:top w:val="nil"/>
              <w:left w:val="single" w:sz="4" w:space="0" w:color="auto"/>
              <w:bottom w:val="nil"/>
              <w:right w:val="single" w:sz="4" w:space="0" w:color="auto"/>
            </w:tcBorders>
          </w:tcPr>
          <w:p w14:paraId="6C0378E5"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30E49C4" w14:textId="77777777" w:rsidR="009F395E" w:rsidRPr="00CF1C79" w:rsidRDefault="009F395E" w:rsidP="009F395E">
            <w:pPr>
              <w:rPr>
                <w:rFonts w:ascii="Calibri" w:hAnsi="Calibri" w:cs="Calibri"/>
                <w:lang w:eastAsia="fr-MA"/>
              </w:rPr>
            </w:pPr>
          </w:p>
        </w:tc>
      </w:tr>
      <w:tr w:rsidR="009F395E" w:rsidRPr="00CF1C79" w14:paraId="2A5EFAE9" w14:textId="1630A997" w:rsidTr="009F395E">
        <w:trPr>
          <w:trHeight w:val="300"/>
        </w:trPr>
        <w:tc>
          <w:tcPr>
            <w:tcW w:w="565" w:type="dxa"/>
            <w:tcBorders>
              <w:top w:val="nil"/>
              <w:left w:val="single" w:sz="4" w:space="0" w:color="auto"/>
              <w:bottom w:val="nil"/>
              <w:right w:val="single" w:sz="4" w:space="0" w:color="auto"/>
            </w:tcBorders>
          </w:tcPr>
          <w:p w14:paraId="58AB4C01"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3E8FB6A7"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Pieds en tube acier carré 50 x 50 x 2 mm</w:t>
            </w:r>
          </w:p>
        </w:tc>
        <w:tc>
          <w:tcPr>
            <w:tcW w:w="2242" w:type="dxa"/>
            <w:tcBorders>
              <w:top w:val="nil"/>
              <w:left w:val="single" w:sz="4" w:space="0" w:color="auto"/>
              <w:bottom w:val="nil"/>
              <w:right w:val="single" w:sz="4" w:space="0" w:color="auto"/>
            </w:tcBorders>
          </w:tcPr>
          <w:p w14:paraId="63370C64"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63E6C0F9" w14:textId="77777777" w:rsidR="009F395E" w:rsidRPr="00CF1C79" w:rsidRDefault="009F395E" w:rsidP="009F395E">
            <w:pPr>
              <w:rPr>
                <w:rFonts w:ascii="Calibri" w:hAnsi="Calibri" w:cs="Calibri"/>
                <w:lang w:eastAsia="fr-MA"/>
              </w:rPr>
            </w:pPr>
          </w:p>
        </w:tc>
      </w:tr>
      <w:tr w:rsidR="009F395E" w:rsidRPr="00CF1C79" w14:paraId="1FB4BA69" w14:textId="2685F65D" w:rsidTr="009F395E">
        <w:trPr>
          <w:trHeight w:val="300"/>
        </w:trPr>
        <w:tc>
          <w:tcPr>
            <w:tcW w:w="565" w:type="dxa"/>
            <w:tcBorders>
              <w:top w:val="nil"/>
              <w:left w:val="single" w:sz="4" w:space="0" w:color="auto"/>
              <w:bottom w:val="nil"/>
              <w:right w:val="single" w:sz="4" w:space="0" w:color="auto"/>
            </w:tcBorders>
          </w:tcPr>
          <w:p w14:paraId="18CC991C"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7C1A8030"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Traverses en tube acier carré 50 x 50 x 2 mm</w:t>
            </w:r>
          </w:p>
        </w:tc>
        <w:tc>
          <w:tcPr>
            <w:tcW w:w="2242" w:type="dxa"/>
            <w:tcBorders>
              <w:top w:val="nil"/>
              <w:left w:val="single" w:sz="4" w:space="0" w:color="auto"/>
              <w:bottom w:val="nil"/>
              <w:right w:val="single" w:sz="4" w:space="0" w:color="auto"/>
            </w:tcBorders>
          </w:tcPr>
          <w:p w14:paraId="16DFAC94"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C490275" w14:textId="77777777" w:rsidR="009F395E" w:rsidRPr="00CF1C79" w:rsidRDefault="009F395E" w:rsidP="009F395E">
            <w:pPr>
              <w:rPr>
                <w:rFonts w:ascii="Calibri" w:hAnsi="Calibri" w:cs="Calibri"/>
                <w:lang w:eastAsia="fr-MA"/>
              </w:rPr>
            </w:pPr>
          </w:p>
        </w:tc>
      </w:tr>
      <w:tr w:rsidR="009F395E" w:rsidRPr="00CF1C79" w14:paraId="3B897BAD" w14:textId="17F036F2" w:rsidTr="009F395E">
        <w:trPr>
          <w:trHeight w:val="300"/>
        </w:trPr>
        <w:tc>
          <w:tcPr>
            <w:tcW w:w="565" w:type="dxa"/>
            <w:tcBorders>
              <w:top w:val="nil"/>
              <w:left w:val="single" w:sz="4" w:space="0" w:color="auto"/>
              <w:bottom w:val="nil"/>
              <w:right w:val="single" w:sz="4" w:space="0" w:color="auto"/>
            </w:tcBorders>
          </w:tcPr>
          <w:p w14:paraId="7360031E"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45647FD9"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Raidisseurs en tube acier rectangulaire 50 x 30 x 2 mm</w:t>
            </w:r>
          </w:p>
        </w:tc>
        <w:tc>
          <w:tcPr>
            <w:tcW w:w="2242" w:type="dxa"/>
            <w:tcBorders>
              <w:top w:val="nil"/>
              <w:left w:val="single" w:sz="4" w:space="0" w:color="auto"/>
              <w:bottom w:val="nil"/>
              <w:right w:val="single" w:sz="4" w:space="0" w:color="auto"/>
            </w:tcBorders>
          </w:tcPr>
          <w:p w14:paraId="0EAB11BE"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5789FE0" w14:textId="77777777" w:rsidR="009F395E" w:rsidRPr="00CF1C79" w:rsidRDefault="009F395E" w:rsidP="009F395E">
            <w:pPr>
              <w:rPr>
                <w:rFonts w:ascii="Calibri" w:hAnsi="Calibri" w:cs="Calibri"/>
                <w:lang w:eastAsia="fr-MA"/>
              </w:rPr>
            </w:pPr>
          </w:p>
        </w:tc>
      </w:tr>
      <w:tr w:rsidR="009F395E" w:rsidRPr="00CF1C79" w14:paraId="561613BD" w14:textId="2F9A5CE5" w:rsidTr="009F395E">
        <w:trPr>
          <w:trHeight w:val="300"/>
        </w:trPr>
        <w:tc>
          <w:tcPr>
            <w:tcW w:w="565" w:type="dxa"/>
            <w:tcBorders>
              <w:top w:val="nil"/>
              <w:left w:val="single" w:sz="4" w:space="0" w:color="auto"/>
              <w:bottom w:val="nil"/>
              <w:right w:val="single" w:sz="4" w:space="0" w:color="auto"/>
            </w:tcBorders>
          </w:tcPr>
          <w:p w14:paraId="245A7F81"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3EDA41A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4 goussets en tôle de 4 mm d’épaisseur (sur les coins)</w:t>
            </w:r>
          </w:p>
        </w:tc>
        <w:tc>
          <w:tcPr>
            <w:tcW w:w="2242" w:type="dxa"/>
            <w:tcBorders>
              <w:top w:val="nil"/>
              <w:left w:val="single" w:sz="4" w:space="0" w:color="auto"/>
              <w:bottom w:val="nil"/>
              <w:right w:val="single" w:sz="4" w:space="0" w:color="auto"/>
            </w:tcBorders>
          </w:tcPr>
          <w:p w14:paraId="16D31A25"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FEA953B" w14:textId="77777777" w:rsidR="009F395E" w:rsidRPr="00CF1C79" w:rsidRDefault="009F395E" w:rsidP="009F395E">
            <w:pPr>
              <w:rPr>
                <w:rFonts w:ascii="Calibri" w:hAnsi="Calibri" w:cs="Calibri"/>
                <w:lang w:eastAsia="fr-MA"/>
              </w:rPr>
            </w:pPr>
          </w:p>
        </w:tc>
      </w:tr>
      <w:tr w:rsidR="009F395E" w:rsidRPr="00CF1C79" w14:paraId="2D7C65B0" w14:textId="756BE2AE" w:rsidTr="009F395E">
        <w:trPr>
          <w:trHeight w:val="300"/>
        </w:trPr>
        <w:tc>
          <w:tcPr>
            <w:tcW w:w="565" w:type="dxa"/>
            <w:tcBorders>
              <w:top w:val="nil"/>
              <w:left w:val="single" w:sz="4" w:space="0" w:color="auto"/>
              <w:bottom w:val="nil"/>
              <w:right w:val="single" w:sz="4" w:space="0" w:color="auto"/>
            </w:tcBorders>
          </w:tcPr>
          <w:p w14:paraId="2800129A"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25D668BA"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Traverse pieds avant en tube acier diamètre 35x1,5 mm</w:t>
            </w:r>
          </w:p>
        </w:tc>
        <w:tc>
          <w:tcPr>
            <w:tcW w:w="2242" w:type="dxa"/>
            <w:tcBorders>
              <w:top w:val="nil"/>
              <w:left w:val="single" w:sz="4" w:space="0" w:color="auto"/>
              <w:bottom w:val="nil"/>
              <w:right w:val="single" w:sz="4" w:space="0" w:color="auto"/>
            </w:tcBorders>
          </w:tcPr>
          <w:p w14:paraId="550C757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6E41CC7" w14:textId="77777777" w:rsidR="009F395E" w:rsidRPr="00CF1C79" w:rsidRDefault="009F395E" w:rsidP="009F395E">
            <w:pPr>
              <w:rPr>
                <w:rFonts w:ascii="Calibri" w:hAnsi="Calibri" w:cs="Calibri"/>
                <w:lang w:eastAsia="fr-MA"/>
              </w:rPr>
            </w:pPr>
          </w:p>
        </w:tc>
      </w:tr>
      <w:tr w:rsidR="009F395E" w:rsidRPr="00CF1C79" w14:paraId="4FF4DFA0" w14:textId="3830E9F7" w:rsidTr="009F395E">
        <w:trPr>
          <w:trHeight w:val="300"/>
        </w:trPr>
        <w:tc>
          <w:tcPr>
            <w:tcW w:w="565" w:type="dxa"/>
            <w:tcBorders>
              <w:top w:val="nil"/>
              <w:left w:val="single" w:sz="4" w:space="0" w:color="auto"/>
              <w:bottom w:val="nil"/>
              <w:right w:val="single" w:sz="4" w:space="0" w:color="auto"/>
            </w:tcBorders>
          </w:tcPr>
          <w:p w14:paraId="1855DAAB"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30B2A1C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Embouts (bouchons) en plastique</w:t>
            </w:r>
          </w:p>
        </w:tc>
        <w:tc>
          <w:tcPr>
            <w:tcW w:w="2242" w:type="dxa"/>
            <w:tcBorders>
              <w:top w:val="nil"/>
              <w:left w:val="single" w:sz="4" w:space="0" w:color="auto"/>
              <w:bottom w:val="nil"/>
              <w:right w:val="single" w:sz="4" w:space="0" w:color="auto"/>
            </w:tcBorders>
          </w:tcPr>
          <w:p w14:paraId="5B296FF3"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478C833E" w14:textId="77777777" w:rsidR="009F395E" w:rsidRPr="00CF1C79" w:rsidRDefault="009F395E" w:rsidP="009F395E">
            <w:pPr>
              <w:rPr>
                <w:rFonts w:ascii="Calibri" w:hAnsi="Calibri" w:cs="Calibri"/>
                <w:lang w:eastAsia="fr-MA"/>
              </w:rPr>
            </w:pPr>
          </w:p>
        </w:tc>
      </w:tr>
      <w:tr w:rsidR="009F395E" w:rsidRPr="00CF1C79" w14:paraId="09EE52DC" w14:textId="7493CB8B" w:rsidTr="009F395E">
        <w:trPr>
          <w:trHeight w:val="300"/>
        </w:trPr>
        <w:tc>
          <w:tcPr>
            <w:tcW w:w="565" w:type="dxa"/>
            <w:tcBorders>
              <w:top w:val="nil"/>
              <w:left w:val="single" w:sz="4" w:space="0" w:color="auto"/>
              <w:bottom w:val="single" w:sz="4" w:space="0" w:color="auto"/>
              <w:right w:val="single" w:sz="4" w:space="0" w:color="auto"/>
            </w:tcBorders>
          </w:tcPr>
          <w:p w14:paraId="0033EDE5"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single" w:sz="4" w:space="0" w:color="auto"/>
              <w:right w:val="single" w:sz="4" w:space="0" w:color="auto"/>
            </w:tcBorders>
            <w:shd w:val="clear" w:color="auto" w:fill="auto"/>
            <w:hideMark/>
          </w:tcPr>
          <w:p w14:paraId="633A2BD4" w14:textId="77777777" w:rsidR="009F395E" w:rsidRPr="00CF1C79" w:rsidRDefault="009F395E" w:rsidP="009F395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Peinture métallique de couleur : Bleu</w:t>
            </w:r>
          </w:p>
          <w:p w14:paraId="49B0425A" w14:textId="77777777" w:rsidR="009F395E" w:rsidRPr="00CF1C79" w:rsidRDefault="009F395E" w:rsidP="009F395E">
            <w:pPr>
              <w:rPr>
                <w:rFonts w:ascii="Calibri" w:hAnsi="Calibri" w:cs="Calibri"/>
                <w:lang w:val="fr-MA" w:eastAsia="fr-MA"/>
              </w:rPr>
            </w:pPr>
          </w:p>
        </w:tc>
        <w:tc>
          <w:tcPr>
            <w:tcW w:w="2242" w:type="dxa"/>
            <w:tcBorders>
              <w:top w:val="nil"/>
              <w:left w:val="single" w:sz="4" w:space="0" w:color="auto"/>
              <w:bottom w:val="single" w:sz="4" w:space="0" w:color="auto"/>
              <w:right w:val="single" w:sz="4" w:space="0" w:color="auto"/>
            </w:tcBorders>
          </w:tcPr>
          <w:p w14:paraId="49C631D6"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single" w:sz="4" w:space="0" w:color="auto"/>
              <w:right w:val="single" w:sz="4" w:space="0" w:color="auto"/>
            </w:tcBorders>
          </w:tcPr>
          <w:p w14:paraId="64F49485" w14:textId="77777777" w:rsidR="009F395E" w:rsidRPr="00CF1C79" w:rsidRDefault="009F395E" w:rsidP="009F395E">
            <w:pPr>
              <w:rPr>
                <w:rFonts w:ascii="Calibri" w:hAnsi="Calibri" w:cs="Calibri"/>
                <w:lang w:eastAsia="fr-MA"/>
              </w:rPr>
            </w:pPr>
          </w:p>
        </w:tc>
      </w:tr>
      <w:tr w:rsidR="009F395E" w:rsidRPr="00CF1C79" w14:paraId="6475D025" w14:textId="15F2AA6E"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16ED856F" w14:textId="77777777" w:rsidR="009F395E" w:rsidRPr="00CF1C79" w:rsidRDefault="009F395E" w:rsidP="009F395E">
            <w:pPr>
              <w:rPr>
                <w:rFonts w:ascii="Calibri" w:hAnsi="Calibri" w:cs="Calibri"/>
                <w:lang w:eastAsia="fr-MA"/>
              </w:rPr>
            </w:pPr>
            <w:r>
              <w:rPr>
                <w:rFonts w:ascii="Calibri" w:hAnsi="Calibri" w:cs="Calibri"/>
                <w:lang w:eastAsia="fr-MA"/>
              </w:rPr>
              <w:t>13</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3124C00D" w14:textId="77777777" w:rsidR="009F395E" w:rsidRDefault="009F395E" w:rsidP="009F395E">
            <w:pPr>
              <w:rPr>
                <w:rFonts w:ascii="Calibri" w:hAnsi="Calibri" w:cs="Calibri"/>
                <w:b/>
                <w:bCs/>
                <w:lang w:eastAsia="fr-MA"/>
              </w:rPr>
            </w:pPr>
            <w:r w:rsidRPr="00513536">
              <w:rPr>
                <w:rFonts w:ascii="Calibri" w:hAnsi="Calibri" w:cs="Calibri"/>
                <w:b/>
                <w:bCs/>
                <w:lang w:eastAsia="fr-MA"/>
              </w:rPr>
              <w:t>Paillasse Centrale :</w:t>
            </w:r>
          </w:p>
          <w:p w14:paraId="69E88C8F"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Paillasses sèche, dimensions : L 1200 mm +/‐5%, P 750 mm +/‐5%, H 900 mm +/‐5%, composée de :</w:t>
            </w:r>
          </w:p>
          <w:p w14:paraId="196541FD"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 xml:space="preserve">• d’un plateau, de deux piétements, 2 longerons et 1 </w:t>
            </w:r>
            <w:proofErr w:type="spellStart"/>
            <w:r>
              <w:rPr>
                <w:rFonts w:ascii="Calibri" w:hAnsi="Calibri" w:cs="Calibri"/>
                <w:color w:val="000000"/>
                <w:sz w:val="22"/>
                <w:szCs w:val="22"/>
              </w:rPr>
              <w:t>renfrot</w:t>
            </w:r>
            <w:proofErr w:type="spellEnd"/>
            <w:r>
              <w:rPr>
                <w:rFonts w:ascii="Calibri" w:hAnsi="Calibri" w:cs="Calibri"/>
                <w:color w:val="000000"/>
                <w:sz w:val="22"/>
                <w:szCs w:val="22"/>
              </w:rPr>
              <w:t xml:space="preserve"> bas au centre.</w:t>
            </w:r>
          </w:p>
          <w:p w14:paraId="5CA139EF"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 L’ossature est en acier ép. 2 mm minimum, le piétements soudé (2 montants et deux traverses en acier profilé tubulaire 30x30 mm) reliés avec 2 longerons tubulaire acier en haut 30x30 mm et un</w:t>
            </w:r>
          </w:p>
          <w:p w14:paraId="30387A6A" w14:textId="77777777" w:rsidR="009F395E" w:rsidRDefault="009F395E" w:rsidP="009F395E">
            <w:pPr>
              <w:shd w:val="clear" w:color="auto" w:fill="FFFFFF"/>
              <w:rPr>
                <w:rFonts w:ascii="Calibri" w:hAnsi="Calibri" w:cs="Calibri"/>
                <w:color w:val="000000"/>
                <w:sz w:val="22"/>
                <w:szCs w:val="22"/>
              </w:rPr>
            </w:pPr>
            <w:proofErr w:type="gramStart"/>
            <w:r>
              <w:rPr>
                <w:rFonts w:ascii="Calibri" w:hAnsi="Calibri" w:cs="Calibri"/>
                <w:color w:val="000000"/>
                <w:sz w:val="22"/>
                <w:szCs w:val="22"/>
              </w:rPr>
              <w:t>en</w:t>
            </w:r>
            <w:proofErr w:type="gramEnd"/>
            <w:r>
              <w:rPr>
                <w:rFonts w:ascii="Calibri" w:hAnsi="Calibri" w:cs="Calibri"/>
                <w:color w:val="000000"/>
                <w:sz w:val="22"/>
                <w:szCs w:val="22"/>
              </w:rPr>
              <w:t xml:space="preserve"> bas comme repose pied à 200 mm du sol.</w:t>
            </w:r>
          </w:p>
          <w:p w14:paraId="01BD0044"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 Piètements démontables dotés de patin en polypropylène réglable.</w:t>
            </w:r>
          </w:p>
          <w:p w14:paraId="4ABFD651"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 xml:space="preserve">• Plateau en panneau de particules 19 mm </w:t>
            </w:r>
            <w:proofErr w:type="spellStart"/>
            <w:r>
              <w:rPr>
                <w:rFonts w:ascii="Calibri" w:hAnsi="Calibri" w:cs="Calibri"/>
                <w:color w:val="000000"/>
                <w:sz w:val="22"/>
                <w:szCs w:val="22"/>
              </w:rPr>
              <w:t>revetu</w:t>
            </w:r>
            <w:proofErr w:type="spellEnd"/>
            <w:r>
              <w:rPr>
                <w:rFonts w:ascii="Calibri" w:hAnsi="Calibri" w:cs="Calibri"/>
                <w:color w:val="000000"/>
                <w:sz w:val="22"/>
                <w:szCs w:val="22"/>
              </w:rPr>
              <w:t xml:space="preserve"> de panneau </w:t>
            </w:r>
            <w:proofErr w:type="spellStart"/>
            <w:r>
              <w:rPr>
                <w:rFonts w:ascii="Calibri" w:hAnsi="Calibri" w:cs="Calibri"/>
                <w:color w:val="000000"/>
                <w:sz w:val="22"/>
                <w:szCs w:val="22"/>
              </w:rPr>
              <w:t>minerale</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corian</w:t>
            </w:r>
            <w:proofErr w:type="spellEnd"/>
            <w:r>
              <w:rPr>
                <w:rFonts w:ascii="Calibri" w:hAnsi="Calibri" w:cs="Calibri"/>
                <w:color w:val="000000"/>
                <w:sz w:val="22"/>
                <w:szCs w:val="22"/>
              </w:rPr>
              <w:t xml:space="preserve"> ou similaire </w:t>
            </w:r>
            <w:proofErr w:type="spellStart"/>
            <w:r>
              <w:rPr>
                <w:rFonts w:ascii="Calibri" w:hAnsi="Calibri" w:cs="Calibri"/>
                <w:color w:val="000000"/>
                <w:sz w:val="22"/>
                <w:szCs w:val="22"/>
              </w:rPr>
              <w:t>epaisseur</w:t>
            </w:r>
            <w:proofErr w:type="spellEnd"/>
            <w:r>
              <w:rPr>
                <w:rFonts w:ascii="Calibri" w:hAnsi="Calibri" w:cs="Calibri"/>
                <w:color w:val="000000"/>
                <w:sz w:val="22"/>
                <w:szCs w:val="22"/>
              </w:rPr>
              <w:t xml:space="preserve"> mini 6 mm avec contre balancement stratifie HPL, y compris une retombée </w:t>
            </w:r>
            <w:proofErr w:type="spellStart"/>
            <w:r>
              <w:rPr>
                <w:rFonts w:ascii="Calibri" w:hAnsi="Calibri" w:cs="Calibri"/>
                <w:color w:val="000000"/>
                <w:sz w:val="22"/>
                <w:szCs w:val="22"/>
              </w:rPr>
              <w:t>ht</w:t>
            </w:r>
            <w:proofErr w:type="spellEnd"/>
            <w:r>
              <w:rPr>
                <w:rFonts w:ascii="Calibri" w:hAnsi="Calibri" w:cs="Calibri"/>
                <w:color w:val="000000"/>
                <w:sz w:val="22"/>
                <w:szCs w:val="22"/>
              </w:rPr>
              <w:t xml:space="preserve"> mini 50 mm max 100 </w:t>
            </w:r>
            <w:proofErr w:type="spellStart"/>
            <w:r>
              <w:rPr>
                <w:rFonts w:ascii="Calibri" w:hAnsi="Calibri" w:cs="Calibri"/>
                <w:color w:val="000000"/>
                <w:sz w:val="22"/>
                <w:szCs w:val="22"/>
              </w:rPr>
              <w:t>mm.</w:t>
            </w:r>
            <w:proofErr w:type="spellEnd"/>
          </w:p>
          <w:p w14:paraId="3C8DC250" w14:textId="77777777" w:rsidR="009F395E" w:rsidRDefault="009F395E" w:rsidP="009F395E">
            <w:pPr>
              <w:shd w:val="clear" w:color="auto" w:fill="FFFFFF"/>
              <w:rPr>
                <w:rFonts w:ascii="Calibri" w:hAnsi="Calibri" w:cs="Calibri"/>
                <w:color w:val="000000"/>
                <w:sz w:val="22"/>
                <w:szCs w:val="22"/>
              </w:rPr>
            </w:pPr>
            <w:r>
              <w:rPr>
                <w:rFonts w:ascii="Calibri" w:hAnsi="Calibri" w:cs="Calibri"/>
                <w:color w:val="000000"/>
                <w:sz w:val="22"/>
                <w:szCs w:val="22"/>
              </w:rPr>
              <w:t>• La surface de l'ensemble des pièces métalliques sont traitées avec une peinture en époxy polymérisée après passage au four.</w:t>
            </w:r>
          </w:p>
          <w:p w14:paraId="3CC1736C" w14:textId="65B30711" w:rsidR="009F395E" w:rsidRPr="00513536" w:rsidRDefault="009F395E" w:rsidP="009F395E">
            <w:pPr>
              <w:rPr>
                <w:rFonts w:ascii="Calibri" w:hAnsi="Calibri" w:cs="Calibri"/>
                <w:b/>
                <w:bCs/>
                <w:lang w:eastAsia="fr-MA"/>
              </w:rPr>
            </w:pPr>
          </w:p>
        </w:tc>
        <w:tc>
          <w:tcPr>
            <w:tcW w:w="2242" w:type="dxa"/>
            <w:tcBorders>
              <w:top w:val="single" w:sz="4" w:space="0" w:color="auto"/>
              <w:left w:val="single" w:sz="4" w:space="0" w:color="auto"/>
              <w:bottom w:val="single" w:sz="4" w:space="0" w:color="auto"/>
              <w:right w:val="single" w:sz="4" w:space="0" w:color="auto"/>
            </w:tcBorders>
          </w:tcPr>
          <w:p w14:paraId="70E3F789" w14:textId="77777777" w:rsidR="009F395E" w:rsidRPr="00513536" w:rsidRDefault="009F395E" w:rsidP="009F395E">
            <w:pPr>
              <w:rPr>
                <w:rFonts w:ascii="Calibri" w:hAnsi="Calibri" w:cs="Calibri"/>
                <w:b/>
                <w:bCs/>
                <w:lang w:eastAsia="fr-MA"/>
              </w:rPr>
            </w:pPr>
          </w:p>
        </w:tc>
        <w:tc>
          <w:tcPr>
            <w:tcW w:w="2242" w:type="dxa"/>
            <w:tcBorders>
              <w:top w:val="single" w:sz="4" w:space="0" w:color="auto"/>
              <w:left w:val="single" w:sz="4" w:space="0" w:color="auto"/>
              <w:bottom w:val="single" w:sz="4" w:space="0" w:color="auto"/>
              <w:right w:val="single" w:sz="4" w:space="0" w:color="auto"/>
            </w:tcBorders>
          </w:tcPr>
          <w:p w14:paraId="1980F7F5" w14:textId="77777777" w:rsidR="009F395E" w:rsidRPr="00513536" w:rsidRDefault="009F395E" w:rsidP="009F395E">
            <w:pPr>
              <w:rPr>
                <w:rFonts w:ascii="Calibri" w:hAnsi="Calibri" w:cs="Calibri"/>
                <w:b/>
                <w:bCs/>
                <w:lang w:eastAsia="fr-MA"/>
              </w:rPr>
            </w:pPr>
          </w:p>
        </w:tc>
      </w:tr>
      <w:tr w:rsidR="009F395E" w:rsidRPr="00CF1C79" w14:paraId="3DFE742D" w14:textId="03B53C1D"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16BF1A73" w14:textId="77777777" w:rsidR="009F395E" w:rsidRPr="00CF1C79" w:rsidRDefault="009F395E" w:rsidP="009F395E">
            <w:pPr>
              <w:rPr>
                <w:rFonts w:ascii="Calibri" w:hAnsi="Calibri" w:cs="Calibri"/>
                <w:b/>
                <w:bCs/>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3C665CAF"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 xml:space="preserve">Tabouret en </w:t>
            </w:r>
            <w:r>
              <w:rPr>
                <w:rFonts w:ascii="Calibri" w:hAnsi="Calibri" w:cs="Calibri"/>
                <w:b/>
                <w:bCs/>
                <w:lang w:eastAsia="fr-MA"/>
              </w:rPr>
              <w:t xml:space="preserve">Tissu </w:t>
            </w:r>
            <w:r w:rsidRPr="00CF1C79">
              <w:rPr>
                <w:rFonts w:ascii="Calibri" w:hAnsi="Calibri" w:cs="Calibri"/>
                <w:b/>
                <w:bCs/>
                <w:lang w:eastAsia="fr-MA"/>
              </w:rPr>
              <w:t xml:space="preserve">pour atelier </w:t>
            </w:r>
            <w:r w:rsidRPr="004806CA">
              <w:rPr>
                <w:rFonts w:ascii="Calibri" w:hAnsi="Calibri" w:cs="Calibri"/>
                <w:b/>
                <w:bCs/>
                <w:lang w:eastAsia="fr-MA"/>
              </w:rPr>
              <w:t>avec roulette</w:t>
            </w:r>
          </w:p>
        </w:tc>
        <w:tc>
          <w:tcPr>
            <w:tcW w:w="2242" w:type="dxa"/>
            <w:tcBorders>
              <w:top w:val="nil"/>
              <w:left w:val="single" w:sz="4" w:space="0" w:color="auto"/>
              <w:bottom w:val="nil"/>
              <w:right w:val="single" w:sz="4" w:space="0" w:color="auto"/>
            </w:tcBorders>
            <w:shd w:val="clear" w:color="auto" w:fill="FFFFFF" w:themeFill="background1"/>
          </w:tcPr>
          <w:p w14:paraId="261BE650" w14:textId="77777777" w:rsidR="009F395E" w:rsidRPr="00CF1C79" w:rsidRDefault="009F395E" w:rsidP="009F395E">
            <w:pPr>
              <w:rPr>
                <w:rFonts w:ascii="Calibri" w:hAnsi="Calibri" w:cs="Calibri"/>
                <w:b/>
                <w:bCs/>
                <w:lang w:eastAsia="fr-MA"/>
              </w:rPr>
            </w:pPr>
          </w:p>
        </w:tc>
        <w:tc>
          <w:tcPr>
            <w:tcW w:w="2242" w:type="dxa"/>
            <w:tcBorders>
              <w:top w:val="nil"/>
              <w:left w:val="single" w:sz="4" w:space="0" w:color="auto"/>
              <w:bottom w:val="nil"/>
              <w:right w:val="single" w:sz="4" w:space="0" w:color="auto"/>
            </w:tcBorders>
            <w:shd w:val="clear" w:color="auto" w:fill="FFFFFF" w:themeFill="background1"/>
          </w:tcPr>
          <w:p w14:paraId="5ACFCA4C" w14:textId="77777777" w:rsidR="009F395E" w:rsidRPr="00CF1C79" w:rsidRDefault="009F395E" w:rsidP="009F395E">
            <w:pPr>
              <w:rPr>
                <w:rFonts w:ascii="Calibri" w:hAnsi="Calibri" w:cs="Calibri"/>
                <w:b/>
                <w:bCs/>
                <w:lang w:eastAsia="fr-MA"/>
              </w:rPr>
            </w:pPr>
          </w:p>
        </w:tc>
      </w:tr>
      <w:tr w:rsidR="009F395E" w:rsidRPr="00CF1C79" w14:paraId="6D578A41" w14:textId="7090B46D"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65BBAA94"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6B8BCD80" w14:textId="77777777" w:rsidR="009F395E" w:rsidRPr="00004064" w:rsidRDefault="009F395E" w:rsidP="009F395E">
            <w:pPr>
              <w:rPr>
                <w:rFonts w:ascii="Calibri" w:hAnsi="Calibri" w:cs="Calibri"/>
                <w:lang w:eastAsia="fr-MA"/>
              </w:rPr>
            </w:pPr>
            <w:r w:rsidRPr="009624CF">
              <w:t>Tabouret avec dossier, Revêtement tissu</w:t>
            </w:r>
          </w:p>
        </w:tc>
        <w:tc>
          <w:tcPr>
            <w:tcW w:w="2242" w:type="dxa"/>
            <w:tcBorders>
              <w:top w:val="nil"/>
              <w:left w:val="single" w:sz="4" w:space="0" w:color="auto"/>
              <w:bottom w:val="nil"/>
              <w:right w:val="single" w:sz="4" w:space="0" w:color="auto"/>
            </w:tcBorders>
            <w:shd w:val="clear" w:color="auto" w:fill="FFFFFF" w:themeFill="background1"/>
          </w:tcPr>
          <w:p w14:paraId="3D75F438"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7A66AC3C" w14:textId="77777777" w:rsidR="009F395E" w:rsidRPr="009624CF" w:rsidRDefault="009F395E" w:rsidP="009F395E"/>
        </w:tc>
      </w:tr>
      <w:tr w:rsidR="009F395E" w:rsidRPr="00CF1C79" w14:paraId="69ACB614" w14:textId="4FEA76B4"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525FC909" w14:textId="77777777" w:rsidR="009F395E" w:rsidRPr="00CF1C79" w:rsidRDefault="009F395E" w:rsidP="009F395E">
            <w:pPr>
              <w:rPr>
                <w:rFonts w:ascii="Calibri" w:hAnsi="Calibri" w:cs="Calibri"/>
                <w:lang w:eastAsia="fr-MA"/>
              </w:rPr>
            </w:pPr>
            <w:r>
              <w:rPr>
                <w:rFonts w:ascii="Calibri" w:hAnsi="Calibri" w:cs="Calibri"/>
                <w:lang w:eastAsia="fr-MA"/>
              </w:rPr>
              <w:t>14</w:t>
            </w:r>
          </w:p>
        </w:tc>
        <w:tc>
          <w:tcPr>
            <w:tcW w:w="5552" w:type="dxa"/>
            <w:tcBorders>
              <w:top w:val="nil"/>
              <w:left w:val="single" w:sz="4" w:space="0" w:color="auto"/>
              <w:bottom w:val="nil"/>
              <w:right w:val="single" w:sz="4" w:space="0" w:color="auto"/>
            </w:tcBorders>
            <w:shd w:val="clear" w:color="auto" w:fill="FFFFFF" w:themeFill="background1"/>
            <w:hideMark/>
          </w:tcPr>
          <w:p w14:paraId="3FB04DFD" w14:textId="77777777" w:rsidR="009F395E" w:rsidRPr="00CF1C79" w:rsidRDefault="009F395E" w:rsidP="009F395E">
            <w:pPr>
              <w:rPr>
                <w:rFonts w:ascii="Calibri" w:hAnsi="Calibri" w:cs="Calibri"/>
                <w:lang w:val="fr-MA" w:eastAsia="fr-MA"/>
              </w:rPr>
            </w:pPr>
            <w:r w:rsidRPr="009624CF">
              <w:t xml:space="preserve">• Siège pivotant 360° et base en nylon </w:t>
            </w:r>
          </w:p>
        </w:tc>
        <w:tc>
          <w:tcPr>
            <w:tcW w:w="2242" w:type="dxa"/>
            <w:tcBorders>
              <w:top w:val="nil"/>
              <w:left w:val="single" w:sz="4" w:space="0" w:color="auto"/>
              <w:bottom w:val="nil"/>
              <w:right w:val="single" w:sz="4" w:space="0" w:color="auto"/>
            </w:tcBorders>
            <w:shd w:val="clear" w:color="auto" w:fill="FFFFFF" w:themeFill="background1"/>
          </w:tcPr>
          <w:p w14:paraId="782DDFDE"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70D8A96F" w14:textId="77777777" w:rsidR="009F395E" w:rsidRPr="009624CF" w:rsidRDefault="009F395E" w:rsidP="009F395E"/>
        </w:tc>
      </w:tr>
      <w:tr w:rsidR="009F395E" w:rsidRPr="00CF1C79" w14:paraId="46BB094E" w14:textId="42E9038E"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21D20EEF"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1293AF5C" w14:textId="77777777" w:rsidR="009F395E" w:rsidRPr="00CF1C79" w:rsidRDefault="009F395E" w:rsidP="009F395E">
            <w:pPr>
              <w:rPr>
                <w:rFonts w:ascii="Calibri" w:hAnsi="Calibri" w:cs="Calibri"/>
                <w:lang w:val="fr-MA" w:eastAsia="fr-MA"/>
              </w:rPr>
            </w:pPr>
            <w:r w:rsidRPr="009624CF">
              <w:t xml:space="preserve">• Hauteur d’assise réglable </w:t>
            </w:r>
          </w:p>
        </w:tc>
        <w:tc>
          <w:tcPr>
            <w:tcW w:w="2242" w:type="dxa"/>
            <w:tcBorders>
              <w:top w:val="nil"/>
              <w:left w:val="single" w:sz="4" w:space="0" w:color="auto"/>
              <w:bottom w:val="nil"/>
              <w:right w:val="single" w:sz="4" w:space="0" w:color="auto"/>
            </w:tcBorders>
            <w:shd w:val="clear" w:color="auto" w:fill="FFFFFF" w:themeFill="background1"/>
          </w:tcPr>
          <w:p w14:paraId="7495BE1C"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003A3EB9" w14:textId="77777777" w:rsidR="009F395E" w:rsidRPr="009624CF" w:rsidRDefault="009F395E" w:rsidP="009F395E"/>
        </w:tc>
      </w:tr>
      <w:tr w:rsidR="009F395E" w:rsidRPr="00CF1C79" w14:paraId="4C5E681D" w14:textId="0646DD27"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5AE7CB00"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0963952C" w14:textId="77777777" w:rsidR="009F395E" w:rsidRPr="00CF1C79" w:rsidRDefault="009F395E" w:rsidP="009F395E">
            <w:pPr>
              <w:rPr>
                <w:rFonts w:ascii="Calibri" w:hAnsi="Calibri" w:cs="Calibri"/>
                <w:lang w:val="fr-MA" w:eastAsia="fr-MA"/>
              </w:rPr>
            </w:pPr>
            <w:r w:rsidRPr="009624CF">
              <w:t>• Réglage en hauteur et en inclinaison du dossier</w:t>
            </w:r>
          </w:p>
        </w:tc>
        <w:tc>
          <w:tcPr>
            <w:tcW w:w="2242" w:type="dxa"/>
            <w:tcBorders>
              <w:top w:val="nil"/>
              <w:left w:val="single" w:sz="4" w:space="0" w:color="auto"/>
              <w:bottom w:val="nil"/>
              <w:right w:val="single" w:sz="4" w:space="0" w:color="auto"/>
            </w:tcBorders>
            <w:shd w:val="clear" w:color="auto" w:fill="FFFFFF" w:themeFill="background1"/>
          </w:tcPr>
          <w:p w14:paraId="662219DD"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679ECCD9" w14:textId="77777777" w:rsidR="009F395E" w:rsidRPr="009624CF" w:rsidRDefault="009F395E" w:rsidP="009F395E"/>
        </w:tc>
      </w:tr>
      <w:tr w:rsidR="009F395E" w:rsidRPr="00CF1C79" w14:paraId="46B95E25" w14:textId="52259D10"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5CCD040A"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4020D5DD" w14:textId="77777777" w:rsidR="009F395E" w:rsidRPr="00CF1C79" w:rsidRDefault="009F395E" w:rsidP="009F395E">
            <w:pPr>
              <w:rPr>
                <w:rFonts w:ascii="Calibri" w:hAnsi="Calibri" w:cs="Calibri"/>
                <w:lang w:val="fr-MA" w:eastAsia="fr-MA"/>
              </w:rPr>
            </w:pPr>
            <w:r w:rsidRPr="009624CF">
              <w:t>• Repose-pied chromé</w:t>
            </w:r>
          </w:p>
        </w:tc>
        <w:tc>
          <w:tcPr>
            <w:tcW w:w="2242" w:type="dxa"/>
            <w:tcBorders>
              <w:top w:val="nil"/>
              <w:left w:val="single" w:sz="4" w:space="0" w:color="auto"/>
              <w:bottom w:val="nil"/>
              <w:right w:val="single" w:sz="4" w:space="0" w:color="auto"/>
            </w:tcBorders>
            <w:shd w:val="clear" w:color="auto" w:fill="FFFFFF" w:themeFill="background1"/>
          </w:tcPr>
          <w:p w14:paraId="53FA1D56"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08074ECD" w14:textId="77777777" w:rsidR="009F395E" w:rsidRPr="009624CF" w:rsidRDefault="009F395E" w:rsidP="009F395E"/>
        </w:tc>
      </w:tr>
      <w:tr w:rsidR="009F395E" w:rsidRPr="00CF1C79" w14:paraId="57C5F6CF" w14:textId="1B66B5BD"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505D89A2"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2F75DDAD" w14:textId="77777777" w:rsidR="009F395E" w:rsidRPr="00CF1C79" w:rsidRDefault="009F395E" w:rsidP="009F395E">
            <w:pPr>
              <w:rPr>
                <w:rFonts w:ascii="Calibri" w:hAnsi="Calibri" w:cs="Calibri"/>
                <w:lang w:val="fr-MA" w:eastAsia="fr-MA"/>
              </w:rPr>
            </w:pPr>
            <w:r w:rsidRPr="009624CF">
              <w:t>Dimensions :</w:t>
            </w:r>
          </w:p>
        </w:tc>
        <w:tc>
          <w:tcPr>
            <w:tcW w:w="2242" w:type="dxa"/>
            <w:tcBorders>
              <w:top w:val="nil"/>
              <w:left w:val="single" w:sz="4" w:space="0" w:color="auto"/>
              <w:bottom w:val="nil"/>
              <w:right w:val="single" w:sz="4" w:space="0" w:color="auto"/>
            </w:tcBorders>
            <w:shd w:val="clear" w:color="auto" w:fill="FFFFFF" w:themeFill="background1"/>
          </w:tcPr>
          <w:p w14:paraId="00B9F45D" w14:textId="77777777" w:rsidR="009F395E" w:rsidRPr="009624CF" w:rsidRDefault="009F395E" w:rsidP="009F395E"/>
        </w:tc>
        <w:tc>
          <w:tcPr>
            <w:tcW w:w="2242" w:type="dxa"/>
            <w:tcBorders>
              <w:top w:val="nil"/>
              <w:left w:val="single" w:sz="4" w:space="0" w:color="auto"/>
              <w:bottom w:val="nil"/>
              <w:right w:val="single" w:sz="4" w:space="0" w:color="auto"/>
            </w:tcBorders>
            <w:shd w:val="clear" w:color="auto" w:fill="FFFFFF" w:themeFill="background1"/>
          </w:tcPr>
          <w:p w14:paraId="4E56CE07" w14:textId="77777777" w:rsidR="009F395E" w:rsidRPr="009624CF" w:rsidRDefault="009F395E" w:rsidP="009F395E"/>
        </w:tc>
      </w:tr>
      <w:tr w:rsidR="009F395E" w:rsidRPr="00CF1C79" w14:paraId="306506B8" w14:textId="732ACF7C"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609A4F8B"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1AEA7A5D"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 Hors tout : 460mm ± 5 %</w:t>
            </w:r>
          </w:p>
        </w:tc>
        <w:tc>
          <w:tcPr>
            <w:tcW w:w="2242" w:type="dxa"/>
            <w:tcBorders>
              <w:top w:val="nil"/>
              <w:left w:val="single" w:sz="4" w:space="0" w:color="auto"/>
              <w:bottom w:val="nil"/>
              <w:right w:val="single" w:sz="4" w:space="0" w:color="auto"/>
            </w:tcBorders>
            <w:shd w:val="clear" w:color="auto" w:fill="FFFFFF" w:themeFill="background1"/>
          </w:tcPr>
          <w:p w14:paraId="4E9F0C93"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shd w:val="clear" w:color="auto" w:fill="FFFFFF" w:themeFill="background1"/>
          </w:tcPr>
          <w:p w14:paraId="4C66CC4B" w14:textId="77777777" w:rsidR="009F395E" w:rsidRPr="00CF1C79" w:rsidRDefault="009F395E" w:rsidP="009F395E">
            <w:pPr>
              <w:rPr>
                <w:rFonts w:ascii="Calibri" w:hAnsi="Calibri" w:cs="Calibri"/>
                <w:lang w:eastAsia="fr-MA"/>
              </w:rPr>
            </w:pPr>
          </w:p>
        </w:tc>
      </w:tr>
      <w:tr w:rsidR="009F395E" w:rsidRPr="00CF1C79" w14:paraId="72705D27" w14:textId="1EB84A04"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2EBF9EE1"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083EF602"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Prof. Hors tout : 570 mm ± 5 %</w:t>
            </w:r>
          </w:p>
        </w:tc>
        <w:tc>
          <w:tcPr>
            <w:tcW w:w="2242" w:type="dxa"/>
            <w:tcBorders>
              <w:top w:val="nil"/>
              <w:left w:val="single" w:sz="4" w:space="0" w:color="auto"/>
              <w:bottom w:val="nil"/>
              <w:right w:val="single" w:sz="4" w:space="0" w:color="auto"/>
            </w:tcBorders>
            <w:shd w:val="clear" w:color="auto" w:fill="FFFFFF" w:themeFill="background1"/>
          </w:tcPr>
          <w:p w14:paraId="3E600B25"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shd w:val="clear" w:color="auto" w:fill="FFFFFF" w:themeFill="background1"/>
          </w:tcPr>
          <w:p w14:paraId="1EFC3D18" w14:textId="77777777" w:rsidR="009F395E" w:rsidRPr="00CF1C79" w:rsidRDefault="009F395E" w:rsidP="009F395E">
            <w:pPr>
              <w:rPr>
                <w:rFonts w:ascii="Calibri" w:hAnsi="Calibri" w:cs="Calibri"/>
                <w:lang w:eastAsia="fr-MA"/>
              </w:rPr>
            </w:pPr>
          </w:p>
        </w:tc>
      </w:tr>
      <w:tr w:rsidR="009F395E" w:rsidRPr="00CF1C79" w14:paraId="42A74FC7" w14:textId="4DC079B1"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5BB2845F"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6A8D1D3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Haut. Hors tout : min. 1070mm max. 1350 mm ± 5 %</w:t>
            </w:r>
          </w:p>
        </w:tc>
        <w:tc>
          <w:tcPr>
            <w:tcW w:w="2242" w:type="dxa"/>
            <w:tcBorders>
              <w:top w:val="nil"/>
              <w:left w:val="single" w:sz="4" w:space="0" w:color="auto"/>
              <w:bottom w:val="nil"/>
              <w:right w:val="single" w:sz="4" w:space="0" w:color="auto"/>
            </w:tcBorders>
            <w:shd w:val="clear" w:color="auto" w:fill="FFFFFF" w:themeFill="background1"/>
          </w:tcPr>
          <w:p w14:paraId="41E4747C"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shd w:val="clear" w:color="auto" w:fill="FFFFFF" w:themeFill="background1"/>
          </w:tcPr>
          <w:p w14:paraId="6C094913" w14:textId="77777777" w:rsidR="009F395E" w:rsidRPr="00CF1C79" w:rsidRDefault="009F395E" w:rsidP="009F395E">
            <w:pPr>
              <w:rPr>
                <w:rFonts w:ascii="Calibri" w:hAnsi="Calibri" w:cs="Calibri"/>
                <w:lang w:eastAsia="fr-MA"/>
              </w:rPr>
            </w:pPr>
          </w:p>
        </w:tc>
      </w:tr>
      <w:tr w:rsidR="009F395E" w:rsidRPr="00CF1C79" w14:paraId="4B37F929" w14:textId="3B454C92" w:rsidTr="009F395E">
        <w:trPr>
          <w:trHeight w:val="300"/>
        </w:trPr>
        <w:tc>
          <w:tcPr>
            <w:tcW w:w="565" w:type="dxa"/>
            <w:tcBorders>
              <w:top w:val="nil"/>
              <w:left w:val="single" w:sz="4" w:space="0" w:color="auto"/>
              <w:bottom w:val="nil"/>
              <w:right w:val="single" w:sz="4" w:space="0" w:color="auto"/>
            </w:tcBorders>
            <w:shd w:val="clear" w:color="auto" w:fill="FFFFFF" w:themeFill="background1"/>
          </w:tcPr>
          <w:p w14:paraId="27AC5BFD"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FFFFFF" w:themeFill="background1"/>
            <w:hideMark/>
          </w:tcPr>
          <w:p w14:paraId="1A51B27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Base : diamètre 620mm ± 5 %</w:t>
            </w:r>
          </w:p>
        </w:tc>
        <w:tc>
          <w:tcPr>
            <w:tcW w:w="2242" w:type="dxa"/>
            <w:tcBorders>
              <w:top w:val="nil"/>
              <w:left w:val="single" w:sz="4" w:space="0" w:color="auto"/>
              <w:bottom w:val="nil"/>
              <w:right w:val="single" w:sz="4" w:space="0" w:color="auto"/>
            </w:tcBorders>
            <w:shd w:val="clear" w:color="auto" w:fill="FFFFFF" w:themeFill="background1"/>
          </w:tcPr>
          <w:p w14:paraId="111C29B6"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shd w:val="clear" w:color="auto" w:fill="FFFFFF" w:themeFill="background1"/>
          </w:tcPr>
          <w:p w14:paraId="6C9761D1" w14:textId="77777777" w:rsidR="009F395E" w:rsidRPr="00CF1C79" w:rsidRDefault="009F395E" w:rsidP="009F395E">
            <w:pPr>
              <w:rPr>
                <w:rFonts w:ascii="Calibri" w:hAnsi="Calibri" w:cs="Calibri"/>
                <w:lang w:eastAsia="fr-MA"/>
              </w:rPr>
            </w:pPr>
          </w:p>
        </w:tc>
      </w:tr>
      <w:tr w:rsidR="009F395E" w:rsidRPr="00CF1C79" w14:paraId="6C366C14" w14:textId="06907488" w:rsidTr="009F395E">
        <w:trPr>
          <w:trHeight w:val="300"/>
        </w:trPr>
        <w:tc>
          <w:tcPr>
            <w:tcW w:w="565" w:type="dxa"/>
            <w:tcBorders>
              <w:top w:val="nil"/>
              <w:left w:val="single" w:sz="4" w:space="0" w:color="auto"/>
              <w:bottom w:val="single" w:sz="4" w:space="0" w:color="auto"/>
              <w:right w:val="single" w:sz="4" w:space="0" w:color="auto"/>
            </w:tcBorders>
            <w:shd w:val="clear" w:color="auto" w:fill="FFFFFF" w:themeFill="background1"/>
          </w:tcPr>
          <w:p w14:paraId="3D5E7EC0"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single" w:sz="4" w:space="0" w:color="auto"/>
              <w:right w:val="single" w:sz="4" w:space="0" w:color="auto"/>
            </w:tcBorders>
            <w:shd w:val="clear" w:color="auto" w:fill="FFFFFF" w:themeFill="background1"/>
            <w:hideMark/>
          </w:tcPr>
          <w:p w14:paraId="6D3151F5" w14:textId="77777777" w:rsidR="009F395E" w:rsidRDefault="009F395E" w:rsidP="009F395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Repose pied : diamètre 445mm ± 5 %</w:t>
            </w:r>
          </w:p>
          <w:p w14:paraId="1822056A" w14:textId="77777777" w:rsidR="009F395E" w:rsidRPr="00CF1C79" w:rsidRDefault="009F395E" w:rsidP="009F395E">
            <w:pPr>
              <w:rPr>
                <w:rFonts w:ascii="Calibri" w:hAnsi="Calibri" w:cs="Calibri"/>
                <w:lang w:val="fr-MA" w:eastAsia="fr-MA"/>
              </w:rPr>
            </w:pPr>
            <w:r w:rsidRPr="009624CF">
              <w:t xml:space="preserve">• Piétement 5 branches monté sur </w:t>
            </w:r>
            <w:r>
              <w:t>Roulette</w:t>
            </w:r>
          </w:p>
        </w:tc>
        <w:tc>
          <w:tcPr>
            <w:tcW w:w="2242" w:type="dxa"/>
            <w:tcBorders>
              <w:top w:val="nil"/>
              <w:left w:val="single" w:sz="4" w:space="0" w:color="auto"/>
              <w:bottom w:val="single" w:sz="4" w:space="0" w:color="auto"/>
              <w:right w:val="single" w:sz="4" w:space="0" w:color="auto"/>
            </w:tcBorders>
            <w:shd w:val="clear" w:color="auto" w:fill="FFFFFF" w:themeFill="background1"/>
          </w:tcPr>
          <w:p w14:paraId="37A44308"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single" w:sz="4" w:space="0" w:color="auto"/>
              <w:right w:val="single" w:sz="4" w:space="0" w:color="auto"/>
            </w:tcBorders>
            <w:shd w:val="clear" w:color="auto" w:fill="FFFFFF" w:themeFill="background1"/>
          </w:tcPr>
          <w:p w14:paraId="6ED34491" w14:textId="77777777" w:rsidR="009F395E" w:rsidRPr="00CF1C79" w:rsidRDefault="009F395E" w:rsidP="009F395E">
            <w:pPr>
              <w:rPr>
                <w:rFonts w:ascii="Calibri" w:hAnsi="Calibri" w:cs="Calibri"/>
                <w:lang w:eastAsia="fr-MA"/>
              </w:rPr>
            </w:pPr>
          </w:p>
        </w:tc>
      </w:tr>
      <w:tr w:rsidR="009F395E" w:rsidRPr="00CF1C79" w14:paraId="05B12C21" w14:textId="39FA7399" w:rsidTr="009F395E">
        <w:trPr>
          <w:trHeight w:val="300"/>
        </w:trPr>
        <w:tc>
          <w:tcPr>
            <w:tcW w:w="565" w:type="dxa"/>
            <w:tcBorders>
              <w:top w:val="nil"/>
              <w:left w:val="single" w:sz="4" w:space="0" w:color="auto"/>
              <w:bottom w:val="nil"/>
              <w:right w:val="single" w:sz="4" w:space="0" w:color="auto"/>
            </w:tcBorders>
          </w:tcPr>
          <w:p w14:paraId="7EDD1A6C" w14:textId="77777777" w:rsidR="009F395E" w:rsidRPr="00CF1C79" w:rsidRDefault="009F395E" w:rsidP="009F395E">
            <w:pPr>
              <w:rPr>
                <w:rFonts w:ascii="Calibri" w:hAnsi="Calibri" w:cs="Calibri"/>
                <w:b/>
                <w:bCs/>
                <w:lang w:eastAsia="fr-MA"/>
              </w:rPr>
            </w:pPr>
          </w:p>
        </w:tc>
        <w:tc>
          <w:tcPr>
            <w:tcW w:w="5552" w:type="dxa"/>
            <w:tcBorders>
              <w:top w:val="nil"/>
              <w:left w:val="single" w:sz="4" w:space="0" w:color="auto"/>
              <w:bottom w:val="nil"/>
              <w:right w:val="single" w:sz="4" w:space="0" w:color="auto"/>
            </w:tcBorders>
            <w:shd w:val="clear" w:color="auto" w:fill="auto"/>
          </w:tcPr>
          <w:p w14:paraId="034B9574" w14:textId="77777777" w:rsidR="009F395E" w:rsidRPr="00CF1C79" w:rsidRDefault="009F395E" w:rsidP="009F395E">
            <w:pPr>
              <w:rPr>
                <w:rFonts w:ascii="Calibri" w:hAnsi="Calibri" w:cs="Calibri"/>
                <w:b/>
                <w:bCs/>
                <w:lang w:eastAsia="fr-MA"/>
              </w:rPr>
            </w:pPr>
          </w:p>
        </w:tc>
        <w:tc>
          <w:tcPr>
            <w:tcW w:w="2242" w:type="dxa"/>
            <w:tcBorders>
              <w:top w:val="nil"/>
              <w:left w:val="single" w:sz="4" w:space="0" w:color="auto"/>
              <w:bottom w:val="nil"/>
              <w:right w:val="single" w:sz="4" w:space="0" w:color="auto"/>
            </w:tcBorders>
          </w:tcPr>
          <w:p w14:paraId="742E598B" w14:textId="77777777" w:rsidR="009F395E" w:rsidRPr="00CF1C79" w:rsidRDefault="009F395E" w:rsidP="009F395E">
            <w:pPr>
              <w:rPr>
                <w:rFonts w:ascii="Calibri" w:hAnsi="Calibri" w:cs="Calibri"/>
                <w:b/>
                <w:bCs/>
                <w:lang w:eastAsia="fr-MA"/>
              </w:rPr>
            </w:pPr>
          </w:p>
        </w:tc>
        <w:tc>
          <w:tcPr>
            <w:tcW w:w="2242" w:type="dxa"/>
            <w:tcBorders>
              <w:top w:val="nil"/>
              <w:left w:val="single" w:sz="4" w:space="0" w:color="auto"/>
              <w:bottom w:val="nil"/>
              <w:right w:val="single" w:sz="4" w:space="0" w:color="auto"/>
            </w:tcBorders>
          </w:tcPr>
          <w:p w14:paraId="58319769" w14:textId="77777777" w:rsidR="009F395E" w:rsidRPr="00CF1C79" w:rsidRDefault="009F395E" w:rsidP="009F395E">
            <w:pPr>
              <w:rPr>
                <w:rFonts w:ascii="Calibri" w:hAnsi="Calibri" w:cs="Calibri"/>
                <w:b/>
                <w:bCs/>
                <w:lang w:eastAsia="fr-MA"/>
              </w:rPr>
            </w:pPr>
          </w:p>
        </w:tc>
      </w:tr>
      <w:tr w:rsidR="009F395E" w:rsidRPr="00CF1C79" w14:paraId="073EFCBD" w14:textId="018A8764" w:rsidTr="009F395E">
        <w:trPr>
          <w:trHeight w:val="300"/>
        </w:trPr>
        <w:tc>
          <w:tcPr>
            <w:tcW w:w="565" w:type="dxa"/>
            <w:tcBorders>
              <w:top w:val="nil"/>
              <w:left w:val="single" w:sz="4" w:space="0" w:color="auto"/>
              <w:bottom w:val="nil"/>
              <w:right w:val="single" w:sz="4" w:space="0" w:color="auto"/>
            </w:tcBorders>
          </w:tcPr>
          <w:p w14:paraId="78F6AF2D" w14:textId="77777777" w:rsidR="009F395E" w:rsidRPr="00CF1C79" w:rsidRDefault="009F395E" w:rsidP="009F395E">
            <w:pPr>
              <w:rPr>
                <w:rFonts w:ascii="Calibri" w:hAnsi="Calibri" w:cs="Calibri"/>
                <w:b/>
                <w:bCs/>
                <w:lang w:eastAsia="fr-MA"/>
              </w:rPr>
            </w:pPr>
          </w:p>
        </w:tc>
        <w:tc>
          <w:tcPr>
            <w:tcW w:w="5552" w:type="dxa"/>
            <w:tcBorders>
              <w:top w:val="nil"/>
              <w:left w:val="single" w:sz="4" w:space="0" w:color="auto"/>
              <w:bottom w:val="nil"/>
              <w:right w:val="single" w:sz="4" w:space="0" w:color="auto"/>
            </w:tcBorders>
            <w:shd w:val="clear" w:color="auto" w:fill="auto"/>
            <w:hideMark/>
          </w:tcPr>
          <w:p w14:paraId="2AAB433B"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Servante d'atelier 6 tiroirs</w:t>
            </w:r>
          </w:p>
        </w:tc>
        <w:tc>
          <w:tcPr>
            <w:tcW w:w="2242" w:type="dxa"/>
            <w:tcBorders>
              <w:top w:val="nil"/>
              <w:left w:val="single" w:sz="4" w:space="0" w:color="auto"/>
              <w:bottom w:val="nil"/>
              <w:right w:val="single" w:sz="4" w:space="0" w:color="auto"/>
            </w:tcBorders>
          </w:tcPr>
          <w:p w14:paraId="4F5693FD" w14:textId="77777777" w:rsidR="009F395E" w:rsidRPr="00CF1C79" w:rsidRDefault="009F395E" w:rsidP="009F395E">
            <w:pPr>
              <w:rPr>
                <w:rFonts w:ascii="Calibri" w:hAnsi="Calibri" w:cs="Calibri"/>
                <w:b/>
                <w:bCs/>
                <w:lang w:eastAsia="fr-MA"/>
              </w:rPr>
            </w:pPr>
          </w:p>
        </w:tc>
        <w:tc>
          <w:tcPr>
            <w:tcW w:w="2242" w:type="dxa"/>
            <w:tcBorders>
              <w:top w:val="nil"/>
              <w:left w:val="single" w:sz="4" w:space="0" w:color="auto"/>
              <w:bottom w:val="nil"/>
              <w:right w:val="single" w:sz="4" w:space="0" w:color="auto"/>
            </w:tcBorders>
          </w:tcPr>
          <w:p w14:paraId="3A78BE8D" w14:textId="77777777" w:rsidR="009F395E" w:rsidRPr="00CF1C79" w:rsidRDefault="009F395E" w:rsidP="009F395E">
            <w:pPr>
              <w:rPr>
                <w:rFonts w:ascii="Calibri" w:hAnsi="Calibri" w:cs="Calibri"/>
                <w:b/>
                <w:bCs/>
                <w:lang w:eastAsia="fr-MA"/>
              </w:rPr>
            </w:pPr>
          </w:p>
        </w:tc>
      </w:tr>
      <w:tr w:rsidR="009F395E" w:rsidRPr="00CF1C79" w14:paraId="2DDD6E45" w14:textId="4532FC0B" w:rsidTr="009F395E">
        <w:trPr>
          <w:trHeight w:val="2710"/>
        </w:trPr>
        <w:tc>
          <w:tcPr>
            <w:tcW w:w="565" w:type="dxa"/>
            <w:tcBorders>
              <w:top w:val="nil"/>
              <w:left w:val="single" w:sz="4" w:space="0" w:color="auto"/>
              <w:right w:val="single" w:sz="4" w:space="0" w:color="auto"/>
            </w:tcBorders>
          </w:tcPr>
          <w:p w14:paraId="16728B05" w14:textId="77777777" w:rsidR="009F395E" w:rsidRPr="00CF1C79" w:rsidRDefault="009F395E" w:rsidP="009F395E">
            <w:pPr>
              <w:rPr>
                <w:rFonts w:ascii="Calibri" w:hAnsi="Calibri" w:cs="Calibri"/>
                <w:lang w:eastAsia="fr-MA"/>
              </w:rPr>
            </w:pPr>
            <w:r>
              <w:rPr>
                <w:rFonts w:ascii="Courier New" w:eastAsia="Courier New" w:hAnsi="Courier New" w:cs="Courier New"/>
                <w:lang w:eastAsia="fr-MA"/>
              </w:rPr>
              <w:t>15</w:t>
            </w:r>
          </w:p>
        </w:tc>
        <w:tc>
          <w:tcPr>
            <w:tcW w:w="5552" w:type="dxa"/>
            <w:vMerge w:val="restart"/>
            <w:tcBorders>
              <w:top w:val="nil"/>
              <w:left w:val="single" w:sz="4" w:space="0" w:color="auto"/>
              <w:right w:val="single" w:sz="4" w:space="0" w:color="auto"/>
            </w:tcBorders>
            <w:shd w:val="clear" w:color="auto" w:fill="auto"/>
            <w:hideMark/>
          </w:tcPr>
          <w:p w14:paraId="434C06AC"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Servante à 6 tiroirs : </w:t>
            </w:r>
          </w:p>
          <w:p w14:paraId="56A8D5BE" w14:textId="77777777" w:rsidR="009F395E" w:rsidRPr="00CF1C79" w:rsidRDefault="009F395E" w:rsidP="009F395E">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3 tiroirs hauteur 60 mm </w:t>
            </w:r>
          </w:p>
          <w:p w14:paraId="261CAB06" w14:textId="77777777" w:rsidR="009F395E" w:rsidRPr="00CF1C79" w:rsidRDefault="009F395E" w:rsidP="009F395E">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2 tiroirs hauteur 130 mm </w:t>
            </w:r>
          </w:p>
          <w:p w14:paraId="34D9C638" w14:textId="77777777" w:rsidR="009F395E" w:rsidRPr="00CF1C79" w:rsidRDefault="009F395E" w:rsidP="009F395E">
            <w:pPr>
              <w:rPr>
                <w:rFonts w:ascii="Courier New" w:hAnsi="Courier New" w:cs="Courier New"/>
                <w:lang w:val="fr-MA" w:eastAsia="fr-MA"/>
              </w:rPr>
            </w:pPr>
            <w:proofErr w:type="gramStart"/>
            <w:r w:rsidRPr="00CF1C79">
              <w:rPr>
                <w:rFonts w:ascii="Courier New" w:eastAsia="Courier New" w:hAnsi="Courier New" w:cs="Courier New"/>
                <w:lang w:eastAsia="fr-MA"/>
              </w:rPr>
              <w:t>o</w:t>
            </w:r>
            <w:proofErr w:type="gramEnd"/>
            <w:r w:rsidRPr="00CF1C79">
              <w:rPr>
                <w:rFonts w:eastAsia="Courier New"/>
                <w:sz w:val="14"/>
                <w:szCs w:val="14"/>
                <w:lang w:eastAsia="fr-MA"/>
              </w:rPr>
              <w:t xml:space="preserve">   </w:t>
            </w:r>
            <w:r w:rsidRPr="00CF1C79">
              <w:rPr>
                <w:rFonts w:ascii="Calibri" w:eastAsia="Courier New" w:hAnsi="Calibri" w:cs="Calibri"/>
                <w:lang w:eastAsia="fr-MA"/>
              </w:rPr>
              <w:t xml:space="preserve">1 tiroir hauteur 200 mm </w:t>
            </w:r>
          </w:p>
          <w:p w14:paraId="21961F4C"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utiles des tiroirs (L x P x H) : 759 x 421 x 60 / 130 / 200 mm </w:t>
            </w:r>
          </w:p>
          <w:p w14:paraId="173B6EFE"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proofErr w:type="spellStart"/>
            <w:r w:rsidRPr="00CF1C79">
              <w:rPr>
                <w:rFonts w:ascii="Calibri" w:hAnsi="Calibri" w:cs="Calibri"/>
                <w:lang w:eastAsia="fr-MA"/>
              </w:rPr>
              <w:t>Accessoirisable</w:t>
            </w:r>
            <w:proofErr w:type="spellEnd"/>
            <w:r w:rsidRPr="00CF1C79">
              <w:rPr>
                <w:rFonts w:ascii="Calibri" w:hAnsi="Calibri" w:cs="Calibri"/>
                <w:lang w:eastAsia="fr-MA"/>
              </w:rPr>
              <w:t xml:space="preserve"> : côté perforé pour l’intégration d’accessoires et emplacement dédié pour 3 tournevis, réceptacle pour visserie ou autres petits objets </w:t>
            </w:r>
          </w:p>
          <w:p w14:paraId="5E1DCB9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Dimensions (hors roues) : 968 x 518 x 971 mm </w:t>
            </w:r>
          </w:p>
          <w:p w14:paraId="3817EDA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Livrée avec 1 support pour flacons ▪ Livrée avec les roues montées </w:t>
            </w:r>
          </w:p>
          <w:p w14:paraId="0904969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Poids 72 kg </w:t>
            </w:r>
          </w:p>
          <w:p w14:paraId="10126C9D"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 xml:space="preserve">4 roues de 125 mm de diamètre± 5 % : 2 fixes, 2 pivotantes, dont une avec frein </w:t>
            </w:r>
          </w:p>
        </w:tc>
        <w:tc>
          <w:tcPr>
            <w:tcW w:w="2242" w:type="dxa"/>
            <w:tcBorders>
              <w:top w:val="nil"/>
              <w:left w:val="single" w:sz="4" w:space="0" w:color="auto"/>
              <w:right w:val="single" w:sz="4" w:space="0" w:color="auto"/>
            </w:tcBorders>
          </w:tcPr>
          <w:p w14:paraId="68B671C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right w:val="single" w:sz="4" w:space="0" w:color="auto"/>
            </w:tcBorders>
          </w:tcPr>
          <w:p w14:paraId="4FFC089D" w14:textId="77777777" w:rsidR="009F395E" w:rsidRPr="00CF1C79" w:rsidRDefault="009F395E" w:rsidP="009F395E">
            <w:pPr>
              <w:rPr>
                <w:rFonts w:ascii="Calibri" w:hAnsi="Calibri" w:cs="Calibri"/>
                <w:lang w:eastAsia="fr-MA"/>
              </w:rPr>
            </w:pPr>
          </w:p>
        </w:tc>
      </w:tr>
      <w:tr w:rsidR="009F395E" w:rsidRPr="00CF1C79" w14:paraId="27456DDB" w14:textId="12E347FA" w:rsidTr="009F395E">
        <w:trPr>
          <w:trHeight w:val="300"/>
        </w:trPr>
        <w:tc>
          <w:tcPr>
            <w:tcW w:w="565" w:type="dxa"/>
            <w:tcBorders>
              <w:top w:val="nil"/>
              <w:left w:val="single" w:sz="4" w:space="0" w:color="auto"/>
              <w:bottom w:val="nil"/>
              <w:right w:val="single" w:sz="4" w:space="0" w:color="auto"/>
            </w:tcBorders>
          </w:tcPr>
          <w:p w14:paraId="22DC1F7D" w14:textId="77777777" w:rsidR="009F395E" w:rsidRPr="00CF1C79" w:rsidRDefault="009F395E" w:rsidP="009F395E">
            <w:pPr>
              <w:rPr>
                <w:rFonts w:ascii="Calibri" w:hAnsi="Calibri" w:cs="Calibri"/>
                <w:lang w:eastAsia="fr-MA"/>
              </w:rPr>
            </w:pPr>
          </w:p>
        </w:tc>
        <w:tc>
          <w:tcPr>
            <w:tcW w:w="5552" w:type="dxa"/>
            <w:vMerge/>
            <w:tcBorders>
              <w:left w:val="single" w:sz="4" w:space="0" w:color="auto"/>
              <w:right w:val="single" w:sz="4" w:space="0" w:color="auto"/>
            </w:tcBorders>
            <w:shd w:val="clear" w:color="auto" w:fill="auto"/>
            <w:hideMark/>
          </w:tcPr>
          <w:p w14:paraId="71B0D0C1" w14:textId="77777777" w:rsidR="009F395E" w:rsidRPr="00CF1C79" w:rsidRDefault="009F395E" w:rsidP="009F395E">
            <w:pPr>
              <w:rPr>
                <w:rFonts w:ascii="Calibri" w:hAnsi="Calibri" w:cs="Calibri"/>
                <w:lang w:val="fr-MA" w:eastAsia="fr-MA"/>
              </w:rPr>
            </w:pPr>
          </w:p>
        </w:tc>
        <w:tc>
          <w:tcPr>
            <w:tcW w:w="2242" w:type="dxa"/>
            <w:tcBorders>
              <w:left w:val="single" w:sz="4" w:space="0" w:color="auto"/>
              <w:right w:val="single" w:sz="4" w:space="0" w:color="auto"/>
            </w:tcBorders>
          </w:tcPr>
          <w:p w14:paraId="1BC28D51" w14:textId="77777777" w:rsidR="009F395E" w:rsidRPr="00CF1C79" w:rsidRDefault="009F395E" w:rsidP="009F395E">
            <w:pPr>
              <w:rPr>
                <w:rFonts w:ascii="Calibri" w:hAnsi="Calibri" w:cs="Calibri"/>
                <w:lang w:val="fr-MA" w:eastAsia="fr-MA"/>
              </w:rPr>
            </w:pPr>
          </w:p>
        </w:tc>
        <w:tc>
          <w:tcPr>
            <w:tcW w:w="2242" w:type="dxa"/>
            <w:tcBorders>
              <w:left w:val="single" w:sz="4" w:space="0" w:color="auto"/>
              <w:right w:val="single" w:sz="4" w:space="0" w:color="auto"/>
            </w:tcBorders>
          </w:tcPr>
          <w:p w14:paraId="344D0C9A" w14:textId="77777777" w:rsidR="009F395E" w:rsidRPr="00CF1C79" w:rsidRDefault="009F395E" w:rsidP="009F395E">
            <w:pPr>
              <w:rPr>
                <w:rFonts w:ascii="Calibri" w:hAnsi="Calibri" w:cs="Calibri"/>
                <w:lang w:val="fr-MA" w:eastAsia="fr-MA"/>
              </w:rPr>
            </w:pPr>
          </w:p>
        </w:tc>
      </w:tr>
      <w:tr w:rsidR="009F395E" w:rsidRPr="00CF1C79" w14:paraId="066F4DD5" w14:textId="0AE92E10" w:rsidTr="009F395E">
        <w:trPr>
          <w:trHeight w:val="300"/>
        </w:trPr>
        <w:tc>
          <w:tcPr>
            <w:tcW w:w="565" w:type="dxa"/>
            <w:tcBorders>
              <w:top w:val="nil"/>
              <w:left w:val="single" w:sz="4" w:space="0" w:color="auto"/>
              <w:bottom w:val="single" w:sz="4" w:space="0" w:color="auto"/>
              <w:right w:val="single" w:sz="4" w:space="0" w:color="auto"/>
            </w:tcBorders>
          </w:tcPr>
          <w:p w14:paraId="2D943A35" w14:textId="77777777" w:rsidR="009F395E" w:rsidRPr="00CF1C79" w:rsidRDefault="009F395E" w:rsidP="009F395E">
            <w:pPr>
              <w:rPr>
                <w:rFonts w:ascii="Calibri" w:hAnsi="Calibri" w:cs="Calibri"/>
                <w:lang w:eastAsia="fr-MA"/>
              </w:rPr>
            </w:pPr>
          </w:p>
        </w:tc>
        <w:tc>
          <w:tcPr>
            <w:tcW w:w="5552" w:type="dxa"/>
            <w:vMerge/>
            <w:tcBorders>
              <w:left w:val="single" w:sz="4" w:space="0" w:color="auto"/>
              <w:bottom w:val="single" w:sz="4" w:space="0" w:color="auto"/>
              <w:right w:val="single" w:sz="4" w:space="0" w:color="auto"/>
            </w:tcBorders>
            <w:shd w:val="clear" w:color="auto" w:fill="auto"/>
            <w:hideMark/>
          </w:tcPr>
          <w:p w14:paraId="2A89E051" w14:textId="77777777" w:rsidR="009F395E" w:rsidRPr="00CF1C79" w:rsidRDefault="009F395E" w:rsidP="009F395E">
            <w:pPr>
              <w:rPr>
                <w:rFonts w:ascii="Calibri" w:hAnsi="Calibri" w:cs="Calibri"/>
                <w:lang w:val="fr-MA" w:eastAsia="fr-MA"/>
              </w:rPr>
            </w:pPr>
          </w:p>
        </w:tc>
        <w:tc>
          <w:tcPr>
            <w:tcW w:w="2242" w:type="dxa"/>
            <w:tcBorders>
              <w:left w:val="single" w:sz="4" w:space="0" w:color="auto"/>
              <w:bottom w:val="single" w:sz="4" w:space="0" w:color="auto"/>
              <w:right w:val="single" w:sz="4" w:space="0" w:color="auto"/>
            </w:tcBorders>
          </w:tcPr>
          <w:p w14:paraId="4511F43C" w14:textId="77777777" w:rsidR="009F395E" w:rsidRPr="00CF1C79" w:rsidRDefault="009F395E" w:rsidP="009F395E">
            <w:pPr>
              <w:rPr>
                <w:rFonts w:ascii="Calibri" w:hAnsi="Calibri" w:cs="Calibri"/>
                <w:lang w:val="fr-MA" w:eastAsia="fr-MA"/>
              </w:rPr>
            </w:pPr>
          </w:p>
        </w:tc>
        <w:tc>
          <w:tcPr>
            <w:tcW w:w="2242" w:type="dxa"/>
            <w:tcBorders>
              <w:left w:val="single" w:sz="4" w:space="0" w:color="auto"/>
              <w:bottom w:val="single" w:sz="4" w:space="0" w:color="auto"/>
              <w:right w:val="single" w:sz="4" w:space="0" w:color="auto"/>
            </w:tcBorders>
          </w:tcPr>
          <w:p w14:paraId="2E98E58B" w14:textId="77777777" w:rsidR="009F395E" w:rsidRPr="00CF1C79" w:rsidRDefault="009F395E" w:rsidP="009F395E">
            <w:pPr>
              <w:rPr>
                <w:rFonts w:ascii="Calibri" w:hAnsi="Calibri" w:cs="Calibri"/>
                <w:lang w:val="fr-MA" w:eastAsia="fr-MA"/>
              </w:rPr>
            </w:pPr>
          </w:p>
        </w:tc>
      </w:tr>
      <w:tr w:rsidR="009F395E" w:rsidRPr="00CF1C79" w14:paraId="5C5B6C84" w14:textId="3AAAD525" w:rsidTr="009F395E">
        <w:trPr>
          <w:trHeight w:val="2477"/>
        </w:trPr>
        <w:tc>
          <w:tcPr>
            <w:tcW w:w="565" w:type="dxa"/>
            <w:tcBorders>
              <w:top w:val="single" w:sz="4" w:space="0" w:color="auto"/>
              <w:left w:val="single" w:sz="4" w:space="0" w:color="auto"/>
              <w:right w:val="single" w:sz="4" w:space="0" w:color="auto"/>
            </w:tcBorders>
          </w:tcPr>
          <w:p w14:paraId="7709A603" w14:textId="77777777" w:rsidR="009F395E" w:rsidRPr="00CF1C79" w:rsidRDefault="009F395E" w:rsidP="009F395E">
            <w:pPr>
              <w:rPr>
                <w:rFonts w:ascii="Calibri" w:hAnsi="Calibri" w:cs="Calibri"/>
                <w:b/>
                <w:bCs/>
                <w:lang w:eastAsia="fr-MA"/>
              </w:rPr>
            </w:pPr>
            <w:r>
              <w:rPr>
                <w:rFonts w:ascii="Calibri" w:hAnsi="Calibri" w:cs="Calibri"/>
                <w:lang w:eastAsia="fr-MA"/>
              </w:rPr>
              <w:t>16</w:t>
            </w:r>
          </w:p>
        </w:tc>
        <w:tc>
          <w:tcPr>
            <w:tcW w:w="5552" w:type="dxa"/>
            <w:tcBorders>
              <w:top w:val="single" w:sz="4" w:space="0" w:color="auto"/>
              <w:left w:val="single" w:sz="4" w:space="0" w:color="auto"/>
              <w:right w:val="single" w:sz="4" w:space="0" w:color="auto"/>
            </w:tcBorders>
            <w:shd w:val="clear" w:color="auto" w:fill="auto"/>
            <w:hideMark/>
          </w:tcPr>
          <w:p w14:paraId="4832C5CA"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Chariot Serre joints</w:t>
            </w:r>
          </w:p>
          <w:p w14:paraId="5EDAA43B"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Largeur x profondeur x hauteur : 1000 x 600 x 1525 mm</w:t>
            </w:r>
          </w:p>
          <w:p w14:paraId="04DB6113"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Matière : Acier</w:t>
            </w:r>
          </w:p>
          <w:p w14:paraId="6F27D01E"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Capacité de charge : 400 kg</w:t>
            </w:r>
          </w:p>
          <w:p w14:paraId="65681445"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Couleur : Rouge</w:t>
            </w:r>
          </w:p>
          <w:p w14:paraId="64DE8131"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Poids du produit (par pièce) : 21500 g</w:t>
            </w:r>
          </w:p>
          <w:p w14:paraId="470F24BE"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Diamètre de roue : 125 mm</w:t>
            </w:r>
          </w:p>
          <w:p w14:paraId="2B01751A" w14:textId="77777777" w:rsidR="009F395E" w:rsidRDefault="009F395E" w:rsidP="009F395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Nombre de roues : 4 PCS</w:t>
            </w:r>
          </w:p>
          <w:p w14:paraId="71F62562" w14:textId="77777777" w:rsidR="009F395E" w:rsidRDefault="009F395E" w:rsidP="009F395E">
            <w:pPr>
              <w:rPr>
                <w:rFonts w:ascii="Calibri" w:hAnsi="Calibri" w:cs="Calibri"/>
                <w:lang w:eastAsia="fr-MA"/>
              </w:rPr>
            </w:pPr>
          </w:p>
          <w:p w14:paraId="5BD58501" w14:textId="77777777" w:rsidR="009F395E" w:rsidRDefault="009F395E" w:rsidP="009F395E">
            <w:pPr>
              <w:rPr>
                <w:rFonts w:ascii="Calibri" w:hAnsi="Calibri" w:cs="Calibri"/>
                <w:b/>
                <w:bCs/>
                <w:lang w:val="fr-MA" w:eastAsia="fr-MA"/>
              </w:rPr>
            </w:pPr>
          </w:p>
          <w:p w14:paraId="27CAAC11" w14:textId="77777777" w:rsidR="0031745F" w:rsidRDefault="0031745F" w:rsidP="009F395E">
            <w:pPr>
              <w:rPr>
                <w:rFonts w:ascii="Calibri" w:hAnsi="Calibri" w:cs="Calibri"/>
                <w:b/>
                <w:bCs/>
                <w:lang w:val="fr-MA" w:eastAsia="fr-MA"/>
              </w:rPr>
            </w:pPr>
          </w:p>
          <w:p w14:paraId="06384C4C" w14:textId="77777777" w:rsidR="0031745F" w:rsidRDefault="0031745F" w:rsidP="009F395E">
            <w:pPr>
              <w:rPr>
                <w:rFonts w:ascii="Calibri" w:hAnsi="Calibri" w:cs="Calibri"/>
                <w:b/>
                <w:bCs/>
                <w:lang w:val="fr-MA" w:eastAsia="fr-MA"/>
              </w:rPr>
            </w:pPr>
          </w:p>
          <w:p w14:paraId="0B05109F" w14:textId="02A16F52" w:rsidR="0031745F" w:rsidRPr="00CF1C79" w:rsidRDefault="0031745F" w:rsidP="009F395E">
            <w:pPr>
              <w:rPr>
                <w:rFonts w:ascii="Calibri" w:hAnsi="Calibri" w:cs="Calibri"/>
                <w:b/>
                <w:bCs/>
                <w:lang w:val="fr-MA" w:eastAsia="fr-MA"/>
              </w:rPr>
            </w:pPr>
          </w:p>
        </w:tc>
        <w:tc>
          <w:tcPr>
            <w:tcW w:w="2242" w:type="dxa"/>
            <w:tcBorders>
              <w:top w:val="single" w:sz="4" w:space="0" w:color="auto"/>
              <w:left w:val="single" w:sz="4" w:space="0" w:color="auto"/>
              <w:right w:val="single" w:sz="4" w:space="0" w:color="auto"/>
            </w:tcBorders>
          </w:tcPr>
          <w:p w14:paraId="3899C99F" w14:textId="77777777" w:rsidR="009F395E" w:rsidRPr="00CF1C79" w:rsidRDefault="009F395E" w:rsidP="009F395E">
            <w:pPr>
              <w:rPr>
                <w:rFonts w:ascii="Calibri" w:hAnsi="Calibri" w:cs="Calibri"/>
                <w:b/>
                <w:bCs/>
                <w:lang w:eastAsia="fr-MA"/>
              </w:rPr>
            </w:pPr>
          </w:p>
        </w:tc>
        <w:tc>
          <w:tcPr>
            <w:tcW w:w="2242" w:type="dxa"/>
            <w:tcBorders>
              <w:top w:val="single" w:sz="4" w:space="0" w:color="auto"/>
              <w:left w:val="single" w:sz="4" w:space="0" w:color="auto"/>
              <w:right w:val="single" w:sz="4" w:space="0" w:color="auto"/>
            </w:tcBorders>
          </w:tcPr>
          <w:p w14:paraId="46BFC981" w14:textId="77777777" w:rsidR="009F395E" w:rsidRPr="00CF1C79" w:rsidRDefault="009F395E" w:rsidP="009F395E">
            <w:pPr>
              <w:rPr>
                <w:rFonts w:ascii="Calibri" w:hAnsi="Calibri" w:cs="Calibri"/>
                <w:b/>
                <w:bCs/>
                <w:lang w:eastAsia="fr-MA"/>
              </w:rPr>
            </w:pPr>
          </w:p>
        </w:tc>
      </w:tr>
      <w:tr w:rsidR="009F395E" w:rsidRPr="00CF1C79" w14:paraId="6C0D9160" w14:textId="46A22444" w:rsidTr="009F395E">
        <w:trPr>
          <w:trHeight w:val="300"/>
        </w:trPr>
        <w:tc>
          <w:tcPr>
            <w:tcW w:w="565" w:type="dxa"/>
            <w:tcBorders>
              <w:top w:val="single" w:sz="4" w:space="0" w:color="auto"/>
              <w:left w:val="single" w:sz="4" w:space="0" w:color="auto"/>
              <w:bottom w:val="nil"/>
              <w:right w:val="single" w:sz="4" w:space="0" w:color="auto"/>
            </w:tcBorders>
          </w:tcPr>
          <w:p w14:paraId="3A5EEC1B" w14:textId="77777777" w:rsidR="009F395E" w:rsidRPr="00CF1C79" w:rsidRDefault="009F395E" w:rsidP="009F395E">
            <w:pPr>
              <w:rPr>
                <w:rFonts w:ascii="Calibri" w:hAnsi="Calibri" w:cs="Calibri"/>
                <w:b/>
                <w:bCs/>
                <w:lang w:eastAsia="fr-MA"/>
              </w:rPr>
            </w:pPr>
            <w:r>
              <w:rPr>
                <w:rFonts w:ascii="Calibri" w:hAnsi="Calibri" w:cs="Calibri"/>
                <w:b/>
                <w:bCs/>
                <w:lang w:eastAsia="fr-MA"/>
              </w:rPr>
              <w:lastRenderedPageBreak/>
              <w:t>17</w:t>
            </w:r>
          </w:p>
        </w:tc>
        <w:tc>
          <w:tcPr>
            <w:tcW w:w="5552" w:type="dxa"/>
            <w:tcBorders>
              <w:top w:val="single" w:sz="4" w:space="0" w:color="auto"/>
              <w:left w:val="single" w:sz="4" w:space="0" w:color="auto"/>
              <w:bottom w:val="nil"/>
              <w:right w:val="single" w:sz="4" w:space="0" w:color="auto"/>
            </w:tcBorders>
            <w:shd w:val="clear" w:color="auto" w:fill="auto"/>
            <w:hideMark/>
          </w:tcPr>
          <w:p w14:paraId="66948DB7" w14:textId="77777777" w:rsidR="009F395E" w:rsidRPr="00CF1C79" w:rsidRDefault="009F395E" w:rsidP="009F395E">
            <w:pPr>
              <w:rPr>
                <w:rFonts w:ascii="Calibri" w:hAnsi="Calibri" w:cs="Calibri"/>
                <w:b/>
                <w:bCs/>
                <w:lang w:val="fr-MA" w:eastAsia="fr-MA"/>
              </w:rPr>
            </w:pPr>
            <w:r w:rsidRPr="00CF1C79">
              <w:rPr>
                <w:rFonts w:ascii="Calibri" w:hAnsi="Calibri" w:cs="Calibri"/>
                <w:b/>
                <w:bCs/>
                <w:lang w:eastAsia="fr-MA"/>
              </w:rPr>
              <w:t>Chariot sur roues équipé de bacs 2L</w:t>
            </w:r>
          </w:p>
        </w:tc>
        <w:tc>
          <w:tcPr>
            <w:tcW w:w="2242" w:type="dxa"/>
            <w:tcBorders>
              <w:top w:val="single" w:sz="4" w:space="0" w:color="auto"/>
              <w:left w:val="single" w:sz="4" w:space="0" w:color="auto"/>
              <w:bottom w:val="nil"/>
              <w:right w:val="single" w:sz="4" w:space="0" w:color="auto"/>
            </w:tcBorders>
          </w:tcPr>
          <w:p w14:paraId="57155479" w14:textId="77777777" w:rsidR="009F395E" w:rsidRPr="00CF1C79" w:rsidRDefault="009F395E" w:rsidP="009F395E">
            <w:pPr>
              <w:rPr>
                <w:rFonts w:ascii="Calibri" w:hAnsi="Calibri" w:cs="Calibri"/>
                <w:b/>
                <w:bCs/>
                <w:lang w:eastAsia="fr-MA"/>
              </w:rPr>
            </w:pPr>
          </w:p>
        </w:tc>
        <w:tc>
          <w:tcPr>
            <w:tcW w:w="2242" w:type="dxa"/>
            <w:tcBorders>
              <w:top w:val="single" w:sz="4" w:space="0" w:color="auto"/>
              <w:left w:val="single" w:sz="4" w:space="0" w:color="auto"/>
              <w:bottom w:val="nil"/>
              <w:right w:val="single" w:sz="4" w:space="0" w:color="auto"/>
            </w:tcBorders>
          </w:tcPr>
          <w:p w14:paraId="55562CB4" w14:textId="77777777" w:rsidR="009F395E" w:rsidRPr="00CF1C79" w:rsidRDefault="009F395E" w:rsidP="009F395E">
            <w:pPr>
              <w:rPr>
                <w:rFonts w:ascii="Calibri" w:hAnsi="Calibri" w:cs="Calibri"/>
                <w:b/>
                <w:bCs/>
                <w:lang w:eastAsia="fr-MA"/>
              </w:rPr>
            </w:pPr>
          </w:p>
        </w:tc>
      </w:tr>
      <w:tr w:rsidR="009F395E" w:rsidRPr="00CF1C79" w14:paraId="615928F0" w14:textId="65FDD3B9" w:rsidTr="009F395E">
        <w:trPr>
          <w:trHeight w:val="300"/>
        </w:trPr>
        <w:tc>
          <w:tcPr>
            <w:tcW w:w="565" w:type="dxa"/>
            <w:tcBorders>
              <w:top w:val="nil"/>
              <w:left w:val="single" w:sz="4" w:space="0" w:color="auto"/>
              <w:bottom w:val="nil"/>
              <w:right w:val="single" w:sz="4" w:space="0" w:color="auto"/>
            </w:tcBorders>
          </w:tcPr>
          <w:p w14:paraId="5F8EFF4B"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0BE4BDFC"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Chariot gris en tôle d'acier sur 4 roues pivotantes dont une avec frein équipé de: 96 bacs Eco 2 litres bleu</w:t>
            </w:r>
          </w:p>
        </w:tc>
        <w:tc>
          <w:tcPr>
            <w:tcW w:w="2242" w:type="dxa"/>
            <w:tcBorders>
              <w:top w:val="nil"/>
              <w:left w:val="single" w:sz="4" w:space="0" w:color="auto"/>
              <w:bottom w:val="nil"/>
              <w:right w:val="single" w:sz="4" w:space="0" w:color="auto"/>
            </w:tcBorders>
          </w:tcPr>
          <w:p w14:paraId="5CEC9EB0"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55B05458" w14:textId="77777777" w:rsidR="009F395E" w:rsidRPr="00CF1C79" w:rsidRDefault="009F395E" w:rsidP="009F395E">
            <w:pPr>
              <w:rPr>
                <w:rFonts w:ascii="Calibri" w:hAnsi="Calibri" w:cs="Calibri"/>
                <w:lang w:eastAsia="fr-MA"/>
              </w:rPr>
            </w:pPr>
          </w:p>
        </w:tc>
      </w:tr>
      <w:tr w:rsidR="009F395E" w:rsidRPr="00CF1C79" w14:paraId="135AD3D9" w14:textId="68A0A2A3" w:rsidTr="009F395E">
        <w:trPr>
          <w:trHeight w:val="300"/>
        </w:trPr>
        <w:tc>
          <w:tcPr>
            <w:tcW w:w="565" w:type="dxa"/>
            <w:tcBorders>
              <w:top w:val="nil"/>
              <w:left w:val="single" w:sz="4" w:space="0" w:color="auto"/>
              <w:bottom w:val="nil"/>
              <w:right w:val="single" w:sz="4" w:space="0" w:color="auto"/>
            </w:tcBorders>
          </w:tcPr>
          <w:p w14:paraId="34846876"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nil"/>
              <w:right w:val="single" w:sz="4" w:space="0" w:color="auto"/>
            </w:tcBorders>
            <w:shd w:val="clear" w:color="auto" w:fill="auto"/>
            <w:hideMark/>
          </w:tcPr>
          <w:p w14:paraId="56A85893" w14:textId="77777777" w:rsidR="009F395E" w:rsidRPr="00CF1C79" w:rsidRDefault="009F395E" w:rsidP="009F395E">
            <w:pPr>
              <w:rPr>
                <w:rFonts w:ascii="Calibri" w:hAnsi="Calibri" w:cs="Calibri"/>
                <w:lang w:val="fr-MA"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Dimensions 1405 x 983 x 615 mm</w:t>
            </w:r>
          </w:p>
        </w:tc>
        <w:tc>
          <w:tcPr>
            <w:tcW w:w="2242" w:type="dxa"/>
            <w:tcBorders>
              <w:top w:val="nil"/>
              <w:left w:val="single" w:sz="4" w:space="0" w:color="auto"/>
              <w:bottom w:val="nil"/>
              <w:right w:val="single" w:sz="4" w:space="0" w:color="auto"/>
            </w:tcBorders>
          </w:tcPr>
          <w:p w14:paraId="57423971"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nil"/>
              <w:right w:val="single" w:sz="4" w:space="0" w:color="auto"/>
            </w:tcBorders>
          </w:tcPr>
          <w:p w14:paraId="758C2BEA" w14:textId="77777777" w:rsidR="009F395E" w:rsidRPr="00CF1C79" w:rsidRDefault="009F395E" w:rsidP="009F395E">
            <w:pPr>
              <w:rPr>
                <w:rFonts w:ascii="Calibri" w:hAnsi="Calibri" w:cs="Calibri"/>
                <w:lang w:eastAsia="fr-MA"/>
              </w:rPr>
            </w:pPr>
          </w:p>
        </w:tc>
      </w:tr>
      <w:tr w:rsidR="009F395E" w:rsidRPr="00CF1C79" w14:paraId="346B09C0" w14:textId="1D7DB502" w:rsidTr="009F395E">
        <w:trPr>
          <w:trHeight w:val="300"/>
        </w:trPr>
        <w:tc>
          <w:tcPr>
            <w:tcW w:w="565" w:type="dxa"/>
            <w:tcBorders>
              <w:top w:val="nil"/>
              <w:left w:val="single" w:sz="4" w:space="0" w:color="auto"/>
              <w:bottom w:val="single" w:sz="4" w:space="0" w:color="auto"/>
              <w:right w:val="single" w:sz="4" w:space="0" w:color="auto"/>
            </w:tcBorders>
          </w:tcPr>
          <w:p w14:paraId="1E7DFA82" w14:textId="77777777" w:rsidR="009F395E" w:rsidRPr="00CF1C79" w:rsidRDefault="009F395E" w:rsidP="009F395E">
            <w:pPr>
              <w:rPr>
                <w:rFonts w:ascii="Calibri" w:hAnsi="Calibri" w:cs="Calibri"/>
                <w:lang w:eastAsia="fr-MA"/>
              </w:rPr>
            </w:pPr>
          </w:p>
        </w:tc>
        <w:tc>
          <w:tcPr>
            <w:tcW w:w="5552" w:type="dxa"/>
            <w:tcBorders>
              <w:top w:val="nil"/>
              <w:left w:val="single" w:sz="4" w:space="0" w:color="auto"/>
              <w:bottom w:val="single" w:sz="4" w:space="0" w:color="auto"/>
              <w:right w:val="single" w:sz="4" w:space="0" w:color="auto"/>
            </w:tcBorders>
            <w:shd w:val="clear" w:color="auto" w:fill="auto"/>
            <w:hideMark/>
          </w:tcPr>
          <w:p w14:paraId="62001C6D" w14:textId="77777777" w:rsidR="009F395E" w:rsidRDefault="009F395E" w:rsidP="009F395E">
            <w:pPr>
              <w:rPr>
                <w:rFonts w:ascii="Calibri" w:hAnsi="Calibri" w:cs="Calibri"/>
                <w:lang w:eastAsia="fr-MA"/>
              </w:rPr>
            </w:pPr>
            <w:r w:rsidRPr="00CF1C79">
              <w:rPr>
                <w:rFonts w:ascii="Calibri" w:hAnsi="Calibri" w:cs="Calibri"/>
                <w:lang w:eastAsia="fr-MA"/>
              </w:rPr>
              <w:t>•</w:t>
            </w:r>
            <w:r w:rsidRPr="00CF1C79">
              <w:rPr>
                <w:sz w:val="14"/>
                <w:szCs w:val="14"/>
                <w:lang w:eastAsia="fr-MA"/>
              </w:rPr>
              <w:t xml:space="preserve">         </w:t>
            </w:r>
            <w:r w:rsidRPr="00CF1C79">
              <w:rPr>
                <w:rFonts w:ascii="Calibri" w:hAnsi="Calibri" w:cs="Calibri"/>
                <w:lang w:eastAsia="fr-MA"/>
              </w:rPr>
              <w:t>Limite de charge conseillée : 188 kg.</w:t>
            </w:r>
          </w:p>
          <w:p w14:paraId="394F5B36" w14:textId="77777777" w:rsidR="009F395E" w:rsidRPr="00CF1C79" w:rsidRDefault="009F395E" w:rsidP="009F395E">
            <w:pPr>
              <w:rPr>
                <w:rFonts w:ascii="Calibri" w:hAnsi="Calibri" w:cs="Calibri"/>
                <w:lang w:val="fr-MA" w:eastAsia="fr-MA"/>
              </w:rPr>
            </w:pPr>
          </w:p>
        </w:tc>
        <w:tc>
          <w:tcPr>
            <w:tcW w:w="2242" w:type="dxa"/>
            <w:tcBorders>
              <w:top w:val="nil"/>
              <w:left w:val="single" w:sz="4" w:space="0" w:color="auto"/>
              <w:bottom w:val="single" w:sz="4" w:space="0" w:color="auto"/>
              <w:right w:val="single" w:sz="4" w:space="0" w:color="auto"/>
            </w:tcBorders>
          </w:tcPr>
          <w:p w14:paraId="4FCCD99A" w14:textId="77777777" w:rsidR="009F395E" w:rsidRPr="00CF1C79" w:rsidRDefault="009F395E" w:rsidP="009F395E">
            <w:pPr>
              <w:rPr>
                <w:rFonts w:ascii="Calibri" w:hAnsi="Calibri" w:cs="Calibri"/>
                <w:lang w:eastAsia="fr-MA"/>
              </w:rPr>
            </w:pPr>
          </w:p>
        </w:tc>
        <w:tc>
          <w:tcPr>
            <w:tcW w:w="2242" w:type="dxa"/>
            <w:tcBorders>
              <w:top w:val="nil"/>
              <w:left w:val="single" w:sz="4" w:space="0" w:color="auto"/>
              <w:bottom w:val="single" w:sz="4" w:space="0" w:color="auto"/>
              <w:right w:val="single" w:sz="4" w:space="0" w:color="auto"/>
            </w:tcBorders>
          </w:tcPr>
          <w:p w14:paraId="7A95D115" w14:textId="77777777" w:rsidR="009F395E" w:rsidRPr="00CF1C79" w:rsidRDefault="009F395E" w:rsidP="009F395E">
            <w:pPr>
              <w:rPr>
                <w:rFonts w:ascii="Calibri" w:hAnsi="Calibri" w:cs="Calibri"/>
                <w:lang w:eastAsia="fr-MA"/>
              </w:rPr>
            </w:pPr>
          </w:p>
        </w:tc>
      </w:tr>
      <w:tr w:rsidR="009F395E" w:rsidRPr="00CF1C79" w14:paraId="073D11B2" w14:textId="60831E25"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0961CA25"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18</w:t>
            </w:r>
          </w:p>
        </w:tc>
        <w:tc>
          <w:tcPr>
            <w:tcW w:w="5552" w:type="dxa"/>
            <w:tcBorders>
              <w:top w:val="single" w:sz="4" w:space="0" w:color="auto"/>
              <w:left w:val="single" w:sz="4" w:space="0" w:color="auto"/>
              <w:bottom w:val="single" w:sz="4" w:space="0" w:color="auto"/>
              <w:right w:val="single" w:sz="4" w:space="0" w:color="auto"/>
            </w:tcBorders>
          </w:tcPr>
          <w:p w14:paraId="0794942F" w14:textId="77777777" w:rsidR="009F395E" w:rsidRPr="00011738" w:rsidRDefault="009F395E" w:rsidP="009F395E">
            <w:pPr>
              <w:rPr>
                <w:rFonts w:asciiTheme="minorHAnsi" w:hAnsiTheme="minorHAnsi" w:cstheme="minorHAnsi"/>
                <w:b/>
                <w:bCs/>
                <w:sz w:val="22"/>
                <w:szCs w:val="22"/>
              </w:rPr>
            </w:pPr>
            <w:r w:rsidRPr="00011738">
              <w:rPr>
                <w:rFonts w:asciiTheme="minorHAnsi" w:hAnsiTheme="minorHAnsi" w:cstheme="minorHAnsi"/>
                <w:b/>
                <w:bCs/>
                <w:sz w:val="22"/>
                <w:szCs w:val="22"/>
              </w:rPr>
              <w:t>Chaise fixe pour machines à coudre - type 2</w:t>
            </w:r>
          </w:p>
          <w:p w14:paraId="6A057F07" w14:textId="77777777" w:rsidR="009F395E" w:rsidRPr="00011738" w:rsidRDefault="009F395E" w:rsidP="009F395E">
            <w:pPr>
              <w:pStyle w:val="Paragraphedeliste"/>
              <w:numPr>
                <w:ilvl w:val="0"/>
                <w:numId w:val="63"/>
              </w:numPr>
              <w:contextualSpacing/>
              <w:rPr>
                <w:rFonts w:asciiTheme="minorHAnsi" w:hAnsiTheme="minorHAnsi" w:cstheme="minorHAnsi"/>
                <w:sz w:val="22"/>
                <w:szCs w:val="22"/>
              </w:rPr>
            </w:pPr>
            <w:r w:rsidRPr="00011738">
              <w:rPr>
                <w:rFonts w:asciiTheme="minorHAnsi" w:hAnsiTheme="minorHAnsi" w:cstheme="minorHAnsi"/>
                <w:sz w:val="22"/>
                <w:szCs w:val="22"/>
              </w:rPr>
              <w:t>Fauteuil visiteur avec dossier ergonomique</w:t>
            </w:r>
          </w:p>
          <w:p w14:paraId="6FE712F8" w14:textId="77777777" w:rsidR="009F395E" w:rsidRPr="00011738" w:rsidRDefault="009F395E" w:rsidP="009F395E">
            <w:pPr>
              <w:pStyle w:val="Paragraphedeliste"/>
              <w:numPr>
                <w:ilvl w:val="0"/>
                <w:numId w:val="63"/>
              </w:numPr>
              <w:contextualSpacing/>
              <w:rPr>
                <w:rFonts w:asciiTheme="minorHAnsi" w:hAnsiTheme="minorHAnsi" w:cstheme="minorHAnsi"/>
                <w:sz w:val="22"/>
                <w:szCs w:val="22"/>
              </w:rPr>
            </w:pPr>
            <w:r w:rsidRPr="00011738">
              <w:rPr>
                <w:rFonts w:asciiTheme="minorHAnsi" w:hAnsiTheme="minorHAnsi" w:cstheme="minorHAnsi"/>
                <w:sz w:val="22"/>
                <w:szCs w:val="22"/>
              </w:rPr>
              <w:t>Assise et dossier rembourrés en mousse de haute densité et revêtue en tissu</w:t>
            </w:r>
          </w:p>
          <w:p w14:paraId="0ECFB5B9" w14:textId="77777777" w:rsidR="009F395E" w:rsidRPr="00011738" w:rsidRDefault="009F395E" w:rsidP="009F395E">
            <w:pPr>
              <w:rPr>
                <w:rFonts w:ascii="Calibri" w:hAnsi="Calibri" w:cs="Calibri"/>
                <w:lang w:eastAsia="fr-MA"/>
              </w:rPr>
            </w:pPr>
            <w:r w:rsidRPr="00011738">
              <w:rPr>
                <w:rFonts w:ascii="Calibri" w:hAnsi="Calibri" w:cs="Calibri"/>
                <w:lang w:eastAsia="fr-MA"/>
              </w:rPr>
              <w:t>Accoudoirs intégrés avec le dossier et l’assise, réalisés en une seule pièce monobloc.</w:t>
            </w:r>
          </w:p>
          <w:p w14:paraId="517B36F9" w14:textId="77777777" w:rsidR="009F395E" w:rsidRPr="00011738" w:rsidRDefault="009F395E" w:rsidP="009F395E">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Accoudoirs en polypropylène</w:t>
            </w:r>
          </w:p>
          <w:p w14:paraId="7EF8D435" w14:textId="77777777" w:rsidR="009F395E" w:rsidRPr="00011738" w:rsidRDefault="009F395E" w:rsidP="009F395E">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Piétement tubulaire en luge chromé, en acier laminé à froid de 25x2 mm</w:t>
            </w:r>
          </w:p>
          <w:p w14:paraId="2AF1E8B8" w14:textId="77777777" w:rsidR="009F395E" w:rsidRPr="00011738" w:rsidRDefault="009F395E" w:rsidP="009F395E">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Patins antidérapants et antitaches</w:t>
            </w:r>
          </w:p>
          <w:p w14:paraId="1D79B13D" w14:textId="77777777" w:rsidR="009F395E" w:rsidRPr="00011738" w:rsidRDefault="009F395E" w:rsidP="009F395E">
            <w:pPr>
              <w:rPr>
                <w:rFonts w:ascii="Calibri" w:hAnsi="Calibri" w:cs="Calibri"/>
                <w:lang w:eastAsia="fr-MA"/>
              </w:rPr>
            </w:pPr>
            <w:r w:rsidRPr="00011738">
              <w:rPr>
                <w:rFonts w:ascii="Calibri" w:hAnsi="Calibri" w:cs="Calibri"/>
                <w:lang w:eastAsia="fr-MA"/>
              </w:rPr>
              <w:t>Dimensions (+/-5%) :</w:t>
            </w:r>
          </w:p>
          <w:p w14:paraId="60913532" w14:textId="77777777" w:rsidR="009F395E" w:rsidRPr="00011738" w:rsidRDefault="009F395E" w:rsidP="009F395E">
            <w:pPr>
              <w:rPr>
                <w:rFonts w:ascii="Calibri" w:hAnsi="Calibri" w:cs="Calibri"/>
                <w:lang w:eastAsia="fr-MA"/>
              </w:rPr>
            </w:pPr>
            <w:r w:rsidRPr="00011738">
              <w:rPr>
                <w:rFonts w:ascii="Calibri" w:hAnsi="Calibri" w:cs="Calibri"/>
                <w:lang w:eastAsia="fr-MA"/>
              </w:rPr>
              <w:t>•</w:t>
            </w:r>
            <w:r w:rsidRPr="00011738">
              <w:rPr>
                <w:rFonts w:ascii="Calibri" w:hAnsi="Calibri" w:cs="Calibri"/>
                <w:lang w:eastAsia="fr-MA"/>
              </w:rPr>
              <w:tab/>
              <w:t>Hors tout : Larg. 590mm * Prof. 550mm * Haut. 850 mm</w:t>
            </w:r>
          </w:p>
          <w:p w14:paraId="3DB2964E" w14:textId="77777777" w:rsidR="009F395E" w:rsidRPr="00011738" w:rsidRDefault="009F395E" w:rsidP="009F395E">
            <w:pPr>
              <w:rPr>
                <w:rFonts w:ascii="Calibri" w:hAnsi="Calibri" w:cs="Calibri"/>
                <w:lang w:eastAsia="fr-MA"/>
              </w:rPr>
            </w:pPr>
            <w:r w:rsidRPr="00011738">
              <w:rPr>
                <w:rFonts w:ascii="Calibri" w:hAnsi="Calibri" w:cs="Calibri"/>
                <w:lang w:eastAsia="fr-MA"/>
              </w:rPr>
              <w:t>Assise : Larg. 500mm * Prof. 500mm * Haut. 460 mm</w:t>
            </w:r>
          </w:p>
        </w:tc>
        <w:tc>
          <w:tcPr>
            <w:tcW w:w="2242" w:type="dxa"/>
            <w:tcBorders>
              <w:top w:val="single" w:sz="4" w:space="0" w:color="auto"/>
              <w:left w:val="single" w:sz="4" w:space="0" w:color="auto"/>
              <w:bottom w:val="single" w:sz="4" w:space="0" w:color="auto"/>
              <w:right w:val="single" w:sz="4" w:space="0" w:color="auto"/>
            </w:tcBorders>
          </w:tcPr>
          <w:p w14:paraId="180CA3B6" w14:textId="77777777" w:rsidR="009F395E" w:rsidRPr="00011738"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212853AD" w14:textId="77777777" w:rsidR="009F395E" w:rsidRPr="00011738" w:rsidRDefault="009F395E" w:rsidP="009F395E">
            <w:pPr>
              <w:rPr>
                <w:rFonts w:asciiTheme="minorHAnsi" w:hAnsiTheme="minorHAnsi" w:cstheme="minorHAnsi"/>
                <w:b/>
                <w:bCs/>
                <w:sz w:val="22"/>
                <w:szCs w:val="22"/>
              </w:rPr>
            </w:pPr>
          </w:p>
        </w:tc>
      </w:tr>
      <w:tr w:rsidR="009F395E" w:rsidRPr="00CF1C79" w14:paraId="3B9F8413" w14:textId="231ECC58"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4CDC8798"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19</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434AB952"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 xml:space="preserve">  Bacs à bec (taille moyenne)</w:t>
            </w:r>
          </w:p>
          <w:p w14:paraId="24B4563B" w14:textId="77777777" w:rsidR="009F395E" w:rsidRPr="001E271B" w:rsidRDefault="009F395E" w:rsidP="009F395E">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Bacs à bec en polyéthylène adaptés au stockage de pièces</w:t>
            </w:r>
          </w:p>
          <w:p w14:paraId="355CEE4D" w14:textId="77777777" w:rsidR="009F395E" w:rsidRPr="001E271B" w:rsidRDefault="009F395E" w:rsidP="009F395E">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Ce système de bacs est idéal pour rangement de petites pièces dans l’atelier.</w:t>
            </w:r>
          </w:p>
          <w:p w14:paraId="492EC3C8" w14:textId="77777777" w:rsidR="009F395E" w:rsidRPr="001E271B" w:rsidRDefault="009F395E" w:rsidP="009F395E">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Ouverture en face avant pour un meilleur accès au produit stocké.</w:t>
            </w:r>
          </w:p>
          <w:p w14:paraId="2219B842" w14:textId="77777777" w:rsidR="009F395E" w:rsidRPr="001E271B" w:rsidRDefault="009F395E" w:rsidP="009F395E">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Bac </w:t>
            </w:r>
            <w:proofErr w:type="spellStart"/>
            <w:r w:rsidRPr="001E271B">
              <w:rPr>
                <w:rFonts w:asciiTheme="minorHAnsi" w:hAnsiTheme="minorHAnsi" w:cstheme="minorHAnsi"/>
                <w:sz w:val="22"/>
                <w:szCs w:val="22"/>
              </w:rPr>
              <w:t>gerbable</w:t>
            </w:r>
            <w:proofErr w:type="spellEnd"/>
            <w:r w:rsidRPr="001E271B">
              <w:rPr>
                <w:rFonts w:asciiTheme="minorHAnsi" w:hAnsiTheme="minorHAnsi" w:cstheme="minorHAnsi"/>
                <w:sz w:val="22"/>
                <w:szCs w:val="22"/>
              </w:rPr>
              <w:t xml:space="preserve"> pour le rangement de petites pièces.</w:t>
            </w:r>
          </w:p>
          <w:p w14:paraId="4FBE8555" w14:textId="77777777" w:rsidR="009F395E" w:rsidRPr="001E271B" w:rsidRDefault="009F395E" w:rsidP="009F395E">
            <w:pPr>
              <w:pStyle w:val="Paragraphedeliste"/>
              <w:numPr>
                <w:ilvl w:val="0"/>
                <w:numId w:val="6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Surface lisse </w:t>
            </w:r>
            <w:proofErr w:type="spellStart"/>
            <w:r w:rsidRPr="001E271B">
              <w:rPr>
                <w:rFonts w:asciiTheme="minorHAnsi" w:hAnsiTheme="minorHAnsi" w:cstheme="minorHAnsi"/>
                <w:sz w:val="22"/>
                <w:szCs w:val="22"/>
              </w:rPr>
              <w:t>antisalissures</w:t>
            </w:r>
            <w:proofErr w:type="spellEnd"/>
            <w:r w:rsidRPr="001E271B">
              <w:rPr>
                <w:rFonts w:asciiTheme="minorHAnsi" w:hAnsiTheme="minorHAnsi" w:cstheme="minorHAnsi"/>
                <w:sz w:val="22"/>
                <w:szCs w:val="22"/>
              </w:rPr>
              <w:t>.</w:t>
            </w:r>
          </w:p>
          <w:p w14:paraId="5B0DE10C" w14:textId="77777777" w:rsidR="009F395E" w:rsidRDefault="009F395E" w:rsidP="009F395E">
            <w:pPr>
              <w:pStyle w:val="Paragraphedeliste"/>
              <w:numPr>
                <w:ilvl w:val="0"/>
                <w:numId w:val="63"/>
              </w:numPr>
              <w:rPr>
                <w:rFonts w:asciiTheme="minorHAnsi" w:hAnsiTheme="minorHAnsi" w:cstheme="minorHAnsi"/>
                <w:b/>
                <w:bCs/>
                <w:sz w:val="22"/>
                <w:szCs w:val="22"/>
              </w:rPr>
            </w:pPr>
            <w:r w:rsidRPr="00E60872">
              <w:rPr>
                <w:rFonts w:asciiTheme="minorHAnsi" w:hAnsiTheme="minorHAnsi" w:cstheme="minorHAnsi"/>
                <w:sz w:val="22"/>
                <w:szCs w:val="22"/>
              </w:rPr>
              <w:t>Longueur 230 mm - 3 L</w:t>
            </w:r>
            <w:r w:rsidRPr="00E60872">
              <w:rPr>
                <w:rFonts w:asciiTheme="minorHAnsi" w:hAnsiTheme="minorHAnsi" w:cstheme="minorHAnsi"/>
                <w:b/>
                <w:bCs/>
                <w:sz w:val="22"/>
                <w:szCs w:val="22"/>
              </w:rPr>
              <w:t xml:space="preserve"> </w:t>
            </w:r>
          </w:p>
          <w:p w14:paraId="3E7F7B07" w14:textId="77777777" w:rsidR="009F395E" w:rsidRPr="00CF1C79" w:rsidRDefault="009F395E" w:rsidP="009F395E">
            <w:pPr>
              <w:rPr>
                <w:rFonts w:ascii="Calibri" w:hAnsi="Calibri" w:cs="Calibri"/>
                <w:lang w:eastAsia="fr-MA"/>
              </w:rPr>
            </w:pPr>
          </w:p>
        </w:tc>
        <w:tc>
          <w:tcPr>
            <w:tcW w:w="2242" w:type="dxa"/>
            <w:tcBorders>
              <w:top w:val="single" w:sz="4" w:space="0" w:color="auto"/>
              <w:left w:val="single" w:sz="4" w:space="0" w:color="auto"/>
              <w:bottom w:val="single" w:sz="4" w:space="0" w:color="auto"/>
              <w:right w:val="single" w:sz="4" w:space="0" w:color="auto"/>
            </w:tcBorders>
          </w:tcPr>
          <w:p w14:paraId="3BF607FA"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6F922428" w14:textId="77777777" w:rsidR="009F395E" w:rsidRPr="001E271B" w:rsidRDefault="009F395E" w:rsidP="009F395E">
            <w:pPr>
              <w:rPr>
                <w:rFonts w:asciiTheme="minorHAnsi" w:hAnsiTheme="minorHAnsi" w:cstheme="minorHAnsi"/>
                <w:b/>
                <w:bCs/>
                <w:sz w:val="22"/>
                <w:szCs w:val="22"/>
              </w:rPr>
            </w:pPr>
          </w:p>
        </w:tc>
      </w:tr>
      <w:tr w:rsidR="009F395E" w:rsidRPr="00CF1C79" w14:paraId="53AA2559" w14:textId="54820AB7"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719AA025"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20</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53FEA413"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Corbeille de tri sélectif</w:t>
            </w:r>
          </w:p>
          <w:p w14:paraId="6AE957D3" w14:textId="77777777" w:rsidR="009F395E" w:rsidRPr="001E271B" w:rsidRDefault="009F395E" w:rsidP="009F395E">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Ensemble de 3 corbeilles. Chaque corbeille est de dimensions (±5%) Larg. 404mm * Prof.404mm * haut. 815mm. A ranger côte à côte ou individuellement</w:t>
            </w:r>
          </w:p>
          <w:p w14:paraId="14DB1B36" w14:textId="77777777" w:rsidR="009F395E" w:rsidRPr="001E271B" w:rsidRDefault="009F395E" w:rsidP="009F395E">
            <w:pPr>
              <w:rPr>
                <w:rFonts w:asciiTheme="minorHAnsi" w:hAnsiTheme="minorHAnsi" w:cstheme="minorHAnsi"/>
                <w:sz w:val="22"/>
                <w:szCs w:val="22"/>
              </w:rPr>
            </w:pPr>
            <w:r w:rsidRPr="001E271B">
              <w:rPr>
                <w:rFonts w:asciiTheme="minorHAnsi" w:hAnsiTheme="minorHAnsi" w:cstheme="minorHAnsi"/>
                <w:sz w:val="22"/>
                <w:szCs w:val="22"/>
              </w:rPr>
              <w:t>Chaque corbeille est composée :</w:t>
            </w:r>
          </w:p>
          <w:p w14:paraId="34AFAD47" w14:textId="77777777" w:rsidR="009F395E" w:rsidRPr="001E271B" w:rsidRDefault="009F395E" w:rsidP="009F395E">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D’un corps en mélamine ép. 19 mm avec chant PVC 2mm blanc avec dégagement arrière et en haut, équipé de 4 roulettes encastrées.</w:t>
            </w:r>
          </w:p>
          <w:p w14:paraId="52973B48" w14:textId="77777777" w:rsidR="009F395E" w:rsidRPr="001E271B" w:rsidRDefault="009F395E" w:rsidP="009F395E">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Un couvercle en tôle acier St12-03 ép. 1 mm, plié sur les 4 côtés avec coins arrondis et avec une face pour logo recyclage et lettrage en vinyle dimensions 404*302mm.</w:t>
            </w:r>
          </w:p>
          <w:p w14:paraId="0ECA25BB" w14:textId="77777777" w:rsidR="009F395E" w:rsidRPr="001E271B" w:rsidRDefault="009F395E" w:rsidP="009F395E">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t>Un évidement (circulaire, rectangulaire ou carré en fonction de type de tri) sur la face supérieure.</w:t>
            </w:r>
          </w:p>
          <w:p w14:paraId="7C1631F9" w14:textId="77777777" w:rsidR="009F395E" w:rsidRPr="001E271B" w:rsidRDefault="009F395E" w:rsidP="009F395E">
            <w:pPr>
              <w:pStyle w:val="Paragraphedeliste"/>
              <w:numPr>
                <w:ilvl w:val="0"/>
                <w:numId w:val="68"/>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Un bac amovible équipé avec prise de main sur les quatre côtés en OSB brute à l’intérieur du corps pour réception sac des déchets non fournis.</w:t>
            </w:r>
          </w:p>
          <w:p w14:paraId="7A8822C0" w14:textId="77777777" w:rsidR="009F395E" w:rsidRPr="00CF1C79" w:rsidRDefault="009F395E" w:rsidP="009F395E">
            <w:pPr>
              <w:rPr>
                <w:rFonts w:ascii="Calibri" w:hAnsi="Calibri" w:cs="Calibri"/>
                <w:lang w:eastAsia="fr-MA"/>
              </w:rPr>
            </w:pPr>
          </w:p>
        </w:tc>
        <w:tc>
          <w:tcPr>
            <w:tcW w:w="2242" w:type="dxa"/>
            <w:tcBorders>
              <w:top w:val="single" w:sz="4" w:space="0" w:color="auto"/>
              <w:left w:val="single" w:sz="4" w:space="0" w:color="auto"/>
              <w:bottom w:val="single" w:sz="4" w:space="0" w:color="auto"/>
              <w:right w:val="single" w:sz="4" w:space="0" w:color="auto"/>
            </w:tcBorders>
          </w:tcPr>
          <w:p w14:paraId="64F71050"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1BE1F5CF" w14:textId="77777777" w:rsidR="009F395E" w:rsidRPr="001E271B" w:rsidRDefault="009F395E" w:rsidP="009F395E">
            <w:pPr>
              <w:rPr>
                <w:rFonts w:asciiTheme="minorHAnsi" w:hAnsiTheme="minorHAnsi" w:cstheme="minorHAnsi"/>
                <w:b/>
                <w:bCs/>
                <w:sz w:val="22"/>
                <w:szCs w:val="22"/>
              </w:rPr>
            </w:pPr>
          </w:p>
        </w:tc>
      </w:tr>
      <w:tr w:rsidR="009F395E" w:rsidRPr="00CF1C79" w14:paraId="00638266" w14:textId="469FCC2F"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41679C13" w14:textId="77777777" w:rsidR="009F395E" w:rsidRDefault="009F395E" w:rsidP="009F395E">
            <w:pPr>
              <w:rPr>
                <w:rFonts w:asciiTheme="minorHAnsi" w:hAnsiTheme="minorHAnsi" w:cstheme="minorHAnsi"/>
                <w:sz w:val="22"/>
                <w:szCs w:val="22"/>
              </w:rPr>
            </w:pPr>
            <w:r>
              <w:rPr>
                <w:rFonts w:asciiTheme="minorHAnsi" w:hAnsiTheme="minorHAnsi" w:cstheme="minorHAnsi"/>
                <w:sz w:val="22"/>
                <w:szCs w:val="22"/>
              </w:rPr>
              <w:lastRenderedPageBreak/>
              <w:t>21</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3EDB6F73" w14:textId="77777777" w:rsidR="009F395E" w:rsidRDefault="009F395E" w:rsidP="009F395E">
            <w:pPr>
              <w:rPr>
                <w:rFonts w:asciiTheme="minorHAnsi" w:hAnsiTheme="minorHAnsi" w:cstheme="minorHAnsi"/>
                <w:b/>
                <w:bCs/>
                <w:sz w:val="22"/>
                <w:szCs w:val="22"/>
              </w:rPr>
            </w:pPr>
            <w:r w:rsidRPr="004806CA">
              <w:rPr>
                <w:rFonts w:asciiTheme="minorHAnsi" w:hAnsiTheme="minorHAnsi" w:cstheme="minorHAnsi"/>
                <w:b/>
                <w:bCs/>
                <w:sz w:val="22"/>
                <w:szCs w:val="22"/>
              </w:rPr>
              <w:t>Tabouret de travail sur patin</w:t>
            </w:r>
            <w:r>
              <w:rPr>
                <w:rFonts w:asciiTheme="minorHAnsi" w:hAnsiTheme="minorHAnsi" w:cstheme="minorHAnsi"/>
                <w:b/>
                <w:bCs/>
                <w:sz w:val="22"/>
                <w:szCs w:val="22"/>
              </w:rPr>
              <w:t xml:space="preserve"> : </w:t>
            </w:r>
          </w:p>
          <w:p w14:paraId="034F73DC" w14:textId="77777777" w:rsidR="009F395E" w:rsidRPr="001E271B" w:rsidRDefault="009F395E" w:rsidP="009F395E">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1A1C73AD"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 xml:space="preserve">sur </w:t>
            </w:r>
            <w:r>
              <w:rPr>
                <w:rFonts w:asciiTheme="minorHAnsi" w:hAnsiTheme="minorHAnsi" w:cstheme="minorHAnsi"/>
                <w:b/>
                <w:bCs/>
                <w:sz w:val="22"/>
                <w:szCs w:val="22"/>
              </w:rPr>
              <w:t>Patin</w:t>
            </w:r>
          </w:p>
          <w:p w14:paraId="508E6288"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0166CC1C"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5FB0F356"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Repose pied, ajustable en hauteur, en polypropylène noir diamètre 460 mm</w:t>
            </w:r>
          </w:p>
          <w:p w14:paraId="227407AE" w14:textId="77777777" w:rsidR="009F395E" w:rsidRPr="001E271B" w:rsidRDefault="009F395E" w:rsidP="009F395E">
            <w:pPr>
              <w:rPr>
                <w:rFonts w:asciiTheme="minorHAnsi" w:hAnsiTheme="minorHAnsi" w:cstheme="minorHAnsi"/>
                <w:sz w:val="22"/>
                <w:szCs w:val="22"/>
              </w:rPr>
            </w:pPr>
            <w:r w:rsidRPr="001E271B">
              <w:rPr>
                <w:rFonts w:asciiTheme="minorHAnsi" w:hAnsiTheme="minorHAnsi" w:cstheme="minorHAnsi"/>
                <w:sz w:val="22"/>
                <w:szCs w:val="22"/>
              </w:rPr>
              <w:t>Dimensions (± 5%) :</w:t>
            </w:r>
          </w:p>
          <w:p w14:paraId="5857708E"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2D85E954"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05550B05"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2A946794"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w:t>
            </w:r>
            <w:proofErr w:type="gramStart"/>
            <w:r w:rsidRPr="001E271B">
              <w:rPr>
                <w:rFonts w:asciiTheme="minorHAnsi" w:hAnsiTheme="minorHAnsi" w:cstheme="minorHAnsi"/>
                <w:sz w:val="22"/>
                <w:szCs w:val="22"/>
              </w:rPr>
              <w:t>d’assise</w:t>
            </w:r>
            <w:proofErr w:type="gramEnd"/>
            <w:r w:rsidRPr="001E271B">
              <w:rPr>
                <w:rFonts w:asciiTheme="minorHAnsi" w:hAnsiTheme="minorHAnsi" w:cstheme="minorHAnsi"/>
                <w:sz w:val="22"/>
                <w:szCs w:val="22"/>
              </w:rPr>
              <w:t xml:space="preserve"> : 600mm-850 mm  </w:t>
            </w:r>
          </w:p>
          <w:p w14:paraId="1A566B6A" w14:textId="77777777" w:rsidR="009F395E" w:rsidRPr="001E271B" w:rsidRDefault="009F395E" w:rsidP="009F395E">
            <w:pPr>
              <w:rPr>
                <w:rFonts w:asciiTheme="minorHAnsi" w:hAnsiTheme="minorHAnsi" w:cstheme="minorHAnsi"/>
                <w:b/>
                <w:bCs/>
                <w:sz w:val="22"/>
                <w:szCs w:val="22"/>
              </w:rPr>
            </w:pPr>
            <w:r w:rsidRPr="00E60872">
              <w:rPr>
                <w:rFonts w:asciiTheme="minorHAnsi" w:hAnsiTheme="minorHAnsi" w:cstheme="minorHAnsi"/>
                <w:sz w:val="22"/>
                <w:szCs w:val="22"/>
              </w:rPr>
              <w:t>Base = 650 mm</w:t>
            </w:r>
          </w:p>
        </w:tc>
        <w:tc>
          <w:tcPr>
            <w:tcW w:w="2242" w:type="dxa"/>
            <w:tcBorders>
              <w:top w:val="single" w:sz="4" w:space="0" w:color="auto"/>
              <w:left w:val="single" w:sz="4" w:space="0" w:color="auto"/>
              <w:bottom w:val="single" w:sz="4" w:space="0" w:color="auto"/>
              <w:right w:val="single" w:sz="4" w:space="0" w:color="auto"/>
            </w:tcBorders>
          </w:tcPr>
          <w:p w14:paraId="44C9A3C8" w14:textId="77777777" w:rsidR="009F395E" w:rsidRPr="004806CA"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7B68F393" w14:textId="77777777" w:rsidR="009F395E" w:rsidRPr="004806CA" w:rsidRDefault="009F395E" w:rsidP="009F395E">
            <w:pPr>
              <w:rPr>
                <w:rFonts w:asciiTheme="minorHAnsi" w:hAnsiTheme="minorHAnsi" w:cstheme="minorHAnsi"/>
                <w:b/>
                <w:bCs/>
                <w:sz w:val="22"/>
                <w:szCs w:val="22"/>
              </w:rPr>
            </w:pPr>
          </w:p>
        </w:tc>
      </w:tr>
      <w:tr w:rsidR="009F395E" w:rsidRPr="00CF1C79" w14:paraId="1F8926F6" w14:textId="045539B4"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048E4213"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22</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60897D29" w14:textId="77777777" w:rsidR="009F395E" w:rsidRPr="001E271B" w:rsidRDefault="009F395E" w:rsidP="009F395E">
            <w:pPr>
              <w:rPr>
                <w:rFonts w:asciiTheme="minorHAnsi" w:hAnsiTheme="minorHAnsi" w:cstheme="minorHAnsi"/>
                <w:sz w:val="22"/>
                <w:szCs w:val="22"/>
              </w:rPr>
            </w:pPr>
            <w:r w:rsidRPr="001E271B">
              <w:rPr>
                <w:rFonts w:asciiTheme="minorHAnsi" w:hAnsiTheme="minorHAnsi" w:cstheme="minorHAnsi"/>
                <w:b/>
                <w:bCs/>
                <w:sz w:val="22"/>
                <w:szCs w:val="22"/>
              </w:rPr>
              <w:t>Tabouret de travail</w:t>
            </w:r>
          </w:p>
          <w:p w14:paraId="15938731" w14:textId="77777777" w:rsidR="009F395E" w:rsidRPr="001E271B" w:rsidRDefault="009F395E" w:rsidP="009F395E">
            <w:pPr>
              <w:pStyle w:val="Paragraphedeliste"/>
              <w:numPr>
                <w:ilvl w:val="0"/>
                <w:numId w:val="70"/>
              </w:numPr>
              <w:contextualSpacing/>
              <w:rPr>
                <w:rFonts w:asciiTheme="minorHAnsi" w:hAnsiTheme="minorHAnsi" w:cstheme="minorHAnsi"/>
                <w:sz w:val="22"/>
                <w:szCs w:val="22"/>
              </w:rPr>
            </w:pPr>
            <w:r w:rsidRPr="001E271B">
              <w:rPr>
                <w:rFonts w:asciiTheme="minorHAnsi" w:hAnsiTheme="minorHAnsi" w:cstheme="minorHAnsi"/>
                <w:sz w:val="22"/>
                <w:szCs w:val="22"/>
              </w:rPr>
              <w:t>Tabouret avec dossier réglable en hauteur et inclinable</w:t>
            </w:r>
          </w:p>
          <w:p w14:paraId="57B628B5"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et dossier en polyuréthane injecté noir</w:t>
            </w:r>
          </w:p>
          <w:p w14:paraId="024493A8"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Assise réglage en hauteur par vérin à gaz.</w:t>
            </w:r>
          </w:p>
          <w:p w14:paraId="1BE136BA"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Repose pied, ajustable en hauteur, en polypropylène noir diamètre 460 mm</w:t>
            </w:r>
          </w:p>
          <w:p w14:paraId="29FD34DF" w14:textId="77777777" w:rsidR="009F395E" w:rsidRPr="001E271B" w:rsidRDefault="009F395E" w:rsidP="009F395E">
            <w:pPr>
              <w:rPr>
                <w:rFonts w:asciiTheme="minorHAnsi" w:hAnsiTheme="minorHAnsi" w:cstheme="minorHAnsi"/>
                <w:sz w:val="22"/>
                <w:szCs w:val="22"/>
              </w:rPr>
            </w:pPr>
            <w:r w:rsidRPr="001E271B">
              <w:rPr>
                <w:rFonts w:asciiTheme="minorHAnsi" w:hAnsiTheme="minorHAnsi" w:cstheme="minorHAnsi"/>
                <w:sz w:val="22"/>
                <w:szCs w:val="22"/>
              </w:rPr>
              <w:t>Dimensions (± 5%) :</w:t>
            </w:r>
          </w:p>
          <w:p w14:paraId="71E21B70"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 hors tout = 465 mm  </w:t>
            </w:r>
          </w:p>
          <w:p w14:paraId="0A437C05"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Hors tout= 1010mm-1260 mm  </w:t>
            </w:r>
          </w:p>
          <w:p w14:paraId="59F987AF"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Profondeur hors tout =580 mm </w:t>
            </w:r>
          </w:p>
          <w:p w14:paraId="54D7236F"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 </w:t>
            </w:r>
            <w:proofErr w:type="gramStart"/>
            <w:r w:rsidRPr="001E271B">
              <w:rPr>
                <w:rFonts w:asciiTheme="minorHAnsi" w:hAnsiTheme="minorHAnsi" w:cstheme="minorHAnsi"/>
                <w:sz w:val="22"/>
                <w:szCs w:val="22"/>
              </w:rPr>
              <w:t>d’assise</w:t>
            </w:r>
            <w:proofErr w:type="gramEnd"/>
            <w:r w:rsidRPr="001E271B">
              <w:rPr>
                <w:rFonts w:asciiTheme="minorHAnsi" w:hAnsiTheme="minorHAnsi" w:cstheme="minorHAnsi"/>
                <w:sz w:val="22"/>
                <w:szCs w:val="22"/>
              </w:rPr>
              <w:t xml:space="preserve"> : 600mm-850 mm  </w:t>
            </w:r>
          </w:p>
          <w:p w14:paraId="5C773183" w14:textId="77777777" w:rsidR="009F395E" w:rsidRPr="00D24ABB" w:rsidRDefault="009F395E" w:rsidP="009F395E">
            <w:pPr>
              <w:pStyle w:val="Paragraphedeliste"/>
              <w:numPr>
                <w:ilvl w:val="0"/>
                <w:numId w:val="69"/>
              </w:numPr>
              <w:rPr>
                <w:rFonts w:asciiTheme="minorHAnsi" w:hAnsiTheme="minorHAnsi" w:cstheme="minorHAnsi"/>
                <w:sz w:val="22"/>
                <w:szCs w:val="22"/>
              </w:rPr>
            </w:pPr>
            <w:r w:rsidRPr="00D24ABB">
              <w:rPr>
                <w:rFonts w:asciiTheme="minorHAnsi" w:hAnsiTheme="minorHAnsi" w:cstheme="minorHAnsi"/>
                <w:sz w:val="22"/>
                <w:szCs w:val="22"/>
              </w:rPr>
              <w:t>Base = 650 mm</w:t>
            </w:r>
          </w:p>
          <w:p w14:paraId="63B366C6" w14:textId="77777777" w:rsidR="009F395E" w:rsidRPr="001E271B" w:rsidRDefault="009F395E" w:rsidP="009F395E">
            <w:pPr>
              <w:pStyle w:val="Paragraphedeliste"/>
              <w:numPr>
                <w:ilvl w:val="0"/>
                <w:numId w:val="69"/>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Piétement 5 branches en nylon </w:t>
            </w:r>
            <w:r w:rsidRPr="003F0011">
              <w:rPr>
                <w:rFonts w:asciiTheme="minorHAnsi" w:hAnsiTheme="minorHAnsi" w:cstheme="minorHAnsi"/>
                <w:b/>
                <w:bCs/>
                <w:sz w:val="22"/>
                <w:szCs w:val="22"/>
              </w:rPr>
              <w:t>sur roulettes</w:t>
            </w:r>
          </w:p>
          <w:p w14:paraId="747AA141" w14:textId="77777777" w:rsidR="009F395E" w:rsidRPr="00CF1C79" w:rsidRDefault="009F395E" w:rsidP="009F395E">
            <w:pPr>
              <w:rPr>
                <w:rFonts w:ascii="Calibri" w:hAnsi="Calibri" w:cs="Calibri"/>
                <w:lang w:eastAsia="fr-MA"/>
              </w:rPr>
            </w:pPr>
          </w:p>
        </w:tc>
        <w:tc>
          <w:tcPr>
            <w:tcW w:w="2242" w:type="dxa"/>
            <w:tcBorders>
              <w:top w:val="single" w:sz="4" w:space="0" w:color="auto"/>
              <w:left w:val="single" w:sz="4" w:space="0" w:color="auto"/>
              <w:bottom w:val="single" w:sz="4" w:space="0" w:color="auto"/>
              <w:right w:val="single" w:sz="4" w:space="0" w:color="auto"/>
            </w:tcBorders>
          </w:tcPr>
          <w:p w14:paraId="5159E09E"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54936610" w14:textId="77777777" w:rsidR="009F395E" w:rsidRPr="001E271B" w:rsidRDefault="009F395E" w:rsidP="009F395E">
            <w:pPr>
              <w:rPr>
                <w:rFonts w:asciiTheme="minorHAnsi" w:hAnsiTheme="minorHAnsi" w:cstheme="minorHAnsi"/>
                <w:b/>
                <w:bCs/>
                <w:sz w:val="22"/>
                <w:szCs w:val="22"/>
              </w:rPr>
            </w:pPr>
          </w:p>
        </w:tc>
      </w:tr>
      <w:tr w:rsidR="009F395E" w:rsidRPr="00CF1C79" w14:paraId="3D64191A" w14:textId="35BF4C14"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6BA87804"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23</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39112AB0"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Etabli d’automatisme</w:t>
            </w:r>
          </w:p>
          <w:p w14:paraId="629F77E1" w14:textId="77777777" w:rsidR="009F395E" w:rsidRPr="001E271B" w:rsidRDefault="009F395E" w:rsidP="009F395E">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Etabli d'automatisme standard stratifié, avec plateau en stratifié ép. 40mm à haute température 40mm</w:t>
            </w:r>
          </w:p>
          <w:p w14:paraId="1AC6D9B1" w14:textId="77777777" w:rsidR="009F395E" w:rsidRPr="001E271B" w:rsidRDefault="009F395E" w:rsidP="009F395E">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(+/-5%) : 1500 x 750 mm Hauteur réglable de 700 à 960 mm </w:t>
            </w:r>
          </w:p>
          <w:p w14:paraId="599A24CE" w14:textId="77777777" w:rsidR="009F395E" w:rsidRPr="001E271B" w:rsidRDefault="009F395E" w:rsidP="009F395E">
            <w:pPr>
              <w:pStyle w:val="Paragraphedeliste"/>
              <w:numPr>
                <w:ilvl w:val="0"/>
                <w:numId w:val="71"/>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 M/A + ARU + voyant L=1430mm</w:t>
            </w:r>
          </w:p>
          <w:p w14:paraId="0982D3F2" w14:textId="77777777" w:rsidR="009F395E" w:rsidRDefault="009F395E" w:rsidP="009F395E">
            <w:pPr>
              <w:rPr>
                <w:rFonts w:asciiTheme="minorHAnsi" w:hAnsiTheme="minorHAnsi" w:cstheme="minorHAnsi"/>
                <w:sz w:val="22"/>
                <w:szCs w:val="22"/>
              </w:rPr>
            </w:pPr>
            <w:r w:rsidRPr="00FD7BA3">
              <w:rPr>
                <w:rFonts w:asciiTheme="minorHAnsi" w:hAnsiTheme="minorHAnsi" w:cstheme="minorHAnsi"/>
                <w:sz w:val="22"/>
                <w:szCs w:val="22"/>
              </w:rPr>
              <w:t>Prise RJ45 - CAT 5e - 9 contacts - Implantée, attente de votre câble réseau, à raccordement rapide</w:t>
            </w:r>
          </w:p>
          <w:p w14:paraId="7B09ADF9" w14:textId="77777777" w:rsidR="009F395E" w:rsidRPr="00CF1C79" w:rsidRDefault="009F395E" w:rsidP="009F395E">
            <w:pPr>
              <w:rPr>
                <w:rFonts w:ascii="Calibri" w:hAnsi="Calibri" w:cs="Calibri"/>
                <w:lang w:eastAsia="fr-MA"/>
              </w:rPr>
            </w:pPr>
          </w:p>
        </w:tc>
        <w:tc>
          <w:tcPr>
            <w:tcW w:w="2242" w:type="dxa"/>
            <w:tcBorders>
              <w:top w:val="single" w:sz="4" w:space="0" w:color="auto"/>
              <w:left w:val="single" w:sz="4" w:space="0" w:color="auto"/>
              <w:bottom w:val="single" w:sz="4" w:space="0" w:color="auto"/>
              <w:right w:val="single" w:sz="4" w:space="0" w:color="auto"/>
            </w:tcBorders>
          </w:tcPr>
          <w:p w14:paraId="402A403E"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06D6740F" w14:textId="77777777" w:rsidR="009F395E" w:rsidRPr="001E271B" w:rsidRDefault="009F395E" w:rsidP="009F395E">
            <w:pPr>
              <w:rPr>
                <w:rFonts w:asciiTheme="minorHAnsi" w:hAnsiTheme="minorHAnsi" w:cstheme="minorHAnsi"/>
                <w:b/>
                <w:bCs/>
                <w:sz w:val="22"/>
                <w:szCs w:val="22"/>
              </w:rPr>
            </w:pPr>
          </w:p>
        </w:tc>
      </w:tr>
      <w:tr w:rsidR="009F395E" w:rsidRPr="00CF1C79" w14:paraId="0CE8AB66" w14:textId="6C2F204A"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4423C6CC" w14:textId="77777777" w:rsidR="009F395E" w:rsidRDefault="009F395E" w:rsidP="009F395E">
            <w:pPr>
              <w:rPr>
                <w:rFonts w:asciiTheme="minorHAnsi" w:hAnsiTheme="minorHAnsi" w:cstheme="minorHAnsi"/>
                <w:sz w:val="22"/>
                <w:szCs w:val="22"/>
              </w:rPr>
            </w:pPr>
            <w:r>
              <w:rPr>
                <w:rFonts w:asciiTheme="minorHAnsi" w:hAnsiTheme="minorHAnsi" w:cstheme="minorHAnsi"/>
                <w:sz w:val="22"/>
                <w:szCs w:val="22"/>
              </w:rPr>
              <w:t>24</w:t>
            </w:r>
          </w:p>
          <w:p w14:paraId="2B8E5D79" w14:textId="77777777" w:rsidR="009F395E" w:rsidRDefault="009F395E" w:rsidP="009F395E">
            <w:pPr>
              <w:rPr>
                <w:rFonts w:asciiTheme="minorHAnsi" w:hAnsiTheme="minorHAnsi" w:cstheme="minorHAnsi"/>
                <w:sz w:val="22"/>
                <w:szCs w:val="22"/>
              </w:rPr>
            </w:pPr>
          </w:p>
          <w:p w14:paraId="0FA4AAE0" w14:textId="77777777" w:rsidR="009F395E" w:rsidRPr="00CF1C79" w:rsidRDefault="009F395E" w:rsidP="009F395E">
            <w:pPr>
              <w:rPr>
                <w:rFonts w:ascii="Calibri" w:hAnsi="Calibri" w:cs="Calibri"/>
                <w:lang w:eastAsia="fr-MA"/>
              </w:rPr>
            </w:pP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3B3C0487"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 xml:space="preserve">  Etabli pour simulateur</w:t>
            </w:r>
          </w:p>
          <w:p w14:paraId="08868EE1"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Etabli pour simulateur secteur génie mécanique</w:t>
            </w:r>
          </w:p>
          <w:p w14:paraId="2D240D6E"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Caractéristiques des fournitures proposées             </w:t>
            </w:r>
          </w:p>
          <w:p w14:paraId="5B23F792"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lastRenderedPageBreak/>
              <w:t xml:space="preserve">Etabli de mécanicien composé d'un piètement acier </w:t>
            </w:r>
            <w:proofErr w:type="spellStart"/>
            <w:r w:rsidRPr="001E271B">
              <w:rPr>
                <w:rFonts w:asciiTheme="minorHAnsi" w:hAnsiTheme="minorHAnsi" w:cstheme="minorHAnsi"/>
                <w:sz w:val="22"/>
                <w:szCs w:val="22"/>
              </w:rPr>
              <w:t>électrozingué</w:t>
            </w:r>
            <w:proofErr w:type="spellEnd"/>
            <w:r w:rsidRPr="001E271B">
              <w:rPr>
                <w:rFonts w:asciiTheme="minorHAnsi" w:hAnsiTheme="minorHAnsi" w:cstheme="minorHAnsi"/>
                <w:sz w:val="22"/>
                <w:szCs w:val="22"/>
              </w:rPr>
              <w:t xml:space="preserve"> avec peinture époxy, d'un plateau stratifié de dimensions : </w:t>
            </w:r>
          </w:p>
          <w:p w14:paraId="0DDD883D"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Epaisseur : 40 mm ± 5%</w:t>
            </w:r>
          </w:p>
          <w:p w14:paraId="06C04ABB" w14:textId="77777777" w:rsidR="009F395E" w:rsidRPr="001E271B" w:rsidRDefault="009F395E" w:rsidP="009F395E">
            <w:pPr>
              <w:pStyle w:val="Paragraphedeliste"/>
              <w:numPr>
                <w:ilvl w:val="1"/>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Longueur : 2000 mm ± 5 %  </w:t>
            </w:r>
          </w:p>
          <w:p w14:paraId="19FF8EC0" w14:textId="77777777" w:rsidR="009F395E" w:rsidRPr="001E271B" w:rsidRDefault="009F395E" w:rsidP="009F395E">
            <w:pPr>
              <w:pStyle w:val="Paragraphedeliste"/>
              <w:numPr>
                <w:ilvl w:val="1"/>
                <w:numId w:val="74"/>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Largeur : 750 mm ± 5 %  </w:t>
            </w:r>
          </w:p>
          <w:p w14:paraId="7C1412AB"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Plateau stratifié haute température.</w:t>
            </w:r>
          </w:p>
          <w:p w14:paraId="291D2FCB" w14:textId="77777777" w:rsidR="009F395E" w:rsidRPr="001E271B" w:rsidRDefault="009F395E" w:rsidP="009F395E">
            <w:pPr>
              <w:pStyle w:val="Paragraphedeliste"/>
              <w:numPr>
                <w:ilvl w:val="1"/>
                <w:numId w:val="7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Charge 1000kg répartis sur la surface. </w:t>
            </w:r>
          </w:p>
          <w:p w14:paraId="5FBF5A62" w14:textId="77777777" w:rsidR="009F395E" w:rsidRPr="001E271B" w:rsidRDefault="009F395E" w:rsidP="009F395E">
            <w:pPr>
              <w:pStyle w:val="Paragraphedeliste"/>
              <w:numPr>
                <w:ilvl w:val="1"/>
                <w:numId w:val="73"/>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Hauteur 840mm plateau compris.  </w:t>
            </w:r>
          </w:p>
          <w:p w14:paraId="4AFB410F" w14:textId="77777777" w:rsidR="009F395E" w:rsidRPr="001E271B" w:rsidRDefault="009F395E" w:rsidP="009F395E">
            <w:pPr>
              <w:pStyle w:val="Paragraphedeliste"/>
              <w:numPr>
                <w:ilvl w:val="0"/>
                <w:numId w:val="72"/>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Pied coffre à porte battante. </w:t>
            </w:r>
          </w:p>
          <w:p w14:paraId="23FBC606"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Livré avec 10</w:t>
            </w:r>
            <w:r w:rsidRPr="00FD7BA3">
              <w:rPr>
                <w:rFonts w:asciiTheme="minorHAnsi" w:hAnsiTheme="minorHAnsi" w:cstheme="minorHAnsi"/>
                <w:sz w:val="22"/>
                <w:szCs w:val="22"/>
              </w:rPr>
              <w:t xml:space="preserve"> Etau pour GE</w:t>
            </w:r>
          </w:p>
        </w:tc>
        <w:tc>
          <w:tcPr>
            <w:tcW w:w="2242" w:type="dxa"/>
            <w:tcBorders>
              <w:top w:val="single" w:sz="4" w:space="0" w:color="auto"/>
              <w:left w:val="single" w:sz="4" w:space="0" w:color="auto"/>
              <w:bottom w:val="single" w:sz="4" w:space="0" w:color="auto"/>
              <w:right w:val="single" w:sz="4" w:space="0" w:color="auto"/>
            </w:tcBorders>
          </w:tcPr>
          <w:p w14:paraId="0D716887"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66F6A39A" w14:textId="77777777" w:rsidR="009F395E" w:rsidRPr="001E271B" w:rsidRDefault="009F395E" w:rsidP="009F395E">
            <w:pPr>
              <w:rPr>
                <w:rFonts w:asciiTheme="minorHAnsi" w:hAnsiTheme="minorHAnsi" w:cstheme="minorHAnsi"/>
                <w:b/>
                <w:bCs/>
                <w:sz w:val="22"/>
                <w:szCs w:val="22"/>
              </w:rPr>
            </w:pPr>
          </w:p>
        </w:tc>
      </w:tr>
      <w:tr w:rsidR="009F395E" w:rsidRPr="00CF1C79" w14:paraId="0F343EAD" w14:textId="1EEF3A5E"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55042C04"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lastRenderedPageBreak/>
              <w:t>25</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1C1965A1"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 xml:space="preserve"> Servante d'atelier 6 tiroirs</w:t>
            </w:r>
            <w:r>
              <w:rPr>
                <w:rFonts w:asciiTheme="minorHAnsi" w:hAnsiTheme="minorHAnsi" w:cstheme="minorHAnsi"/>
                <w:b/>
                <w:bCs/>
                <w:sz w:val="22"/>
                <w:szCs w:val="22"/>
              </w:rPr>
              <w:t xml:space="preserve"> Type 2</w:t>
            </w:r>
          </w:p>
          <w:p w14:paraId="155C929B" w14:textId="77777777" w:rsidR="009F395E" w:rsidRPr="001E271B" w:rsidRDefault="009F395E" w:rsidP="009F395E">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Servante d'atelier sur roulettes à 6 tiroirs :</w:t>
            </w:r>
          </w:p>
          <w:p w14:paraId="1B70F1DE" w14:textId="77777777" w:rsidR="009F395E" w:rsidRPr="001E271B" w:rsidRDefault="009F395E" w:rsidP="009F395E">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2 tiroirs H 60mm</w:t>
            </w:r>
          </w:p>
          <w:p w14:paraId="56FB95E8" w14:textId="77777777" w:rsidR="009F395E" w:rsidRPr="001E271B" w:rsidRDefault="009F395E" w:rsidP="009F395E">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2 tiroirs H 90mm</w:t>
            </w:r>
          </w:p>
          <w:p w14:paraId="0CB2D155" w14:textId="77777777" w:rsidR="009F395E" w:rsidRPr="001E271B" w:rsidRDefault="009F395E" w:rsidP="009F395E">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1 tiroir H140mm</w:t>
            </w:r>
          </w:p>
          <w:p w14:paraId="43155A82" w14:textId="77777777" w:rsidR="009F395E" w:rsidRPr="001E271B" w:rsidRDefault="009F395E" w:rsidP="009F395E">
            <w:pPr>
              <w:pStyle w:val="Paragraphedeliste"/>
              <w:numPr>
                <w:ilvl w:val="1"/>
                <w:numId w:val="75"/>
              </w:numPr>
              <w:contextualSpacing/>
              <w:rPr>
                <w:rFonts w:asciiTheme="minorHAnsi" w:hAnsiTheme="minorHAnsi" w:cstheme="minorHAnsi"/>
                <w:sz w:val="22"/>
                <w:szCs w:val="22"/>
              </w:rPr>
            </w:pPr>
            <w:r w:rsidRPr="001E271B">
              <w:rPr>
                <w:rFonts w:asciiTheme="minorHAnsi" w:hAnsiTheme="minorHAnsi" w:cstheme="minorHAnsi"/>
                <w:sz w:val="22"/>
                <w:szCs w:val="22"/>
              </w:rPr>
              <w:t>1 tiroir H190mm4 roulettes Ø80mm (2 avec frein).</w:t>
            </w:r>
          </w:p>
          <w:p w14:paraId="253E02A6" w14:textId="77777777" w:rsidR="009F395E" w:rsidRPr="001E271B" w:rsidRDefault="009F395E" w:rsidP="009F395E">
            <w:pPr>
              <w:pStyle w:val="Paragraphedeliste"/>
              <w:numPr>
                <w:ilvl w:val="0"/>
                <w:numId w:val="75"/>
              </w:numPr>
              <w:contextualSpacing/>
              <w:rPr>
                <w:rFonts w:asciiTheme="minorHAnsi" w:hAnsiTheme="minorHAnsi" w:cstheme="minorHAnsi"/>
                <w:sz w:val="22"/>
                <w:szCs w:val="22"/>
              </w:rPr>
            </w:pPr>
            <w:r w:rsidRPr="001E271B">
              <w:rPr>
                <w:rFonts w:asciiTheme="minorHAnsi" w:hAnsiTheme="minorHAnsi" w:cstheme="minorHAnsi"/>
                <w:sz w:val="22"/>
                <w:szCs w:val="22"/>
              </w:rPr>
              <w:t>Serrure avec 2 clefs fournies. Tablette 19mm mélaminé, sur le dessus (450x580mm)</w:t>
            </w:r>
          </w:p>
          <w:p w14:paraId="56F8507A" w14:textId="77777777" w:rsidR="009F395E" w:rsidRPr="00CF1C79" w:rsidRDefault="009F395E" w:rsidP="009F395E">
            <w:pPr>
              <w:rPr>
                <w:rFonts w:ascii="Calibri" w:hAnsi="Calibri" w:cs="Calibri"/>
                <w:lang w:eastAsia="fr-MA"/>
              </w:rPr>
            </w:pPr>
            <w:r w:rsidRPr="001E271B">
              <w:rPr>
                <w:rFonts w:asciiTheme="minorHAnsi" w:hAnsiTheme="minorHAnsi" w:cstheme="minorHAnsi"/>
                <w:sz w:val="22"/>
                <w:szCs w:val="22"/>
              </w:rPr>
              <w:t>Dimensions (+/-5%) : H935 x 407 x P 653mm</w:t>
            </w:r>
          </w:p>
        </w:tc>
        <w:tc>
          <w:tcPr>
            <w:tcW w:w="2242" w:type="dxa"/>
            <w:tcBorders>
              <w:top w:val="single" w:sz="4" w:space="0" w:color="auto"/>
              <w:left w:val="single" w:sz="4" w:space="0" w:color="auto"/>
              <w:bottom w:val="single" w:sz="4" w:space="0" w:color="auto"/>
              <w:right w:val="single" w:sz="4" w:space="0" w:color="auto"/>
            </w:tcBorders>
          </w:tcPr>
          <w:p w14:paraId="3C73F900"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5A9EDF72" w14:textId="77777777" w:rsidR="009F395E" w:rsidRPr="001E271B" w:rsidRDefault="009F395E" w:rsidP="009F395E">
            <w:pPr>
              <w:rPr>
                <w:rFonts w:asciiTheme="minorHAnsi" w:hAnsiTheme="minorHAnsi" w:cstheme="minorHAnsi"/>
                <w:b/>
                <w:bCs/>
                <w:sz w:val="22"/>
                <w:szCs w:val="22"/>
              </w:rPr>
            </w:pPr>
          </w:p>
        </w:tc>
      </w:tr>
      <w:tr w:rsidR="009F395E" w:rsidRPr="00CF1C79" w14:paraId="61E99664" w14:textId="1BEEF434" w:rsidTr="009F395E">
        <w:trPr>
          <w:trHeight w:val="300"/>
        </w:trPr>
        <w:tc>
          <w:tcPr>
            <w:tcW w:w="565" w:type="dxa"/>
            <w:tcBorders>
              <w:top w:val="single" w:sz="4" w:space="0" w:color="auto"/>
              <w:left w:val="single" w:sz="4" w:space="0" w:color="auto"/>
              <w:bottom w:val="single" w:sz="4" w:space="0" w:color="auto"/>
              <w:right w:val="single" w:sz="4" w:space="0" w:color="auto"/>
            </w:tcBorders>
          </w:tcPr>
          <w:p w14:paraId="62552AF8" w14:textId="77777777" w:rsidR="009F395E" w:rsidRPr="00CF1C79" w:rsidRDefault="009F395E" w:rsidP="009F395E">
            <w:pPr>
              <w:rPr>
                <w:rFonts w:ascii="Calibri" w:hAnsi="Calibri" w:cs="Calibri"/>
                <w:lang w:eastAsia="fr-MA"/>
              </w:rPr>
            </w:pPr>
            <w:r>
              <w:rPr>
                <w:rFonts w:asciiTheme="minorHAnsi" w:hAnsiTheme="minorHAnsi" w:cstheme="minorHAnsi"/>
                <w:sz w:val="22"/>
                <w:szCs w:val="22"/>
              </w:rPr>
              <w:t>26</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785E47CE" w14:textId="77777777" w:rsidR="009F395E" w:rsidRPr="001E271B" w:rsidRDefault="009F395E" w:rsidP="009F395E">
            <w:pPr>
              <w:rPr>
                <w:rFonts w:asciiTheme="minorHAnsi" w:hAnsiTheme="minorHAnsi" w:cstheme="minorHAnsi"/>
                <w:b/>
                <w:bCs/>
                <w:sz w:val="22"/>
                <w:szCs w:val="22"/>
              </w:rPr>
            </w:pPr>
            <w:r w:rsidRPr="001E271B">
              <w:rPr>
                <w:rFonts w:asciiTheme="minorHAnsi" w:hAnsiTheme="minorHAnsi" w:cstheme="minorHAnsi"/>
                <w:b/>
                <w:bCs/>
                <w:sz w:val="22"/>
                <w:szCs w:val="22"/>
              </w:rPr>
              <w:t xml:space="preserve">Table électronique </w:t>
            </w:r>
          </w:p>
          <w:p w14:paraId="53F59043" w14:textId="77777777" w:rsidR="009F395E" w:rsidRPr="001E271B" w:rsidRDefault="009F395E" w:rsidP="009F395E">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Etabli stratifié, avec plateau en stratifié ép. 40mm à haute température 40 mm</w:t>
            </w:r>
          </w:p>
          <w:p w14:paraId="0EAC3FDF" w14:textId="77777777" w:rsidR="009F395E" w:rsidRPr="001E271B" w:rsidRDefault="009F395E" w:rsidP="009F395E">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Dimensions : 1500 x 750 mm Hauteur réglable de 700 à 960 mm +/-5% </w:t>
            </w:r>
          </w:p>
          <w:p w14:paraId="011B0636" w14:textId="77777777" w:rsidR="009F395E" w:rsidRPr="001E271B" w:rsidRDefault="009F395E" w:rsidP="009F395E">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Pupitre 6 PC câble. (Sans câble secteur) + disjoncteur dif30mA+ M/A + ARU + Voyant L=1430mm</w:t>
            </w:r>
          </w:p>
          <w:p w14:paraId="04CA01F0" w14:textId="77777777" w:rsidR="009F395E" w:rsidRPr="001E271B" w:rsidRDefault="009F395E" w:rsidP="009F395E">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Prise RJ45 - CAT 5e - 9 contacts - Implantée, attente de votre câble réseau, à raccordement rapide</w:t>
            </w:r>
          </w:p>
          <w:p w14:paraId="54B91021" w14:textId="77777777" w:rsidR="009F395E" w:rsidRPr="001E271B" w:rsidRDefault="009F395E" w:rsidP="009F395E">
            <w:pPr>
              <w:pStyle w:val="Paragraphedeliste"/>
              <w:numPr>
                <w:ilvl w:val="0"/>
                <w:numId w:val="76"/>
              </w:numPr>
              <w:contextualSpacing/>
              <w:rPr>
                <w:rFonts w:asciiTheme="minorHAnsi" w:hAnsiTheme="minorHAnsi" w:cstheme="minorHAnsi"/>
                <w:sz w:val="22"/>
                <w:szCs w:val="22"/>
              </w:rPr>
            </w:pPr>
            <w:r w:rsidRPr="001E271B">
              <w:rPr>
                <w:rFonts w:asciiTheme="minorHAnsi" w:hAnsiTheme="minorHAnsi" w:cstheme="minorHAnsi"/>
                <w:sz w:val="22"/>
                <w:szCs w:val="22"/>
              </w:rPr>
              <w:t xml:space="preserve">Etagère haute 1 niveau sans perçage, NI prises NI disjoncteur -1500mm +/-5% </w:t>
            </w:r>
          </w:p>
          <w:p w14:paraId="5AACB350" w14:textId="77777777" w:rsidR="009F395E" w:rsidRDefault="009F395E" w:rsidP="009F395E">
            <w:pPr>
              <w:rPr>
                <w:rFonts w:asciiTheme="minorHAnsi" w:hAnsiTheme="minorHAnsi" w:cstheme="minorHAnsi"/>
                <w:sz w:val="22"/>
                <w:szCs w:val="22"/>
              </w:rPr>
            </w:pPr>
            <w:r w:rsidRPr="00E60872">
              <w:rPr>
                <w:rFonts w:asciiTheme="minorHAnsi" w:hAnsiTheme="minorHAnsi" w:cstheme="minorHAnsi"/>
                <w:sz w:val="22"/>
                <w:szCs w:val="22"/>
              </w:rPr>
              <w:t>Support d'unité centrale - Hauteur 500 x largeur 245 x profondeur 500mm +/-5%</w:t>
            </w:r>
          </w:p>
          <w:p w14:paraId="2E67DF2D" w14:textId="77777777" w:rsidR="009F395E" w:rsidRPr="00CF1C79" w:rsidRDefault="009F395E" w:rsidP="009F395E">
            <w:pPr>
              <w:rPr>
                <w:rFonts w:ascii="Calibri" w:hAnsi="Calibri" w:cs="Calibri"/>
                <w:lang w:eastAsia="fr-MA"/>
              </w:rPr>
            </w:pPr>
          </w:p>
        </w:tc>
        <w:tc>
          <w:tcPr>
            <w:tcW w:w="2242" w:type="dxa"/>
            <w:tcBorders>
              <w:top w:val="single" w:sz="4" w:space="0" w:color="auto"/>
              <w:left w:val="single" w:sz="4" w:space="0" w:color="auto"/>
              <w:bottom w:val="single" w:sz="4" w:space="0" w:color="auto"/>
              <w:right w:val="single" w:sz="4" w:space="0" w:color="auto"/>
            </w:tcBorders>
          </w:tcPr>
          <w:p w14:paraId="35784E31" w14:textId="77777777" w:rsidR="009F395E" w:rsidRPr="001E271B" w:rsidRDefault="009F395E" w:rsidP="009F395E">
            <w:pPr>
              <w:rPr>
                <w:rFonts w:asciiTheme="minorHAnsi" w:hAnsiTheme="minorHAnsi" w:cstheme="minorHAnsi"/>
                <w:b/>
                <w:bCs/>
                <w:sz w:val="22"/>
                <w:szCs w:val="22"/>
              </w:rPr>
            </w:pPr>
          </w:p>
        </w:tc>
        <w:tc>
          <w:tcPr>
            <w:tcW w:w="2242" w:type="dxa"/>
            <w:tcBorders>
              <w:top w:val="single" w:sz="4" w:space="0" w:color="auto"/>
              <w:left w:val="single" w:sz="4" w:space="0" w:color="auto"/>
              <w:bottom w:val="single" w:sz="4" w:space="0" w:color="auto"/>
              <w:right w:val="single" w:sz="4" w:space="0" w:color="auto"/>
            </w:tcBorders>
          </w:tcPr>
          <w:p w14:paraId="391B35EC" w14:textId="77777777" w:rsidR="009F395E" w:rsidRPr="001E271B" w:rsidRDefault="009F395E" w:rsidP="009F395E">
            <w:pPr>
              <w:rPr>
                <w:rFonts w:asciiTheme="minorHAnsi" w:hAnsiTheme="minorHAnsi" w:cstheme="minorHAnsi"/>
                <w:b/>
                <w:bCs/>
                <w:sz w:val="22"/>
                <w:szCs w:val="22"/>
              </w:rPr>
            </w:pPr>
          </w:p>
        </w:tc>
      </w:tr>
      <w:tr w:rsidR="009F395E" w:rsidRPr="00CF1C79" w14:paraId="79707CC2" w14:textId="63F08010" w:rsidTr="009F395E">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593B5A63" w14:textId="77777777" w:rsidR="009F395E" w:rsidRPr="001E271B" w:rsidRDefault="009F395E" w:rsidP="009F395E">
            <w:pPr>
              <w:rPr>
                <w:rFonts w:asciiTheme="minorHAnsi" w:hAnsiTheme="minorHAnsi" w:cstheme="minorHAnsi"/>
                <w:sz w:val="22"/>
                <w:szCs w:val="22"/>
              </w:rPr>
            </w:pPr>
            <w:r>
              <w:rPr>
                <w:rFonts w:asciiTheme="minorHAnsi" w:hAnsiTheme="minorHAnsi" w:cstheme="minorHAnsi"/>
                <w:sz w:val="22"/>
                <w:szCs w:val="22"/>
              </w:rPr>
              <w:t>27</w:t>
            </w:r>
          </w:p>
        </w:tc>
        <w:tc>
          <w:tcPr>
            <w:tcW w:w="5552" w:type="dxa"/>
            <w:tcBorders>
              <w:top w:val="single" w:sz="4" w:space="0" w:color="auto"/>
              <w:bottom w:val="single" w:sz="4" w:space="0" w:color="auto"/>
              <w:right w:val="single" w:sz="4" w:space="0" w:color="auto"/>
            </w:tcBorders>
          </w:tcPr>
          <w:p w14:paraId="55075C8F" w14:textId="77777777" w:rsidR="009F395E" w:rsidRDefault="009F395E" w:rsidP="009F395E">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xml:space="preserve">  </w:t>
            </w:r>
            <w:proofErr w:type="spellStart"/>
            <w:r>
              <w:rPr>
                <w:rStyle w:val="normaltextrun"/>
                <w:rFonts w:ascii="Calibri" w:hAnsi="Calibri" w:cs="Calibri"/>
                <w:b/>
                <w:bCs/>
                <w:sz w:val="22"/>
                <w:szCs w:val="22"/>
              </w:rPr>
              <w:t>Vestiaire</w:t>
            </w:r>
            <w:proofErr w:type="spellEnd"/>
            <w:r>
              <w:rPr>
                <w:rStyle w:val="normaltextrun"/>
                <w:rFonts w:ascii="Calibri" w:hAnsi="Calibri" w:cs="Calibri"/>
                <w:b/>
                <w:bCs/>
                <w:sz w:val="22"/>
                <w:szCs w:val="22"/>
              </w:rPr>
              <w:t xml:space="preserve"> triple </w:t>
            </w:r>
            <w:r>
              <w:rPr>
                <w:rStyle w:val="eop"/>
                <w:rFonts w:ascii="Calibri" w:hAnsi="Calibri" w:cs="Calibri"/>
                <w:sz w:val="22"/>
                <w:szCs w:val="22"/>
              </w:rPr>
              <w:t> </w:t>
            </w:r>
          </w:p>
          <w:p w14:paraId="1676B690" w14:textId="77777777" w:rsidR="009F395E" w:rsidRPr="00BB5682" w:rsidRDefault="009F395E" w:rsidP="009F395E">
            <w:pPr>
              <w:pStyle w:val="paragraph"/>
              <w:numPr>
                <w:ilvl w:val="0"/>
                <w:numId w:val="8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trois porte-étiquettes</w:t>
            </w:r>
            <w:r w:rsidRPr="00BB5682">
              <w:rPr>
                <w:rStyle w:val="eop"/>
                <w:rFonts w:ascii="Calibri" w:hAnsi="Calibri" w:cs="Calibri"/>
                <w:sz w:val="22"/>
                <w:szCs w:val="22"/>
                <w:lang w:val="fr-MA"/>
              </w:rPr>
              <w:t> </w:t>
            </w:r>
          </w:p>
          <w:p w14:paraId="63467945" w14:textId="77777777" w:rsidR="009F395E" w:rsidRPr="00BB5682" w:rsidRDefault="009F395E" w:rsidP="009F395E">
            <w:pPr>
              <w:pStyle w:val="paragraph"/>
              <w:numPr>
                <w:ilvl w:val="0"/>
                <w:numId w:val="87"/>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21A7266F" w14:textId="77777777" w:rsidR="009F395E" w:rsidRPr="00BB5682" w:rsidRDefault="009F395E" w:rsidP="009F395E">
            <w:pPr>
              <w:pStyle w:val="paragraph"/>
              <w:numPr>
                <w:ilvl w:val="0"/>
                <w:numId w:val="88"/>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 </w:t>
            </w:r>
            <w:r w:rsidRPr="00BB5682">
              <w:rPr>
                <w:rStyle w:val="eop"/>
                <w:rFonts w:ascii="Calibri" w:hAnsi="Calibri" w:cs="Calibri"/>
                <w:sz w:val="22"/>
                <w:szCs w:val="22"/>
                <w:lang w:val="fr-MA"/>
              </w:rPr>
              <w:t> </w:t>
            </w:r>
          </w:p>
          <w:p w14:paraId="247A260D" w14:textId="77777777" w:rsidR="009F395E" w:rsidRPr="00BB5682" w:rsidRDefault="009F395E" w:rsidP="009F395E">
            <w:pPr>
              <w:pStyle w:val="paragraph"/>
              <w:numPr>
                <w:ilvl w:val="0"/>
                <w:numId w:val="89"/>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7D127D43" w14:textId="77777777" w:rsidR="009F395E" w:rsidRPr="00BB5682" w:rsidRDefault="009F395E" w:rsidP="009F395E">
            <w:pPr>
              <w:pStyle w:val="paragraph"/>
              <w:numPr>
                <w:ilvl w:val="0"/>
                <w:numId w:val="90"/>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3 portes (avec un angle d’ouverture de 210°, portes étiquettes embouties 70x35mm, et serrures.</w:t>
            </w:r>
            <w:r w:rsidRPr="00BB5682">
              <w:rPr>
                <w:rStyle w:val="eop"/>
                <w:rFonts w:ascii="Calibri" w:hAnsi="Calibri" w:cs="Calibri"/>
                <w:sz w:val="22"/>
                <w:szCs w:val="22"/>
                <w:lang w:val="fr-MA"/>
              </w:rPr>
              <w:t> </w:t>
            </w:r>
          </w:p>
          <w:p w14:paraId="495C6A8D" w14:textId="77777777" w:rsidR="009F395E" w:rsidRPr="001E271B" w:rsidRDefault="009F395E" w:rsidP="009F395E">
            <w:pPr>
              <w:rPr>
                <w:rFonts w:asciiTheme="minorHAnsi" w:hAnsiTheme="minorHAnsi" w:cstheme="minorHAnsi"/>
                <w:b/>
                <w:bCs/>
                <w:sz w:val="22"/>
                <w:szCs w:val="22"/>
              </w:rPr>
            </w:pPr>
            <w:r>
              <w:rPr>
                <w:rStyle w:val="normaltextrun"/>
                <w:rFonts w:ascii="Calibri" w:hAnsi="Calibri" w:cs="Calibri"/>
                <w:sz w:val="22"/>
                <w:szCs w:val="22"/>
              </w:rPr>
              <w:lastRenderedPageBreak/>
              <w:t>Dimensions (±5%) : Larg. 400mm * Prof. 500mm * Haut. 2030 mm</w:t>
            </w:r>
            <w:r>
              <w:rPr>
                <w:rStyle w:val="eop"/>
                <w:rFonts w:ascii="Calibri" w:hAnsi="Calibri" w:cs="Calibri"/>
                <w:sz w:val="22"/>
                <w:szCs w:val="22"/>
              </w:rPr>
              <w:t> </w:t>
            </w:r>
          </w:p>
        </w:tc>
        <w:tc>
          <w:tcPr>
            <w:tcW w:w="2242" w:type="dxa"/>
            <w:tcBorders>
              <w:top w:val="single" w:sz="4" w:space="0" w:color="auto"/>
              <w:bottom w:val="single" w:sz="4" w:space="0" w:color="auto"/>
              <w:right w:val="single" w:sz="4" w:space="0" w:color="auto"/>
            </w:tcBorders>
          </w:tcPr>
          <w:p w14:paraId="6C3A5960"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242" w:type="dxa"/>
            <w:tcBorders>
              <w:top w:val="single" w:sz="4" w:space="0" w:color="auto"/>
              <w:bottom w:val="single" w:sz="4" w:space="0" w:color="auto"/>
              <w:right w:val="single" w:sz="4" w:space="0" w:color="auto"/>
            </w:tcBorders>
          </w:tcPr>
          <w:p w14:paraId="1C6DE425"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r>
      <w:tr w:rsidR="009F395E" w:rsidRPr="00CF1C79" w14:paraId="0999B26A" w14:textId="3ED61C5C" w:rsidTr="009F395E">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B6F2100" w14:textId="77777777" w:rsidR="009F395E" w:rsidRPr="001E271B" w:rsidRDefault="009F395E" w:rsidP="009F395E">
            <w:pPr>
              <w:rPr>
                <w:rFonts w:asciiTheme="minorHAnsi" w:hAnsiTheme="minorHAnsi" w:cstheme="minorHAnsi"/>
                <w:sz w:val="22"/>
                <w:szCs w:val="22"/>
              </w:rPr>
            </w:pPr>
            <w:r>
              <w:rPr>
                <w:rFonts w:asciiTheme="minorHAnsi" w:hAnsiTheme="minorHAnsi" w:cstheme="minorHAnsi"/>
                <w:sz w:val="22"/>
                <w:szCs w:val="22"/>
              </w:rPr>
              <w:lastRenderedPageBreak/>
              <w:t>28</w:t>
            </w:r>
          </w:p>
        </w:tc>
        <w:tc>
          <w:tcPr>
            <w:tcW w:w="5552" w:type="dxa"/>
            <w:tcBorders>
              <w:top w:val="single" w:sz="4" w:space="0" w:color="auto"/>
              <w:bottom w:val="single" w:sz="4" w:space="0" w:color="auto"/>
              <w:right w:val="single" w:sz="4" w:space="0" w:color="auto"/>
            </w:tcBorders>
          </w:tcPr>
          <w:p w14:paraId="2151E707" w14:textId="77777777" w:rsidR="009F395E" w:rsidRDefault="009F395E" w:rsidP="009F395E">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proofErr w:type="spellStart"/>
            <w:r>
              <w:rPr>
                <w:rStyle w:val="normaltextrun"/>
                <w:rFonts w:ascii="Calibri" w:hAnsi="Calibri" w:cs="Calibri"/>
                <w:b/>
                <w:bCs/>
                <w:sz w:val="22"/>
                <w:szCs w:val="22"/>
              </w:rPr>
              <w:t>Vestiaire</w:t>
            </w:r>
            <w:proofErr w:type="spellEnd"/>
            <w:r>
              <w:rPr>
                <w:rStyle w:val="normaltextrun"/>
                <w:rFonts w:ascii="Calibri" w:hAnsi="Calibri" w:cs="Calibri"/>
                <w:b/>
                <w:bCs/>
                <w:sz w:val="22"/>
                <w:szCs w:val="22"/>
              </w:rPr>
              <w:t xml:space="preserve"> simple case</w:t>
            </w:r>
            <w:r>
              <w:rPr>
                <w:rStyle w:val="eop"/>
                <w:rFonts w:ascii="Calibri" w:hAnsi="Calibri" w:cs="Calibri"/>
                <w:sz w:val="22"/>
                <w:szCs w:val="22"/>
              </w:rPr>
              <w:t> </w:t>
            </w:r>
          </w:p>
          <w:p w14:paraId="5E18ABEB" w14:textId="77777777" w:rsidR="009F395E" w:rsidRPr="00BB5682" w:rsidRDefault="009F395E" w:rsidP="009F395E">
            <w:pPr>
              <w:pStyle w:val="paragraph"/>
              <w:numPr>
                <w:ilvl w:val="0"/>
                <w:numId w:val="9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Vestiaire métallique monobloc, avec une porte-étiquette</w:t>
            </w:r>
            <w:r w:rsidRPr="00BB5682">
              <w:rPr>
                <w:rStyle w:val="eop"/>
                <w:rFonts w:ascii="Calibri" w:hAnsi="Calibri" w:cs="Calibri"/>
                <w:sz w:val="22"/>
                <w:szCs w:val="22"/>
                <w:lang w:val="fr-MA"/>
              </w:rPr>
              <w:t> </w:t>
            </w:r>
          </w:p>
          <w:p w14:paraId="73882EEF" w14:textId="77777777" w:rsidR="009F395E" w:rsidRPr="00BB5682" w:rsidRDefault="009F395E" w:rsidP="009F395E">
            <w:pPr>
              <w:pStyle w:val="paragraph"/>
              <w:numPr>
                <w:ilvl w:val="0"/>
                <w:numId w:val="92"/>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Portes encastrées avec fermeture et aération.</w:t>
            </w:r>
            <w:r w:rsidRPr="00BB5682">
              <w:rPr>
                <w:rStyle w:val="eop"/>
                <w:rFonts w:ascii="Calibri" w:hAnsi="Calibri" w:cs="Calibri"/>
                <w:sz w:val="22"/>
                <w:szCs w:val="22"/>
                <w:lang w:val="fr-MA"/>
              </w:rPr>
              <w:t> </w:t>
            </w:r>
          </w:p>
          <w:p w14:paraId="4A7D7B7D" w14:textId="77777777" w:rsidR="009F395E" w:rsidRPr="00BB5682" w:rsidRDefault="009F395E" w:rsidP="009F395E">
            <w:pPr>
              <w:pStyle w:val="paragraph"/>
              <w:numPr>
                <w:ilvl w:val="0"/>
                <w:numId w:val="9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Corps est un assemblage soudé de deux côtés, un dessus et des séparations fabriquées en tôle acier St 12-03 ép. 0,8 mm,</w:t>
            </w:r>
            <w:r w:rsidRPr="00BB5682">
              <w:rPr>
                <w:rStyle w:val="eop"/>
                <w:rFonts w:ascii="Calibri" w:hAnsi="Calibri" w:cs="Calibri"/>
                <w:sz w:val="22"/>
                <w:szCs w:val="22"/>
                <w:lang w:val="fr-MA"/>
              </w:rPr>
              <w:t> </w:t>
            </w:r>
          </w:p>
          <w:p w14:paraId="4AF73D35" w14:textId="77777777" w:rsidR="009F395E" w:rsidRPr="00BB5682" w:rsidRDefault="009F395E" w:rsidP="009F395E">
            <w:pPr>
              <w:pStyle w:val="paragraph"/>
              <w:numPr>
                <w:ilvl w:val="0"/>
                <w:numId w:val="9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Socle à quatre pieds en tôles St 12-03 ép. 2mm, plié 80x80/53x53mm hauteur de 60 mm et support en tube carré de 30x30mm pour embout en PVC noir.</w:t>
            </w:r>
            <w:r w:rsidRPr="00BB5682">
              <w:rPr>
                <w:rStyle w:val="eop"/>
                <w:rFonts w:ascii="Calibri" w:hAnsi="Calibri" w:cs="Calibri"/>
                <w:sz w:val="22"/>
                <w:szCs w:val="22"/>
                <w:lang w:val="fr-MA"/>
              </w:rPr>
              <w:t> </w:t>
            </w:r>
          </w:p>
          <w:p w14:paraId="09F3E915" w14:textId="77777777" w:rsidR="009F395E" w:rsidRPr="00BB5682" w:rsidRDefault="009F395E" w:rsidP="009F395E">
            <w:pPr>
              <w:pStyle w:val="paragraph"/>
              <w:numPr>
                <w:ilvl w:val="0"/>
                <w:numId w:val="95"/>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Une porte (avec un angle d’ouverture de 210°, porte-étiquettes embouties 70x35mm, et serrure.</w:t>
            </w:r>
            <w:r w:rsidRPr="00BB5682">
              <w:rPr>
                <w:rStyle w:val="eop"/>
                <w:rFonts w:ascii="Calibri" w:hAnsi="Calibri" w:cs="Calibri"/>
                <w:sz w:val="22"/>
                <w:szCs w:val="22"/>
                <w:lang w:val="fr-MA"/>
              </w:rPr>
              <w:t> </w:t>
            </w:r>
          </w:p>
          <w:p w14:paraId="6D418166" w14:textId="77777777" w:rsidR="009F395E" w:rsidRPr="00BB5682" w:rsidRDefault="009F395E" w:rsidP="009F395E">
            <w:pPr>
              <w:pStyle w:val="paragraph"/>
              <w:numPr>
                <w:ilvl w:val="0"/>
                <w:numId w:val="9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Dimensions (±5%) : Larg. 400mm * Prof. 500mm * Haut. 2030 mm</w:t>
            </w:r>
            <w:r w:rsidRPr="00BB5682">
              <w:rPr>
                <w:rStyle w:val="eop"/>
                <w:rFonts w:ascii="Calibri" w:hAnsi="Calibri" w:cs="Calibri"/>
                <w:sz w:val="22"/>
                <w:szCs w:val="22"/>
                <w:lang w:val="fr-MA"/>
              </w:rPr>
              <w:t> </w:t>
            </w:r>
          </w:p>
          <w:p w14:paraId="050E1DCB" w14:textId="77777777" w:rsidR="009F395E" w:rsidRPr="001E271B" w:rsidRDefault="009F395E" w:rsidP="009F395E">
            <w:pPr>
              <w:rPr>
                <w:rFonts w:asciiTheme="minorHAnsi" w:hAnsiTheme="minorHAnsi" w:cstheme="minorHAnsi"/>
                <w:b/>
                <w:bCs/>
                <w:sz w:val="22"/>
                <w:szCs w:val="22"/>
              </w:rPr>
            </w:pPr>
            <w:r>
              <w:rPr>
                <w:rStyle w:val="eop"/>
                <w:rFonts w:ascii="Calibri" w:hAnsi="Calibri" w:cs="Calibri"/>
                <w:sz w:val="22"/>
                <w:szCs w:val="22"/>
              </w:rPr>
              <w:t> </w:t>
            </w:r>
          </w:p>
        </w:tc>
        <w:tc>
          <w:tcPr>
            <w:tcW w:w="2242" w:type="dxa"/>
            <w:tcBorders>
              <w:top w:val="single" w:sz="4" w:space="0" w:color="auto"/>
              <w:bottom w:val="single" w:sz="4" w:space="0" w:color="auto"/>
              <w:right w:val="single" w:sz="4" w:space="0" w:color="auto"/>
            </w:tcBorders>
          </w:tcPr>
          <w:p w14:paraId="74546165"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242" w:type="dxa"/>
            <w:tcBorders>
              <w:top w:val="single" w:sz="4" w:space="0" w:color="auto"/>
              <w:bottom w:val="single" w:sz="4" w:space="0" w:color="auto"/>
              <w:right w:val="single" w:sz="4" w:space="0" w:color="auto"/>
            </w:tcBorders>
          </w:tcPr>
          <w:p w14:paraId="370AC2C0"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r>
      <w:tr w:rsidR="009F395E" w:rsidRPr="00CF1C79" w14:paraId="3CFEF12A" w14:textId="32DE049C" w:rsidTr="009F395E">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685E52CA" w14:textId="77777777" w:rsidR="009F395E" w:rsidRPr="001E271B" w:rsidRDefault="009F395E" w:rsidP="009F395E">
            <w:pPr>
              <w:rPr>
                <w:rFonts w:asciiTheme="minorHAnsi" w:hAnsiTheme="minorHAnsi" w:cstheme="minorHAnsi"/>
                <w:sz w:val="22"/>
                <w:szCs w:val="22"/>
              </w:rPr>
            </w:pPr>
            <w:r>
              <w:rPr>
                <w:rFonts w:asciiTheme="minorHAnsi" w:hAnsiTheme="minorHAnsi" w:cstheme="minorHAnsi"/>
                <w:sz w:val="22"/>
                <w:szCs w:val="22"/>
              </w:rPr>
              <w:t>29</w:t>
            </w:r>
          </w:p>
        </w:tc>
        <w:tc>
          <w:tcPr>
            <w:tcW w:w="5552" w:type="dxa"/>
            <w:tcBorders>
              <w:top w:val="single" w:sz="4" w:space="0" w:color="auto"/>
              <w:bottom w:val="single" w:sz="4" w:space="0" w:color="auto"/>
              <w:right w:val="single" w:sz="4" w:space="0" w:color="auto"/>
            </w:tcBorders>
          </w:tcPr>
          <w:p w14:paraId="059AF7C3" w14:textId="77777777" w:rsidR="009F395E" w:rsidRDefault="009F395E" w:rsidP="009F395E">
            <w:pPr>
              <w:pStyle w:val="paragraph"/>
              <w:spacing w:before="0" w:beforeAutospacing="0" w:after="0" w:afterAutospacing="0"/>
              <w:textAlignment w:val="baseline"/>
              <w:rPr>
                <w:rFonts w:ascii="Segoe UI" w:hAnsi="Segoe UI" w:cs="Segoe UI"/>
                <w:sz w:val="18"/>
                <w:szCs w:val="18"/>
              </w:rPr>
            </w:pPr>
            <w:r w:rsidRPr="00BB5682">
              <w:rPr>
                <w:rStyle w:val="normaltextrun"/>
                <w:rFonts w:ascii="Calibri" w:hAnsi="Calibri" w:cs="Calibri"/>
                <w:b/>
                <w:bCs/>
                <w:sz w:val="22"/>
                <w:szCs w:val="22"/>
                <w:lang w:val="fr-MA"/>
              </w:rPr>
              <w:t> </w:t>
            </w:r>
            <w:r>
              <w:rPr>
                <w:rStyle w:val="normaltextrun"/>
                <w:rFonts w:ascii="Calibri" w:hAnsi="Calibri" w:cs="Calibri"/>
                <w:b/>
                <w:bCs/>
                <w:sz w:val="22"/>
                <w:szCs w:val="22"/>
              </w:rPr>
              <w:t xml:space="preserve">Banc pour </w:t>
            </w:r>
            <w:proofErr w:type="spellStart"/>
            <w:r>
              <w:rPr>
                <w:rStyle w:val="normaltextrun"/>
                <w:rFonts w:ascii="Calibri" w:hAnsi="Calibri" w:cs="Calibri"/>
                <w:b/>
                <w:bCs/>
                <w:sz w:val="22"/>
                <w:szCs w:val="22"/>
              </w:rPr>
              <w:t>vestiaires</w:t>
            </w:r>
            <w:proofErr w:type="spellEnd"/>
            <w:r>
              <w:rPr>
                <w:rStyle w:val="eop"/>
                <w:rFonts w:ascii="Calibri" w:hAnsi="Calibri" w:cs="Calibri"/>
                <w:sz w:val="22"/>
                <w:szCs w:val="22"/>
              </w:rPr>
              <w:t> </w:t>
            </w:r>
          </w:p>
          <w:p w14:paraId="251FA84B" w14:textId="77777777" w:rsidR="009F395E" w:rsidRDefault="009F395E" w:rsidP="009F395E">
            <w:pPr>
              <w:pStyle w:val="paragraph"/>
              <w:numPr>
                <w:ilvl w:val="0"/>
                <w:numId w:val="97"/>
              </w:numPr>
              <w:spacing w:before="0" w:beforeAutospacing="0" w:after="0" w:afterAutospacing="0"/>
              <w:ind w:left="360" w:firstLine="0"/>
              <w:textAlignment w:val="baseline"/>
              <w:rPr>
                <w:rFonts w:ascii="Calibri" w:hAnsi="Calibri" w:cs="Calibri"/>
                <w:sz w:val="22"/>
                <w:szCs w:val="22"/>
              </w:rPr>
            </w:pPr>
            <w:proofErr w:type="gramStart"/>
            <w:r>
              <w:rPr>
                <w:rStyle w:val="normaltextrun"/>
                <w:rFonts w:ascii="Calibri" w:hAnsi="Calibri" w:cs="Calibri"/>
                <w:sz w:val="22"/>
                <w:szCs w:val="22"/>
              </w:rPr>
              <w:t>Dimensions :</w:t>
            </w:r>
            <w:proofErr w:type="gramEnd"/>
            <w:r>
              <w:rPr>
                <w:rStyle w:val="normaltextrun"/>
                <w:rFonts w:ascii="Calibri" w:hAnsi="Calibri" w:cs="Calibri"/>
                <w:sz w:val="22"/>
                <w:szCs w:val="22"/>
              </w:rPr>
              <w:t>   </w:t>
            </w:r>
            <w:r>
              <w:rPr>
                <w:rStyle w:val="eop"/>
                <w:rFonts w:ascii="Calibri" w:hAnsi="Calibri" w:cs="Calibri"/>
                <w:sz w:val="22"/>
                <w:szCs w:val="22"/>
              </w:rPr>
              <w:t> </w:t>
            </w:r>
          </w:p>
          <w:p w14:paraId="4A87FE6B" w14:textId="77777777" w:rsidR="009F395E" w:rsidRDefault="009F395E" w:rsidP="009F395E">
            <w:pPr>
              <w:pStyle w:val="paragraph"/>
              <w:numPr>
                <w:ilvl w:val="0"/>
                <w:numId w:val="98"/>
              </w:numPr>
              <w:spacing w:before="0" w:beforeAutospacing="0" w:after="0" w:afterAutospacing="0"/>
              <w:ind w:left="1080" w:firstLine="0"/>
              <w:textAlignment w:val="baseline"/>
              <w:rPr>
                <w:rFonts w:ascii="Calibri" w:hAnsi="Calibri" w:cs="Calibri"/>
                <w:sz w:val="22"/>
                <w:szCs w:val="22"/>
              </w:rPr>
            </w:pPr>
            <w:proofErr w:type="spellStart"/>
            <w:r>
              <w:rPr>
                <w:rStyle w:val="normaltextrun"/>
                <w:rFonts w:ascii="Calibri" w:hAnsi="Calibri" w:cs="Calibri"/>
                <w:sz w:val="22"/>
                <w:szCs w:val="22"/>
              </w:rPr>
              <w:t>Largeur</w:t>
            </w:r>
            <w:proofErr w:type="spellEnd"/>
            <w:r>
              <w:rPr>
                <w:rStyle w:val="normaltextrun"/>
                <w:rFonts w:ascii="Calibri" w:hAnsi="Calibri" w:cs="Calibri"/>
                <w:sz w:val="22"/>
                <w:szCs w:val="22"/>
              </w:rPr>
              <w:t xml:space="preserve"> :1200 mm +/-5%</w:t>
            </w:r>
            <w:r>
              <w:rPr>
                <w:rStyle w:val="eop"/>
                <w:rFonts w:ascii="Calibri" w:hAnsi="Calibri" w:cs="Calibri"/>
                <w:sz w:val="22"/>
                <w:szCs w:val="22"/>
              </w:rPr>
              <w:t> </w:t>
            </w:r>
          </w:p>
          <w:p w14:paraId="5E38190C" w14:textId="77777777" w:rsidR="009F395E" w:rsidRDefault="009F395E" w:rsidP="009F395E">
            <w:pPr>
              <w:pStyle w:val="paragraph"/>
              <w:numPr>
                <w:ilvl w:val="0"/>
                <w:numId w:val="99"/>
              </w:numPr>
              <w:spacing w:before="0" w:beforeAutospacing="0" w:after="0" w:afterAutospacing="0"/>
              <w:ind w:left="1080" w:firstLine="0"/>
              <w:textAlignment w:val="baseline"/>
              <w:rPr>
                <w:rFonts w:ascii="Calibri" w:hAnsi="Calibri" w:cs="Calibri"/>
                <w:sz w:val="22"/>
                <w:szCs w:val="22"/>
              </w:rPr>
            </w:pPr>
            <w:proofErr w:type="spellStart"/>
            <w:r>
              <w:rPr>
                <w:rStyle w:val="normaltextrun"/>
                <w:rFonts w:ascii="Calibri" w:hAnsi="Calibri" w:cs="Calibri"/>
                <w:sz w:val="22"/>
                <w:szCs w:val="22"/>
              </w:rPr>
              <w:t>Profondeur</w:t>
            </w:r>
            <w:proofErr w:type="spellEnd"/>
            <w:r>
              <w:rPr>
                <w:rStyle w:val="normaltextrun"/>
                <w:rFonts w:ascii="Calibri" w:hAnsi="Calibri" w:cs="Calibri"/>
                <w:sz w:val="22"/>
                <w:szCs w:val="22"/>
              </w:rPr>
              <w:t xml:space="preserve"> :420 mm +/-5%</w:t>
            </w:r>
            <w:r>
              <w:rPr>
                <w:rStyle w:val="eop"/>
                <w:rFonts w:ascii="Calibri" w:hAnsi="Calibri" w:cs="Calibri"/>
                <w:sz w:val="22"/>
                <w:szCs w:val="22"/>
              </w:rPr>
              <w:t> </w:t>
            </w:r>
          </w:p>
          <w:p w14:paraId="2925DAD2" w14:textId="77777777" w:rsidR="009F395E" w:rsidRDefault="009F395E" w:rsidP="009F395E">
            <w:pPr>
              <w:pStyle w:val="paragraph"/>
              <w:numPr>
                <w:ilvl w:val="0"/>
                <w:numId w:val="100"/>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rPr>
              <w:t xml:space="preserve">Hauteur </w:t>
            </w:r>
            <w:proofErr w:type="spellStart"/>
            <w:proofErr w:type="gramStart"/>
            <w:r>
              <w:rPr>
                <w:rStyle w:val="normaltextrun"/>
                <w:rFonts w:ascii="Calibri" w:hAnsi="Calibri" w:cs="Calibri"/>
                <w:sz w:val="22"/>
                <w:szCs w:val="22"/>
              </w:rPr>
              <w:t>assise</w:t>
            </w:r>
            <w:proofErr w:type="spellEnd"/>
            <w:r>
              <w:rPr>
                <w:rStyle w:val="normaltextrun"/>
                <w:rFonts w:ascii="Calibri" w:hAnsi="Calibri" w:cs="Calibri"/>
                <w:sz w:val="22"/>
                <w:szCs w:val="22"/>
              </w:rPr>
              <w:t> :</w:t>
            </w:r>
            <w:proofErr w:type="gramEnd"/>
            <w:r>
              <w:rPr>
                <w:rStyle w:val="normaltextrun"/>
                <w:rFonts w:ascii="Calibri" w:hAnsi="Calibri" w:cs="Calibri"/>
                <w:sz w:val="22"/>
                <w:szCs w:val="22"/>
              </w:rPr>
              <w:t xml:space="preserve"> 425 mm +/-5%</w:t>
            </w:r>
            <w:r>
              <w:rPr>
                <w:rStyle w:val="eop"/>
                <w:rFonts w:ascii="Calibri" w:hAnsi="Calibri" w:cs="Calibri"/>
                <w:sz w:val="22"/>
                <w:szCs w:val="22"/>
              </w:rPr>
              <w:t> </w:t>
            </w:r>
          </w:p>
          <w:p w14:paraId="2C486EA0" w14:textId="77777777" w:rsidR="009F395E" w:rsidRPr="00BB5682" w:rsidRDefault="009F395E" w:rsidP="009F395E">
            <w:pPr>
              <w:pStyle w:val="paragraph"/>
              <w:numPr>
                <w:ilvl w:val="0"/>
                <w:numId w:val="101"/>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Le banc est constitué d'une structure soudée sur laquelle sont fixées trois lattes en bois de hêtre vernis, mesurant 100 mm de largeur et environ 20 mm d'épaisseur (les têtes des vis sont encastrées dans le bois).</w:t>
            </w:r>
            <w:r w:rsidRPr="00BB5682">
              <w:rPr>
                <w:rStyle w:val="eop"/>
                <w:rFonts w:ascii="Calibri" w:hAnsi="Calibri" w:cs="Calibri"/>
                <w:sz w:val="22"/>
                <w:szCs w:val="22"/>
                <w:lang w:val="fr-MA"/>
              </w:rPr>
              <w:t> </w:t>
            </w:r>
          </w:p>
          <w:p w14:paraId="71C8BCC6" w14:textId="77777777" w:rsidR="009F395E" w:rsidRPr="002869EB" w:rsidRDefault="009F395E" w:rsidP="009F395E">
            <w:pPr>
              <w:pStyle w:val="paragraph"/>
              <w:numPr>
                <w:ilvl w:val="0"/>
                <w:numId w:val="102"/>
              </w:numPr>
              <w:spacing w:before="0" w:beforeAutospacing="0" w:after="0" w:afterAutospacing="0"/>
              <w:ind w:left="360" w:firstLine="0"/>
              <w:textAlignment w:val="baseline"/>
              <w:rPr>
                <w:rFonts w:ascii="Calibri" w:hAnsi="Calibri" w:cs="Calibri"/>
                <w:sz w:val="22"/>
                <w:szCs w:val="22"/>
              </w:rPr>
            </w:pPr>
            <w:r w:rsidRPr="00BB5682">
              <w:rPr>
                <w:rStyle w:val="normaltextrun"/>
                <w:rFonts w:ascii="Calibri" w:hAnsi="Calibri" w:cs="Calibri"/>
                <w:sz w:val="22"/>
                <w:szCs w:val="22"/>
                <w:lang w:val="fr-MA"/>
              </w:rPr>
              <w:t>La structure soudée est composée de trois piétements sont reliés entre eux par des entretoises en tube rond en acier laminé à froid de section 25x1,5 </w:t>
            </w:r>
            <w:proofErr w:type="spellStart"/>
            <w:r w:rsidRPr="00BB5682">
              <w:rPr>
                <w:rStyle w:val="normaltextrun"/>
                <w:rFonts w:ascii="Calibri" w:hAnsi="Calibri" w:cs="Calibri"/>
                <w:sz w:val="22"/>
                <w:szCs w:val="22"/>
                <w:lang w:val="fr-MA"/>
              </w:rPr>
              <w:t>mm.</w:t>
            </w:r>
            <w:proofErr w:type="spellEnd"/>
            <w:r w:rsidRPr="00BB5682">
              <w:rPr>
                <w:rStyle w:val="normaltextrun"/>
                <w:rFonts w:ascii="Calibri" w:hAnsi="Calibri" w:cs="Calibri"/>
                <w:sz w:val="22"/>
                <w:szCs w:val="22"/>
                <w:lang w:val="fr-MA"/>
              </w:rPr>
              <w:t> </w:t>
            </w:r>
            <w:proofErr w:type="spellStart"/>
            <w:r>
              <w:rPr>
                <w:rStyle w:val="normaltextrun"/>
                <w:rFonts w:ascii="Calibri" w:hAnsi="Calibri" w:cs="Calibri"/>
                <w:sz w:val="22"/>
                <w:szCs w:val="22"/>
              </w:rPr>
              <w:t>Munis</w:t>
            </w:r>
            <w:proofErr w:type="spellEnd"/>
            <w:r>
              <w:rPr>
                <w:rStyle w:val="normaltextrun"/>
                <w:rFonts w:ascii="Calibri" w:hAnsi="Calibri" w:cs="Calibri"/>
                <w:sz w:val="22"/>
                <w:szCs w:val="22"/>
              </w:rPr>
              <w:t xml:space="preserve"> par des </w:t>
            </w:r>
            <w:proofErr w:type="spellStart"/>
            <w:r>
              <w:rPr>
                <w:rStyle w:val="normaltextrun"/>
                <w:rFonts w:ascii="Calibri" w:hAnsi="Calibri" w:cs="Calibri"/>
                <w:sz w:val="22"/>
                <w:szCs w:val="22"/>
              </w:rPr>
              <w:t>embouts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w:t>
            </w:r>
            <w:proofErr w:type="spellEnd"/>
            <w:r>
              <w:rPr>
                <w:rStyle w:val="normaltextrun"/>
                <w:rFonts w:ascii="Calibri" w:hAnsi="Calibri" w:cs="Calibri"/>
                <w:sz w:val="22"/>
                <w:szCs w:val="22"/>
              </w:rPr>
              <w:t xml:space="preserve"> polyamide noir.</w:t>
            </w:r>
            <w:r>
              <w:rPr>
                <w:rStyle w:val="eop"/>
                <w:rFonts w:ascii="Calibri" w:hAnsi="Calibri" w:cs="Calibri"/>
                <w:sz w:val="22"/>
                <w:szCs w:val="22"/>
              </w:rPr>
              <w:t> </w:t>
            </w:r>
          </w:p>
        </w:tc>
        <w:tc>
          <w:tcPr>
            <w:tcW w:w="2242" w:type="dxa"/>
            <w:tcBorders>
              <w:top w:val="single" w:sz="4" w:space="0" w:color="auto"/>
              <w:bottom w:val="single" w:sz="4" w:space="0" w:color="auto"/>
              <w:right w:val="single" w:sz="4" w:space="0" w:color="auto"/>
            </w:tcBorders>
          </w:tcPr>
          <w:p w14:paraId="225945A1"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c>
          <w:tcPr>
            <w:tcW w:w="2242" w:type="dxa"/>
            <w:tcBorders>
              <w:top w:val="single" w:sz="4" w:space="0" w:color="auto"/>
              <w:bottom w:val="single" w:sz="4" w:space="0" w:color="auto"/>
              <w:right w:val="single" w:sz="4" w:space="0" w:color="auto"/>
            </w:tcBorders>
          </w:tcPr>
          <w:p w14:paraId="0A63ABBE" w14:textId="77777777" w:rsidR="009F395E" w:rsidRPr="00BB5682" w:rsidRDefault="009F395E" w:rsidP="009F395E">
            <w:pPr>
              <w:pStyle w:val="paragraph"/>
              <w:spacing w:before="0" w:beforeAutospacing="0" w:after="0" w:afterAutospacing="0"/>
              <w:textAlignment w:val="baseline"/>
              <w:rPr>
                <w:rStyle w:val="normaltextrun"/>
                <w:rFonts w:ascii="Calibri" w:hAnsi="Calibri" w:cs="Calibri"/>
                <w:b/>
                <w:bCs/>
                <w:sz w:val="22"/>
                <w:szCs w:val="22"/>
                <w:lang w:val="fr-MA"/>
              </w:rPr>
            </w:pPr>
          </w:p>
        </w:tc>
      </w:tr>
      <w:tr w:rsidR="009F395E" w:rsidRPr="00CF1C79" w14:paraId="493D5575" w14:textId="2CC04E0C" w:rsidTr="009F395E">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B76AE34" w14:textId="77777777" w:rsidR="009F395E" w:rsidRPr="001E271B" w:rsidRDefault="009F395E" w:rsidP="009F395E">
            <w:pPr>
              <w:rPr>
                <w:rFonts w:asciiTheme="minorHAnsi" w:hAnsiTheme="minorHAnsi" w:cstheme="minorHAnsi"/>
                <w:sz w:val="22"/>
                <w:szCs w:val="22"/>
              </w:rPr>
            </w:pPr>
            <w:r>
              <w:rPr>
                <w:rFonts w:asciiTheme="minorHAnsi" w:hAnsiTheme="minorHAnsi" w:cstheme="minorHAnsi"/>
                <w:sz w:val="22"/>
                <w:szCs w:val="22"/>
              </w:rPr>
              <w:t>30</w:t>
            </w:r>
          </w:p>
        </w:tc>
        <w:tc>
          <w:tcPr>
            <w:tcW w:w="5552" w:type="dxa"/>
            <w:tcBorders>
              <w:top w:val="single" w:sz="4" w:space="0" w:color="auto"/>
              <w:bottom w:val="single" w:sz="4" w:space="0" w:color="auto"/>
              <w:right w:val="single" w:sz="4" w:space="0" w:color="auto"/>
            </w:tcBorders>
          </w:tcPr>
          <w:p w14:paraId="3305C17B" w14:textId="77777777" w:rsidR="009F395E" w:rsidRDefault="009F395E" w:rsidP="009F395E">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Calibri" w:hAnsi="Calibri" w:cs="Calibri"/>
                <w:b/>
                <w:bCs/>
                <w:sz w:val="22"/>
                <w:szCs w:val="22"/>
              </w:rPr>
              <w:t>Corbeille</w:t>
            </w:r>
            <w:proofErr w:type="spellEnd"/>
            <w:r>
              <w:rPr>
                <w:rStyle w:val="normaltextrun"/>
                <w:rFonts w:ascii="Calibri" w:hAnsi="Calibri" w:cs="Calibri"/>
                <w:b/>
                <w:bCs/>
                <w:sz w:val="22"/>
                <w:szCs w:val="22"/>
              </w:rPr>
              <w:t xml:space="preserve"> sur </w:t>
            </w:r>
            <w:proofErr w:type="spellStart"/>
            <w:r>
              <w:rPr>
                <w:rStyle w:val="normaltextrun"/>
                <w:rFonts w:ascii="Calibri" w:hAnsi="Calibri" w:cs="Calibri"/>
                <w:b/>
                <w:bCs/>
                <w:sz w:val="22"/>
                <w:szCs w:val="22"/>
              </w:rPr>
              <w:t>roue</w:t>
            </w:r>
            <w:proofErr w:type="spellEnd"/>
            <w:r>
              <w:rPr>
                <w:rStyle w:val="eop"/>
                <w:rFonts w:ascii="Calibri" w:hAnsi="Calibri" w:cs="Calibri"/>
                <w:sz w:val="22"/>
                <w:szCs w:val="22"/>
              </w:rPr>
              <w:t> </w:t>
            </w:r>
          </w:p>
          <w:p w14:paraId="7EDC552F" w14:textId="77777777" w:rsidR="009F395E" w:rsidRPr="00BB5682" w:rsidRDefault="009F395E" w:rsidP="009F395E">
            <w:pPr>
              <w:pStyle w:val="paragraph"/>
              <w:numPr>
                <w:ilvl w:val="0"/>
                <w:numId w:val="103"/>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Matériau en plastique avec une capacité de 90 L</w:t>
            </w:r>
            <w:r w:rsidRPr="00BB5682">
              <w:rPr>
                <w:rStyle w:val="eop"/>
                <w:rFonts w:ascii="Calibri" w:hAnsi="Calibri" w:cs="Calibri"/>
                <w:sz w:val="22"/>
                <w:szCs w:val="22"/>
                <w:lang w:val="fr-MA"/>
              </w:rPr>
              <w:t> </w:t>
            </w:r>
          </w:p>
          <w:p w14:paraId="65BCF38B" w14:textId="77777777" w:rsidR="009F395E" w:rsidRPr="00BB5682" w:rsidRDefault="009F395E" w:rsidP="009F395E">
            <w:pPr>
              <w:pStyle w:val="paragraph"/>
              <w:numPr>
                <w:ilvl w:val="0"/>
                <w:numId w:val="104"/>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Maniable grâce à sa poignée de transport et aux roues dégagées du corps.</w:t>
            </w:r>
            <w:r w:rsidRPr="00BB5682">
              <w:rPr>
                <w:rStyle w:val="eop"/>
                <w:rFonts w:ascii="Calibri" w:hAnsi="Calibri" w:cs="Calibri"/>
                <w:sz w:val="22"/>
                <w:szCs w:val="22"/>
                <w:lang w:val="fr-MA"/>
              </w:rPr>
              <w:t> </w:t>
            </w:r>
          </w:p>
          <w:p w14:paraId="1CD804EC" w14:textId="77777777" w:rsidR="009F395E" w:rsidRPr="00BB5682" w:rsidRDefault="009F395E" w:rsidP="009F395E">
            <w:pPr>
              <w:pStyle w:val="paragraph"/>
              <w:numPr>
                <w:ilvl w:val="0"/>
                <w:numId w:val="105"/>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Facile à nettoyer et résiste aux chocs et à la rouille.</w:t>
            </w:r>
            <w:r w:rsidRPr="00BB5682">
              <w:rPr>
                <w:rStyle w:val="eop"/>
                <w:rFonts w:ascii="Calibri" w:hAnsi="Calibri" w:cs="Calibri"/>
                <w:sz w:val="22"/>
                <w:szCs w:val="22"/>
                <w:lang w:val="fr-MA"/>
              </w:rPr>
              <w:t> </w:t>
            </w:r>
          </w:p>
          <w:p w14:paraId="26419B04" w14:textId="77777777" w:rsidR="009F395E" w:rsidRPr="00BB5682" w:rsidRDefault="009F395E" w:rsidP="009F395E">
            <w:pPr>
              <w:pStyle w:val="paragraph"/>
              <w:numPr>
                <w:ilvl w:val="0"/>
                <w:numId w:val="106"/>
              </w:numPr>
              <w:spacing w:before="0" w:beforeAutospacing="0" w:after="0" w:afterAutospacing="0"/>
              <w:ind w:left="360" w:firstLine="0"/>
              <w:textAlignment w:val="baseline"/>
              <w:rPr>
                <w:rFonts w:ascii="Calibri" w:hAnsi="Calibri" w:cs="Calibri"/>
                <w:sz w:val="22"/>
                <w:szCs w:val="22"/>
                <w:lang w:val="fr-MA"/>
              </w:rPr>
            </w:pPr>
            <w:r w:rsidRPr="00BB5682">
              <w:rPr>
                <w:rStyle w:val="normaltextrun"/>
                <w:rFonts w:ascii="Calibri" w:hAnsi="Calibri" w:cs="Calibri"/>
                <w:sz w:val="22"/>
                <w:szCs w:val="22"/>
                <w:lang w:val="fr-MA"/>
              </w:rPr>
              <w:t>Couvercle coloré pour faciliter le tri des déchets.</w:t>
            </w:r>
            <w:r w:rsidRPr="00BB5682">
              <w:rPr>
                <w:rStyle w:val="eop"/>
                <w:rFonts w:ascii="Calibri" w:hAnsi="Calibri" w:cs="Calibri"/>
                <w:sz w:val="22"/>
                <w:szCs w:val="22"/>
                <w:lang w:val="fr-MA"/>
              </w:rPr>
              <w:t> </w:t>
            </w:r>
          </w:p>
          <w:p w14:paraId="3DE4B4A8" w14:textId="77777777" w:rsidR="009F395E" w:rsidRDefault="009F395E" w:rsidP="009F395E">
            <w:pPr>
              <w:pStyle w:val="paragraph"/>
              <w:numPr>
                <w:ilvl w:val="0"/>
                <w:numId w:val="107"/>
              </w:numPr>
              <w:spacing w:before="0" w:beforeAutospacing="0" w:after="0" w:afterAutospacing="0"/>
              <w:ind w:left="360" w:firstLine="0"/>
              <w:textAlignment w:val="baseline"/>
              <w:rPr>
                <w:rFonts w:ascii="Calibri" w:hAnsi="Calibri" w:cs="Calibri"/>
                <w:sz w:val="22"/>
                <w:szCs w:val="22"/>
              </w:rPr>
            </w:pPr>
            <w:proofErr w:type="spellStart"/>
            <w:r>
              <w:rPr>
                <w:rStyle w:val="normaltextrun"/>
                <w:rFonts w:ascii="Calibri" w:hAnsi="Calibri" w:cs="Calibri"/>
                <w:sz w:val="22"/>
                <w:szCs w:val="22"/>
              </w:rPr>
              <w:t>Ouverture</w:t>
            </w:r>
            <w:proofErr w:type="spellEnd"/>
            <w:r>
              <w:rPr>
                <w:rStyle w:val="normaltextrun"/>
                <w:rFonts w:ascii="Calibri" w:hAnsi="Calibri" w:cs="Calibri"/>
                <w:sz w:val="22"/>
                <w:szCs w:val="22"/>
              </w:rPr>
              <w:t> à </w:t>
            </w:r>
            <w:proofErr w:type="spellStart"/>
            <w:r>
              <w:rPr>
                <w:rStyle w:val="normaltextrun"/>
                <w:rFonts w:ascii="Calibri" w:hAnsi="Calibri" w:cs="Calibri"/>
                <w:sz w:val="22"/>
                <w:szCs w:val="22"/>
              </w:rPr>
              <w:t>pédale</w:t>
            </w:r>
            <w:proofErr w:type="spellEnd"/>
            <w:r>
              <w:rPr>
                <w:rStyle w:val="eop"/>
                <w:rFonts w:ascii="Calibri" w:hAnsi="Calibri" w:cs="Calibri"/>
                <w:sz w:val="22"/>
                <w:szCs w:val="22"/>
              </w:rPr>
              <w:t> </w:t>
            </w:r>
          </w:p>
          <w:p w14:paraId="09F36075" w14:textId="77777777" w:rsidR="009F395E" w:rsidRDefault="009F395E" w:rsidP="009F395E">
            <w:pPr>
              <w:pStyle w:val="paragraph"/>
              <w:numPr>
                <w:ilvl w:val="0"/>
                <w:numId w:val="108"/>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 xml:space="preserve">Usage </w:t>
            </w:r>
            <w:proofErr w:type="spellStart"/>
            <w:proofErr w:type="gramStart"/>
            <w:r>
              <w:rPr>
                <w:rStyle w:val="normaltextrun"/>
                <w:rFonts w:ascii="Calibri" w:hAnsi="Calibri" w:cs="Calibri"/>
                <w:sz w:val="22"/>
                <w:szCs w:val="22"/>
              </w:rPr>
              <w:t>alimentaire</w:t>
            </w:r>
            <w:proofErr w:type="spellEnd"/>
            <w:r>
              <w:rPr>
                <w:rStyle w:val="normaltextrun"/>
                <w:rFonts w:ascii="Calibri" w:hAnsi="Calibri" w:cs="Calibri"/>
                <w:sz w:val="22"/>
                <w:szCs w:val="22"/>
              </w:rPr>
              <w:t xml:space="preserve"> :</w:t>
            </w:r>
            <w:proofErr w:type="gram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58C830A9" w14:textId="77777777" w:rsidR="009F395E" w:rsidRDefault="009F395E" w:rsidP="009F395E">
            <w:pPr>
              <w:pStyle w:val="paragraph"/>
              <w:numPr>
                <w:ilvl w:val="0"/>
                <w:numId w:val="109"/>
              </w:numPr>
              <w:spacing w:before="0" w:beforeAutospacing="0" w:after="0" w:afterAutospacing="0"/>
              <w:ind w:left="360" w:firstLine="0"/>
              <w:textAlignment w:val="baseline"/>
              <w:rPr>
                <w:rFonts w:ascii="Calibri" w:hAnsi="Calibri" w:cs="Calibri"/>
                <w:sz w:val="22"/>
                <w:szCs w:val="22"/>
              </w:rPr>
            </w:pPr>
            <w:proofErr w:type="gramStart"/>
            <w:r>
              <w:rPr>
                <w:rStyle w:val="normaltextrun"/>
                <w:rFonts w:ascii="Calibri" w:hAnsi="Calibri" w:cs="Calibri"/>
                <w:sz w:val="22"/>
                <w:szCs w:val="22"/>
              </w:rPr>
              <w:t>HACCP :</w:t>
            </w:r>
            <w:proofErr w:type="gram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12FF9A2A" w14:textId="77777777" w:rsidR="009F395E" w:rsidRDefault="009F395E" w:rsidP="009F395E">
            <w:pPr>
              <w:pStyle w:val="paragraph"/>
              <w:numPr>
                <w:ilvl w:val="0"/>
                <w:numId w:val="110"/>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sz w:val="22"/>
                <w:szCs w:val="22"/>
              </w:rPr>
              <w:t xml:space="preserve">Tri </w:t>
            </w:r>
            <w:proofErr w:type="spellStart"/>
            <w:r>
              <w:rPr>
                <w:rStyle w:val="normaltextrun"/>
                <w:rFonts w:ascii="Calibri" w:hAnsi="Calibri" w:cs="Calibri"/>
                <w:sz w:val="22"/>
                <w:szCs w:val="22"/>
              </w:rPr>
              <w:t>sélectif</w:t>
            </w:r>
            <w:proofErr w:type="spellEnd"/>
            <w:r>
              <w:rPr>
                <w:rStyle w:val="normaltextrun"/>
                <w:rFonts w:ascii="Calibri" w:hAnsi="Calibri" w:cs="Calibri"/>
                <w:sz w:val="22"/>
                <w:szCs w:val="22"/>
              </w:rPr>
              <w:t> </w:t>
            </w:r>
            <w:proofErr w:type="spellStart"/>
            <w:r>
              <w:rPr>
                <w:rStyle w:val="normaltextrun"/>
                <w:rFonts w:ascii="Calibri" w:hAnsi="Calibri" w:cs="Calibri"/>
                <w:sz w:val="22"/>
                <w:szCs w:val="22"/>
              </w:rPr>
              <w:t>oui</w:t>
            </w:r>
            <w:proofErr w:type="spellEnd"/>
            <w:r>
              <w:rPr>
                <w:rStyle w:val="eop"/>
                <w:rFonts w:ascii="Calibri" w:hAnsi="Calibri" w:cs="Calibri"/>
                <w:sz w:val="22"/>
                <w:szCs w:val="22"/>
              </w:rPr>
              <w:t> </w:t>
            </w:r>
          </w:p>
          <w:p w14:paraId="72C9FDC5" w14:textId="77777777" w:rsidR="009F395E" w:rsidRDefault="009F395E" w:rsidP="009F395E">
            <w:pPr>
              <w:pStyle w:val="paragraph"/>
              <w:numPr>
                <w:ilvl w:val="0"/>
                <w:numId w:val="111"/>
              </w:numPr>
              <w:spacing w:before="0" w:beforeAutospacing="0" w:after="0" w:afterAutospacing="0"/>
              <w:ind w:left="360" w:firstLine="0"/>
              <w:textAlignment w:val="baseline"/>
              <w:rPr>
                <w:rFonts w:ascii="Calibri" w:hAnsi="Calibri" w:cs="Calibri"/>
                <w:sz w:val="22"/>
                <w:szCs w:val="22"/>
              </w:rPr>
            </w:pPr>
            <w:proofErr w:type="spellStart"/>
            <w:r>
              <w:rPr>
                <w:rStyle w:val="normaltextrun"/>
                <w:rFonts w:ascii="Calibri" w:hAnsi="Calibri" w:cs="Calibri"/>
                <w:sz w:val="22"/>
                <w:szCs w:val="22"/>
              </w:rPr>
              <w:t>Roue</w:t>
            </w:r>
            <w:proofErr w:type="spellEnd"/>
            <w:r>
              <w:rPr>
                <w:rStyle w:val="normaltextrun"/>
                <w:rFonts w:ascii="Calibri" w:hAnsi="Calibri" w:cs="Calibri"/>
                <w:sz w:val="22"/>
                <w:szCs w:val="22"/>
              </w:rPr>
              <w:t xml:space="preserve"> Ø 95 mm</w:t>
            </w:r>
            <w:r>
              <w:rPr>
                <w:rStyle w:val="eop"/>
                <w:rFonts w:ascii="Calibri" w:hAnsi="Calibri" w:cs="Calibri"/>
                <w:sz w:val="22"/>
                <w:szCs w:val="22"/>
              </w:rPr>
              <w:t> </w:t>
            </w:r>
          </w:p>
          <w:p w14:paraId="4A195777" w14:textId="77777777" w:rsidR="009F395E" w:rsidRPr="0099014E" w:rsidRDefault="009F395E" w:rsidP="009F395E">
            <w:pPr>
              <w:pStyle w:val="paragraph"/>
              <w:numPr>
                <w:ilvl w:val="0"/>
                <w:numId w:val="112"/>
              </w:numPr>
              <w:spacing w:before="0" w:beforeAutospacing="0" w:after="0" w:afterAutospacing="0"/>
              <w:ind w:left="360" w:firstLine="0"/>
              <w:textAlignment w:val="baseline"/>
              <w:rPr>
                <w:rStyle w:val="normaltextrun"/>
                <w:rFonts w:ascii="Calibri" w:hAnsi="Calibri" w:cs="Calibri"/>
                <w:sz w:val="22"/>
                <w:szCs w:val="22"/>
                <w:lang w:val="fr-MA"/>
              </w:rPr>
            </w:pPr>
            <w:r w:rsidRPr="00BB5682">
              <w:rPr>
                <w:rStyle w:val="normaltextrun"/>
                <w:rFonts w:ascii="Calibri" w:hAnsi="Calibri" w:cs="Calibri"/>
                <w:sz w:val="22"/>
                <w:szCs w:val="22"/>
                <w:lang w:val="fr-MA"/>
              </w:rPr>
              <w:t>Dimensions (±5%) : Hauteur 89.5 cm * Largeur 51 cm * Longueur 51 cm</w:t>
            </w:r>
            <w:r w:rsidRPr="00BB5682">
              <w:rPr>
                <w:rStyle w:val="eop"/>
                <w:rFonts w:ascii="Calibri" w:hAnsi="Calibri" w:cs="Calibri"/>
                <w:sz w:val="22"/>
                <w:szCs w:val="22"/>
                <w:lang w:val="fr-MA"/>
              </w:rPr>
              <w:t> </w:t>
            </w:r>
          </w:p>
        </w:tc>
        <w:tc>
          <w:tcPr>
            <w:tcW w:w="2242" w:type="dxa"/>
            <w:tcBorders>
              <w:top w:val="single" w:sz="4" w:space="0" w:color="auto"/>
              <w:bottom w:val="single" w:sz="4" w:space="0" w:color="auto"/>
              <w:right w:val="single" w:sz="4" w:space="0" w:color="auto"/>
            </w:tcBorders>
          </w:tcPr>
          <w:p w14:paraId="4A17C776" w14:textId="77777777" w:rsidR="009F395E" w:rsidRDefault="009F395E" w:rsidP="009F395E">
            <w:pPr>
              <w:pStyle w:val="paragraph"/>
              <w:spacing w:before="0" w:beforeAutospacing="0" w:after="0" w:afterAutospacing="0"/>
              <w:textAlignment w:val="baseline"/>
              <w:rPr>
                <w:rStyle w:val="normaltextrun"/>
                <w:rFonts w:ascii="Calibri" w:hAnsi="Calibri" w:cs="Calibri"/>
                <w:b/>
                <w:bCs/>
                <w:sz w:val="22"/>
                <w:szCs w:val="22"/>
              </w:rPr>
            </w:pPr>
          </w:p>
        </w:tc>
        <w:tc>
          <w:tcPr>
            <w:tcW w:w="2242" w:type="dxa"/>
            <w:tcBorders>
              <w:top w:val="single" w:sz="4" w:space="0" w:color="auto"/>
              <w:bottom w:val="single" w:sz="4" w:space="0" w:color="auto"/>
              <w:right w:val="single" w:sz="4" w:space="0" w:color="auto"/>
            </w:tcBorders>
          </w:tcPr>
          <w:p w14:paraId="687EFAC6" w14:textId="77777777" w:rsidR="009F395E" w:rsidRDefault="009F395E" w:rsidP="009F395E">
            <w:pPr>
              <w:pStyle w:val="paragraph"/>
              <w:spacing w:before="0" w:beforeAutospacing="0" w:after="0" w:afterAutospacing="0"/>
              <w:textAlignment w:val="baseline"/>
              <w:rPr>
                <w:rStyle w:val="normaltextrun"/>
                <w:rFonts w:ascii="Calibri" w:hAnsi="Calibri" w:cs="Calibri"/>
                <w:b/>
                <w:bCs/>
                <w:sz w:val="22"/>
                <w:szCs w:val="22"/>
              </w:rPr>
            </w:pPr>
          </w:p>
        </w:tc>
      </w:tr>
      <w:tr w:rsidR="009F395E" w:rsidRPr="00CF1C79" w14:paraId="773DC7CF" w14:textId="6A6764A7" w:rsidTr="009F395E">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5104528D" w14:textId="77777777" w:rsidR="009F395E" w:rsidRPr="001E271B" w:rsidRDefault="009F395E" w:rsidP="009F395E">
            <w:pPr>
              <w:rPr>
                <w:rFonts w:asciiTheme="minorHAnsi" w:hAnsiTheme="minorHAnsi" w:cstheme="minorHAnsi"/>
                <w:sz w:val="22"/>
                <w:szCs w:val="22"/>
              </w:rPr>
            </w:pPr>
            <w:r>
              <w:rPr>
                <w:rFonts w:asciiTheme="minorHAnsi" w:hAnsiTheme="minorHAnsi" w:cstheme="minorHAnsi"/>
                <w:sz w:val="22"/>
                <w:szCs w:val="22"/>
              </w:rPr>
              <w:t>31</w:t>
            </w:r>
          </w:p>
        </w:tc>
        <w:tc>
          <w:tcPr>
            <w:tcW w:w="5552" w:type="dxa"/>
            <w:tcBorders>
              <w:top w:val="single" w:sz="4" w:space="0" w:color="auto"/>
              <w:bottom w:val="single" w:sz="4" w:space="0" w:color="auto"/>
              <w:right w:val="single" w:sz="4" w:space="0" w:color="auto"/>
            </w:tcBorders>
          </w:tcPr>
          <w:p w14:paraId="2DDFDE64" w14:textId="77777777" w:rsidR="009F395E" w:rsidRPr="009E5671" w:rsidRDefault="009F395E" w:rsidP="009F395E">
            <w:pPr>
              <w:pStyle w:val="paragraph"/>
              <w:spacing w:before="0" w:beforeAutospacing="0" w:after="0" w:afterAutospacing="0"/>
              <w:textAlignment w:val="baseline"/>
              <w:rPr>
                <w:rStyle w:val="normaltextrun"/>
                <w:rFonts w:ascii="Calibri" w:hAnsi="Calibri" w:cs="Calibri"/>
                <w:b/>
                <w:bCs/>
                <w:sz w:val="22"/>
                <w:szCs w:val="22"/>
                <w:u w:val="single"/>
              </w:rPr>
            </w:pPr>
            <w:proofErr w:type="spellStart"/>
            <w:r w:rsidRPr="009E5671">
              <w:rPr>
                <w:rStyle w:val="normaltextrun"/>
                <w:rFonts w:ascii="Calibri" w:hAnsi="Calibri" w:cs="Calibri"/>
                <w:b/>
                <w:bCs/>
                <w:sz w:val="22"/>
                <w:szCs w:val="22"/>
                <w:u w:val="single"/>
              </w:rPr>
              <w:t>Rayonnage</w:t>
            </w:r>
            <w:proofErr w:type="spellEnd"/>
            <w:r w:rsidRPr="009E5671">
              <w:rPr>
                <w:rStyle w:val="normaltextrun"/>
                <w:rFonts w:ascii="Calibri" w:hAnsi="Calibri" w:cs="Calibri"/>
                <w:b/>
                <w:bCs/>
                <w:sz w:val="22"/>
                <w:szCs w:val="22"/>
                <w:u w:val="single"/>
              </w:rPr>
              <w:t xml:space="preserve"> semi </w:t>
            </w:r>
            <w:proofErr w:type="spellStart"/>
            <w:r w:rsidRPr="009E5671">
              <w:rPr>
                <w:rStyle w:val="normaltextrun"/>
                <w:rFonts w:ascii="Calibri" w:hAnsi="Calibri" w:cs="Calibri"/>
                <w:b/>
                <w:bCs/>
                <w:sz w:val="22"/>
                <w:szCs w:val="22"/>
                <w:u w:val="single"/>
              </w:rPr>
              <w:t>lourd</w:t>
            </w:r>
            <w:proofErr w:type="spellEnd"/>
          </w:p>
          <w:p w14:paraId="00635CC7"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Travée de rayonnage semi lourd constitué d’échelle à 2 montants en acier profilé à froid ces montants sont perforés sur toute la longueur de 50 mm pour permettre le réglage et la fixation de longerons,</w:t>
            </w:r>
          </w:p>
          <w:p w14:paraId="7EEAE57A"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lastRenderedPageBreak/>
              <w:t>• Chaque échelle est renforcée par des traverses et des diagonales et doté de pieds en tôle galvanisé</w:t>
            </w:r>
          </w:p>
          <w:p w14:paraId="14727974"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Dimension échelle : Hauteur :200 cm, Profondeur : 50 cm</w:t>
            </w:r>
          </w:p>
          <w:p w14:paraId="06AA09DF"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Longerons en tôle de 30 x80 x 2 mm type Z80 de 180 cm de longueur</w:t>
            </w:r>
          </w:p>
          <w:p w14:paraId="4449625D"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Charge admissible par paire de longerons (uniformément répartie en kg) est 500 kg max.</w:t>
            </w:r>
          </w:p>
          <w:p w14:paraId="4E4F6605"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La fixation est assurée par connecteur 3 crochets et goupille de sécurité, montage facile</w:t>
            </w:r>
          </w:p>
          <w:p w14:paraId="5709BEA8"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xml:space="preserve">• Chaque tablette est constituée d’une paire de longerons renforcés par des lisses en tôle galvanisé plié </w:t>
            </w:r>
          </w:p>
          <w:p w14:paraId="2BE42200" w14:textId="77777777" w:rsidR="009F395E" w:rsidRPr="009E5671"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Chaque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travée</w:t>
            </w:r>
            <w:proofErr w:type="spellEnd"/>
            <w:r w:rsidRPr="009E5671">
              <w:rPr>
                <w:rStyle w:val="normaltextrun"/>
                <w:rFonts w:ascii="Calibri" w:hAnsi="Calibri" w:cs="Calibri"/>
                <w:sz w:val="22"/>
                <w:szCs w:val="22"/>
              </w:rPr>
              <w:t xml:space="preserve"> à 4 </w:t>
            </w:r>
            <w:proofErr w:type="spellStart"/>
            <w:r w:rsidRPr="009E5671">
              <w:rPr>
                <w:rStyle w:val="normaltextrun"/>
                <w:rFonts w:ascii="Calibri" w:hAnsi="Calibri" w:cs="Calibri"/>
                <w:sz w:val="22"/>
                <w:szCs w:val="22"/>
              </w:rPr>
              <w:t>tablettes</w:t>
            </w:r>
            <w:proofErr w:type="spellEnd"/>
          </w:p>
          <w:p w14:paraId="69F93436" w14:textId="77777777" w:rsidR="009F395E" w:rsidRPr="003C2EC4"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lang w:val="fr-MA"/>
              </w:rPr>
            </w:pPr>
            <w:r w:rsidRPr="003C2EC4">
              <w:rPr>
                <w:rStyle w:val="normaltextrun"/>
                <w:rFonts w:ascii="Calibri" w:hAnsi="Calibri" w:cs="Calibri"/>
                <w:sz w:val="22"/>
                <w:szCs w:val="22"/>
                <w:lang w:val="fr-MA"/>
              </w:rPr>
              <w:t>• L’ensemble des éléments métalliques reçoivent un traitement de surface anticorrosion</w:t>
            </w:r>
          </w:p>
          <w:p w14:paraId="1854F022" w14:textId="77777777" w:rsidR="009F395E" w:rsidRPr="009E5671" w:rsidRDefault="009F395E" w:rsidP="009F395E">
            <w:pPr>
              <w:pStyle w:val="paragraph"/>
              <w:numPr>
                <w:ilvl w:val="0"/>
                <w:numId w:val="108"/>
              </w:numPr>
              <w:spacing w:before="0" w:beforeAutospacing="0" w:after="0" w:afterAutospacing="0"/>
              <w:ind w:left="360" w:firstLine="0"/>
              <w:textAlignment w:val="baseline"/>
              <w:rPr>
                <w:rStyle w:val="normaltextrun"/>
                <w:rFonts w:ascii="Calibri" w:hAnsi="Calibri" w:cs="Calibri"/>
                <w:sz w:val="22"/>
                <w:szCs w:val="22"/>
              </w:rPr>
            </w:pPr>
            <w:r w:rsidRPr="009E5671">
              <w:rPr>
                <w:rStyle w:val="normaltextrun"/>
                <w:rFonts w:ascii="Calibri" w:hAnsi="Calibri" w:cs="Calibri"/>
                <w:sz w:val="22"/>
                <w:szCs w:val="22"/>
              </w:rPr>
              <w:t xml:space="preserve">• Avant application </w:t>
            </w:r>
            <w:proofErr w:type="spellStart"/>
            <w:r w:rsidRPr="009E5671">
              <w:rPr>
                <w:rStyle w:val="normaltextrun"/>
                <w:rFonts w:ascii="Calibri" w:hAnsi="Calibri" w:cs="Calibri"/>
                <w:sz w:val="22"/>
                <w:szCs w:val="22"/>
              </w:rPr>
              <w:t>d’une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peinture</w:t>
            </w:r>
            <w:proofErr w:type="spellEnd"/>
            <w:r w:rsidRPr="009E5671">
              <w:rPr>
                <w:rStyle w:val="normaltextrun"/>
                <w:rFonts w:ascii="Calibri" w:hAnsi="Calibri" w:cs="Calibri"/>
                <w:sz w:val="22"/>
                <w:szCs w:val="22"/>
              </w:rPr>
              <w:t xml:space="preserve"> </w:t>
            </w:r>
            <w:proofErr w:type="spellStart"/>
            <w:r w:rsidRPr="009E5671">
              <w:rPr>
                <w:rStyle w:val="normaltextrun"/>
                <w:rFonts w:ascii="Calibri" w:hAnsi="Calibri" w:cs="Calibri"/>
                <w:sz w:val="22"/>
                <w:szCs w:val="22"/>
              </w:rPr>
              <w:t>époxy</w:t>
            </w:r>
            <w:proofErr w:type="spellEnd"/>
          </w:p>
          <w:p w14:paraId="0D8D0D24" w14:textId="77777777" w:rsidR="009F395E" w:rsidRPr="009E5671" w:rsidRDefault="009F395E" w:rsidP="009F395E">
            <w:pPr>
              <w:pStyle w:val="paragraph"/>
              <w:spacing w:before="0" w:beforeAutospacing="0" w:after="0" w:afterAutospacing="0"/>
              <w:textAlignment w:val="baseline"/>
              <w:rPr>
                <w:rStyle w:val="normaltextrun"/>
                <w:rFonts w:ascii="Calibri" w:hAnsi="Calibri" w:cs="Calibri"/>
                <w:sz w:val="22"/>
                <w:szCs w:val="22"/>
              </w:rPr>
            </w:pPr>
            <w:proofErr w:type="spellStart"/>
            <w:r w:rsidRPr="009E5671">
              <w:rPr>
                <w:rStyle w:val="normaltextrun"/>
                <w:rFonts w:ascii="Calibri" w:hAnsi="Calibri" w:cs="Calibri"/>
                <w:sz w:val="22"/>
                <w:szCs w:val="22"/>
              </w:rPr>
              <w:t>Tolérence</w:t>
            </w:r>
            <w:proofErr w:type="spellEnd"/>
            <w:r w:rsidRPr="009E5671">
              <w:rPr>
                <w:rStyle w:val="normaltextrun"/>
                <w:rFonts w:ascii="Calibri" w:hAnsi="Calibri" w:cs="Calibri"/>
                <w:sz w:val="22"/>
                <w:szCs w:val="22"/>
              </w:rPr>
              <w:t> : +/- 5%</w:t>
            </w:r>
          </w:p>
        </w:tc>
        <w:tc>
          <w:tcPr>
            <w:tcW w:w="2242" w:type="dxa"/>
            <w:tcBorders>
              <w:top w:val="single" w:sz="4" w:space="0" w:color="auto"/>
              <w:bottom w:val="single" w:sz="4" w:space="0" w:color="auto"/>
              <w:right w:val="single" w:sz="4" w:space="0" w:color="auto"/>
            </w:tcBorders>
          </w:tcPr>
          <w:p w14:paraId="33305F78" w14:textId="77777777" w:rsidR="009F395E" w:rsidRPr="009E5671" w:rsidRDefault="009F395E" w:rsidP="009F395E">
            <w:pPr>
              <w:pStyle w:val="paragraph"/>
              <w:spacing w:before="0" w:beforeAutospacing="0" w:after="0" w:afterAutospacing="0"/>
              <w:textAlignment w:val="baseline"/>
              <w:rPr>
                <w:rStyle w:val="normaltextrun"/>
                <w:rFonts w:ascii="Calibri" w:hAnsi="Calibri" w:cs="Calibri"/>
                <w:b/>
                <w:bCs/>
                <w:sz w:val="22"/>
                <w:szCs w:val="22"/>
                <w:u w:val="single"/>
              </w:rPr>
            </w:pPr>
          </w:p>
        </w:tc>
        <w:tc>
          <w:tcPr>
            <w:tcW w:w="2242" w:type="dxa"/>
            <w:tcBorders>
              <w:top w:val="single" w:sz="4" w:space="0" w:color="auto"/>
              <w:bottom w:val="single" w:sz="4" w:space="0" w:color="auto"/>
              <w:right w:val="single" w:sz="4" w:space="0" w:color="auto"/>
            </w:tcBorders>
          </w:tcPr>
          <w:p w14:paraId="1B8D5BFF" w14:textId="77777777" w:rsidR="009F395E" w:rsidRPr="009E5671" w:rsidRDefault="009F395E" w:rsidP="009F395E">
            <w:pPr>
              <w:pStyle w:val="paragraph"/>
              <w:spacing w:before="0" w:beforeAutospacing="0" w:after="0" w:afterAutospacing="0"/>
              <w:textAlignment w:val="baseline"/>
              <w:rPr>
                <w:rStyle w:val="normaltextrun"/>
                <w:rFonts w:ascii="Calibri" w:hAnsi="Calibri" w:cs="Calibri"/>
                <w:b/>
                <w:bCs/>
                <w:sz w:val="22"/>
                <w:szCs w:val="22"/>
                <w:u w:val="single"/>
              </w:rPr>
            </w:pPr>
          </w:p>
        </w:tc>
      </w:tr>
      <w:tr w:rsidR="009F395E" w:rsidRPr="00CF1C79" w14:paraId="29628904" w14:textId="190F0CBF" w:rsidTr="009F395E">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18275713" w14:textId="77777777" w:rsidR="009F395E" w:rsidRDefault="009F395E" w:rsidP="009F395E">
            <w:pPr>
              <w:rPr>
                <w:rFonts w:asciiTheme="minorHAnsi" w:hAnsiTheme="minorHAnsi" w:cstheme="minorHAnsi"/>
                <w:sz w:val="22"/>
                <w:szCs w:val="22"/>
              </w:rPr>
            </w:pPr>
            <w:r>
              <w:rPr>
                <w:rFonts w:asciiTheme="minorHAnsi" w:hAnsiTheme="minorHAnsi" w:cstheme="minorHAnsi"/>
                <w:sz w:val="22"/>
                <w:szCs w:val="22"/>
              </w:rPr>
              <w:lastRenderedPageBreak/>
              <w:t>32</w:t>
            </w:r>
          </w:p>
        </w:tc>
        <w:tc>
          <w:tcPr>
            <w:tcW w:w="555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442595" w14:textId="48F24C98" w:rsidR="009F395E" w:rsidRPr="009E5671" w:rsidRDefault="009F395E" w:rsidP="009F395E">
            <w:pPr>
              <w:pStyle w:val="paragraph"/>
              <w:spacing w:before="0" w:beforeAutospacing="0" w:after="0" w:afterAutospacing="0"/>
              <w:textAlignment w:val="baseline"/>
              <w:rPr>
                <w:rStyle w:val="normaltextrun"/>
                <w:rFonts w:ascii="Calibri" w:hAnsi="Calibri" w:cs="Calibri"/>
                <w:b/>
                <w:bCs/>
                <w:sz w:val="22"/>
                <w:szCs w:val="22"/>
                <w:u w:val="single"/>
              </w:rPr>
            </w:pPr>
            <w:r w:rsidRPr="004F55D2">
              <w:rPr>
                <w:rFonts w:ascii="Calibri" w:hAnsi="Calibri" w:cs="Calibri"/>
                <w:b/>
                <w:bCs/>
                <w:color w:val="000000"/>
                <w:sz w:val="20"/>
                <w:szCs w:val="20"/>
              </w:rPr>
              <w:t>PAILLASSE HUMIDE agro</w:t>
            </w:r>
            <w:r>
              <w:rPr>
                <w:rFonts w:ascii="Calibri" w:hAnsi="Calibri" w:cs="Calibri"/>
                <w:color w:val="000000"/>
                <w:sz w:val="20"/>
                <w:szCs w:val="20"/>
              </w:rPr>
              <w:br/>
              <w:t xml:space="preserve">• </w:t>
            </w:r>
            <w:r w:rsidRPr="001D3975">
              <w:rPr>
                <w:rStyle w:val="normaltextrun"/>
                <w:sz w:val="22"/>
                <w:szCs w:val="22"/>
                <w:lang w:val="fr-MA"/>
              </w:rPr>
              <w:t xml:space="preserve">Paillasse humide avec lavabo complet, plan de travail en </w:t>
            </w:r>
            <w:proofErr w:type="spellStart"/>
            <w:r w:rsidRPr="001D3975">
              <w:rPr>
                <w:rStyle w:val="normaltextrun"/>
                <w:sz w:val="22"/>
                <w:szCs w:val="22"/>
                <w:lang w:val="fr-MA"/>
              </w:rPr>
              <w:t>corian</w:t>
            </w:r>
            <w:proofErr w:type="spellEnd"/>
            <w:r w:rsidRPr="001D3975">
              <w:rPr>
                <w:rStyle w:val="normaltextrun"/>
                <w:sz w:val="22"/>
                <w:szCs w:val="22"/>
                <w:lang w:val="fr-MA"/>
              </w:rPr>
              <w:t xml:space="preserve"> </w:t>
            </w:r>
            <w:r w:rsidR="00633EB9">
              <w:rPr>
                <w:rStyle w:val="normaltextrun"/>
                <w:sz w:val="22"/>
                <w:szCs w:val="22"/>
                <w:lang w:val="fr-MA"/>
              </w:rPr>
              <w:t xml:space="preserve">ou </w:t>
            </w:r>
            <w:proofErr w:type="spellStart"/>
            <w:r w:rsidR="00633EB9">
              <w:rPr>
                <w:rStyle w:val="normaltextrun"/>
                <w:sz w:val="22"/>
                <w:szCs w:val="22"/>
                <w:lang w:val="fr-MA"/>
              </w:rPr>
              <w:t>similaire</w:t>
            </w:r>
            <w:r w:rsidRPr="001D3975">
              <w:rPr>
                <w:rStyle w:val="normaltextrun"/>
                <w:sz w:val="22"/>
                <w:szCs w:val="22"/>
                <w:lang w:val="fr-MA"/>
              </w:rPr>
              <w:t>avec</w:t>
            </w:r>
            <w:proofErr w:type="spellEnd"/>
            <w:r w:rsidRPr="001D3975">
              <w:rPr>
                <w:rStyle w:val="normaltextrun"/>
                <w:sz w:val="22"/>
                <w:szCs w:val="22"/>
                <w:lang w:val="fr-MA"/>
              </w:rPr>
              <w:t xml:space="preserve"> dosseret et bloc de 2 prises de courant, ossature : structure métallique (tube environ 35x 2mm), dimensions d’environ 1800x750x900mm. AVEC meuble sous-paillasse composé de tiroir et porte battante.</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Pr>
          <w:p w14:paraId="4CC53D45" w14:textId="77777777" w:rsidR="009F395E" w:rsidRPr="004F55D2" w:rsidRDefault="009F395E" w:rsidP="009F395E">
            <w:pPr>
              <w:pStyle w:val="paragraph"/>
              <w:spacing w:before="0" w:beforeAutospacing="0" w:after="0" w:afterAutospacing="0"/>
              <w:textAlignment w:val="baseline"/>
              <w:rPr>
                <w:rFonts w:ascii="Calibri" w:hAnsi="Calibri" w:cs="Calibri"/>
                <w:b/>
                <w:bCs/>
                <w:color w:val="000000"/>
                <w:sz w:val="20"/>
                <w:szCs w:val="20"/>
              </w:rPr>
            </w:pPr>
          </w:p>
        </w:tc>
        <w:tc>
          <w:tcPr>
            <w:tcW w:w="2242" w:type="dxa"/>
            <w:tcBorders>
              <w:top w:val="single" w:sz="4" w:space="0" w:color="000000"/>
              <w:left w:val="single" w:sz="4" w:space="0" w:color="000000"/>
              <w:bottom w:val="single" w:sz="4" w:space="0" w:color="000000"/>
              <w:right w:val="single" w:sz="4" w:space="0" w:color="000000"/>
            </w:tcBorders>
            <w:shd w:val="clear" w:color="000000" w:fill="FFFFFF"/>
          </w:tcPr>
          <w:p w14:paraId="7168BD52" w14:textId="77777777" w:rsidR="009F395E" w:rsidRPr="004F55D2" w:rsidRDefault="009F395E" w:rsidP="009F395E">
            <w:pPr>
              <w:pStyle w:val="paragraph"/>
              <w:spacing w:before="0" w:beforeAutospacing="0" w:after="0" w:afterAutospacing="0"/>
              <w:textAlignment w:val="baseline"/>
              <w:rPr>
                <w:rFonts w:ascii="Calibri" w:hAnsi="Calibri" w:cs="Calibri"/>
                <w:b/>
                <w:bCs/>
                <w:color w:val="000000"/>
                <w:sz w:val="20"/>
                <w:szCs w:val="20"/>
              </w:rPr>
            </w:pPr>
          </w:p>
        </w:tc>
      </w:tr>
      <w:tr w:rsidR="009F395E" w:rsidRPr="00CF1C79" w14:paraId="115C4B09" w14:textId="5A33ECFF" w:rsidTr="009F395E">
        <w:trPr>
          <w:trHeight w:val="20"/>
        </w:trPr>
        <w:tc>
          <w:tcPr>
            <w:tcW w:w="565" w:type="dxa"/>
            <w:tcBorders>
              <w:top w:val="single" w:sz="4" w:space="0" w:color="auto"/>
              <w:left w:val="single" w:sz="4" w:space="0" w:color="auto"/>
              <w:bottom w:val="single" w:sz="4" w:space="0" w:color="auto"/>
              <w:right w:val="single" w:sz="4" w:space="0" w:color="auto"/>
            </w:tcBorders>
            <w:shd w:val="clear" w:color="auto" w:fill="auto"/>
          </w:tcPr>
          <w:p w14:paraId="442F27A8" w14:textId="77777777" w:rsidR="009F395E" w:rsidRDefault="009F395E" w:rsidP="009F395E">
            <w:pPr>
              <w:rPr>
                <w:rFonts w:asciiTheme="minorHAnsi" w:hAnsiTheme="minorHAnsi" w:cstheme="minorHAnsi"/>
                <w:sz w:val="22"/>
                <w:szCs w:val="22"/>
              </w:rPr>
            </w:pPr>
            <w:r>
              <w:rPr>
                <w:rFonts w:asciiTheme="minorHAnsi" w:hAnsiTheme="minorHAnsi" w:cstheme="minorHAnsi"/>
                <w:sz w:val="22"/>
                <w:szCs w:val="22"/>
              </w:rPr>
              <w:t>33</w:t>
            </w:r>
          </w:p>
        </w:tc>
        <w:tc>
          <w:tcPr>
            <w:tcW w:w="5552" w:type="dxa"/>
            <w:tcBorders>
              <w:top w:val="nil"/>
              <w:left w:val="single" w:sz="4" w:space="0" w:color="000000"/>
              <w:bottom w:val="single" w:sz="4" w:space="0" w:color="000000"/>
              <w:right w:val="single" w:sz="4" w:space="0" w:color="000000"/>
            </w:tcBorders>
            <w:shd w:val="clear" w:color="000000" w:fill="FFFFFF"/>
            <w:vAlign w:val="center"/>
          </w:tcPr>
          <w:p w14:paraId="601143A0" w14:textId="152D5461" w:rsidR="009F395E" w:rsidRPr="009E5671" w:rsidRDefault="009F395E" w:rsidP="009F395E">
            <w:pPr>
              <w:pStyle w:val="paragraph"/>
              <w:spacing w:before="0" w:beforeAutospacing="0" w:after="0" w:afterAutospacing="0"/>
              <w:textAlignment w:val="baseline"/>
              <w:rPr>
                <w:rStyle w:val="normaltextrun"/>
                <w:rFonts w:ascii="Calibri" w:hAnsi="Calibri" w:cs="Calibri"/>
                <w:b/>
                <w:bCs/>
                <w:sz w:val="22"/>
                <w:szCs w:val="22"/>
                <w:u w:val="single"/>
              </w:rPr>
            </w:pPr>
            <w:r w:rsidRPr="004F55D2">
              <w:rPr>
                <w:rFonts w:ascii="Calibri" w:hAnsi="Calibri" w:cs="Calibri"/>
                <w:b/>
                <w:bCs/>
                <w:color w:val="000000"/>
                <w:sz w:val="20"/>
                <w:szCs w:val="20"/>
              </w:rPr>
              <w:t>PAILLASSE SECHE agro</w:t>
            </w:r>
            <w:r>
              <w:rPr>
                <w:rFonts w:ascii="Calibri" w:hAnsi="Calibri" w:cs="Calibri"/>
                <w:color w:val="000000"/>
                <w:sz w:val="20"/>
                <w:szCs w:val="20"/>
              </w:rPr>
              <w:br/>
            </w:r>
            <w:r w:rsidRPr="001D3975">
              <w:rPr>
                <w:rStyle w:val="normaltextrun"/>
                <w:sz w:val="22"/>
                <w:szCs w:val="22"/>
                <w:lang w:val="fr-MA"/>
              </w:rPr>
              <w:t xml:space="preserve">• Paillasse sèche, plan de travail en </w:t>
            </w:r>
            <w:proofErr w:type="spellStart"/>
            <w:r w:rsidRPr="001D3975">
              <w:rPr>
                <w:rStyle w:val="normaltextrun"/>
                <w:sz w:val="22"/>
                <w:szCs w:val="22"/>
                <w:lang w:val="fr-MA"/>
              </w:rPr>
              <w:t>corian</w:t>
            </w:r>
            <w:proofErr w:type="spellEnd"/>
            <w:r w:rsidR="001D3975" w:rsidRPr="001D3975">
              <w:rPr>
                <w:rStyle w:val="normaltextrun"/>
                <w:sz w:val="22"/>
                <w:szCs w:val="22"/>
                <w:lang w:val="fr-MA"/>
              </w:rPr>
              <w:t xml:space="preserve"> </w:t>
            </w:r>
            <w:r w:rsidR="001D3975">
              <w:rPr>
                <w:rStyle w:val="normaltextrun"/>
                <w:sz w:val="22"/>
                <w:szCs w:val="22"/>
                <w:lang w:val="fr-MA"/>
              </w:rPr>
              <w:t>ou similaire</w:t>
            </w:r>
            <w:r w:rsidRPr="001D3975">
              <w:rPr>
                <w:rStyle w:val="normaltextrun"/>
                <w:sz w:val="22"/>
                <w:szCs w:val="22"/>
                <w:lang w:val="fr-MA"/>
              </w:rPr>
              <w:t xml:space="preserve"> avec dosseret et bloc de 4 prises de courant, ossature : structure métallique (tube environ 35x 2mm), dimensions d’environ 1600x750x900mm. AVEC meuble sous-paillasse composé de tiroir et porte battante.</w:t>
            </w:r>
          </w:p>
        </w:tc>
        <w:tc>
          <w:tcPr>
            <w:tcW w:w="2242" w:type="dxa"/>
            <w:tcBorders>
              <w:top w:val="nil"/>
              <w:left w:val="single" w:sz="4" w:space="0" w:color="000000"/>
              <w:bottom w:val="single" w:sz="4" w:space="0" w:color="000000"/>
              <w:right w:val="single" w:sz="4" w:space="0" w:color="000000"/>
            </w:tcBorders>
            <w:shd w:val="clear" w:color="000000" w:fill="FFFFFF"/>
          </w:tcPr>
          <w:p w14:paraId="4B265084" w14:textId="77777777" w:rsidR="009F395E" w:rsidRPr="004F55D2" w:rsidRDefault="009F395E" w:rsidP="009F395E">
            <w:pPr>
              <w:pStyle w:val="paragraph"/>
              <w:spacing w:before="0" w:beforeAutospacing="0" w:after="0" w:afterAutospacing="0"/>
              <w:textAlignment w:val="baseline"/>
              <w:rPr>
                <w:rFonts w:ascii="Calibri" w:hAnsi="Calibri" w:cs="Calibri"/>
                <w:b/>
                <w:bCs/>
                <w:color w:val="000000"/>
                <w:sz w:val="20"/>
                <w:szCs w:val="20"/>
              </w:rPr>
            </w:pPr>
          </w:p>
        </w:tc>
        <w:tc>
          <w:tcPr>
            <w:tcW w:w="2242" w:type="dxa"/>
            <w:tcBorders>
              <w:top w:val="nil"/>
              <w:left w:val="single" w:sz="4" w:space="0" w:color="000000"/>
              <w:bottom w:val="single" w:sz="4" w:space="0" w:color="000000"/>
              <w:right w:val="single" w:sz="4" w:space="0" w:color="000000"/>
            </w:tcBorders>
            <w:shd w:val="clear" w:color="000000" w:fill="FFFFFF"/>
          </w:tcPr>
          <w:p w14:paraId="1517D65F" w14:textId="77777777" w:rsidR="009F395E" w:rsidRPr="004F55D2" w:rsidRDefault="009F395E" w:rsidP="009F395E">
            <w:pPr>
              <w:pStyle w:val="paragraph"/>
              <w:spacing w:before="0" w:beforeAutospacing="0" w:after="0" w:afterAutospacing="0"/>
              <w:textAlignment w:val="baseline"/>
              <w:rPr>
                <w:rFonts w:ascii="Calibri" w:hAnsi="Calibri" w:cs="Calibri"/>
                <w:b/>
                <w:bCs/>
                <w:color w:val="000000"/>
                <w:sz w:val="20"/>
                <w:szCs w:val="20"/>
              </w:rPr>
            </w:pPr>
          </w:p>
        </w:tc>
      </w:tr>
    </w:tbl>
    <w:p w14:paraId="3996101C" w14:textId="388ED043" w:rsidR="0033406C" w:rsidRDefault="0033406C" w:rsidP="00C62805">
      <w:pPr>
        <w:jc w:val="center"/>
        <w:rPr>
          <w:rFonts w:asciiTheme="minorHAnsi" w:hAnsiTheme="minorHAnsi" w:cstheme="minorHAnsi"/>
          <w:b/>
          <w:bCs/>
        </w:rPr>
      </w:pPr>
    </w:p>
    <w:p w14:paraId="59D874C7" w14:textId="42F9D07F" w:rsidR="0033406C" w:rsidRDefault="0033406C" w:rsidP="00C62805">
      <w:pPr>
        <w:jc w:val="center"/>
        <w:rPr>
          <w:rFonts w:asciiTheme="minorHAnsi" w:hAnsiTheme="minorHAnsi" w:cstheme="minorHAnsi"/>
          <w:b/>
          <w:bCs/>
        </w:rPr>
      </w:pPr>
    </w:p>
    <w:p w14:paraId="04C06551" w14:textId="1F5FA621" w:rsidR="0033406C" w:rsidRDefault="0033406C" w:rsidP="00C62805">
      <w:pPr>
        <w:jc w:val="center"/>
        <w:rPr>
          <w:rFonts w:asciiTheme="minorHAnsi" w:hAnsiTheme="minorHAnsi" w:cstheme="minorHAnsi"/>
          <w:b/>
          <w:bCs/>
        </w:rPr>
      </w:pPr>
    </w:p>
    <w:p w14:paraId="3374F02B" w14:textId="3DDC2A33" w:rsidR="0033406C" w:rsidRDefault="0033406C" w:rsidP="00C62805">
      <w:pPr>
        <w:jc w:val="center"/>
        <w:rPr>
          <w:rFonts w:asciiTheme="minorHAnsi" w:hAnsiTheme="minorHAnsi" w:cstheme="minorHAnsi"/>
          <w:b/>
          <w:bCs/>
        </w:rPr>
      </w:pPr>
    </w:p>
    <w:p w14:paraId="424BAF22" w14:textId="6FEE5822" w:rsidR="0033406C" w:rsidRDefault="0033406C" w:rsidP="00C62805">
      <w:pPr>
        <w:jc w:val="center"/>
        <w:rPr>
          <w:rFonts w:asciiTheme="minorHAnsi" w:hAnsiTheme="minorHAnsi" w:cstheme="minorHAnsi"/>
          <w:b/>
          <w:bCs/>
        </w:rPr>
      </w:pPr>
    </w:p>
    <w:p w14:paraId="25B81247" w14:textId="5FEB4911" w:rsidR="0033406C" w:rsidRDefault="0033406C" w:rsidP="00C62805">
      <w:pPr>
        <w:jc w:val="center"/>
        <w:rPr>
          <w:rFonts w:asciiTheme="minorHAnsi" w:hAnsiTheme="minorHAnsi" w:cstheme="minorHAnsi"/>
          <w:b/>
          <w:bCs/>
        </w:rPr>
      </w:pPr>
    </w:p>
    <w:p w14:paraId="605EF6ED" w14:textId="71692AF0" w:rsidR="0033406C" w:rsidRDefault="0033406C" w:rsidP="00C62805">
      <w:pPr>
        <w:jc w:val="center"/>
        <w:rPr>
          <w:rFonts w:asciiTheme="minorHAnsi" w:hAnsiTheme="minorHAnsi" w:cstheme="minorHAnsi"/>
          <w:b/>
          <w:bCs/>
        </w:rPr>
      </w:pPr>
    </w:p>
    <w:p w14:paraId="6AA11A71" w14:textId="5A224D3D" w:rsidR="0033406C" w:rsidRDefault="0033406C" w:rsidP="00C62805">
      <w:pPr>
        <w:jc w:val="center"/>
        <w:rPr>
          <w:rFonts w:asciiTheme="minorHAnsi" w:hAnsiTheme="minorHAnsi" w:cstheme="minorHAnsi"/>
          <w:b/>
          <w:bCs/>
        </w:rPr>
      </w:pPr>
    </w:p>
    <w:p w14:paraId="70FA0336" w14:textId="1535BD7C" w:rsidR="0033406C" w:rsidRDefault="0033406C" w:rsidP="00C62805">
      <w:pPr>
        <w:jc w:val="center"/>
        <w:rPr>
          <w:rFonts w:asciiTheme="minorHAnsi" w:hAnsiTheme="minorHAnsi" w:cstheme="minorHAnsi"/>
          <w:b/>
          <w:bCs/>
        </w:rPr>
      </w:pPr>
    </w:p>
    <w:p w14:paraId="49B300E2" w14:textId="14F8350B" w:rsidR="0033406C" w:rsidRDefault="0033406C" w:rsidP="00C62805">
      <w:pPr>
        <w:jc w:val="center"/>
        <w:rPr>
          <w:rFonts w:asciiTheme="minorHAnsi" w:hAnsiTheme="minorHAnsi" w:cstheme="minorHAnsi"/>
          <w:b/>
          <w:bCs/>
        </w:rPr>
      </w:pPr>
    </w:p>
    <w:p w14:paraId="111799BA" w14:textId="6CC64B9C" w:rsidR="0033406C" w:rsidRDefault="0033406C" w:rsidP="00C62805">
      <w:pPr>
        <w:jc w:val="center"/>
        <w:rPr>
          <w:rFonts w:asciiTheme="minorHAnsi" w:hAnsiTheme="minorHAnsi" w:cstheme="minorHAnsi"/>
          <w:b/>
          <w:bCs/>
        </w:rPr>
      </w:pPr>
    </w:p>
    <w:p w14:paraId="0E4F98E9" w14:textId="1D926972" w:rsidR="0033406C" w:rsidRDefault="0033406C" w:rsidP="00C62805">
      <w:pPr>
        <w:jc w:val="center"/>
        <w:rPr>
          <w:rFonts w:asciiTheme="minorHAnsi" w:hAnsiTheme="minorHAnsi" w:cstheme="minorHAnsi"/>
          <w:b/>
          <w:bCs/>
        </w:rPr>
      </w:pPr>
    </w:p>
    <w:p w14:paraId="14E40652" w14:textId="1CFCF7B6" w:rsidR="0033406C" w:rsidRDefault="0033406C" w:rsidP="00C62805">
      <w:pPr>
        <w:jc w:val="center"/>
        <w:rPr>
          <w:rFonts w:asciiTheme="minorHAnsi" w:hAnsiTheme="minorHAnsi" w:cstheme="minorHAnsi"/>
          <w:b/>
          <w:bCs/>
        </w:rPr>
      </w:pPr>
    </w:p>
    <w:p w14:paraId="2FB7C60D" w14:textId="77A0F494" w:rsidR="0033406C" w:rsidRDefault="0033406C" w:rsidP="00C62805">
      <w:pPr>
        <w:jc w:val="center"/>
        <w:rPr>
          <w:rFonts w:asciiTheme="minorHAnsi" w:hAnsiTheme="minorHAnsi" w:cstheme="minorHAnsi"/>
          <w:b/>
          <w:bCs/>
        </w:rPr>
      </w:pPr>
    </w:p>
    <w:p w14:paraId="74D3CB85" w14:textId="3E03E61B" w:rsidR="0031745F" w:rsidRDefault="0031745F" w:rsidP="00C62805">
      <w:pPr>
        <w:jc w:val="center"/>
        <w:rPr>
          <w:rFonts w:asciiTheme="minorHAnsi" w:hAnsiTheme="minorHAnsi" w:cstheme="minorHAnsi"/>
          <w:b/>
          <w:bCs/>
        </w:rPr>
      </w:pPr>
    </w:p>
    <w:p w14:paraId="369F7F6A" w14:textId="5DADDBF8" w:rsidR="0031745F" w:rsidRDefault="0031745F" w:rsidP="00C62805">
      <w:pPr>
        <w:jc w:val="center"/>
        <w:rPr>
          <w:rFonts w:asciiTheme="minorHAnsi" w:hAnsiTheme="minorHAnsi" w:cstheme="minorHAnsi"/>
          <w:b/>
          <w:bCs/>
        </w:rPr>
      </w:pPr>
    </w:p>
    <w:p w14:paraId="71DCAB0F" w14:textId="77777777" w:rsidR="0031745F" w:rsidRDefault="0031745F" w:rsidP="00C62805">
      <w:pPr>
        <w:jc w:val="center"/>
        <w:rPr>
          <w:rFonts w:asciiTheme="minorHAnsi" w:hAnsiTheme="minorHAnsi" w:cstheme="minorHAnsi"/>
          <w:b/>
          <w:bCs/>
        </w:rPr>
      </w:pPr>
    </w:p>
    <w:p w14:paraId="73040D03" w14:textId="5AA6A559" w:rsidR="0033406C" w:rsidRDefault="0033406C" w:rsidP="00C62805">
      <w:pPr>
        <w:jc w:val="center"/>
        <w:rPr>
          <w:rFonts w:asciiTheme="minorHAnsi" w:hAnsiTheme="minorHAnsi" w:cstheme="minorHAnsi"/>
          <w:b/>
          <w:bCs/>
        </w:rPr>
      </w:pPr>
    </w:p>
    <w:p w14:paraId="2A22C25F" w14:textId="4F9A4FBE" w:rsidR="0033406C" w:rsidRDefault="0033406C" w:rsidP="00633EB9">
      <w:pPr>
        <w:rPr>
          <w:rFonts w:asciiTheme="minorHAnsi" w:hAnsiTheme="minorHAnsi" w:cstheme="minorHAnsi"/>
          <w:b/>
          <w:bCs/>
        </w:rPr>
      </w:pPr>
    </w:p>
    <w:p w14:paraId="369E487A" w14:textId="262B5DC6" w:rsidR="00EF7754" w:rsidRDefault="00EF7754" w:rsidP="00AF33F2">
      <w:pPr>
        <w:rPr>
          <w:rFonts w:asciiTheme="minorHAnsi" w:hAnsiTheme="minorHAnsi" w:cstheme="minorHAnsi"/>
          <w:b/>
          <w:bCs/>
        </w:rPr>
      </w:pPr>
    </w:p>
    <w:p w14:paraId="7B7D0B70" w14:textId="2CD12CCA" w:rsidR="00FB129A" w:rsidRDefault="00EF7754" w:rsidP="00C62805">
      <w:pPr>
        <w:jc w:val="center"/>
        <w:rPr>
          <w:rStyle w:val="eop"/>
          <w:rFonts w:ascii="Calibri" w:hAnsi="Calibri" w:cs="Calibri"/>
          <w:color w:val="000000"/>
          <w:sz w:val="32"/>
          <w:szCs w:val="32"/>
          <w:shd w:val="clear" w:color="auto" w:fill="FFFFFF"/>
        </w:rPr>
      </w:pPr>
      <w:r>
        <w:rPr>
          <w:rStyle w:val="normaltextrun"/>
          <w:rFonts w:ascii="Calibri" w:hAnsi="Calibri" w:cs="Calibri"/>
          <w:b/>
          <w:bCs/>
          <w:color w:val="000000"/>
          <w:sz w:val="32"/>
          <w:szCs w:val="32"/>
          <w:u w:val="single"/>
          <w:shd w:val="clear" w:color="auto" w:fill="FFFFFF"/>
        </w:rPr>
        <w:t>BORDEREAU DES PRIX – DETAIL ESTIMATIF</w:t>
      </w:r>
      <w:r>
        <w:rPr>
          <w:rStyle w:val="eop"/>
          <w:rFonts w:ascii="Calibri" w:hAnsi="Calibri" w:cs="Calibri"/>
          <w:color w:val="000000"/>
          <w:sz w:val="32"/>
          <w:szCs w:val="32"/>
          <w:shd w:val="clear" w:color="auto" w:fill="FFFFFF"/>
        </w:rPr>
        <w:t> </w:t>
      </w:r>
    </w:p>
    <w:p w14:paraId="6FB01CA5" w14:textId="5247C8EC" w:rsidR="00EF7754" w:rsidRDefault="00EF7754" w:rsidP="00C62805">
      <w:pPr>
        <w:jc w:val="center"/>
        <w:rPr>
          <w:rStyle w:val="eop"/>
          <w:rFonts w:ascii="Calibri" w:hAnsi="Calibri" w:cs="Calibri"/>
          <w:color w:val="000000"/>
          <w:sz w:val="32"/>
          <w:szCs w:val="32"/>
          <w:shd w:val="clear" w:color="auto" w:fill="FFFFFF"/>
        </w:rPr>
      </w:pPr>
    </w:p>
    <w:p w14:paraId="16464F21" w14:textId="59D0E988" w:rsidR="00FB129A" w:rsidRDefault="00EF7754" w:rsidP="00AF33F2">
      <w:pPr>
        <w:jc w:val="center"/>
        <w:rPr>
          <w:rFonts w:asciiTheme="minorHAnsi" w:hAnsiTheme="minorHAnsi" w:cstheme="minorHAnsi"/>
          <w:b/>
          <w:bCs/>
        </w:rPr>
      </w:pPr>
      <w:r w:rsidRPr="00EF7754">
        <w:rPr>
          <w:rStyle w:val="eop"/>
          <w:rFonts w:ascii="Calibri" w:hAnsi="Calibri" w:cs="Calibri"/>
          <w:b/>
          <w:bCs/>
          <w:color w:val="000000"/>
          <w:sz w:val="32"/>
          <w:szCs w:val="32"/>
          <w:shd w:val="clear" w:color="auto" w:fill="FFFFFF"/>
        </w:rPr>
        <w:t>Lot 4</w:t>
      </w:r>
    </w:p>
    <w:p w14:paraId="3801693D" w14:textId="292F1F08" w:rsidR="00D74717" w:rsidRDefault="00D74717" w:rsidP="00C62805">
      <w:pPr>
        <w:jc w:val="center"/>
        <w:rPr>
          <w:rFonts w:asciiTheme="minorHAnsi" w:hAnsiTheme="minorHAnsi" w:cstheme="minorHAnsi"/>
          <w:b/>
          <w:bCs/>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4"/>
        <w:gridCol w:w="3429"/>
        <w:gridCol w:w="957"/>
        <w:gridCol w:w="1042"/>
        <w:gridCol w:w="1152"/>
        <w:gridCol w:w="1193"/>
        <w:gridCol w:w="1226"/>
      </w:tblGrid>
      <w:tr w:rsidR="00D74717" w14:paraId="54150938" w14:textId="77777777" w:rsidTr="000A1433">
        <w:trPr>
          <w:trHeight w:val="315"/>
          <w:tblHeader/>
        </w:trPr>
        <w:tc>
          <w:tcPr>
            <w:tcW w:w="624"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C7A59EA" w14:textId="77777777" w:rsidR="00D74717" w:rsidRPr="00AF33F2" w:rsidRDefault="00D74717"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b/>
                <w:bCs/>
              </w:rPr>
              <w:t>Item</w:t>
            </w:r>
            <w:r w:rsidRPr="00AF33F2">
              <w:rPr>
                <w:rStyle w:val="eop"/>
                <w:rFonts w:ascii="Calibri" w:hAnsi="Calibri" w:cs="Calibri"/>
              </w:rPr>
              <w:t> </w:t>
            </w:r>
          </w:p>
        </w:tc>
        <w:tc>
          <w:tcPr>
            <w:tcW w:w="3429"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CD81B5B" w14:textId="77777777" w:rsidR="00D74717" w:rsidRPr="00AF33F2" w:rsidRDefault="00D74717" w:rsidP="00D74717">
            <w:pPr>
              <w:pStyle w:val="paragraph"/>
              <w:spacing w:before="0" w:beforeAutospacing="0" w:after="0" w:afterAutospacing="0"/>
              <w:jc w:val="center"/>
              <w:textAlignment w:val="baseline"/>
              <w:rPr>
                <w:rFonts w:ascii="Segoe UI" w:hAnsi="Segoe UI" w:cs="Segoe UI"/>
              </w:rPr>
            </w:pPr>
            <w:proofErr w:type="spellStart"/>
            <w:r w:rsidRPr="00AF33F2">
              <w:rPr>
                <w:rStyle w:val="normaltextrun"/>
                <w:rFonts w:ascii="Calibri" w:hAnsi="Calibri" w:cs="Calibri"/>
                <w:b/>
                <w:bCs/>
              </w:rPr>
              <w:t>Désignation</w:t>
            </w:r>
            <w:proofErr w:type="spellEnd"/>
            <w:r w:rsidRPr="00AF33F2">
              <w:rPr>
                <w:rStyle w:val="eop"/>
                <w:rFonts w:ascii="Calibri" w:hAnsi="Calibri" w:cs="Calibri"/>
              </w:rPr>
              <w:t> </w:t>
            </w:r>
          </w:p>
        </w:tc>
        <w:tc>
          <w:tcPr>
            <w:tcW w:w="957" w:type="dxa"/>
            <w:tcBorders>
              <w:top w:val="single" w:sz="6" w:space="0" w:color="auto"/>
              <w:left w:val="nil"/>
              <w:bottom w:val="nil"/>
              <w:right w:val="single" w:sz="6" w:space="0" w:color="auto"/>
            </w:tcBorders>
            <w:shd w:val="clear" w:color="auto" w:fill="D9D9D9" w:themeFill="background1" w:themeFillShade="D9"/>
            <w:vAlign w:val="center"/>
            <w:hideMark/>
          </w:tcPr>
          <w:p w14:paraId="199E587D" w14:textId="77777777" w:rsidR="00D74717" w:rsidRPr="00AF33F2" w:rsidRDefault="00D74717" w:rsidP="00D74717">
            <w:pPr>
              <w:pStyle w:val="paragraph"/>
              <w:spacing w:before="0" w:beforeAutospacing="0" w:after="0" w:afterAutospacing="0"/>
              <w:jc w:val="center"/>
              <w:textAlignment w:val="baseline"/>
              <w:rPr>
                <w:rFonts w:ascii="Segoe UI" w:hAnsi="Segoe UI" w:cs="Segoe UI"/>
              </w:rPr>
            </w:pPr>
            <w:r w:rsidRPr="00AF33F2">
              <w:rPr>
                <w:rStyle w:val="normaltextrun"/>
                <w:rFonts w:ascii="Calibri" w:hAnsi="Calibri" w:cs="Calibri"/>
              </w:rPr>
              <w:t>-1</w:t>
            </w:r>
            <w:r w:rsidRPr="00AF33F2">
              <w:rPr>
                <w:rStyle w:val="eop"/>
                <w:rFonts w:ascii="Calibri" w:hAnsi="Calibri" w:cs="Calibri"/>
              </w:rPr>
              <w:t> </w:t>
            </w:r>
          </w:p>
        </w:tc>
        <w:tc>
          <w:tcPr>
            <w:tcW w:w="1042" w:type="dxa"/>
            <w:tcBorders>
              <w:top w:val="single" w:sz="6" w:space="0" w:color="auto"/>
              <w:left w:val="nil"/>
              <w:bottom w:val="nil"/>
              <w:right w:val="single" w:sz="6" w:space="0" w:color="auto"/>
            </w:tcBorders>
            <w:shd w:val="clear" w:color="auto" w:fill="D9D9D9" w:themeFill="background1" w:themeFillShade="D9"/>
            <w:vAlign w:val="center"/>
            <w:hideMark/>
          </w:tcPr>
          <w:p w14:paraId="6AB5727F"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-2</w:t>
            </w:r>
            <w:r w:rsidRPr="00AF33F2">
              <w:rPr>
                <w:rStyle w:val="eop"/>
                <w:rFonts w:ascii="Calibri" w:hAnsi="Calibri" w:cs="Calibri"/>
                <w:sz w:val="20"/>
                <w:szCs w:val="20"/>
              </w:rPr>
              <w:t> </w:t>
            </w:r>
          </w:p>
        </w:tc>
        <w:tc>
          <w:tcPr>
            <w:tcW w:w="1152" w:type="dxa"/>
            <w:tcBorders>
              <w:top w:val="single" w:sz="6" w:space="0" w:color="auto"/>
              <w:left w:val="nil"/>
              <w:bottom w:val="nil"/>
              <w:right w:val="single" w:sz="6" w:space="0" w:color="auto"/>
            </w:tcBorders>
            <w:shd w:val="clear" w:color="auto" w:fill="D9D9D9" w:themeFill="background1" w:themeFillShade="D9"/>
            <w:vAlign w:val="center"/>
            <w:hideMark/>
          </w:tcPr>
          <w:p w14:paraId="4DF67017"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w:t>
            </w:r>
            <w:r w:rsidRPr="00AF33F2">
              <w:rPr>
                <w:rStyle w:val="eop"/>
                <w:rFonts w:ascii="Calibri" w:hAnsi="Calibri" w:cs="Calibri"/>
                <w:sz w:val="20"/>
                <w:szCs w:val="20"/>
              </w:rPr>
              <w:t> </w:t>
            </w:r>
          </w:p>
        </w:tc>
        <w:tc>
          <w:tcPr>
            <w:tcW w:w="1193" w:type="dxa"/>
            <w:tcBorders>
              <w:top w:val="single" w:sz="6" w:space="0" w:color="auto"/>
              <w:left w:val="nil"/>
              <w:bottom w:val="nil"/>
              <w:right w:val="single" w:sz="6" w:space="0" w:color="auto"/>
            </w:tcBorders>
            <w:shd w:val="clear" w:color="auto" w:fill="D9D9D9" w:themeFill="background1" w:themeFillShade="D9"/>
            <w:vAlign w:val="center"/>
            <w:hideMark/>
          </w:tcPr>
          <w:p w14:paraId="02370929"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-4</w:t>
            </w:r>
            <w:r w:rsidRPr="00AF33F2">
              <w:rPr>
                <w:rStyle w:val="eop"/>
                <w:rFonts w:ascii="Calibri" w:hAnsi="Calibri" w:cs="Calibri"/>
                <w:sz w:val="20"/>
                <w:szCs w:val="20"/>
              </w:rPr>
              <w:t> </w:t>
            </w:r>
          </w:p>
        </w:tc>
        <w:tc>
          <w:tcPr>
            <w:tcW w:w="1226" w:type="dxa"/>
            <w:tcBorders>
              <w:top w:val="single" w:sz="6" w:space="0" w:color="auto"/>
              <w:left w:val="nil"/>
              <w:bottom w:val="nil"/>
              <w:right w:val="single" w:sz="6" w:space="0" w:color="auto"/>
            </w:tcBorders>
            <w:shd w:val="clear" w:color="auto" w:fill="D9D9D9" w:themeFill="background1" w:themeFillShade="D9"/>
            <w:vAlign w:val="center"/>
            <w:hideMark/>
          </w:tcPr>
          <w:p w14:paraId="14672577"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-5</w:t>
            </w:r>
            <w:r w:rsidRPr="00AF33F2">
              <w:rPr>
                <w:rStyle w:val="eop"/>
                <w:rFonts w:ascii="Calibri" w:hAnsi="Calibri" w:cs="Calibri"/>
                <w:sz w:val="20"/>
                <w:szCs w:val="20"/>
              </w:rPr>
              <w:t> </w:t>
            </w:r>
          </w:p>
        </w:tc>
      </w:tr>
      <w:tr w:rsidR="00D74717" w14:paraId="73C3B6CC" w14:textId="77777777" w:rsidTr="000A1433">
        <w:trPr>
          <w:trHeight w:val="22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0F82A9" w14:textId="77777777" w:rsidR="00D74717" w:rsidRPr="00AF33F2" w:rsidRDefault="00D74717">
            <w:pPr>
              <w:rPr>
                <w:rFonts w:ascii="Segoe UI" w:hAnsi="Segoe UI" w:cs="Segoe UI"/>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C1454A6" w14:textId="77777777" w:rsidR="00D74717" w:rsidRPr="00AF33F2" w:rsidRDefault="00D74717">
            <w:pPr>
              <w:rPr>
                <w:rFonts w:ascii="Segoe UI" w:hAnsi="Segoe UI" w:cs="Segoe UI"/>
              </w:rPr>
            </w:pPr>
          </w:p>
        </w:tc>
        <w:tc>
          <w:tcPr>
            <w:tcW w:w="957" w:type="dxa"/>
            <w:vMerge w:val="restart"/>
            <w:tcBorders>
              <w:top w:val="nil"/>
              <w:left w:val="single" w:sz="6" w:space="0" w:color="auto"/>
              <w:bottom w:val="single" w:sz="6" w:space="0" w:color="000000"/>
              <w:right w:val="single" w:sz="6" w:space="0" w:color="auto"/>
            </w:tcBorders>
            <w:shd w:val="clear" w:color="auto" w:fill="D9D9D9" w:themeFill="background1" w:themeFillShade="D9"/>
            <w:hideMark/>
          </w:tcPr>
          <w:p w14:paraId="13005A8B" w14:textId="77777777" w:rsidR="00D74717" w:rsidRPr="00AF33F2" w:rsidRDefault="00D74717" w:rsidP="00D74717">
            <w:pPr>
              <w:pStyle w:val="paragraph"/>
              <w:spacing w:before="0" w:beforeAutospacing="0" w:after="0" w:afterAutospacing="0"/>
              <w:jc w:val="center"/>
              <w:textAlignment w:val="baseline"/>
              <w:rPr>
                <w:rFonts w:ascii="Segoe UI" w:hAnsi="Segoe UI" w:cs="Segoe UI"/>
              </w:rPr>
            </w:pPr>
            <w:proofErr w:type="spellStart"/>
            <w:r w:rsidRPr="00AF33F2">
              <w:rPr>
                <w:rStyle w:val="normaltextrun"/>
                <w:rFonts w:ascii="Calibri" w:hAnsi="Calibri" w:cs="Calibri"/>
                <w:b/>
                <w:bCs/>
              </w:rPr>
              <w:t>Quantité</w:t>
            </w:r>
            <w:proofErr w:type="spellEnd"/>
            <w:r w:rsidRPr="00AF33F2">
              <w:rPr>
                <w:rStyle w:val="eop"/>
                <w:rFonts w:ascii="Calibri" w:hAnsi="Calibri" w:cs="Calibri"/>
              </w:rPr>
              <w:t> </w:t>
            </w:r>
          </w:p>
        </w:tc>
        <w:tc>
          <w:tcPr>
            <w:tcW w:w="1042" w:type="dxa"/>
            <w:tcBorders>
              <w:top w:val="nil"/>
              <w:left w:val="nil"/>
              <w:bottom w:val="nil"/>
              <w:right w:val="single" w:sz="6" w:space="0" w:color="auto"/>
            </w:tcBorders>
            <w:shd w:val="clear" w:color="auto" w:fill="D9D9D9" w:themeFill="background1" w:themeFillShade="D9"/>
            <w:vAlign w:val="center"/>
            <w:hideMark/>
          </w:tcPr>
          <w:p w14:paraId="0F9E521A"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 xml:space="preserve">Prix </w:t>
            </w:r>
            <w:proofErr w:type="spellStart"/>
            <w:r w:rsidRPr="00AF33F2">
              <w:rPr>
                <w:rStyle w:val="normaltextrun"/>
                <w:rFonts w:ascii="Calibri" w:hAnsi="Calibri" w:cs="Calibri"/>
                <w:b/>
                <w:bCs/>
                <w:sz w:val="20"/>
                <w:szCs w:val="20"/>
              </w:rPr>
              <w:t>unitaire</w:t>
            </w:r>
            <w:proofErr w:type="spellEnd"/>
            <w:r w:rsidRPr="00AF33F2">
              <w:rPr>
                <w:rStyle w:val="normaltextrun"/>
                <w:rFonts w:ascii="Calibri" w:hAnsi="Calibri" w:cs="Calibri"/>
                <w:b/>
                <w:bCs/>
                <w:sz w:val="20"/>
                <w:szCs w:val="20"/>
              </w:rPr>
              <w:t> </w:t>
            </w:r>
            <w:r w:rsidRPr="00AF33F2">
              <w:rPr>
                <w:rStyle w:val="eop"/>
                <w:rFonts w:ascii="Calibri" w:hAnsi="Calibri" w:cs="Calibri"/>
                <w:sz w:val="20"/>
                <w:szCs w:val="20"/>
              </w:rPr>
              <w:t> </w:t>
            </w:r>
          </w:p>
        </w:tc>
        <w:tc>
          <w:tcPr>
            <w:tcW w:w="1152" w:type="dxa"/>
            <w:tcBorders>
              <w:top w:val="nil"/>
              <w:left w:val="nil"/>
              <w:bottom w:val="nil"/>
              <w:right w:val="single" w:sz="6" w:space="0" w:color="auto"/>
            </w:tcBorders>
            <w:shd w:val="clear" w:color="auto" w:fill="D9D9D9" w:themeFill="background1" w:themeFillShade="D9"/>
            <w:vAlign w:val="center"/>
            <w:hideMark/>
          </w:tcPr>
          <w:p w14:paraId="47C06D7C"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Prix total HT/HTVA</w:t>
            </w:r>
            <w:r w:rsidRPr="00AF33F2">
              <w:rPr>
                <w:rStyle w:val="eop"/>
                <w:rFonts w:ascii="Calibri" w:hAnsi="Calibri" w:cs="Calibri"/>
                <w:sz w:val="20"/>
                <w:szCs w:val="20"/>
              </w:rPr>
              <w:t> </w:t>
            </w:r>
          </w:p>
        </w:tc>
        <w:tc>
          <w:tcPr>
            <w:tcW w:w="1193" w:type="dxa"/>
            <w:tcBorders>
              <w:top w:val="nil"/>
              <w:left w:val="nil"/>
              <w:bottom w:val="nil"/>
              <w:right w:val="single" w:sz="6" w:space="0" w:color="auto"/>
            </w:tcBorders>
            <w:shd w:val="clear" w:color="auto" w:fill="D9D9D9" w:themeFill="background1" w:themeFillShade="D9"/>
            <w:vAlign w:val="center"/>
            <w:hideMark/>
          </w:tcPr>
          <w:p w14:paraId="3C35172C"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 xml:space="preserve">TVA </w:t>
            </w:r>
            <w:proofErr w:type="spellStart"/>
            <w:r w:rsidRPr="00AF33F2">
              <w:rPr>
                <w:rStyle w:val="normaltextrun"/>
                <w:rFonts w:ascii="Calibri" w:hAnsi="Calibri" w:cs="Calibri"/>
                <w:b/>
                <w:bCs/>
                <w:sz w:val="20"/>
                <w:szCs w:val="20"/>
              </w:rPr>
              <w:t>Appliquée</w:t>
            </w:r>
            <w:proofErr w:type="spellEnd"/>
            <w:r w:rsidRPr="00AF33F2">
              <w:rPr>
                <w:rStyle w:val="eop"/>
                <w:rFonts w:ascii="Calibri" w:hAnsi="Calibri" w:cs="Calibri"/>
                <w:sz w:val="20"/>
                <w:szCs w:val="20"/>
              </w:rPr>
              <w:t> </w:t>
            </w:r>
          </w:p>
        </w:tc>
        <w:tc>
          <w:tcPr>
            <w:tcW w:w="1226" w:type="dxa"/>
            <w:tcBorders>
              <w:top w:val="nil"/>
              <w:left w:val="nil"/>
              <w:bottom w:val="nil"/>
              <w:right w:val="single" w:sz="6" w:space="0" w:color="auto"/>
            </w:tcBorders>
            <w:shd w:val="clear" w:color="auto" w:fill="D9D9D9" w:themeFill="background1" w:themeFillShade="D9"/>
            <w:vAlign w:val="center"/>
            <w:hideMark/>
          </w:tcPr>
          <w:p w14:paraId="5BC6C6C1"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proofErr w:type="spellStart"/>
            <w:r w:rsidRPr="00AF33F2">
              <w:rPr>
                <w:rStyle w:val="normaltextrun"/>
                <w:rFonts w:ascii="Calibri" w:hAnsi="Calibri" w:cs="Calibri"/>
                <w:b/>
                <w:bCs/>
                <w:sz w:val="20"/>
                <w:szCs w:val="20"/>
              </w:rPr>
              <w:t>Montant</w:t>
            </w:r>
            <w:proofErr w:type="spellEnd"/>
            <w:r w:rsidRPr="00AF33F2">
              <w:rPr>
                <w:rStyle w:val="normaltextrun"/>
                <w:rFonts w:ascii="Calibri" w:hAnsi="Calibri" w:cs="Calibri"/>
                <w:b/>
                <w:bCs/>
                <w:sz w:val="20"/>
                <w:szCs w:val="20"/>
              </w:rPr>
              <w:t xml:space="preserve"> TTC</w:t>
            </w:r>
            <w:r w:rsidRPr="00AF33F2">
              <w:rPr>
                <w:rStyle w:val="eop"/>
                <w:rFonts w:ascii="Calibri" w:hAnsi="Calibri" w:cs="Calibri"/>
                <w:sz w:val="20"/>
                <w:szCs w:val="20"/>
              </w:rPr>
              <w:t> </w:t>
            </w:r>
          </w:p>
        </w:tc>
      </w:tr>
      <w:tr w:rsidR="00D74717" w14:paraId="1592ED33" w14:textId="77777777" w:rsidTr="000A1433">
        <w:trPr>
          <w:trHeight w:val="405"/>
          <w:tblHeader/>
        </w:trPr>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648A466" w14:textId="77777777" w:rsidR="00D74717" w:rsidRPr="00AF33F2" w:rsidRDefault="00D74717">
            <w:pPr>
              <w:rPr>
                <w:rFonts w:ascii="Segoe UI" w:hAnsi="Segoe UI" w:cs="Segoe UI"/>
                <w:sz w:val="20"/>
                <w:szCs w:val="20"/>
              </w:rPr>
            </w:pPr>
          </w:p>
        </w:tc>
        <w:tc>
          <w:tcPr>
            <w:tcW w:w="0" w:type="auto"/>
            <w:vMerge/>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BD7B34D" w14:textId="77777777" w:rsidR="00D74717" w:rsidRPr="00AF33F2" w:rsidRDefault="00D74717">
            <w:pPr>
              <w:rPr>
                <w:rFonts w:ascii="Segoe UI" w:hAnsi="Segoe UI" w:cs="Segoe UI"/>
                <w:sz w:val="20"/>
                <w:szCs w:val="20"/>
              </w:rPr>
            </w:pPr>
          </w:p>
        </w:tc>
        <w:tc>
          <w:tcPr>
            <w:tcW w:w="0" w:type="auto"/>
            <w:vMerge/>
            <w:tcBorders>
              <w:top w:val="nil"/>
              <w:left w:val="single" w:sz="6" w:space="0" w:color="auto"/>
              <w:bottom w:val="single" w:sz="6" w:space="0" w:color="000000"/>
              <w:right w:val="single" w:sz="6" w:space="0" w:color="auto"/>
            </w:tcBorders>
            <w:shd w:val="clear" w:color="auto" w:fill="D9D9D9" w:themeFill="background1" w:themeFillShade="D9"/>
            <w:vAlign w:val="center"/>
            <w:hideMark/>
          </w:tcPr>
          <w:p w14:paraId="3D064712" w14:textId="77777777" w:rsidR="00D74717" w:rsidRPr="00AF33F2" w:rsidRDefault="00D74717">
            <w:pPr>
              <w:rPr>
                <w:rFonts w:ascii="Segoe UI" w:hAnsi="Segoe UI" w:cs="Segoe UI"/>
                <w:sz w:val="20"/>
                <w:szCs w:val="20"/>
              </w:rPr>
            </w:pPr>
          </w:p>
        </w:tc>
        <w:tc>
          <w:tcPr>
            <w:tcW w:w="1042" w:type="dxa"/>
            <w:tcBorders>
              <w:top w:val="nil"/>
              <w:left w:val="nil"/>
              <w:bottom w:val="nil"/>
              <w:right w:val="single" w:sz="6" w:space="0" w:color="auto"/>
            </w:tcBorders>
            <w:shd w:val="clear" w:color="auto" w:fill="D9D9D9" w:themeFill="background1" w:themeFillShade="D9"/>
            <w:vAlign w:val="center"/>
            <w:hideMark/>
          </w:tcPr>
          <w:p w14:paraId="34E15CEC"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HTVA</w:t>
            </w:r>
            <w:r w:rsidRPr="00AF33F2">
              <w:rPr>
                <w:rStyle w:val="eop"/>
                <w:rFonts w:ascii="Calibri" w:hAnsi="Calibri" w:cs="Calibri"/>
                <w:sz w:val="20"/>
                <w:szCs w:val="20"/>
              </w:rPr>
              <w:t> </w:t>
            </w:r>
          </w:p>
        </w:tc>
        <w:tc>
          <w:tcPr>
            <w:tcW w:w="1152" w:type="dxa"/>
            <w:tcBorders>
              <w:top w:val="nil"/>
              <w:left w:val="nil"/>
              <w:bottom w:val="nil"/>
              <w:right w:val="single" w:sz="6" w:space="0" w:color="auto"/>
            </w:tcBorders>
            <w:shd w:val="clear" w:color="auto" w:fill="D9D9D9" w:themeFill="background1" w:themeFillShade="D9"/>
            <w:vAlign w:val="center"/>
            <w:hideMark/>
          </w:tcPr>
          <w:p w14:paraId="44B6AC57"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(3) = (1) x (2)</w:t>
            </w:r>
            <w:r w:rsidRPr="00AF33F2">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D9D9D9" w:themeFill="background1" w:themeFillShade="D9"/>
            <w:vAlign w:val="center"/>
            <w:hideMark/>
          </w:tcPr>
          <w:p w14:paraId="2EFE60F2"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sur (3)</w:t>
            </w:r>
            <w:r w:rsidRPr="00AF33F2">
              <w:rPr>
                <w:rStyle w:val="eop"/>
                <w:rFonts w:ascii="Calibri" w:hAnsi="Calibri" w:cs="Calibri"/>
                <w:sz w:val="20"/>
                <w:szCs w:val="20"/>
              </w:rPr>
              <w:t> </w:t>
            </w:r>
          </w:p>
        </w:tc>
        <w:tc>
          <w:tcPr>
            <w:tcW w:w="1226" w:type="dxa"/>
            <w:tcBorders>
              <w:top w:val="nil"/>
              <w:left w:val="nil"/>
              <w:bottom w:val="nil"/>
              <w:right w:val="single" w:sz="6" w:space="0" w:color="auto"/>
            </w:tcBorders>
            <w:shd w:val="clear" w:color="auto" w:fill="D9D9D9" w:themeFill="background1" w:themeFillShade="D9"/>
            <w:vAlign w:val="center"/>
            <w:hideMark/>
          </w:tcPr>
          <w:p w14:paraId="6FD9E77F" w14:textId="77777777" w:rsidR="00D74717" w:rsidRPr="00AF33F2" w:rsidRDefault="00D74717" w:rsidP="00D74717">
            <w:pPr>
              <w:pStyle w:val="paragraph"/>
              <w:spacing w:before="0" w:beforeAutospacing="0" w:after="0" w:afterAutospacing="0"/>
              <w:jc w:val="center"/>
              <w:textAlignment w:val="baseline"/>
              <w:rPr>
                <w:rFonts w:ascii="Segoe UI" w:hAnsi="Segoe UI" w:cs="Segoe UI"/>
                <w:sz w:val="20"/>
                <w:szCs w:val="20"/>
              </w:rPr>
            </w:pPr>
            <w:r w:rsidRPr="00AF33F2">
              <w:rPr>
                <w:rStyle w:val="normaltextrun"/>
                <w:rFonts w:ascii="Calibri" w:hAnsi="Calibri" w:cs="Calibri"/>
                <w:b/>
                <w:bCs/>
                <w:sz w:val="20"/>
                <w:szCs w:val="20"/>
              </w:rPr>
              <w:t>(5) = (3)+(4)</w:t>
            </w:r>
            <w:r w:rsidRPr="00AF33F2">
              <w:rPr>
                <w:rStyle w:val="eop"/>
                <w:rFonts w:ascii="Calibri" w:hAnsi="Calibri" w:cs="Calibri"/>
                <w:sz w:val="20"/>
                <w:szCs w:val="20"/>
              </w:rPr>
              <w:t> </w:t>
            </w:r>
          </w:p>
        </w:tc>
      </w:tr>
      <w:tr w:rsidR="003F4058" w14:paraId="0A9AB189" w14:textId="77777777" w:rsidTr="000A1433">
        <w:trPr>
          <w:trHeight w:val="330"/>
        </w:trPr>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40A26CF5" w14:textId="7F215718"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w:t>
            </w:r>
          </w:p>
        </w:tc>
        <w:tc>
          <w:tcPr>
            <w:tcW w:w="3429" w:type="dxa"/>
            <w:tcBorders>
              <w:top w:val="single" w:sz="4" w:space="0" w:color="auto"/>
              <w:left w:val="nil"/>
              <w:bottom w:val="single" w:sz="4" w:space="0" w:color="auto"/>
              <w:right w:val="single" w:sz="4" w:space="0" w:color="auto"/>
            </w:tcBorders>
            <w:shd w:val="clear" w:color="auto" w:fill="auto"/>
            <w:hideMark/>
          </w:tcPr>
          <w:p w14:paraId="323ACC05" w14:textId="3C750A66"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travée</w:t>
            </w:r>
            <w:proofErr w:type="spellEnd"/>
            <w:r w:rsidRPr="008B0E69">
              <w:t xml:space="preserve"> de </w:t>
            </w:r>
            <w:proofErr w:type="spellStart"/>
            <w:r w:rsidRPr="008B0E69">
              <w:t>rayonnage</w:t>
            </w:r>
            <w:proofErr w:type="spellEnd"/>
          </w:p>
        </w:tc>
        <w:tc>
          <w:tcPr>
            <w:tcW w:w="957" w:type="dxa"/>
            <w:tcBorders>
              <w:top w:val="single" w:sz="4" w:space="0" w:color="auto"/>
              <w:left w:val="single" w:sz="4" w:space="0" w:color="auto"/>
              <w:bottom w:val="single" w:sz="4" w:space="0" w:color="auto"/>
              <w:right w:val="single" w:sz="4" w:space="0" w:color="auto"/>
            </w:tcBorders>
            <w:shd w:val="clear" w:color="auto" w:fill="auto"/>
            <w:hideMark/>
          </w:tcPr>
          <w:p w14:paraId="14B1AD91" w14:textId="103CA865"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36</w:t>
            </w:r>
          </w:p>
        </w:tc>
        <w:tc>
          <w:tcPr>
            <w:tcW w:w="1042" w:type="dxa"/>
            <w:tcBorders>
              <w:top w:val="single" w:sz="6" w:space="0" w:color="auto"/>
              <w:left w:val="nil"/>
              <w:bottom w:val="single" w:sz="6" w:space="0" w:color="auto"/>
              <w:right w:val="single" w:sz="6" w:space="0" w:color="auto"/>
            </w:tcBorders>
            <w:shd w:val="clear" w:color="auto" w:fill="auto"/>
            <w:vAlign w:val="center"/>
            <w:hideMark/>
          </w:tcPr>
          <w:p w14:paraId="7F5C4DA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single" w:sz="6" w:space="0" w:color="auto"/>
              <w:left w:val="nil"/>
              <w:bottom w:val="single" w:sz="6" w:space="0" w:color="auto"/>
              <w:right w:val="single" w:sz="6" w:space="0" w:color="auto"/>
            </w:tcBorders>
            <w:shd w:val="clear" w:color="auto" w:fill="auto"/>
            <w:vAlign w:val="center"/>
            <w:hideMark/>
          </w:tcPr>
          <w:p w14:paraId="131C899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8D7320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single" w:sz="6" w:space="0" w:color="auto"/>
              <w:left w:val="nil"/>
              <w:bottom w:val="single" w:sz="6" w:space="0" w:color="auto"/>
              <w:right w:val="single" w:sz="6" w:space="0" w:color="auto"/>
            </w:tcBorders>
            <w:shd w:val="clear" w:color="auto" w:fill="auto"/>
            <w:vAlign w:val="center"/>
            <w:hideMark/>
          </w:tcPr>
          <w:p w14:paraId="02A838E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2657F538"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6B99852C" w14:textId="7613C9DF"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w:t>
            </w:r>
          </w:p>
        </w:tc>
        <w:tc>
          <w:tcPr>
            <w:tcW w:w="3429" w:type="dxa"/>
            <w:tcBorders>
              <w:top w:val="nil"/>
              <w:left w:val="nil"/>
              <w:bottom w:val="single" w:sz="4" w:space="0" w:color="auto"/>
              <w:right w:val="single" w:sz="4" w:space="0" w:color="auto"/>
            </w:tcBorders>
            <w:shd w:val="clear" w:color="auto" w:fill="auto"/>
            <w:hideMark/>
          </w:tcPr>
          <w:p w14:paraId="7B96E6DA" w14:textId="257FCE37"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Rayonnage</w:t>
            </w:r>
            <w:proofErr w:type="spellEnd"/>
            <w:r w:rsidRPr="008B0E69">
              <w:t xml:space="preserve"> </w:t>
            </w:r>
            <w:proofErr w:type="spellStart"/>
            <w:r w:rsidRPr="008B0E69">
              <w:t>métallique</w:t>
            </w:r>
            <w:proofErr w:type="spellEnd"/>
            <w:r w:rsidRPr="008B0E69">
              <w:t xml:space="preserve"> </w:t>
            </w:r>
            <w:proofErr w:type="spellStart"/>
            <w:r w:rsidRPr="008B0E69">
              <w:t>magasin</w:t>
            </w:r>
            <w:proofErr w:type="spellEnd"/>
            <w:r w:rsidRPr="008B0E69">
              <w:t xml:space="preserve"> et atelier « Type 1 »</w:t>
            </w:r>
          </w:p>
        </w:tc>
        <w:tc>
          <w:tcPr>
            <w:tcW w:w="957" w:type="dxa"/>
            <w:tcBorders>
              <w:top w:val="nil"/>
              <w:left w:val="single" w:sz="4" w:space="0" w:color="auto"/>
              <w:bottom w:val="single" w:sz="4" w:space="0" w:color="auto"/>
              <w:right w:val="single" w:sz="4" w:space="0" w:color="auto"/>
            </w:tcBorders>
            <w:shd w:val="clear" w:color="auto" w:fill="auto"/>
            <w:hideMark/>
          </w:tcPr>
          <w:p w14:paraId="67233041" w14:textId="76793F55"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18</w:t>
            </w:r>
          </w:p>
        </w:tc>
        <w:tc>
          <w:tcPr>
            <w:tcW w:w="1042" w:type="dxa"/>
            <w:tcBorders>
              <w:top w:val="nil"/>
              <w:left w:val="nil"/>
              <w:bottom w:val="single" w:sz="6" w:space="0" w:color="auto"/>
              <w:right w:val="single" w:sz="6" w:space="0" w:color="auto"/>
            </w:tcBorders>
            <w:shd w:val="clear" w:color="auto" w:fill="auto"/>
            <w:vAlign w:val="center"/>
            <w:hideMark/>
          </w:tcPr>
          <w:p w14:paraId="4BFF1F9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156B552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51AF3BB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A93E22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4E25A371"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17673346" w14:textId="0D1997BB"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3</w:t>
            </w:r>
          </w:p>
        </w:tc>
        <w:tc>
          <w:tcPr>
            <w:tcW w:w="3429" w:type="dxa"/>
            <w:tcBorders>
              <w:top w:val="nil"/>
              <w:left w:val="nil"/>
              <w:bottom w:val="single" w:sz="4" w:space="0" w:color="auto"/>
              <w:right w:val="single" w:sz="4" w:space="0" w:color="auto"/>
            </w:tcBorders>
            <w:shd w:val="clear" w:color="auto" w:fill="auto"/>
            <w:hideMark/>
          </w:tcPr>
          <w:p w14:paraId="6D26B44E" w14:textId="59E21DF9" w:rsidR="003F4058" w:rsidRPr="00AF33F2" w:rsidRDefault="003F4058" w:rsidP="003F4058">
            <w:pPr>
              <w:pStyle w:val="paragraph"/>
              <w:spacing w:before="0" w:beforeAutospacing="0" w:after="0" w:afterAutospacing="0"/>
              <w:textAlignment w:val="baseline"/>
              <w:rPr>
                <w:rFonts w:ascii="Segoe UI" w:hAnsi="Segoe UI" w:cs="Segoe UI"/>
                <w:lang w:val="fr-MA"/>
              </w:rPr>
            </w:pPr>
            <w:r w:rsidRPr="008B0E69">
              <w:t xml:space="preserve">Rack de </w:t>
            </w:r>
            <w:proofErr w:type="spellStart"/>
            <w:r w:rsidRPr="008B0E69">
              <w:t>rangement</w:t>
            </w:r>
            <w:proofErr w:type="spellEnd"/>
            <w:r w:rsidRPr="008B0E69">
              <w:t xml:space="preserve"> avec </w:t>
            </w:r>
            <w:proofErr w:type="spellStart"/>
            <w:r w:rsidRPr="008B0E69">
              <w:t>caisses</w:t>
            </w:r>
            <w:proofErr w:type="spellEnd"/>
            <w:r w:rsidRPr="008B0E69">
              <w:t xml:space="preserve"> </w:t>
            </w:r>
            <w:proofErr w:type="spellStart"/>
            <w:r w:rsidRPr="008B0E69">
              <w:t>plastique</w:t>
            </w:r>
            <w:proofErr w:type="spellEnd"/>
            <w:r w:rsidRPr="008B0E69">
              <w:t xml:space="preserve"> 8 bacs</w:t>
            </w:r>
          </w:p>
        </w:tc>
        <w:tc>
          <w:tcPr>
            <w:tcW w:w="957" w:type="dxa"/>
            <w:tcBorders>
              <w:top w:val="nil"/>
              <w:left w:val="single" w:sz="4" w:space="0" w:color="auto"/>
              <w:bottom w:val="single" w:sz="4" w:space="0" w:color="auto"/>
              <w:right w:val="single" w:sz="4" w:space="0" w:color="auto"/>
            </w:tcBorders>
            <w:shd w:val="clear" w:color="auto" w:fill="auto"/>
            <w:hideMark/>
          </w:tcPr>
          <w:p w14:paraId="00E0172A" w14:textId="4D8C6121"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w:t>
            </w:r>
          </w:p>
        </w:tc>
        <w:tc>
          <w:tcPr>
            <w:tcW w:w="1042" w:type="dxa"/>
            <w:tcBorders>
              <w:top w:val="nil"/>
              <w:left w:val="nil"/>
              <w:bottom w:val="single" w:sz="6" w:space="0" w:color="auto"/>
              <w:right w:val="single" w:sz="6" w:space="0" w:color="auto"/>
            </w:tcBorders>
            <w:shd w:val="clear" w:color="auto" w:fill="auto"/>
            <w:vAlign w:val="center"/>
            <w:hideMark/>
          </w:tcPr>
          <w:p w14:paraId="2FE55F6E"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0D8AC92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205348A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3617E7D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ADAF1C8"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14FC0C1B" w14:textId="13FDB698"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4</w:t>
            </w:r>
          </w:p>
        </w:tc>
        <w:tc>
          <w:tcPr>
            <w:tcW w:w="3429" w:type="dxa"/>
            <w:tcBorders>
              <w:top w:val="nil"/>
              <w:left w:val="nil"/>
              <w:bottom w:val="single" w:sz="4" w:space="0" w:color="auto"/>
              <w:right w:val="single" w:sz="4" w:space="0" w:color="auto"/>
            </w:tcBorders>
            <w:shd w:val="clear" w:color="auto" w:fill="auto"/>
            <w:hideMark/>
          </w:tcPr>
          <w:p w14:paraId="24692A6C" w14:textId="0839E503"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Rack de </w:t>
            </w:r>
            <w:proofErr w:type="spellStart"/>
            <w:r w:rsidRPr="008B0E69">
              <w:t>rangement</w:t>
            </w:r>
            <w:proofErr w:type="spellEnd"/>
            <w:r w:rsidRPr="008B0E69">
              <w:t xml:space="preserve"> avec </w:t>
            </w:r>
            <w:proofErr w:type="spellStart"/>
            <w:r w:rsidRPr="008B0E69">
              <w:t>caisses</w:t>
            </w:r>
            <w:proofErr w:type="spellEnd"/>
            <w:r w:rsidRPr="008B0E69">
              <w:t xml:space="preserve"> </w:t>
            </w:r>
            <w:proofErr w:type="spellStart"/>
            <w:r w:rsidRPr="008B0E69">
              <w:t>plastique</w:t>
            </w:r>
            <w:proofErr w:type="spellEnd"/>
            <w:r w:rsidRPr="008B0E69">
              <w:t xml:space="preserve"> de 12 </w:t>
            </w:r>
            <w:proofErr w:type="spellStart"/>
            <w:r w:rsidRPr="008B0E69">
              <w:t>postes</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718D3711" w14:textId="7D88BCEE"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w:t>
            </w:r>
          </w:p>
        </w:tc>
        <w:tc>
          <w:tcPr>
            <w:tcW w:w="1042" w:type="dxa"/>
            <w:tcBorders>
              <w:top w:val="nil"/>
              <w:left w:val="nil"/>
              <w:bottom w:val="single" w:sz="6" w:space="0" w:color="auto"/>
              <w:right w:val="single" w:sz="6" w:space="0" w:color="auto"/>
            </w:tcBorders>
            <w:shd w:val="clear" w:color="auto" w:fill="auto"/>
            <w:vAlign w:val="center"/>
            <w:hideMark/>
          </w:tcPr>
          <w:p w14:paraId="51866C1A"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CEE151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4AAC4B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6649089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05504C8"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5C7A3B3B" w14:textId="6EBD423F"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5</w:t>
            </w:r>
          </w:p>
        </w:tc>
        <w:tc>
          <w:tcPr>
            <w:tcW w:w="3429" w:type="dxa"/>
            <w:tcBorders>
              <w:top w:val="nil"/>
              <w:left w:val="nil"/>
              <w:bottom w:val="single" w:sz="4" w:space="0" w:color="auto"/>
              <w:right w:val="single" w:sz="4" w:space="0" w:color="auto"/>
            </w:tcBorders>
            <w:shd w:val="clear" w:color="auto" w:fill="auto"/>
            <w:hideMark/>
          </w:tcPr>
          <w:p w14:paraId="583F1B67" w14:textId="2D790F55" w:rsidR="003F4058" w:rsidRPr="00AF33F2" w:rsidRDefault="003F4058" w:rsidP="003F4058">
            <w:pPr>
              <w:pStyle w:val="paragraph"/>
              <w:spacing w:before="0" w:beforeAutospacing="0" w:after="0" w:afterAutospacing="0"/>
              <w:textAlignment w:val="baseline"/>
              <w:rPr>
                <w:rFonts w:ascii="Segoe UI" w:hAnsi="Segoe UI" w:cs="Segoe UI"/>
                <w:lang w:val="fr-MA"/>
              </w:rPr>
            </w:pPr>
            <w:r w:rsidRPr="008B0E69">
              <w:t xml:space="preserve">Armoire haute de </w:t>
            </w:r>
            <w:proofErr w:type="spellStart"/>
            <w:r w:rsidRPr="008B0E69">
              <w:t>rangement</w:t>
            </w:r>
            <w:proofErr w:type="spellEnd"/>
            <w:r w:rsidRPr="008B0E69">
              <w:t xml:space="preserve"> à </w:t>
            </w:r>
            <w:proofErr w:type="spellStart"/>
            <w:r w:rsidRPr="008B0E69">
              <w:t>portes</w:t>
            </w:r>
            <w:proofErr w:type="spellEnd"/>
            <w:r w:rsidRPr="008B0E69">
              <w:t xml:space="preserve"> </w:t>
            </w:r>
            <w:proofErr w:type="spellStart"/>
            <w:r w:rsidRPr="008B0E69">
              <w:t>vitrées</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080B1783" w14:textId="7BEFCCCF"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nil"/>
              <w:left w:val="nil"/>
              <w:bottom w:val="single" w:sz="6" w:space="0" w:color="auto"/>
              <w:right w:val="single" w:sz="6" w:space="0" w:color="auto"/>
            </w:tcBorders>
            <w:shd w:val="clear" w:color="auto" w:fill="auto"/>
            <w:vAlign w:val="center"/>
            <w:hideMark/>
          </w:tcPr>
          <w:p w14:paraId="2C91AEF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BF12FC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1EC322D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3F1D410A"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37D051E8"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38A558EE" w14:textId="04536F78"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6</w:t>
            </w:r>
          </w:p>
        </w:tc>
        <w:tc>
          <w:tcPr>
            <w:tcW w:w="3429" w:type="dxa"/>
            <w:tcBorders>
              <w:top w:val="nil"/>
              <w:left w:val="nil"/>
              <w:bottom w:val="single" w:sz="4" w:space="0" w:color="auto"/>
              <w:right w:val="single" w:sz="4" w:space="0" w:color="auto"/>
            </w:tcBorders>
            <w:shd w:val="clear" w:color="auto" w:fill="auto"/>
            <w:hideMark/>
          </w:tcPr>
          <w:p w14:paraId="3A5167FF" w14:textId="523CC2DE"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Meuble</w:t>
            </w:r>
            <w:proofErr w:type="spellEnd"/>
            <w:r w:rsidRPr="008B0E69">
              <w:t xml:space="preserve"> sous paillasses de </w:t>
            </w:r>
            <w:proofErr w:type="spellStart"/>
            <w:r w:rsidRPr="008B0E69">
              <w:t>rangement</w:t>
            </w:r>
            <w:proofErr w:type="spellEnd"/>
            <w:r w:rsidRPr="008B0E69">
              <w:t xml:space="preserve"> 4 </w:t>
            </w:r>
            <w:proofErr w:type="spellStart"/>
            <w:r w:rsidRPr="008B0E69">
              <w:t>tiroirs</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600F6AB1" w14:textId="0FF1F2B7"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8</w:t>
            </w:r>
          </w:p>
        </w:tc>
        <w:tc>
          <w:tcPr>
            <w:tcW w:w="1042" w:type="dxa"/>
            <w:tcBorders>
              <w:top w:val="nil"/>
              <w:left w:val="nil"/>
              <w:bottom w:val="single" w:sz="6" w:space="0" w:color="auto"/>
              <w:right w:val="single" w:sz="6" w:space="0" w:color="auto"/>
            </w:tcBorders>
            <w:shd w:val="clear" w:color="auto" w:fill="auto"/>
            <w:vAlign w:val="center"/>
            <w:hideMark/>
          </w:tcPr>
          <w:p w14:paraId="4A7CE5F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48EEA2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69B9C79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1729C0A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347C2E27"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4DE31490" w14:textId="7D6E0EA6"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7</w:t>
            </w:r>
          </w:p>
        </w:tc>
        <w:tc>
          <w:tcPr>
            <w:tcW w:w="3429" w:type="dxa"/>
            <w:tcBorders>
              <w:top w:val="nil"/>
              <w:left w:val="nil"/>
              <w:bottom w:val="single" w:sz="4" w:space="0" w:color="auto"/>
              <w:right w:val="single" w:sz="4" w:space="0" w:color="auto"/>
            </w:tcBorders>
            <w:shd w:val="clear" w:color="auto" w:fill="auto"/>
            <w:hideMark/>
          </w:tcPr>
          <w:p w14:paraId="1B98A5A4" w14:textId="4485BCC0"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Panneau</w:t>
            </w:r>
            <w:proofErr w:type="spellEnd"/>
            <w:r w:rsidRPr="008B0E69">
              <w:t xml:space="preserve"> </w:t>
            </w:r>
            <w:proofErr w:type="spellStart"/>
            <w:r w:rsidRPr="008B0E69">
              <w:t>perforé</w:t>
            </w:r>
            <w:proofErr w:type="spellEnd"/>
            <w:r w:rsidRPr="008B0E69">
              <w:t xml:space="preserve"> mural</w:t>
            </w:r>
          </w:p>
        </w:tc>
        <w:tc>
          <w:tcPr>
            <w:tcW w:w="957" w:type="dxa"/>
            <w:tcBorders>
              <w:top w:val="nil"/>
              <w:left w:val="single" w:sz="4" w:space="0" w:color="auto"/>
              <w:bottom w:val="single" w:sz="4" w:space="0" w:color="auto"/>
              <w:right w:val="single" w:sz="4" w:space="0" w:color="auto"/>
            </w:tcBorders>
            <w:shd w:val="clear" w:color="auto" w:fill="auto"/>
            <w:hideMark/>
          </w:tcPr>
          <w:p w14:paraId="4A174970" w14:textId="1F61B4CA"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w:t>
            </w:r>
          </w:p>
        </w:tc>
        <w:tc>
          <w:tcPr>
            <w:tcW w:w="1042" w:type="dxa"/>
            <w:tcBorders>
              <w:top w:val="nil"/>
              <w:left w:val="nil"/>
              <w:bottom w:val="single" w:sz="6" w:space="0" w:color="auto"/>
              <w:right w:val="single" w:sz="6" w:space="0" w:color="auto"/>
            </w:tcBorders>
            <w:shd w:val="clear" w:color="auto" w:fill="auto"/>
            <w:vAlign w:val="center"/>
            <w:hideMark/>
          </w:tcPr>
          <w:p w14:paraId="7A6924C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EB3DC8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51EF2FE"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F5CC19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B4FD56A"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1B0355A7" w14:textId="71BD5EA4"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8</w:t>
            </w:r>
          </w:p>
        </w:tc>
        <w:tc>
          <w:tcPr>
            <w:tcW w:w="3429" w:type="dxa"/>
            <w:tcBorders>
              <w:top w:val="nil"/>
              <w:left w:val="nil"/>
              <w:bottom w:val="single" w:sz="4" w:space="0" w:color="auto"/>
              <w:right w:val="single" w:sz="4" w:space="0" w:color="auto"/>
            </w:tcBorders>
            <w:shd w:val="clear" w:color="auto" w:fill="auto"/>
            <w:hideMark/>
          </w:tcPr>
          <w:p w14:paraId="69F9A615" w14:textId="4A6A3762"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Etablis</w:t>
            </w:r>
            <w:proofErr w:type="spellEnd"/>
            <w:r w:rsidRPr="008B0E69">
              <w:t xml:space="preserve"> de construction </w:t>
            </w:r>
            <w:proofErr w:type="spellStart"/>
            <w:r w:rsidRPr="008B0E69">
              <w:t>métallique</w:t>
            </w:r>
            <w:proofErr w:type="spellEnd"/>
            <w:r w:rsidRPr="008B0E69">
              <w:t xml:space="preserve"> </w:t>
            </w:r>
            <w:proofErr w:type="spellStart"/>
            <w:r w:rsidRPr="008B0E69">
              <w:t>en</w:t>
            </w:r>
            <w:proofErr w:type="spellEnd"/>
            <w:r w:rsidRPr="008B0E69">
              <w:t xml:space="preserve"> </w:t>
            </w:r>
            <w:proofErr w:type="spellStart"/>
            <w:r w:rsidRPr="008B0E69">
              <w:t>acier</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2965593C" w14:textId="715B9A3B"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nil"/>
              <w:left w:val="nil"/>
              <w:bottom w:val="single" w:sz="6" w:space="0" w:color="auto"/>
              <w:right w:val="single" w:sz="6" w:space="0" w:color="auto"/>
            </w:tcBorders>
            <w:shd w:val="clear" w:color="auto" w:fill="auto"/>
            <w:vAlign w:val="center"/>
            <w:hideMark/>
          </w:tcPr>
          <w:p w14:paraId="301D11F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646E8E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962AEC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69D7EA9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41C73100"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60BAF136" w14:textId="6E62F2F7"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9</w:t>
            </w:r>
          </w:p>
        </w:tc>
        <w:tc>
          <w:tcPr>
            <w:tcW w:w="3429" w:type="dxa"/>
            <w:tcBorders>
              <w:top w:val="nil"/>
              <w:left w:val="nil"/>
              <w:bottom w:val="single" w:sz="4" w:space="0" w:color="auto"/>
              <w:right w:val="single" w:sz="4" w:space="0" w:color="auto"/>
            </w:tcBorders>
            <w:shd w:val="clear" w:color="auto" w:fill="auto"/>
            <w:hideMark/>
          </w:tcPr>
          <w:p w14:paraId="7EC49D2C" w14:textId="2EDFDEE1" w:rsidR="003F4058" w:rsidRPr="00AF33F2" w:rsidRDefault="003F4058" w:rsidP="003F4058">
            <w:pPr>
              <w:pStyle w:val="paragraph"/>
              <w:spacing w:before="0" w:beforeAutospacing="0" w:after="0" w:afterAutospacing="0"/>
              <w:textAlignment w:val="baseline"/>
              <w:rPr>
                <w:rFonts w:ascii="Segoe UI" w:hAnsi="Segoe UI" w:cs="Segoe UI"/>
                <w:lang w:val="fr-MA"/>
              </w:rPr>
            </w:pPr>
            <w:r w:rsidRPr="008B0E69">
              <w:t xml:space="preserve">Armoire </w:t>
            </w:r>
            <w:proofErr w:type="spellStart"/>
            <w:r w:rsidRPr="008B0E69">
              <w:t>d'outillage</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57CEAB27" w14:textId="35C7D00C"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11</w:t>
            </w:r>
          </w:p>
        </w:tc>
        <w:tc>
          <w:tcPr>
            <w:tcW w:w="1042" w:type="dxa"/>
            <w:tcBorders>
              <w:top w:val="nil"/>
              <w:left w:val="nil"/>
              <w:bottom w:val="single" w:sz="6" w:space="0" w:color="auto"/>
              <w:right w:val="single" w:sz="6" w:space="0" w:color="auto"/>
            </w:tcBorders>
            <w:shd w:val="clear" w:color="auto" w:fill="auto"/>
            <w:vAlign w:val="center"/>
            <w:hideMark/>
          </w:tcPr>
          <w:p w14:paraId="2E88CEE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51768F0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C598C8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22701AF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3500B00"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11AF9A7B" w14:textId="1B7597FC"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10</w:t>
            </w:r>
          </w:p>
        </w:tc>
        <w:tc>
          <w:tcPr>
            <w:tcW w:w="3429" w:type="dxa"/>
            <w:tcBorders>
              <w:top w:val="nil"/>
              <w:left w:val="nil"/>
              <w:bottom w:val="single" w:sz="4" w:space="0" w:color="auto"/>
              <w:right w:val="single" w:sz="4" w:space="0" w:color="auto"/>
            </w:tcBorders>
            <w:shd w:val="clear" w:color="auto" w:fill="auto"/>
            <w:hideMark/>
          </w:tcPr>
          <w:p w14:paraId="18C60D1E" w14:textId="028DE559"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Armoire </w:t>
            </w:r>
            <w:proofErr w:type="spellStart"/>
            <w:r w:rsidRPr="008B0E69">
              <w:t>d'outillage</w:t>
            </w:r>
            <w:proofErr w:type="spellEnd"/>
            <w:r w:rsidRPr="008B0E69">
              <w:t xml:space="preserve"> </w:t>
            </w:r>
            <w:proofErr w:type="spellStart"/>
            <w:r w:rsidRPr="008B0E69">
              <w:t>métallique</w:t>
            </w:r>
            <w:proofErr w:type="spellEnd"/>
            <w:r w:rsidRPr="008B0E69">
              <w:t xml:space="preserve"> "Type 2"</w:t>
            </w:r>
          </w:p>
        </w:tc>
        <w:tc>
          <w:tcPr>
            <w:tcW w:w="957" w:type="dxa"/>
            <w:tcBorders>
              <w:top w:val="nil"/>
              <w:left w:val="single" w:sz="4" w:space="0" w:color="auto"/>
              <w:bottom w:val="single" w:sz="4" w:space="0" w:color="auto"/>
              <w:right w:val="single" w:sz="4" w:space="0" w:color="auto"/>
            </w:tcBorders>
            <w:shd w:val="clear" w:color="auto" w:fill="auto"/>
            <w:hideMark/>
          </w:tcPr>
          <w:p w14:paraId="00F206BA" w14:textId="0749D910"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23</w:t>
            </w:r>
          </w:p>
        </w:tc>
        <w:tc>
          <w:tcPr>
            <w:tcW w:w="1042" w:type="dxa"/>
            <w:tcBorders>
              <w:top w:val="nil"/>
              <w:left w:val="nil"/>
              <w:bottom w:val="single" w:sz="6" w:space="0" w:color="auto"/>
              <w:right w:val="single" w:sz="6" w:space="0" w:color="auto"/>
            </w:tcBorders>
            <w:shd w:val="clear" w:color="auto" w:fill="auto"/>
            <w:vAlign w:val="center"/>
            <w:hideMark/>
          </w:tcPr>
          <w:p w14:paraId="5FF8C45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591355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0EB839F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C93F5F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3349A640"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10C2EC06" w14:textId="6ECD103E"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11</w:t>
            </w:r>
          </w:p>
        </w:tc>
        <w:tc>
          <w:tcPr>
            <w:tcW w:w="3429" w:type="dxa"/>
            <w:tcBorders>
              <w:top w:val="nil"/>
              <w:left w:val="nil"/>
              <w:bottom w:val="single" w:sz="4" w:space="0" w:color="auto"/>
              <w:right w:val="single" w:sz="4" w:space="0" w:color="auto"/>
            </w:tcBorders>
            <w:shd w:val="clear" w:color="auto" w:fill="auto"/>
            <w:hideMark/>
          </w:tcPr>
          <w:p w14:paraId="20E560AC" w14:textId="1365B676"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Servante</w:t>
            </w:r>
            <w:proofErr w:type="spellEnd"/>
            <w:r w:rsidRPr="008B0E69">
              <w:t xml:space="preserve"> </w:t>
            </w:r>
            <w:proofErr w:type="spellStart"/>
            <w:r w:rsidRPr="008B0E69">
              <w:t>d'atelier</w:t>
            </w:r>
            <w:proofErr w:type="spellEnd"/>
            <w:r w:rsidRPr="008B0E69">
              <w:t xml:space="preserve"> 7 </w:t>
            </w:r>
            <w:proofErr w:type="spellStart"/>
            <w:r w:rsidRPr="008B0E69">
              <w:t>tiroirs</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1ABA6CB2" w14:textId="5032D8CF"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w:t>
            </w:r>
          </w:p>
        </w:tc>
        <w:tc>
          <w:tcPr>
            <w:tcW w:w="1042" w:type="dxa"/>
            <w:tcBorders>
              <w:top w:val="nil"/>
              <w:left w:val="nil"/>
              <w:bottom w:val="single" w:sz="6" w:space="0" w:color="auto"/>
              <w:right w:val="single" w:sz="6" w:space="0" w:color="auto"/>
            </w:tcBorders>
            <w:shd w:val="clear" w:color="auto" w:fill="auto"/>
            <w:vAlign w:val="center"/>
            <w:hideMark/>
          </w:tcPr>
          <w:p w14:paraId="7CE8A3B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03DD35B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5861802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2F7EECA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51C293E6" w14:textId="77777777" w:rsidTr="000A1433">
        <w:trPr>
          <w:trHeight w:val="330"/>
        </w:trPr>
        <w:tc>
          <w:tcPr>
            <w:tcW w:w="624" w:type="dxa"/>
            <w:tcBorders>
              <w:top w:val="nil"/>
              <w:left w:val="single" w:sz="4" w:space="0" w:color="auto"/>
              <w:bottom w:val="single" w:sz="4" w:space="0" w:color="auto"/>
              <w:right w:val="single" w:sz="4" w:space="0" w:color="auto"/>
            </w:tcBorders>
            <w:shd w:val="clear" w:color="auto" w:fill="auto"/>
            <w:hideMark/>
          </w:tcPr>
          <w:p w14:paraId="2B7BA816" w14:textId="144E1D1E"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12</w:t>
            </w:r>
          </w:p>
        </w:tc>
        <w:tc>
          <w:tcPr>
            <w:tcW w:w="3429" w:type="dxa"/>
            <w:tcBorders>
              <w:top w:val="nil"/>
              <w:left w:val="nil"/>
              <w:bottom w:val="single" w:sz="4" w:space="0" w:color="auto"/>
              <w:right w:val="single" w:sz="4" w:space="0" w:color="auto"/>
            </w:tcBorders>
            <w:shd w:val="clear" w:color="auto" w:fill="auto"/>
            <w:hideMark/>
          </w:tcPr>
          <w:p w14:paraId="41EC2EBB" w14:textId="3ED4746B"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Etabli</w:t>
            </w:r>
            <w:proofErr w:type="spellEnd"/>
            <w:r w:rsidRPr="008B0E69">
              <w:t xml:space="preserve">  </w:t>
            </w:r>
            <w:proofErr w:type="spellStart"/>
            <w:r w:rsidRPr="008B0E69">
              <w:t>d’ajustage</w:t>
            </w:r>
            <w:proofErr w:type="spellEnd"/>
            <w:r w:rsidRPr="008B0E69">
              <w:t xml:space="preserve"> et montage </w:t>
            </w:r>
            <w:proofErr w:type="spellStart"/>
            <w:r w:rsidRPr="008B0E69">
              <w:t>mécanique</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1CC99480" w14:textId="254E19E3"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nil"/>
              <w:left w:val="nil"/>
              <w:bottom w:val="single" w:sz="6" w:space="0" w:color="auto"/>
              <w:right w:val="single" w:sz="6" w:space="0" w:color="auto"/>
            </w:tcBorders>
            <w:shd w:val="clear" w:color="auto" w:fill="auto"/>
            <w:vAlign w:val="center"/>
            <w:hideMark/>
          </w:tcPr>
          <w:p w14:paraId="7C52C0C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0DBB4B3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6540850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773BF21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2494091A"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30B0C608" w14:textId="754F8C32"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13</w:t>
            </w:r>
          </w:p>
        </w:tc>
        <w:tc>
          <w:tcPr>
            <w:tcW w:w="3429" w:type="dxa"/>
            <w:tcBorders>
              <w:top w:val="nil"/>
              <w:left w:val="nil"/>
              <w:bottom w:val="single" w:sz="4" w:space="0" w:color="auto"/>
              <w:right w:val="single" w:sz="4" w:space="0" w:color="auto"/>
            </w:tcBorders>
            <w:shd w:val="clear" w:color="auto" w:fill="auto"/>
            <w:hideMark/>
          </w:tcPr>
          <w:p w14:paraId="08A9F4D4" w14:textId="457660E1"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Paillasse </w:t>
            </w:r>
            <w:proofErr w:type="spellStart"/>
            <w:r w:rsidRPr="008B0E69">
              <w:t>centrale</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7B222D46" w14:textId="05A3D982"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20</w:t>
            </w:r>
          </w:p>
        </w:tc>
        <w:tc>
          <w:tcPr>
            <w:tcW w:w="1042" w:type="dxa"/>
            <w:tcBorders>
              <w:top w:val="nil"/>
              <w:left w:val="nil"/>
              <w:bottom w:val="single" w:sz="6" w:space="0" w:color="auto"/>
              <w:right w:val="single" w:sz="6" w:space="0" w:color="auto"/>
            </w:tcBorders>
            <w:shd w:val="clear" w:color="auto" w:fill="auto"/>
            <w:vAlign w:val="center"/>
            <w:hideMark/>
          </w:tcPr>
          <w:p w14:paraId="692FC27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844997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2AC0273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28AD8A0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3A9370DB"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5E2E01E3" w14:textId="7339EE60"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14</w:t>
            </w:r>
          </w:p>
        </w:tc>
        <w:tc>
          <w:tcPr>
            <w:tcW w:w="3429" w:type="dxa"/>
            <w:tcBorders>
              <w:top w:val="nil"/>
              <w:left w:val="nil"/>
              <w:bottom w:val="single" w:sz="4" w:space="0" w:color="auto"/>
              <w:right w:val="single" w:sz="4" w:space="0" w:color="auto"/>
            </w:tcBorders>
            <w:shd w:val="clear" w:color="auto" w:fill="auto"/>
            <w:hideMark/>
          </w:tcPr>
          <w:p w14:paraId="260B3A55" w14:textId="51996099"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Tabouret</w:t>
            </w:r>
            <w:proofErr w:type="spellEnd"/>
            <w:r w:rsidRPr="008B0E69">
              <w:t xml:space="preserve"> </w:t>
            </w:r>
            <w:proofErr w:type="spellStart"/>
            <w:r w:rsidRPr="008B0E69">
              <w:t>en</w:t>
            </w:r>
            <w:proofErr w:type="spellEnd"/>
            <w:r w:rsidRPr="008B0E69">
              <w:t xml:space="preserve"> </w:t>
            </w:r>
            <w:proofErr w:type="spellStart"/>
            <w:r w:rsidRPr="008B0E69">
              <w:t>Tissu</w:t>
            </w:r>
            <w:proofErr w:type="spellEnd"/>
            <w:r w:rsidRPr="008B0E69">
              <w:t xml:space="preserve"> pour atelier avec roulette</w:t>
            </w:r>
          </w:p>
        </w:tc>
        <w:tc>
          <w:tcPr>
            <w:tcW w:w="957" w:type="dxa"/>
            <w:tcBorders>
              <w:top w:val="nil"/>
              <w:left w:val="single" w:sz="4" w:space="0" w:color="auto"/>
              <w:bottom w:val="single" w:sz="4" w:space="0" w:color="auto"/>
              <w:right w:val="single" w:sz="4" w:space="0" w:color="auto"/>
            </w:tcBorders>
            <w:shd w:val="clear" w:color="auto" w:fill="auto"/>
            <w:hideMark/>
          </w:tcPr>
          <w:p w14:paraId="17C992B1" w14:textId="0A167017"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90</w:t>
            </w:r>
          </w:p>
        </w:tc>
        <w:tc>
          <w:tcPr>
            <w:tcW w:w="1042" w:type="dxa"/>
            <w:tcBorders>
              <w:top w:val="nil"/>
              <w:left w:val="nil"/>
              <w:bottom w:val="single" w:sz="6" w:space="0" w:color="auto"/>
              <w:right w:val="single" w:sz="6" w:space="0" w:color="auto"/>
            </w:tcBorders>
            <w:shd w:val="clear" w:color="auto" w:fill="auto"/>
            <w:vAlign w:val="center"/>
            <w:hideMark/>
          </w:tcPr>
          <w:p w14:paraId="2B0D528A"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924417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3EF12B9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521BE6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569B58B"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455D54CE" w14:textId="3617B335"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15</w:t>
            </w:r>
          </w:p>
        </w:tc>
        <w:tc>
          <w:tcPr>
            <w:tcW w:w="3429" w:type="dxa"/>
            <w:tcBorders>
              <w:top w:val="nil"/>
              <w:left w:val="nil"/>
              <w:bottom w:val="single" w:sz="4" w:space="0" w:color="auto"/>
              <w:right w:val="single" w:sz="4" w:space="0" w:color="auto"/>
            </w:tcBorders>
            <w:shd w:val="clear" w:color="auto" w:fill="auto"/>
            <w:hideMark/>
          </w:tcPr>
          <w:p w14:paraId="288B351C" w14:textId="0977B771"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Servante</w:t>
            </w:r>
            <w:proofErr w:type="spellEnd"/>
            <w:r w:rsidRPr="008B0E69">
              <w:t xml:space="preserve"> </w:t>
            </w:r>
            <w:proofErr w:type="spellStart"/>
            <w:r w:rsidRPr="008B0E69">
              <w:t>d'atelier</w:t>
            </w:r>
            <w:proofErr w:type="spellEnd"/>
            <w:r w:rsidRPr="008B0E69">
              <w:t xml:space="preserve"> 6 </w:t>
            </w:r>
            <w:proofErr w:type="spellStart"/>
            <w:r w:rsidRPr="008B0E69">
              <w:t>tiroirs</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7F813794" w14:textId="622C5A2B"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15</w:t>
            </w:r>
          </w:p>
        </w:tc>
        <w:tc>
          <w:tcPr>
            <w:tcW w:w="1042" w:type="dxa"/>
            <w:tcBorders>
              <w:top w:val="nil"/>
              <w:left w:val="nil"/>
              <w:bottom w:val="single" w:sz="6" w:space="0" w:color="auto"/>
              <w:right w:val="single" w:sz="6" w:space="0" w:color="auto"/>
            </w:tcBorders>
            <w:shd w:val="clear" w:color="auto" w:fill="auto"/>
            <w:vAlign w:val="center"/>
            <w:hideMark/>
          </w:tcPr>
          <w:p w14:paraId="1B3E22C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9C7EE8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6157AA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10FC79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363A6809"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1366515E" w14:textId="359D2F1F"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16</w:t>
            </w:r>
          </w:p>
        </w:tc>
        <w:tc>
          <w:tcPr>
            <w:tcW w:w="3429" w:type="dxa"/>
            <w:tcBorders>
              <w:top w:val="nil"/>
              <w:left w:val="nil"/>
              <w:bottom w:val="single" w:sz="4" w:space="0" w:color="auto"/>
              <w:right w:val="single" w:sz="4" w:space="0" w:color="auto"/>
            </w:tcBorders>
            <w:shd w:val="clear" w:color="auto" w:fill="auto"/>
            <w:hideMark/>
          </w:tcPr>
          <w:p w14:paraId="574C3BA5" w14:textId="3B914194"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Chariot </w:t>
            </w:r>
            <w:proofErr w:type="spellStart"/>
            <w:r w:rsidRPr="008B0E69">
              <w:t>Serre</w:t>
            </w:r>
            <w:proofErr w:type="spellEnd"/>
            <w:r w:rsidRPr="008B0E69">
              <w:t xml:space="preserve"> joints</w:t>
            </w:r>
          </w:p>
        </w:tc>
        <w:tc>
          <w:tcPr>
            <w:tcW w:w="957" w:type="dxa"/>
            <w:tcBorders>
              <w:top w:val="nil"/>
              <w:left w:val="single" w:sz="4" w:space="0" w:color="auto"/>
              <w:bottom w:val="single" w:sz="4" w:space="0" w:color="auto"/>
              <w:right w:val="single" w:sz="4" w:space="0" w:color="auto"/>
            </w:tcBorders>
            <w:shd w:val="clear" w:color="auto" w:fill="auto"/>
            <w:hideMark/>
          </w:tcPr>
          <w:p w14:paraId="22990122" w14:textId="4BEE36D8"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w:t>
            </w:r>
          </w:p>
        </w:tc>
        <w:tc>
          <w:tcPr>
            <w:tcW w:w="1042" w:type="dxa"/>
            <w:tcBorders>
              <w:top w:val="nil"/>
              <w:left w:val="nil"/>
              <w:bottom w:val="single" w:sz="6" w:space="0" w:color="auto"/>
              <w:right w:val="single" w:sz="6" w:space="0" w:color="auto"/>
            </w:tcBorders>
            <w:shd w:val="clear" w:color="auto" w:fill="auto"/>
            <w:vAlign w:val="center"/>
            <w:hideMark/>
          </w:tcPr>
          <w:p w14:paraId="62CD472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78304A4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6F9FA50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5A8B8A0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4025059D"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79B5FE07" w14:textId="2AA8C337"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17</w:t>
            </w:r>
          </w:p>
        </w:tc>
        <w:tc>
          <w:tcPr>
            <w:tcW w:w="3429" w:type="dxa"/>
            <w:tcBorders>
              <w:top w:val="nil"/>
              <w:left w:val="nil"/>
              <w:bottom w:val="single" w:sz="4" w:space="0" w:color="auto"/>
              <w:right w:val="single" w:sz="4" w:space="0" w:color="auto"/>
            </w:tcBorders>
            <w:shd w:val="clear" w:color="auto" w:fill="auto"/>
            <w:hideMark/>
          </w:tcPr>
          <w:p w14:paraId="55DF4DCD" w14:textId="24D7B58F"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Chariot sur </w:t>
            </w:r>
            <w:proofErr w:type="spellStart"/>
            <w:r w:rsidRPr="008B0E69">
              <w:t>roues</w:t>
            </w:r>
            <w:proofErr w:type="spellEnd"/>
            <w:r w:rsidRPr="008B0E69">
              <w:t xml:space="preserve"> </w:t>
            </w:r>
            <w:proofErr w:type="spellStart"/>
            <w:r w:rsidRPr="008B0E69">
              <w:t>équipé</w:t>
            </w:r>
            <w:proofErr w:type="spellEnd"/>
            <w:r w:rsidRPr="008B0E69">
              <w:t xml:space="preserve"> de bacs 2L</w:t>
            </w:r>
          </w:p>
        </w:tc>
        <w:tc>
          <w:tcPr>
            <w:tcW w:w="957" w:type="dxa"/>
            <w:tcBorders>
              <w:top w:val="nil"/>
              <w:left w:val="single" w:sz="4" w:space="0" w:color="auto"/>
              <w:bottom w:val="single" w:sz="4" w:space="0" w:color="auto"/>
              <w:right w:val="single" w:sz="4" w:space="0" w:color="auto"/>
            </w:tcBorders>
            <w:shd w:val="clear" w:color="auto" w:fill="auto"/>
            <w:hideMark/>
          </w:tcPr>
          <w:p w14:paraId="72B883AB" w14:textId="760A2E63"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w:t>
            </w:r>
          </w:p>
        </w:tc>
        <w:tc>
          <w:tcPr>
            <w:tcW w:w="1042" w:type="dxa"/>
            <w:tcBorders>
              <w:top w:val="single" w:sz="6" w:space="0" w:color="auto"/>
              <w:left w:val="nil"/>
              <w:bottom w:val="single" w:sz="6" w:space="0" w:color="auto"/>
              <w:right w:val="single" w:sz="6" w:space="0" w:color="auto"/>
            </w:tcBorders>
            <w:shd w:val="clear" w:color="auto" w:fill="auto"/>
            <w:vAlign w:val="center"/>
            <w:hideMark/>
          </w:tcPr>
          <w:p w14:paraId="2BA01AE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single" w:sz="6" w:space="0" w:color="auto"/>
              <w:left w:val="nil"/>
              <w:bottom w:val="single" w:sz="6" w:space="0" w:color="auto"/>
              <w:right w:val="single" w:sz="6" w:space="0" w:color="auto"/>
            </w:tcBorders>
            <w:shd w:val="clear" w:color="auto" w:fill="auto"/>
            <w:vAlign w:val="center"/>
            <w:hideMark/>
          </w:tcPr>
          <w:p w14:paraId="3835CDD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single" w:sz="6" w:space="0" w:color="auto"/>
              <w:left w:val="nil"/>
              <w:bottom w:val="single" w:sz="6" w:space="0" w:color="auto"/>
              <w:right w:val="single" w:sz="6" w:space="0" w:color="auto"/>
            </w:tcBorders>
            <w:shd w:val="clear" w:color="auto" w:fill="auto"/>
            <w:vAlign w:val="center"/>
            <w:hideMark/>
          </w:tcPr>
          <w:p w14:paraId="03267F7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single" w:sz="6" w:space="0" w:color="auto"/>
              <w:left w:val="nil"/>
              <w:bottom w:val="single" w:sz="6" w:space="0" w:color="auto"/>
              <w:right w:val="single" w:sz="6" w:space="0" w:color="auto"/>
            </w:tcBorders>
            <w:shd w:val="clear" w:color="auto" w:fill="auto"/>
            <w:vAlign w:val="center"/>
            <w:hideMark/>
          </w:tcPr>
          <w:p w14:paraId="76F56B5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C31D879"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67552A61" w14:textId="45BCA3D7"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18</w:t>
            </w:r>
          </w:p>
        </w:tc>
        <w:tc>
          <w:tcPr>
            <w:tcW w:w="3429" w:type="dxa"/>
            <w:tcBorders>
              <w:top w:val="nil"/>
              <w:left w:val="nil"/>
              <w:bottom w:val="single" w:sz="4" w:space="0" w:color="auto"/>
              <w:right w:val="single" w:sz="4" w:space="0" w:color="auto"/>
            </w:tcBorders>
            <w:shd w:val="clear" w:color="auto" w:fill="auto"/>
            <w:hideMark/>
          </w:tcPr>
          <w:p w14:paraId="4947BCFB" w14:textId="4D52B70C" w:rsidR="003F4058" w:rsidRPr="00AF33F2" w:rsidRDefault="003F4058" w:rsidP="003F4058">
            <w:pPr>
              <w:pStyle w:val="paragraph"/>
              <w:spacing w:before="0" w:beforeAutospacing="0" w:after="0" w:afterAutospacing="0"/>
              <w:textAlignment w:val="baseline"/>
              <w:rPr>
                <w:rFonts w:ascii="Segoe UI" w:hAnsi="Segoe UI" w:cs="Segoe UI"/>
                <w:lang w:val="fr-MA"/>
              </w:rPr>
            </w:pPr>
            <w:r w:rsidRPr="008B0E69">
              <w:t xml:space="preserve">Chaise fixe pour machines à </w:t>
            </w:r>
            <w:proofErr w:type="spellStart"/>
            <w:r w:rsidRPr="008B0E69">
              <w:t>coudre</w:t>
            </w:r>
            <w:proofErr w:type="spellEnd"/>
            <w:r w:rsidRPr="008B0E69">
              <w:t xml:space="preserve"> - type 2</w:t>
            </w:r>
          </w:p>
        </w:tc>
        <w:tc>
          <w:tcPr>
            <w:tcW w:w="957" w:type="dxa"/>
            <w:tcBorders>
              <w:top w:val="nil"/>
              <w:left w:val="single" w:sz="4" w:space="0" w:color="auto"/>
              <w:bottom w:val="single" w:sz="4" w:space="0" w:color="auto"/>
              <w:right w:val="single" w:sz="4" w:space="0" w:color="auto"/>
            </w:tcBorders>
            <w:shd w:val="clear" w:color="auto" w:fill="auto"/>
            <w:hideMark/>
          </w:tcPr>
          <w:p w14:paraId="6029B8AE" w14:textId="17E2B6A6"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33</w:t>
            </w:r>
          </w:p>
        </w:tc>
        <w:tc>
          <w:tcPr>
            <w:tcW w:w="1042" w:type="dxa"/>
            <w:tcBorders>
              <w:top w:val="nil"/>
              <w:left w:val="nil"/>
              <w:bottom w:val="single" w:sz="6" w:space="0" w:color="auto"/>
              <w:right w:val="single" w:sz="6" w:space="0" w:color="auto"/>
            </w:tcBorders>
            <w:shd w:val="clear" w:color="auto" w:fill="auto"/>
            <w:vAlign w:val="center"/>
            <w:hideMark/>
          </w:tcPr>
          <w:p w14:paraId="3B9EE0B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591F05A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16297EB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50EFD7A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5163CAFA"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3F4A5E84" w14:textId="6AEC80A6"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19</w:t>
            </w:r>
          </w:p>
        </w:tc>
        <w:tc>
          <w:tcPr>
            <w:tcW w:w="3429" w:type="dxa"/>
            <w:tcBorders>
              <w:top w:val="nil"/>
              <w:left w:val="nil"/>
              <w:bottom w:val="single" w:sz="4" w:space="0" w:color="auto"/>
              <w:right w:val="single" w:sz="4" w:space="0" w:color="auto"/>
            </w:tcBorders>
            <w:shd w:val="clear" w:color="000000" w:fill="FFFFFF"/>
            <w:hideMark/>
          </w:tcPr>
          <w:p w14:paraId="2318CF83" w14:textId="2084E454"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Bacs à </w:t>
            </w:r>
            <w:proofErr w:type="spellStart"/>
            <w:r w:rsidRPr="008B0E69">
              <w:t>bec</w:t>
            </w:r>
            <w:proofErr w:type="spellEnd"/>
            <w:r w:rsidRPr="008B0E69">
              <w:t xml:space="preserve">  (</w:t>
            </w:r>
            <w:proofErr w:type="spellStart"/>
            <w:r w:rsidRPr="008B0E69">
              <w:t>taille</w:t>
            </w:r>
            <w:proofErr w:type="spellEnd"/>
            <w:r w:rsidRPr="008B0E69">
              <w:t xml:space="preserve"> </w:t>
            </w:r>
            <w:proofErr w:type="spellStart"/>
            <w:r w:rsidRPr="008B0E69">
              <w:t>moyenne</w:t>
            </w:r>
            <w:proofErr w:type="spellEnd"/>
            <w:r w:rsidRPr="008B0E69">
              <w:t>)</w:t>
            </w:r>
          </w:p>
        </w:tc>
        <w:tc>
          <w:tcPr>
            <w:tcW w:w="957" w:type="dxa"/>
            <w:tcBorders>
              <w:top w:val="nil"/>
              <w:left w:val="single" w:sz="4" w:space="0" w:color="auto"/>
              <w:bottom w:val="single" w:sz="4" w:space="0" w:color="auto"/>
              <w:right w:val="single" w:sz="4" w:space="0" w:color="auto"/>
            </w:tcBorders>
            <w:shd w:val="clear" w:color="auto" w:fill="auto"/>
            <w:hideMark/>
          </w:tcPr>
          <w:p w14:paraId="09DD9B1A" w14:textId="79ED75B3"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40</w:t>
            </w:r>
          </w:p>
        </w:tc>
        <w:tc>
          <w:tcPr>
            <w:tcW w:w="1042" w:type="dxa"/>
            <w:tcBorders>
              <w:top w:val="nil"/>
              <w:left w:val="nil"/>
              <w:bottom w:val="single" w:sz="6" w:space="0" w:color="auto"/>
              <w:right w:val="single" w:sz="6" w:space="0" w:color="auto"/>
            </w:tcBorders>
            <w:shd w:val="clear" w:color="auto" w:fill="auto"/>
            <w:vAlign w:val="center"/>
            <w:hideMark/>
          </w:tcPr>
          <w:p w14:paraId="1593E50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5C4FF7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5188BF6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0624EB4E"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24D22704"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7C6EC922" w14:textId="75BB013E"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20</w:t>
            </w:r>
          </w:p>
        </w:tc>
        <w:tc>
          <w:tcPr>
            <w:tcW w:w="3429" w:type="dxa"/>
            <w:tcBorders>
              <w:top w:val="nil"/>
              <w:left w:val="nil"/>
              <w:bottom w:val="single" w:sz="4" w:space="0" w:color="auto"/>
              <w:right w:val="single" w:sz="4" w:space="0" w:color="auto"/>
            </w:tcBorders>
            <w:shd w:val="clear" w:color="auto" w:fill="auto"/>
            <w:hideMark/>
          </w:tcPr>
          <w:p w14:paraId="41272845" w14:textId="7F69C0C4"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Corbeille</w:t>
            </w:r>
            <w:proofErr w:type="spellEnd"/>
            <w:r w:rsidRPr="008B0E69">
              <w:t xml:space="preserve"> de tri </w:t>
            </w:r>
            <w:proofErr w:type="spellStart"/>
            <w:r w:rsidRPr="008B0E69">
              <w:t>selectif</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1640AFEB" w14:textId="380D290B"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3</w:t>
            </w:r>
          </w:p>
        </w:tc>
        <w:tc>
          <w:tcPr>
            <w:tcW w:w="1042" w:type="dxa"/>
            <w:tcBorders>
              <w:top w:val="nil"/>
              <w:left w:val="nil"/>
              <w:bottom w:val="single" w:sz="6" w:space="0" w:color="auto"/>
              <w:right w:val="single" w:sz="6" w:space="0" w:color="auto"/>
            </w:tcBorders>
            <w:shd w:val="clear" w:color="auto" w:fill="auto"/>
            <w:vAlign w:val="center"/>
            <w:hideMark/>
          </w:tcPr>
          <w:p w14:paraId="4AA97D79"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33F602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11587FC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0B2BA7D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AE0A19C"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2D2F845E" w14:textId="1EEFDB4A"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21</w:t>
            </w:r>
          </w:p>
        </w:tc>
        <w:tc>
          <w:tcPr>
            <w:tcW w:w="3429" w:type="dxa"/>
            <w:tcBorders>
              <w:top w:val="nil"/>
              <w:left w:val="nil"/>
              <w:bottom w:val="single" w:sz="4" w:space="0" w:color="auto"/>
              <w:right w:val="single" w:sz="4" w:space="0" w:color="auto"/>
            </w:tcBorders>
            <w:shd w:val="clear" w:color="auto" w:fill="auto"/>
            <w:hideMark/>
          </w:tcPr>
          <w:p w14:paraId="12F5E1AB" w14:textId="3FF08242"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Tabouret</w:t>
            </w:r>
            <w:proofErr w:type="spellEnd"/>
            <w:r w:rsidRPr="008B0E69">
              <w:t xml:space="preserve"> de travail sur </w:t>
            </w:r>
            <w:proofErr w:type="spellStart"/>
            <w:r w:rsidRPr="008B0E69">
              <w:t>patin</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7DDF1696" w14:textId="655B6921"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55</w:t>
            </w:r>
          </w:p>
        </w:tc>
        <w:tc>
          <w:tcPr>
            <w:tcW w:w="1042" w:type="dxa"/>
            <w:tcBorders>
              <w:top w:val="nil"/>
              <w:left w:val="nil"/>
              <w:bottom w:val="single" w:sz="6" w:space="0" w:color="auto"/>
              <w:right w:val="single" w:sz="6" w:space="0" w:color="auto"/>
            </w:tcBorders>
            <w:shd w:val="clear" w:color="auto" w:fill="auto"/>
            <w:vAlign w:val="center"/>
            <w:hideMark/>
          </w:tcPr>
          <w:p w14:paraId="727284E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E61A16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7279E6A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49916BC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0C127A90"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46A4C23A" w14:textId="11673FF8"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22</w:t>
            </w:r>
          </w:p>
        </w:tc>
        <w:tc>
          <w:tcPr>
            <w:tcW w:w="3429" w:type="dxa"/>
            <w:tcBorders>
              <w:top w:val="nil"/>
              <w:left w:val="nil"/>
              <w:bottom w:val="single" w:sz="4" w:space="0" w:color="auto"/>
              <w:right w:val="single" w:sz="4" w:space="0" w:color="auto"/>
            </w:tcBorders>
            <w:shd w:val="clear" w:color="auto" w:fill="auto"/>
            <w:hideMark/>
          </w:tcPr>
          <w:p w14:paraId="39BBFBEB" w14:textId="45EC865E"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Tabouret</w:t>
            </w:r>
            <w:proofErr w:type="spellEnd"/>
            <w:r w:rsidRPr="008B0E69">
              <w:t xml:space="preserve"> de travail</w:t>
            </w:r>
          </w:p>
        </w:tc>
        <w:tc>
          <w:tcPr>
            <w:tcW w:w="957" w:type="dxa"/>
            <w:tcBorders>
              <w:top w:val="nil"/>
              <w:left w:val="single" w:sz="4" w:space="0" w:color="auto"/>
              <w:bottom w:val="single" w:sz="4" w:space="0" w:color="auto"/>
              <w:right w:val="single" w:sz="4" w:space="0" w:color="auto"/>
            </w:tcBorders>
            <w:shd w:val="clear" w:color="auto" w:fill="auto"/>
            <w:hideMark/>
          </w:tcPr>
          <w:p w14:paraId="7BBC3FD5" w14:textId="012057E0"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55</w:t>
            </w:r>
          </w:p>
        </w:tc>
        <w:tc>
          <w:tcPr>
            <w:tcW w:w="1042" w:type="dxa"/>
            <w:tcBorders>
              <w:top w:val="nil"/>
              <w:left w:val="nil"/>
              <w:bottom w:val="single" w:sz="6" w:space="0" w:color="auto"/>
              <w:right w:val="single" w:sz="6" w:space="0" w:color="auto"/>
            </w:tcBorders>
            <w:shd w:val="clear" w:color="auto" w:fill="auto"/>
            <w:vAlign w:val="center"/>
            <w:hideMark/>
          </w:tcPr>
          <w:p w14:paraId="7FE9C9E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46F4C3E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370BFB9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61BF89B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7FDD198"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3BF49452" w14:textId="74EA6FA1"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lastRenderedPageBreak/>
              <w:t>23</w:t>
            </w:r>
          </w:p>
        </w:tc>
        <w:tc>
          <w:tcPr>
            <w:tcW w:w="3429" w:type="dxa"/>
            <w:tcBorders>
              <w:top w:val="nil"/>
              <w:left w:val="nil"/>
              <w:bottom w:val="single" w:sz="4" w:space="0" w:color="auto"/>
              <w:right w:val="single" w:sz="4" w:space="0" w:color="auto"/>
            </w:tcBorders>
            <w:shd w:val="clear" w:color="auto" w:fill="auto"/>
            <w:hideMark/>
          </w:tcPr>
          <w:p w14:paraId="30EAD57F" w14:textId="2906BA77"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Etabli</w:t>
            </w:r>
            <w:proofErr w:type="spellEnd"/>
            <w:r w:rsidRPr="008B0E69">
              <w:t xml:space="preserve"> </w:t>
            </w:r>
            <w:proofErr w:type="spellStart"/>
            <w:r w:rsidRPr="008B0E69">
              <w:t>d’automatisme</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3C0D3C75" w14:textId="0548F926"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10</w:t>
            </w:r>
          </w:p>
        </w:tc>
        <w:tc>
          <w:tcPr>
            <w:tcW w:w="1042" w:type="dxa"/>
            <w:tcBorders>
              <w:top w:val="nil"/>
              <w:left w:val="nil"/>
              <w:bottom w:val="single" w:sz="6" w:space="0" w:color="auto"/>
              <w:right w:val="single" w:sz="6" w:space="0" w:color="auto"/>
            </w:tcBorders>
            <w:shd w:val="clear" w:color="auto" w:fill="auto"/>
            <w:vAlign w:val="center"/>
            <w:hideMark/>
          </w:tcPr>
          <w:p w14:paraId="62D52DBE"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748B8AD"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2BE198D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08B161B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5355FF7E"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7F5E6538" w14:textId="7675C4F5"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24</w:t>
            </w:r>
          </w:p>
        </w:tc>
        <w:tc>
          <w:tcPr>
            <w:tcW w:w="3429" w:type="dxa"/>
            <w:tcBorders>
              <w:top w:val="nil"/>
              <w:left w:val="nil"/>
              <w:bottom w:val="single" w:sz="4" w:space="0" w:color="auto"/>
              <w:right w:val="single" w:sz="4" w:space="0" w:color="auto"/>
            </w:tcBorders>
            <w:shd w:val="clear" w:color="auto" w:fill="auto"/>
            <w:hideMark/>
          </w:tcPr>
          <w:p w14:paraId="635E0D9A" w14:textId="0E119227"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Etabli</w:t>
            </w:r>
            <w:proofErr w:type="spellEnd"/>
            <w:r w:rsidRPr="008B0E69">
              <w:t xml:space="preserve"> pour </w:t>
            </w:r>
            <w:proofErr w:type="spellStart"/>
            <w:r w:rsidRPr="008B0E69">
              <w:t>simulateur</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2A3CBB51" w14:textId="772D019D"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14</w:t>
            </w:r>
          </w:p>
        </w:tc>
        <w:tc>
          <w:tcPr>
            <w:tcW w:w="1042" w:type="dxa"/>
            <w:tcBorders>
              <w:top w:val="nil"/>
              <w:left w:val="nil"/>
              <w:bottom w:val="single" w:sz="6" w:space="0" w:color="auto"/>
              <w:right w:val="single" w:sz="6" w:space="0" w:color="auto"/>
            </w:tcBorders>
            <w:shd w:val="clear" w:color="auto" w:fill="auto"/>
            <w:vAlign w:val="center"/>
            <w:hideMark/>
          </w:tcPr>
          <w:p w14:paraId="76EADB4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AEA3BBC"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77025D28"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30BCBAC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442818D3"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25375C24" w14:textId="257B3CB5"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25</w:t>
            </w:r>
          </w:p>
        </w:tc>
        <w:tc>
          <w:tcPr>
            <w:tcW w:w="3429" w:type="dxa"/>
            <w:tcBorders>
              <w:top w:val="nil"/>
              <w:left w:val="nil"/>
              <w:bottom w:val="single" w:sz="4" w:space="0" w:color="auto"/>
              <w:right w:val="single" w:sz="4" w:space="0" w:color="auto"/>
            </w:tcBorders>
            <w:shd w:val="clear" w:color="auto" w:fill="auto"/>
            <w:hideMark/>
          </w:tcPr>
          <w:p w14:paraId="57D6A2F9" w14:textId="136298C4"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Servante</w:t>
            </w:r>
            <w:proofErr w:type="spellEnd"/>
            <w:r w:rsidRPr="008B0E69">
              <w:t xml:space="preserve"> </w:t>
            </w:r>
            <w:proofErr w:type="spellStart"/>
            <w:r w:rsidRPr="008B0E69">
              <w:t>d'atelier</w:t>
            </w:r>
            <w:proofErr w:type="spellEnd"/>
            <w:r w:rsidRPr="008B0E69">
              <w:t xml:space="preserve"> 6 </w:t>
            </w:r>
            <w:proofErr w:type="spellStart"/>
            <w:r w:rsidRPr="008B0E69">
              <w:t>tiroirs</w:t>
            </w:r>
            <w:proofErr w:type="spellEnd"/>
            <w:r w:rsidRPr="008B0E69">
              <w:t xml:space="preserve"> Type 2</w:t>
            </w:r>
          </w:p>
        </w:tc>
        <w:tc>
          <w:tcPr>
            <w:tcW w:w="957" w:type="dxa"/>
            <w:tcBorders>
              <w:top w:val="nil"/>
              <w:left w:val="single" w:sz="4" w:space="0" w:color="auto"/>
              <w:bottom w:val="single" w:sz="4" w:space="0" w:color="auto"/>
              <w:right w:val="single" w:sz="4" w:space="0" w:color="auto"/>
            </w:tcBorders>
            <w:shd w:val="clear" w:color="auto" w:fill="auto"/>
            <w:hideMark/>
          </w:tcPr>
          <w:p w14:paraId="603718C0" w14:textId="6B27CFFB"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single" w:sz="6" w:space="0" w:color="auto"/>
              <w:left w:val="nil"/>
              <w:bottom w:val="single" w:sz="6" w:space="0" w:color="auto"/>
              <w:right w:val="single" w:sz="6" w:space="0" w:color="auto"/>
            </w:tcBorders>
            <w:shd w:val="clear" w:color="auto" w:fill="auto"/>
            <w:vAlign w:val="center"/>
            <w:hideMark/>
          </w:tcPr>
          <w:p w14:paraId="3CBD65FA"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single" w:sz="6" w:space="0" w:color="auto"/>
              <w:left w:val="nil"/>
              <w:bottom w:val="single" w:sz="6" w:space="0" w:color="auto"/>
              <w:right w:val="single" w:sz="6" w:space="0" w:color="auto"/>
            </w:tcBorders>
            <w:shd w:val="clear" w:color="auto" w:fill="auto"/>
            <w:vAlign w:val="center"/>
            <w:hideMark/>
          </w:tcPr>
          <w:p w14:paraId="48FDF4B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single" w:sz="6" w:space="0" w:color="auto"/>
              <w:left w:val="nil"/>
              <w:bottom w:val="single" w:sz="6" w:space="0" w:color="auto"/>
              <w:right w:val="single" w:sz="6" w:space="0" w:color="auto"/>
            </w:tcBorders>
            <w:shd w:val="clear" w:color="auto" w:fill="auto"/>
            <w:vAlign w:val="center"/>
            <w:hideMark/>
          </w:tcPr>
          <w:p w14:paraId="51A1387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single" w:sz="6" w:space="0" w:color="auto"/>
              <w:left w:val="nil"/>
              <w:bottom w:val="single" w:sz="6" w:space="0" w:color="auto"/>
              <w:right w:val="single" w:sz="6" w:space="0" w:color="auto"/>
            </w:tcBorders>
            <w:shd w:val="clear" w:color="auto" w:fill="auto"/>
            <w:vAlign w:val="center"/>
            <w:hideMark/>
          </w:tcPr>
          <w:p w14:paraId="30FF107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41FCD7E4"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514D1DD5" w14:textId="24B3D041"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26</w:t>
            </w:r>
          </w:p>
        </w:tc>
        <w:tc>
          <w:tcPr>
            <w:tcW w:w="3429" w:type="dxa"/>
            <w:tcBorders>
              <w:top w:val="nil"/>
              <w:left w:val="nil"/>
              <w:bottom w:val="single" w:sz="4" w:space="0" w:color="auto"/>
              <w:right w:val="single" w:sz="4" w:space="0" w:color="auto"/>
            </w:tcBorders>
            <w:shd w:val="clear" w:color="auto" w:fill="auto"/>
            <w:hideMark/>
          </w:tcPr>
          <w:p w14:paraId="167E63A6" w14:textId="09D2747D" w:rsidR="003F4058" w:rsidRPr="00AF33F2" w:rsidRDefault="003F4058" w:rsidP="003F4058">
            <w:pPr>
              <w:pStyle w:val="paragraph"/>
              <w:spacing w:before="0" w:beforeAutospacing="0" w:after="0" w:afterAutospacing="0"/>
              <w:textAlignment w:val="baseline"/>
              <w:rPr>
                <w:rFonts w:ascii="Segoe UI" w:hAnsi="Segoe UI" w:cs="Segoe UI"/>
                <w:lang w:val="fr-MA"/>
              </w:rPr>
            </w:pPr>
            <w:r w:rsidRPr="008B0E69">
              <w:t xml:space="preserve">Table </w:t>
            </w:r>
            <w:proofErr w:type="spellStart"/>
            <w:r w:rsidRPr="008B0E69">
              <w:t>électronique</w:t>
            </w:r>
            <w:proofErr w:type="spellEnd"/>
            <w:r w:rsidRPr="008B0E69">
              <w:t xml:space="preserve"> </w:t>
            </w:r>
          </w:p>
        </w:tc>
        <w:tc>
          <w:tcPr>
            <w:tcW w:w="957" w:type="dxa"/>
            <w:tcBorders>
              <w:top w:val="nil"/>
              <w:left w:val="single" w:sz="4" w:space="0" w:color="auto"/>
              <w:bottom w:val="single" w:sz="4" w:space="0" w:color="auto"/>
              <w:right w:val="single" w:sz="4" w:space="0" w:color="auto"/>
            </w:tcBorders>
            <w:shd w:val="clear" w:color="auto" w:fill="auto"/>
            <w:hideMark/>
          </w:tcPr>
          <w:p w14:paraId="09C1A708" w14:textId="7506ED1F"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10</w:t>
            </w:r>
          </w:p>
        </w:tc>
        <w:tc>
          <w:tcPr>
            <w:tcW w:w="1042" w:type="dxa"/>
            <w:tcBorders>
              <w:top w:val="nil"/>
              <w:left w:val="nil"/>
              <w:bottom w:val="single" w:sz="6" w:space="0" w:color="auto"/>
              <w:right w:val="single" w:sz="6" w:space="0" w:color="auto"/>
            </w:tcBorders>
            <w:shd w:val="clear" w:color="auto" w:fill="auto"/>
            <w:vAlign w:val="center"/>
            <w:hideMark/>
          </w:tcPr>
          <w:p w14:paraId="65319B9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B2A1CB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599B4DF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360A3E1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C5B5E82"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1BF31002" w14:textId="3F539CB8"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27</w:t>
            </w:r>
          </w:p>
        </w:tc>
        <w:tc>
          <w:tcPr>
            <w:tcW w:w="3429" w:type="dxa"/>
            <w:tcBorders>
              <w:top w:val="nil"/>
              <w:left w:val="nil"/>
              <w:bottom w:val="single" w:sz="4" w:space="0" w:color="auto"/>
              <w:right w:val="single" w:sz="4" w:space="0" w:color="auto"/>
            </w:tcBorders>
            <w:shd w:val="clear" w:color="auto" w:fill="auto"/>
            <w:hideMark/>
          </w:tcPr>
          <w:p w14:paraId="56B9EFD2" w14:textId="4E203539"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Vestiaire</w:t>
            </w:r>
            <w:proofErr w:type="spellEnd"/>
            <w:r w:rsidRPr="008B0E69">
              <w:t xml:space="preserve">  triple </w:t>
            </w:r>
          </w:p>
        </w:tc>
        <w:tc>
          <w:tcPr>
            <w:tcW w:w="957" w:type="dxa"/>
            <w:tcBorders>
              <w:top w:val="nil"/>
              <w:left w:val="single" w:sz="4" w:space="0" w:color="auto"/>
              <w:bottom w:val="single" w:sz="4" w:space="0" w:color="auto"/>
              <w:right w:val="single" w:sz="4" w:space="0" w:color="auto"/>
            </w:tcBorders>
            <w:shd w:val="clear" w:color="auto" w:fill="auto"/>
            <w:hideMark/>
          </w:tcPr>
          <w:p w14:paraId="363235FD" w14:textId="61E1A7CD"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10</w:t>
            </w:r>
          </w:p>
        </w:tc>
        <w:tc>
          <w:tcPr>
            <w:tcW w:w="1042" w:type="dxa"/>
            <w:tcBorders>
              <w:top w:val="nil"/>
              <w:left w:val="nil"/>
              <w:bottom w:val="single" w:sz="6" w:space="0" w:color="auto"/>
              <w:right w:val="single" w:sz="6" w:space="0" w:color="auto"/>
            </w:tcBorders>
            <w:shd w:val="clear" w:color="auto" w:fill="auto"/>
            <w:vAlign w:val="center"/>
            <w:hideMark/>
          </w:tcPr>
          <w:p w14:paraId="3F4DF79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D1F222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1E6F3AD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2C322FAA"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157DB364"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78455B38" w14:textId="47B3E2D5"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28</w:t>
            </w:r>
          </w:p>
        </w:tc>
        <w:tc>
          <w:tcPr>
            <w:tcW w:w="3429" w:type="dxa"/>
            <w:tcBorders>
              <w:top w:val="nil"/>
              <w:left w:val="nil"/>
              <w:bottom w:val="single" w:sz="4" w:space="0" w:color="auto"/>
              <w:right w:val="single" w:sz="4" w:space="0" w:color="auto"/>
            </w:tcBorders>
            <w:shd w:val="clear" w:color="auto" w:fill="auto"/>
            <w:hideMark/>
          </w:tcPr>
          <w:p w14:paraId="17C963D0" w14:textId="59EEFF05"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Vestiaire</w:t>
            </w:r>
            <w:proofErr w:type="spellEnd"/>
            <w:r w:rsidRPr="008B0E69">
              <w:t xml:space="preserve">  simple  case</w:t>
            </w:r>
          </w:p>
        </w:tc>
        <w:tc>
          <w:tcPr>
            <w:tcW w:w="957" w:type="dxa"/>
            <w:tcBorders>
              <w:top w:val="nil"/>
              <w:left w:val="single" w:sz="4" w:space="0" w:color="auto"/>
              <w:bottom w:val="single" w:sz="4" w:space="0" w:color="auto"/>
              <w:right w:val="single" w:sz="4" w:space="0" w:color="auto"/>
            </w:tcBorders>
            <w:shd w:val="clear" w:color="auto" w:fill="auto"/>
            <w:hideMark/>
          </w:tcPr>
          <w:p w14:paraId="2406EEC4" w14:textId="0214DDEE"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nil"/>
              <w:left w:val="nil"/>
              <w:bottom w:val="single" w:sz="6" w:space="0" w:color="auto"/>
              <w:right w:val="single" w:sz="6" w:space="0" w:color="auto"/>
            </w:tcBorders>
            <w:shd w:val="clear" w:color="auto" w:fill="auto"/>
            <w:vAlign w:val="center"/>
            <w:hideMark/>
          </w:tcPr>
          <w:p w14:paraId="3902A4A1"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5727CA5"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04249CB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0B9CB2A2"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64CE2E9"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1257C232" w14:textId="45FD5073"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29</w:t>
            </w:r>
          </w:p>
        </w:tc>
        <w:tc>
          <w:tcPr>
            <w:tcW w:w="3429" w:type="dxa"/>
            <w:tcBorders>
              <w:top w:val="nil"/>
              <w:left w:val="nil"/>
              <w:bottom w:val="single" w:sz="4" w:space="0" w:color="auto"/>
              <w:right w:val="single" w:sz="4" w:space="0" w:color="auto"/>
            </w:tcBorders>
            <w:shd w:val="clear" w:color="auto" w:fill="auto"/>
            <w:hideMark/>
          </w:tcPr>
          <w:p w14:paraId="4BC1BADA" w14:textId="152F440C" w:rsidR="003F4058" w:rsidRPr="00AF33F2" w:rsidRDefault="003F4058" w:rsidP="003F4058">
            <w:pPr>
              <w:pStyle w:val="paragraph"/>
              <w:spacing w:before="0" w:beforeAutospacing="0" w:after="0" w:afterAutospacing="0"/>
              <w:textAlignment w:val="baseline"/>
              <w:rPr>
                <w:rFonts w:ascii="Segoe UI" w:hAnsi="Segoe UI" w:cs="Segoe UI"/>
              </w:rPr>
            </w:pPr>
            <w:r w:rsidRPr="008B0E69">
              <w:t xml:space="preserve">banc pour </w:t>
            </w:r>
            <w:proofErr w:type="spellStart"/>
            <w:r w:rsidRPr="008B0E69">
              <w:t>vestiaires</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622A09FF" w14:textId="15EFF8CE"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4</w:t>
            </w:r>
          </w:p>
        </w:tc>
        <w:tc>
          <w:tcPr>
            <w:tcW w:w="1042" w:type="dxa"/>
            <w:tcBorders>
              <w:top w:val="nil"/>
              <w:left w:val="nil"/>
              <w:bottom w:val="single" w:sz="6" w:space="0" w:color="auto"/>
              <w:right w:val="single" w:sz="6" w:space="0" w:color="auto"/>
            </w:tcBorders>
            <w:shd w:val="clear" w:color="auto" w:fill="auto"/>
            <w:vAlign w:val="center"/>
            <w:hideMark/>
          </w:tcPr>
          <w:p w14:paraId="01CE5C7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64BD4EF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4D8B337F"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704370D7"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DD191A9"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2EA9F9C2" w14:textId="59988A8B"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30</w:t>
            </w:r>
          </w:p>
        </w:tc>
        <w:tc>
          <w:tcPr>
            <w:tcW w:w="3429" w:type="dxa"/>
            <w:tcBorders>
              <w:top w:val="nil"/>
              <w:left w:val="nil"/>
              <w:bottom w:val="single" w:sz="4" w:space="0" w:color="auto"/>
              <w:right w:val="single" w:sz="4" w:space="0" w:color="auto"/>
            </w:tcBorders>
            <w:shd w:val="clear" w:color="auto" w:fill="auto"/>
            <w:hideMark/>
          </w:tcPr>
          <w:p w14:paraId="49DF5DA5" w14:textId="635D1E93" w:rsidR="003F4058" w:rsidRPr="00AF33F2" w:rsidRDefault="003F4058" w:rsidP="003F4058">
            <w:pPr>
              <w:pStyle w:val="paragraph"/>
              <w:spacing w:before="0" w:beforeAutospacing="0" w:after="0" w:afterAutospacing="0"/>
              <w:textAlignment w:val="baseline"/>
              <w:rPr>
                <w:rFonts w:ascii="Segoe UI" w:hAnsi="Segoe UI" w:cs="Segoe UI"/>
                <w:lang w:val="fr-MA"/>
              </w:rPr>
            </w:pPr>
            <w:proofErr w:type="spellStart"/>
            <w:r w:rsidRPr="008B0E69">
              <w:t>Corbeille</w:t>
            </w:r>
            <w:proofErr w:type="spellEnd"/>
            <w:r w:rsidRPr="008B0E69">
              <w:t xml:space="preserve"> sur </w:t>
            </w:r>
            <w:proofErr w:type="spellStart"/>
            <w:r w:rsidRPr="008B0E69">
              <w:t>roue</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19185870" w14:textId="5E3FC38B"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2</w:t>
            </w:r>
          </w:p>
        </w:tc>
        <w:tc>
          <w:tcPr>
            <w:tcW w:w="1042" w:type="dxa"/>
            <w:tcBorders>
              <w:top w:val="nil"/>
              <w:left w:val="nil"/>
              <w:bottom w:val="single" w:sz="6" w:space="0" w:color="auto"/>
              <w:right w:val="single" w:sz="6" w:space="0" w:color="auto"/>
            </w:tcBorders>
            <w:shd w:val="clear" w:color="auto" w:fill="auto"/>
            <w:vAlign w:val="center"/>
            <w:hideMark/>
          </w:tcPr>
          <w:p w14:paraId="56057DD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2BB9104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75B11FBE"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271BBA94"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6DE30055"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hideMark/>
          </w:tcPr>
          <w:p w14:paraId="1BCDEEB1" w14:textId="4D94D737" w:rsidR="003F4058" w:rsidRPr="00AF33F2" w:rsidRDefault="003F4058" w:rsidP="003F4058">
            <w:pPr>
              <w:pStyle w:val="paragraph"/>
              <w:spacing w:before="0" w:beforeAutospacing="0" w:after="0" w:afterAutospacing="0"/>
              <w:jc w:val="center"/>
              <w:textAlignment w:val="baseline"/>
              <w:rPr>
                <w:rFonts w:ascii="Segoe UI" w:hAnsi="Segoe UI" w:cs="Segoe UI"/>
              </w:rPr>
            </w:pPr>
            <w:r w:rsidRPr="008B0E69">
              <w:t>31</w:t>
            </w:r>
          </w:p>
        </w:tc>
        <w:tc>
          <w:tcPr>
            <w:tcW w:w="3429" w:type="dxa"/>
            <w:tcBorders>
              <w:top w:val="nil"/>
              <w:left w:val="nil"/>
              <w:bottom w:val="single" w:sz="4" w:space="0" w:color="auto"/>
              <w:right w:val="single" w:sz="4" w:space="0" w:color="auto"/>
            </w:tcBorders>
            <w:shd w:val="clear" w:color="auto" w:fill="auto"/>
            <w:hideMark/>
          </w:tcPr>
          <w:p w14:paraId="464ABE2A" w14:textId="499DCB0A" w:rsidR="003F4058" w:rsidRPr="00AF33F2" w:rsidRDefault="003F4058" w:rsidP="003F4058">
            <w:pPr>
              <w:pStyle w:val="paragraph"/>
              <w:spacing w:before="0" w:beforeAutospacing="0" w:after="0" w:afterAutospacing="0"/>
              <w:textAlignment w:val="baseline"/>
              <w:rPr>
                <w:rFonts w:ascii="Segoe UI" w:hAnsi="Segoe UI" w:cs="Segoe UI"/>
              </w:rPr>
            </w:pPr>
            <w:proofErr w:type="spellStart"/>
            <w:r w:rsidRPr="008B0E69">
              <w:t>Rayonnage</w:t>
            </w:r>
            <w:proofErr w:type="spellEnd"/>
            <w:r w:rsidRPr="008B0E69">
              <w:t xml:space="preserve"> semi </w:t>
            </w:r>
            <w:proofErr w:type="spellStart"/>
            <w:r w:rsidRPr="008B0E69">
              <w:t>lourd</w:t>
            </w:r>
            <w:proofErr w:type="spellEnd"/>
          </w:p>
        </w:tc>
        <w:tc>
          <w:tcPr>
            <w:tcW w:w="957" w:type="dxa"/>
            <w:tcBorders>
              <w:top w:val="nil"/>
              <w:left w:val="single" w:sz="4" w:space="0" w:color="auto"/>
              <w:bottom w:val="single" w:sz="4" w:space="0" w:color="auto"/>
              <w:right w:val="single" w:sz="4" w:space="0" w:color="auto"/>
            </w:tcBorders>
            <w:shd w:val="clear" w:color="auto" w:fill="auto"/>
            <w:hideMark/>
          </w:tcPr>
          <w:p w14:paraId="3C6E1E23" w14:textId="065F03D9" w:rsidR="003F4058" w:rsidRPr="00AF33F2" w:rsidRDefault="003F4058" w:rsidP="003F4058">
            <w:pPr>
              <w:pStyle w:val="paragraph"/>
              <w:spacing w:before="0" w:beforeAutospacing="0" w:after="0" w:afterAutospacing="0"/>
              <w:jc w:val="center"/>
              <w:textAlignment w:val="baseline"/>
              <w:rPr>
                <w:rFonts w:ascii="Segoe UI" w:hAnsi="Segoe UI" w:cs="Segoe UI"/>
                <w:sz w:val="28"/>
                <w:szCs w:val="28"/>
              </w:rPr>
            </w:pPr>
            <w:r w:rsidRPr="001600FB">
              <w:t>54</w:t>
            </w:r>
          </w:p>
        </w:tc>
        <w:tc>
          <w:tcPr>
            <w:tcW w:w="1042" w:type="dxa"/>
            <w:tcBorders>
              <w:top w:val="nil"/>
              <w:left w:val="nil"/>
              <w:bottom w:val="single" w:sz="6" w:space="0" w:color="auto"/>
              <w:right w:val="single" w:sz="6" w:space="0" w:color="auto"/>
            </w:tcBorders>
            <w:shd w:val="clear" w:color="auto" w:fill="auto"/>
            <w:vAlign w:val="center"/>
            <w:hideMark/>
          </w:tcPr>
          <w:p w14:paraId="6786E620"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52" w:type="dxa"/>
            <w:tcBorders>
              <w:top w:val="nil"/>
              <w:left w:val="nil"/>
              <w:bottom w:val="single" w:sz="6" w:space="0" w:color="auto"/>
              <w:right w:val="single" w:sz="6" w:space="0" w:color="auto"/>
            </w:tcBorders>
            <w:shd w:val="clear" w:color="auto" w:fill="auto"/>
            <w:vAlign w:val="center"/>
            <w:hideMark/>
          </w:tcPr>
          <w:p w14:paraId="3D37496B"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0D086803"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168B0246" w14:textId="77777777" w:rsidR="003F4058" w:rsidRDefault="003F4058" w:rsidP="003F4058">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r w:rsidR="003F4058" w14:paraId="76536381"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tcPr>
          <w:p w14:paraId="68A7C415" w14:textId="2DA4C0BB" w:rsidR="003F4058" w:rsidRPr="008B0E69" w:rsidRDefault="003F4058" w:rsidP="003F4058">
            <w:pPr>
              <w:pStyle w:val="paragraph"/>
              <w:spacing w:before="0" w:beforeAutospacing="0" w:after="0" w:afterAutospacing="0"/>
              <w:jc w:val="center"/>
              <w:textAlignment w:val="baseline"/>
            </w:pPr>
            <w:r w:rsidRPr="00F059D2">
              <w:t>32</w:t>
            </w:r>
          </w:p>
        </w:tc>
        <w:tc>
          <w:tcPr>
            <w:tcW w:w="3429" w:type="dxa"/>
            <w:tcBorders>
              <w:top w:val="nil"/>
              <w:left w:val="nil"/>
              <w:bottom w:val="single" w:sz="4" w:space="0" w:color="auto"/>
              <w:right w:val="single" w:sz="4" w:space="0" w:color="auto"/>
            </w:tcBorders>
            <w:shd w:val="clear" w:color="auto" w:fill="auto"/>
          </w:tcPr>
          <w:p w14:paraId="071A3D70" w14:textId="248286D3" w:rsidR="003F4058" w:rsidRPr="008B0E69" w:rsidRDefault="003F4058" w:rsidP="003F4058">
            <w:pPr>
              <w:pStyle w:val="paragraph"/>
              <w:spacing w:before="0" w:beforeAutospacing="0" w:after="0" w:afterAutospacing="0"/>
              <w:textAlignment w:val="baseline"/>
            </w:pPr>
            <w:r w:rsidRPr="00F059D2">
              <w:t>PAILLASSE HUMIDE agro</w:t>
            </w:r>
          </w:p>
        </w:tc>
        <w:tc>
          <w:tcPr>
            <w:tcW w:w="957" w:type="dxa"/>
            <w:tcBorders>
              <w:top w:val="nil"/>
              <w:left w:val="single" w:sz="4" w:space="0" w:color="auto"/>
              <w:bottom w:val="single" w:sz="4" w:space="0" w:color="auto"/>
              <w:right w:val="single" w:sz="4" w:space="0" w:color="auto"/>
            </w:tcBorders>
            <w:shd w:val="clear" w:color="auto" w:fill="auto"/>
          </w:tcPr>
          <w:p w14:paraId="14B3A311" w14:textId="15330987" w:rsidR="003F4058" w:rsidRPr="00282697" w:rsidRDefault="003F4058" w:rsidP="003F4058">
            <w:pPr>
              <w:pStyle w:val="paragraph"/>
              <w:spacing w:before="0" w:beforeAutospacing="0" w:after="0" w:afterAutospacing="0"/>
              <w:jc w:val="center"/>
              <w:textAlignment w:val="baseline"/>
            </w:pPr>
            <w:r w:rsidRPr="001600FB">
              <w:t>1</w:t>
            </w:r>
          </w:p>
        </w:tc>
        <w:tc>
          <w:tcPr>
            <w:tcW w:w="1042" w:type="dxa"/>
            <w:tcBorders>
              <w:top w:val="nil"/>
              <w:left w:val="nil"/>
              <w:bottom w:val="single" w:sz="6" w:space="0" w:color="auto"/>
              <w:right w:val="single" w:sz="6" w:space="0" w:color="auto"/>
            </w:tcBorders>
            <w:shd w:val="clear" w:color="auto" w:fill="auto"/>
            <w:vAlign w:val="center"/>
          </w:tcPr>
          <w:p w14:paraId="4A83918D"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152" w:type="dxa"/>
            <w:tcBorders>
              <w:top w:val="nil"/>
              <w:left w:val="nil"/>
              <w:bottom w:val="single" w:sz="6" w:space="0" w:color="auto"/>
              <w:right w:val="single" w:sz="6" w:space="0" w:color="auto"/>
            </w:tcBorders>
            <w:shd w:val="clear" w:color="auto" w:fill="auto"/>
            <w:vAlign w:val="center"/>
          </w:tcPr>
          <w:p w14:paraId="3473A7EA"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193" w:type="dxa"/>
            <w:tcBorders>
              <w:top w:val="nil"/>
              <w:left w:val="nil"/>
              <w:bottom w:val="single" w:sz="6" w:space="0" w:color="auto"/>
              <w:right w:val="single" w:sz="6" w:space="0" w:color="auto"/>
            </w:tcBorders>
            <w:shd w:val="clear" w:color="auto" w:fill="auto"/>
            <w:vAlign w:val="center"/>
          </w:tcPr>
          <w:p w14:paraId="53FD7FBE"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226" w:type="dxa"/>
            <w:tcBorders>
              <w:top w:val="nil"/>
              <w:left w:val="nil"/>
              <w:bottom w:val="single" w:sz="6" w:space="0" w:color="auto"/>
              <w:right w:val="single" w:sz="6" w:space="0" w:color="auto"/>
            </w:tcBorders>
            <w:shd w:val="clear" w:color="auto" w:fill="auto"/>
            <w:vAlign w:val="center"/>
          </w:tcPr>
          <w:p w14:paraId="3F1A7DA8"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r>
      <w:tr w:rsidR="003F4058" w14:paraId="0D004BCC" w14:textId="77777777" w:rsidTr="000A1433">
        <w:trPr>
          <w:trHeight w:val="495"/>
        </w:trPr>
        <w:tc>
          <w:tcPr>
            <w:tcW w:w="624" w:type="dxa"/>
            <w:tcBorders>
              <w:top w:val="nil"/>
              <w:left w:val="single" w:sz="4" w:space="0" w:color="auto"/>
              <w:bottom w:val="single" w:sz="4" w:space="0" w:color="auto"/>
              <w:right w:val="single" w:sz="4" w:space="0" w:color="auto"/>
            </w:tcBorders>
            <w:shd w:val="clear" w:color="auto" w:fill="auto"/>
          </w:tcPr>
          <w:p w14:paraId="239DF217" w14:textId="3E7B0BAB" w:rsidR="003F4058" w:rsidRPr="008B0E69" w:rsidRDefault="003F4058" w:rsidP="003F4058">
            <w:pPr>
              <w:pStyle w:val="paragraph"/>
              <w:spacing w:before="0" w:beforeAutospacing="0" w:after="0" w:afterAutospacing="0"/>
              <w:jc w:val="center"/>
              <w:textAlignment w:val="baseline"/>
            </w:pPr>
            <w:r w:rsidRPr="00F059D2">
              <w:t>33</w:t>
            </w:r>
          </w:p>
        </w:tc>
        <w:tc>
          <w:tcPr>
            <w:tcW w:w="3429" w:type="dxa"/>
            <w:tcBorders>
              <w:top w:val="nil"/>
              <w:left w:val="nil"/>
              <w:bottom w:val="single" w:sz="4" w:space="0" w:color="auto"/>
              <w:right w:val="single" w:sz="4" w:space="0" w:color="auto"/>
            </w:tcBorders>
            <w:shd w:val="clear" w:color="auto" w:fill="auto"/>
          </w:tcPr>
          <w:p w14:paraId="7D5D2EEC" w14:textId="117B6FBF" w:rsidR="003F4058" w:rsidRPr="008B0E69" w:rsidRDefault="003F4058" w:rsidP="003F4058">
            <w:pPr>
              <w:pStyle w:val="paragraph"/>
              <w:spacing w:before="0" w:beforeAutospacing="0" w:after="0" w:afterAutospacing="0"/>
              <w:textAlignment w:val="baseline"/>
            </w:pPr>
            <w:r w:rsidRPr="00F059D2">
              <w:t>PAILLASSE SECHE agro</w:t>
            </w:r>
          </w:p>
        </w:tc>
        <w:tc>
          <w:tcPr>
            <w:tcW w:w="957" w:type="dxa"/>
            <w:tcBorders>
              <w:top w:val="nil"/>
              <w:left w:val="single" w:sz="4" w:space="0" w:color="auto"/>
              <w:bottom w:val="single" w:sz="4" w:space="0" w:color="auto"/>
              <w:right w:val="single" w:sz="4" w:space="0" w:color="auto"/>
            </w:tcBorders>
            <w:shd w:val="clear" w:color="auto" w:fill="auto"/>
          </w:tcPr>
          <w:p w14:paraId="7ADE1A61" w14:textId="6413BC1F" w:rsidR="003F4058" w:rsidRPr="00282697" w:rsidRDefault="003F4058" w:rsidP="003F4058">
            <w:pPr>
              <w:pStyle w:val="paragraph"/>
              <w:spacing w:before="0" w:beforeAutospacing="0" w:after="0" w:afterAutospacing="0"/>
              <w:jc w:val="center"/>
              <w:textAlignment w:val="baseline"/>
            </w:pPr>
            <w:r w:rsidRPr="001600FB">
              <w:t>1</w:t>
            </w:r>
          </w:p>
        </w:tc>
        <w:tc>
          <w:tcPr>
            <w:tcW w:w="1042" w:type="dxa"/>
            <w:tcBorders>
              <w:top w:val="nil"/>
              <w:left w:val="nil"/>
              <w:bottom w:val="single" w:sz="6" w:space="0" w:color="auto"/>
              <w:right w:val="single" w:sz="6" w:space="0" w:color="auto"/>
            </w:tcBorders>
            <w:shd w:val="clear" w:color="auto" w:fill="auto"/>
            <w:vAlign w:val="center"/>
          </w:tcPr>
          <w:p w14:paraId="35A6E4D0"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152" w:type="dxa"/>
            <w:tcBorders>
              <w:top w:val="nil"/>
              <w:left w:val="nil"/>
              <w:bottom w:val="single" w:sz="6" w:space="0" w:color="auto"/>
              <w:right w:val="single" w:sz="6" w:space="0" w:color="auto"/>
            </w:tcBorders>
            <w:shd w:val="clear" w:color="auto" w:fill="auto"/>
            <w:vAlign w:val="center"/>
          </w:tcPr>
          <w:p w14:paraId="5EA4D6DA"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193" w:type="dxa"/>
            <w:tcBorders>
              <w:top w:val="nil"/>
              <w:left w:val="nil"/>
              <w:bottom w:val="single" w:sz="6" w:space="0" w:color="auto"/>
              <w:right w:val="single" w:sz="6" w:space="0" w:color="auto"/>
            </w:tcBorders>
            <w:shd w:val="clear" w:color="auto" w:fill="auto"/>
            <w:vAlign w:val="center"/>
          </w:tcPr>
          <w:p w14:paraId="74D35A7C"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c>
          <w:tcPr>
            <w:tcW w:w="1226" w:type="dxa"/>
            <w:tcBorders>
              <w:top w:val="nil"/>
              <w:left w:val="nil"/>
              <w:bottom w:val="single" w:sz="6" w:space="0" w:color="auto"/>
              <w:right w:val="single" w:sz="6" w:space="0" w:color="auto"/>
            </w:tcBorders>
            <w:shd w:val="clear" w:color="auto" w:fill="auto"/>
            <w:vAlign w:val="center"/>
          </w:tcPr>
          <w:p w14:paraId="6B433976" w14:textId="77777777" w:rsidR="003F4058" w:rsidRDefault="003F4058" w:rsidP="003F4058">
            <w:pPr>
              <w:pStyle w:val="paragraph"/>
              <w:spacing w:before="0" w:beforeAutospacing="0" w:after="0" w:afterAutospacing="0"/>
              <w:jc w:val="right"/>
              <w:textAlignment w:val="baseline"/>
              <w:rPr>
                <w:rStyle w:val="eop"/>
                <w:rFonts w:ascii="Calibri" w:hAnsi="Calibri" w:cs="Calibri"/>
                <w:sz w:val="20"/>
                <w:szCs w:val="20"/>
              </w:rPr>
            </w:pPr>
          </w:p>
        </w:tc>
      </w:tr>
      <w:tr w:rsidR="00D74717" w14:paraId="14BF90CE" w14:textId="77777777" w:rsidTr="000A1433">
        <w:trPr>
          <w:trHeight w:val="495"/>
        </w:trPr>
        <w:tc>
          <w:tcPr>
            <w:tcW w:w="6052" w:type="dxa"/>
            <w:gridSpan w:val="4"/>
            <w:tcBorders>
              <w:top w:val="single" w:sz="6" w:space="0" w:color="auto"/>
              <w:left w:val="single" w:sz="6" w:space="0" w:color="auto"/>
              <w:bottom w:val="single" w:sz="6" w:space="0" w:color="auto"/>
              <w:right w:val="single" w:sz="6" w:space="0" w:color="000000"/>
            </w:tcBorders>
            <w:shd w:val="clear" w:color="auto" w:fill="auto"/>
            <w:vAlign w:val="center"/>
            <w:hideMark/>
          </w:tcPr>
          <w:p w14:paraId="3744F1DE" w14:textId="071C507D" w:rsidR="00D74717" w:rsidRDefault="00D74717" w:rsidP="00D74717">
            <w:pPr>
              <w:pStyle w:val="paragraph"/>
              <w:spacing w:before="0" w:beforeAutospacing="0" w:after="0" w:afterAutospacing="0"/>
              <w:jc w:val="center"/>
              <w:textAlignment w:val="baseline"/>
              <w:rPr>
                <w:rFonts w:ascii="Segoe UI" w:hAnsi="Segoe UI" w:cs="Segoe UI"/>
                <w:sz w:val="18"/>
                <w:szCs w:val="18"/>
              </w:rPr>
            </w:pPr>
            <w:proofErr w:type="spellStart"/>
            <w:r w:rsidRPr="00AF33F2">
              <w:rPr>
                <w:rStyle w:val="normaltextrun"/>
                <w:rFonts w:ascii="Calibri" w:hAnsi="Calibri" w:cs="Calibri"/>
                <w:b/>
                <w:bCs/>
                <w:sz w:val="28"/>
                <w:szCs w:val="28"/>
              </w:rPr>
              <w:t>Montant</w:t>
            </w:r>
            <w:proofErr w:type="spellEnd"/>
            <w:r w:rsidRPr="00AF33F2">
              <w:rPr>
                <w:rStyle w:val="normaltextrun"/>
                <w:rFonts w:ascii="Calibri" w:hAnsi="Calibri" w:cs="Calibri"/>
                <w:b/>
                <w:bCs/>
                <w:sz w:val="28"/>
                <w:szCs w:val="28"/>
              </w:rPr>
              <w:t xml:space="preserve"> Total </w:t>
            </w:r>
            <w:proofErr w:type="spellStart"/>
            <w:r w:rsidRPr="00AF33F2">
              <w:rPr>
                <w:rStyle w:val="normaltextrun"/>
                <w:rFonts w:ascii="Calibri" w:hAnsi="Calibri" w:cs="Calibri"/>
                <w:b/>
                <w:bCs/>
                <w:sz w:val="28"/>
                <w:szCs w:val="28"/>
              </w:rPr>
              <w:t>en</w:t>
            </w:r>
            <w:proofErr w:type="spellEnd"/>
            <w:r w:rsidRPr="00AF33F2">
              <w:rPr>
                <w:rStyle w:val="normaltextrun"/>
                <w:rFonts w:ascii="Calibri" w:hAnsi="Calibri" w:cs="Calibri"/>
                <w:b/>
                <w:bCs/>
                <w:sz w:val="28"/>
                <w:szCs w:val="28"/>
              </w:rPr>
              <w:t xml:space="preserve"> </w:t>
            </w:r>
            <w:r w:rsidR="002F5EAC">
              <w:rPr>
                <w:rStyle w:val="normaltextrun"/>
                <w:rFonts w:ascii="Calibri" w:hAnsi="Calibri" w:cs="Calibri"/>
                <w:b/>
                <w:bCs/>
                <w:sz w:val="28"/>
                <w:szCs w:val="28"/>
              </w:rPr>
              <w:t>TTC</w:t>
            </w:r>
          </w:p>
        </w:tc>
        <w:tc>
          <w:tcPr>
            <w:tcW w:w="1152" w:type="dxa"/>
            <w:tcBorders>
              <w:top w:val="nil"/>
              <w:left w:val="nil"/>
              <w:bottom w:val="single" w:sz="6" w:space="0" w:color="auto"/>
              <w:right w:val="single" w:sz="6" w:space="0" w:color="auto"/>
            </w:tcBorders>
            <w:shd w:val="clear" w:color="auto" w:fill="auto"/>
            <w:vAlign w:val="center"/>
            <w:hideMark/>
          </w:tcPr>
          <w:p w14:paraId="6AFFA112" w14:textId="77777777" w:rsidR="00D74717" w:rsidRDefault="00D74717" w:rsidP="00D74717">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c>
          <w:tcPr>
            <w:tcW w:w="1193" w:type="dxa"/>
            <w:tcBorders>
              <w:top w:val="nil"/>
              <w:left w:val="nil"/>
              <w:bottom w:val="single" w:sz="6" w:space="0" w:color="auto"/>
              <w:right w:val="single" w:sz="6" w:space="0" w:color="auto"/>
            </w:tcBorders>
            <w:shd w:val="clear" w:color="auto" w:fill="auto"/>
            <w:vAlign w:val="center"/>
            <w:hideMark/>
          </w:tcPr>
          <w:p w14:paraId="6BD31E0E" w14:textId="77777777" w:rsidR="00D74717" w:rsidRDefault="00D74717" w:rsidP="00D7471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0"/>
                <w:szCs w:val="20"/>
              </w:rPr>
              <w:t> </w:t>
            </w:r>
          </w:p>
        </w:tc>
        <w:tc>
          <w:tcPr>
            <w:tcW w:w="1226" w:type="dxa"/>
            <w:tcBorders>
              <w:top w:val="nil"/>
              <w:left w:val="nil"/>
              <w:bottom w:val="single" w:sz="6" w:space="0" w:color="auto"/>
              <w:right w:val="single" w:sz="6" w:space="0" w:color="auto"/>
            </w:tcBorders>
            <w:shd w:val="clear" w:color="auto" w:fill="auto"/>
            <w:vAlign w:val="center"/>
            <w:hideMark/>
          </w:tcPr>
          <w:p w14:paraId="1D34FC4B" w14:textId="77777777" w:rsidR="00D74717" w:rsidRDefault="00D74717" w:rsidP="00D74717">
            <w:pPr>
              <w:pStyle w:val="paragraph"/>
              <w:spacing w:before="0" w:beforeAutospacing="0" w:after="0" w:afterAutospacing="0"/>
              <w:jc w:val="right"/>
              <w:textAlignment w:val="baseline"/>
              <w:rPr>
                <w:rFonts w:ascii="Segoe UI" w:hAnsi="Segoe UI" w:cs="Segoe UI"/>
                <w:sz w:val="18"/>
                <w:szCs w:val="18"/>
              </w:rPr>
            </w:pPr>
            <w:r>
              <w:rPr>
                <w:rStyle w:val="eop"/>
                <w:rFonts w:ascii="Calibri" w:hAnsi="Calibri" w:cs="Calibri"/>
                <w:sz w:val="20"/>
                <w:szCs w:val="20"/>
              </w:rPr>
              <w:t> </w:t>
            </w:r>
          </w:p>
        </w:tc>
      </w:tr>
    </w:tbl>
    <w:p w14:paraId="0FC62F88" w14:textId="2606D3AE" w:rsidR="00D74717" w:rsidRPr="00CF1C79" w:rsidRDefault="00D74717" w:rsidP="00C62805">
      <w:pPr>
        <w:jc w:val="center"/>
        <w:rPr>
          <w:rFonts w:asciiTheme="minorHAnsi" w:hAnsiTheme="minorHAnsi" w:cstheme="minorHAnsi"/>
          <w:b/>
          <w:bCs/>
        </w:rPr>
      </w:pPr>
    </w:p>
    <w:sectPr w:rsidR="00D74717" w:rsidRPr="00CF1C79" w:rsidSect="00E4417D">
      <w:headerReference w:type="default" r:id="rId11"/>
      <w:footerReference w:type="default" r:id="rId12"/>
      <w:pgSz w:w="11906" w:h="16838"/>
      <w:pgMar w:top="827" w:right="424" w:bottom="1134" w:left="851" w:header="1"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F124D" w14:textId="77777777" w:rsidR="00C00DAF" w:rsidRDefault="00C00DAF">
      <w:r>
        <w:separator/>
      </w:r>
    </w:p>
  </w:endnote>
  <w:endnote w:type="continuationSeparator" w:id="0">
    <w:p w14:paraId="016F120B" w14:textId="77777777" w:rsidR="00C00DAF" w:rsidRDefault="00C0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ourier New"/>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817669"/>
      <w:docPartObj>
        <w:docPartGallery w:val="Page Numbers (Bottom of Page)"/>
        <w:docPartUnique/>
      </w:docPartObj>
    </w:sdtPr>
    <w:sdtEndPr/>
    <w:sdtContent>
      <w:p w14:paraId="43573032" w14:textId="15C25BBF" w:rsidR="00AC4EEA" w:rsidRDefault="00AC4EEA">
        <w:pPr>
          <w:pStyle w:val="Pieddepage"/>
          <w:jc w:val="center"/>
        </w:pPr>
        <w:r>
          <w:fldChar w:fldCharType="begin"/>
        </w:r>
        <w:r>
          <w:instrText>PAGE   \* MERGEFORMAT</w:instrText>
        </w:r>
        <w:r>
          <w:fldChar w:fldCharType="separate"/>
        </w:r>
        <w:r w:rsidR="005E1568">
          <w:rPr>
            <w:noProof/>
          </w:rPr>
          <w:t>101</w:t>
        </w:r>
        <w:r>
          <w:fldChar w:fldCharType="end"/>
        </w:r>
      </w:p>
    </w:sdtContent>
  </w:sdt>
  <w:p w14:paraId="3E3F78F1" w14:textId="77777777" w:rsidR="00AC4EEA" w:rsidRDefault="00AC4EEA">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1F8B8" w14:textId="77777777" w:rsidR="00C00DAF" w:rsidRDefault="00C00DAF">
      <w:r>
        <w:separator/>
      </w:r>
    </w:p>
  </w:footnote>
  <w:footnote w:type="continuationSeparator" w:id="0">
    <w:p w14:paraId="516664CE" w14:textId="77777777" w:rsidR="00C00DAF" w:rsidRDefault="00C00D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FD91" w14:textId="49B641A0" w:rsidR="00AC4EEA" w:rsidRDefault="00AC4EEA" w:rsidP="00E4417D">
    <w:pPr>
      <w:pStyle w:val="En-tte"/>
      <w:tabs>
        <w:tab w:val="clear" w:pos="9071"/>
        <w:tab w:val="right" w:pos="9781"/>
      </w:tabs>
    </w:pPr>
    <w:r>
      <w:rPr>
        <w:b/>
        <w:bCs/>
        <w:noProof/>
      </w:rPr>
      <w:drawing>
        <wp:inline distT="0" distB="0" distL="0" distR="0" wp14:anchorId="077FDC2F" wp14:editId="4F2E9D10">
          <wp:extent cx="1576670" cy="736600"/>
          <wp:effectExtent l="0" t="0" r="508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r>
      <w:t xml:space="preserve">                                                                                                            </w:t>
    </w:r>
    <w:r>
      <w:rPr>
        <w:noProof/>
        <w:lang w:val="fr-MA" w:eastAsia="fr-MA"/>
      </w:rPr>
      <w:t xml:space="preserve">                       </w:t>
    </w:r>
    <w:r>
      <w:rPr>
        <w:noProof/>
      </w:rPr>
      <w:drawing>
        <wp:inline distT="0" distB="0" distL="0" distR="0" wp14:anchorId="0456EDE2" wp14:editId="6C107595">
          <wp:extent cx="1010020" cy="6762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020010" cy="682964"/>
                  </a:xfrm>
                  <a:prstGeom prst="rect">
                    <a:avLst/>
                  </a:prstGeom>
                </pic:spPr>
              </pic:pic>
            </a:graphicData>
          </a:graphic>
        </wp:inline>
      </w:drawing>
    </w:r>
  </w:p>
  <w:p w14:paraId="7FD2906D" w14:textId="77777777" w:rsidR="00AC4EEA" w:rsidRDefault="00AC4E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 o:bullet="t">
        <v:imagedata r:id="rId1" o:title=""/>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2" w15:restartNumberingAfterBreak="0">
    <w:nsid w:val="03447EB2"/>
    <w:multiLevelType w:val="hybridMultilevel"/>
    <w:tmpl w:val="818A03E2"/>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60110C5"/>
    <w:multiLevelType w:val="hybridMultilevel"/>
    <w:tmpl w:val="F3161A96"/>
    <w:lvl w:ilvl="0" w:tplc="8ACAF19C">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 w15:restartNumberingAfterBreak="0">
    <w:nsid w:val="07101CA0"/>
    <w:multiLevelType w:val="hybridMultilevel"/>
    <w:tmpl w:val="C8445552"/>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10921"/>
    <w:multiLevelType w:val="multilevel"/>
    <w:tmpl w:val="DA52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45EC1"/>
    <w:multiLevelType w:val="hybridMultilevel"/>
    <w:tmpl w:val="D708F664"/>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 w15:restartNumberingAfterBreak="0">
    <w:nsid w:val="0C751505"/>
    <w:multiLevelType w:val="hybridMultilevel"/>
    <w:tmpl w:val="23B2C264"/>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 w15:restartNumberingAfterBreak="0">
    <w:nsid w:val="0C914EAD"/>
    <w:multiLevelType w:val="multilevel"/>
    <w:tmpl w:val="2138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5316D3"/>
    <w:multiLevelType w:val="multilevel"/>
    <w:tmpl w:val="C94E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B25DE0"/>
    <w:multiLevelType w:val="hybridMultilevel"/>
    <w:tmpl w:val="C91EF7C4"/>
    <w:lvl w:ilvl="0" w:tplc="EE2A64CA">
      <w:start w:val="1"/>
      <w:numFmt w:val="bullet"/>
      <w:lvlText w:val=""/>
      <w:lvlJc w:val="center"/>
      <w:pPr>
        <w:ind w:left="720" w:hanging="360"/>
      </w:pPr>
      <w:rPr>
        <w:rFonts w:ascii="Wingdings" w:hAnsi="Wingdings" w:cs="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10E846A7"/>
    <w:multiLevelType w:val="hybridMultilevel"/>
    <w:tmpl w:val="6546CD2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117F716B"/>
    <w:multiLevelType w:val="hybridMultilevel"/>
    <w:tmpl w:val="EB1AE2B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5"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1F217E4"/>
    <w:multiLevelType w:val="multilevel"/>
    <w:tmpl w:val="92869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043FC"/>
    <w:multiLevelType w:val="hybridMultilevel"/>
    <w:tmpl w:val="DAEC0C7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8" w15:restartNumberingAfterBreak="0">
    <w:nsid w:val="17542168"/>
    <w:multiLevelType w:val="hybridMultilevel"/>
    <w:tmpl w:val="88F827F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9" w15:restartNumberingAfterBreak="0">
    <w:nsid w:val="19463BE6"/>
    <w:multiLevelType w:val="multilevel"/>
    <w:tmpl w:val="53D8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9DB2644"/>
    <w:multiLevelType w:val="hybridMultilevel"/>
    <w:tmpl w:val="8BE2F5FC"/>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1"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B1E7D0F"/>
    <w:multiLevelType w:val="hybridMultilevel"/>
    <w:tmpl w:val="0B5C21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3"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4"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E80947"/>
    <w:multiLevelType w:val="multilevel"/>
    <w:tmpl w:val="59BE6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E18242A"/>
    <w:multiLevelType w:val="hybridMultilevel"/>
    <w:tmpl w:val="919C8FFE"/>
    <w:lvl w:ilvl="0" w:tplc="AA7CD0A2">
      <w:numFmt w:val="bullet"/>
      <w:lvlText w:val="•"/>
      <w:lvlJc w:val="left"/>
      <w:pPr>
        <w:ind w:left="720" w:hanging="360"/>
      </w:pPr>
      <w:rPr>
        <w:rFonts w:ascii="Calibri" w:eastAsiaTheme="minorHAnsi" w:hAnsi="Calibri" w:cs="Calibri" w:hint="default"/>
      </w:rPr>
    </w:lvl>
    <w:lvl w:ilvl="1" w:tplc="7AF48826">
      <w:start w:val="1"/>
      <w:numFmt w:val="bullet"/>
      <w:lvlText w:val="-"/>
      <w:lvlJc w:val="left"/>
      <w:pPr>
        <w:ind w:left="1440" w:hanging="360"/>
      </w:pPr>
      <w:rPr>
        <w:rFonts w:ascii="Calibri" w:eastAsiaTheme="minorHAnsi" w:hAnsi="Calibri" w:cs="Calibri"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7" w15:restartNumberingAfterBreak="0">
    <w:nsid w:val="1E207423"/>
    <w:multiLevelType w:val="multilevel"/>
    <w:tmpl w:val="6F72EB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1E351975"/>
    <w:multiLevelType w:val="hybridMultilevel"/>
    <w:tmpl w:val="908CEACA"/>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9" w15:restartNumberingAfterBreak="0">
    <w:nsid w:val="1FDC6C2D"/>
    <w:multiLevelType w:val="hybridMultilevel"/>
    <w:tmpl w:val="76BA17E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0" w15:restartNumberingAfterBreak="0">
    <w:nsid w:val="207B46F1"/>
    <w:multiLevelType w:val="hybridMultilevel"/>
    <w:tmpl w:val="868076D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1" w15:restartNumberingAfterBreak="0">
    <w:nsid w:val="249234C9"/>
    <w:multiLevelType w:val="hybridMultilevel"/>
    <w:tmpl w:val="9DC0718E"/>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2"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6967289"/>
    <w:multiLevelType w:val="multilevel"/>
    <w:tmpl w:val="768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492141"/>
    <w:multiLevelType w:val="multilevel"/>
    <w:tmpl w:val="F05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9A73298"/>
    <w:multiLevelType w:val="hybridMultilevel"/>
    <w:tmpl w:val="60D67C96"/>
    <w:lvl w:ilvl="0" w:tplc="040C000B">
      <w:start w:val="1"/>
      <w:numFmt w:val="bullet"/>
      <w:lvlText w:val=""/>
      <w:lvlJc w:val="left"/>
      <w:pPr>
        <w:ind w:left="2487" w:hanging="360"/>
      </w:pPr>
      <w:rPr>
        <w:rFonts w:ascii="Wingdings" w:hAnsi="Wingdings" w:hint="default"/>
      </w:rPr>
    </w:lvl>
    <w:lvl w:ilvl="1" w:tplc="040C0003" w:tentative="1">
      <w:start w:val="1"/>
      <w:numFmt w:val="bullet"/>
      <w:lvlText w:val="o"/>
      <w:lvlJc w:val="left"/>
      <w:pPr>
        <w:ind w:left="3912" w:hanging="360"/>
      </w:pPr>
      <w:rPr>
        <w:rFonts w:ascii="Courier New" w:hAnsi="Courier New" w:cs="Courier New" w:hint="default"/>
      </w:rPr>
    </w:lvl>
    <w:lvl w:ilvl="2" w:tplc="040C0005" w:tentative="1">
      <w:start w:val="1"/>
      <w:numFmt w:val="bullet"/>
      <w:lvlText w:val=""/>
      <w:lvlJc w:val="left"/>
      <w:pPr>
        <w:ind w:left="4632" w:hanging="360"/>
      </w:pPr>
      <w:rPr>
        <w:rFonts w:ascii="Wingdings" w:hAnsi="Wingdings" w:hint="default"/>
      </w:rPr>
    </w:lvl>
    <w:lvl w:ilvl="3" w:tplc="040C0001" w:tentative="1">
      <w:start w:val="1"/>
      <w:numFmt w:val="bullet"/>
      <w:lvlText w:val=""/>
      <w:lvlJc w:val="left"/>
      <w:pPr>
        <w:ind w:left="5352" w:hanging="360"/>
      </w:pPr>
      <w:rPr>
        <w:rFonts w:ascii="Symbol" w:hAnsi="Symbol" w:hint="default"/>
      </w:rPr>
    </w:lvl>
    <w:lvl w:ilvl="4" w:tplc="040C0003" w:tentative="1">
      <w:start w:val="1"/>
      <w:numFmt w:val="bullet"/>
      <w:lvlText w:val="o"/>
      <w:lvlJc w:val="left"/>
      <w:pPr>
        <w:ind w:left="6072" w:hanging="360"/>
      </w:pPr>
      <w:rPr>
        <w:rFonts w:ascii="Courier New" w:hAnsi="Courier New" w:cs="Courier New" w:hint="default"/>
      </w:rPr>
    </w:lvl>
    <w:lvl w:ilvl="5" w:tplc="040C0005" w:tentative="1">
      <w:start w:val="1"/>
      <w:numFmt w:val="bullet"/>
      <w:lvlText w:val=""/>
      <w:lvlJc w:val="left"/>
      <w:pPr>
        <w:ind w:left="6792" w:hanging="360"/>
      </w:pPr>
      <w:rPr>
        <w:rFonts w:ascii="Wingdings" w:hAnsi="Wingdings" w:hint="default"/>
      </w:rPr>
    </w:lvl>
    <w:lvl w:ilvl="6" w:tplc="040C0001" w:tentative="1">
      <w:start w:val="1"/>
      <w:numFmt w:val="bullet"/>
      <w:lvlText w:val=""/>
      <w:lvlJc w:val="left"/>
      <w:pPr>
        <w:ind w:left="7512" w:hanging="360"/>
      </w:pPr>
      <w:rPr>
        <w:rFonts w:ascii="Symbol" w:hAnsi="Symbol" w:hint="default"/>
      </w:rPr>
    </w:lvl>
    <w:lvl w:ilvl="7" w:tplc="040C0003" w:tentative="1">
      <w:start w:val="1"/>
      <w:numFmt w:val="bullet"/>
      <w:lvlText w:val="o"/>
      <w:lvlJc w:val="left"/>
      <w:pPr>
        <w:ind w:left="8232" w:hanging="360"/>
      </w:pPr>
      <w:rPr>
        <w:rFonts w:ascii="Courier New" w:hAnsi="Courier New" w:cs="Courier New" w:hint="default"/>
      </w:rPr>
    </w:lvl>
    <w:lvl w:ilvl="8" w:tplc="040C0005" w:tentative="1">
      <w:start w:val="1"/>
      <w:numFmt w:val="bullet"/>
      <w:lvlText w:val=""/>
      <w:lvlJc w:val="left"/>
      <w:pPr>
        <w:ind w:left="8952" w:hanging="360"/>
      </w:pPr>
      <w:rPr>
        <w:rFonts w:ascii="Wingdings" w:hAnsi="Wingdings" w:hint="default"/>
      </w:rPr>
    </w:lvl>
  </w:abstractNum>
  <w:abstractNum w:abstractNumId="36"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37" w15:restartNumberingAfterBreak="0">
    <w:nsid w:val="2BC55EBE"/>
    <w:multiLevelType w:val="multilevel"/>
    <w:tmpl w:val="F73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E1920CF"/>
    <w:multiLevelType w:val="hybridMultilevel"/>
    <w:tmpl w:val="602E2370"/>
    <w:lvl w:ilvl="0" w:tplc="884C55A0">
      <w:numFmt w:val="bullet"/>
      <w:lvlText w:val=""/>
      <w:lvlJc w:val="left"/>
      <w:pPr>
        <w:ind w:left="720" w:hanging="360"/>
      </w:pPr>
      <w:rPr>
        <w:rFonts w:ascii="Symbol" w:eastAsiaTheme="minorHAnsi" w:hAnsi="Symbol" w:cstheme="minorBid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0" w15:restartNumberingAfterBreak="0">
    <w:nsid w:val="2FDB30A8"/>
    <w:multiLevelType w:val="hybridMultilevel"/>
    <w:tmpl w:val="CED41EB0"/>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1"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42" w15:restartNumberingAfterBreak="0">
    <w:nsid w:val="319854BA"/>
    <w:multiLevelType w:val="hybridMultilevel"/>
    <w:tmpl w:val="75EC820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3" w15:restartNumberingAfterBreak="0">
    <w:nsid w:val="32633287"/>
    <w:multiLevelType w:val="hybridMultilevel"/>
    <w:tmpl w:val="25B04A6E"/>
    <w:lvl w:ilvl="0" w:tplc="38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4" w15:restartNumberingAfterBreak="0">
    <w:nsid w:val="32A17BE7"/>
    <w:multiLevelType w:val="hybridMultilevel"/>
    <w:tmpl w:val="503ED5E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5" w15:restartNumberingAfterBreak="0">
    <w:nsid w:val="337F4749"/>
    <w:multiLevelType w:val="multilevel"/>
    <w:tmpl w:val="09B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3D1103"/>
    <w:multiLevelType w:val="multilevel"/>
    <w:tmpl w:val="B5E22F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35FC4976"/>
    <w:multiLevelType w:val="hybridMultilevel"/>
    <w:tmpl w:val="06F8BE9A"/>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8" w15:restartNumberingAfterBreak="0">
    <w:nsid w:val="36145604"/>
    <w:multiLevelType w:val="hybridMultilevel"/>
    <w:tmpl w:val="51D6D53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9"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0" w15:restartNumberingAfterBreak="0">
    <w:nsid w:val="399A112A"/>
    <w:multiLevelType w:val="hybridMultilevel"/>
    <w:tmpl w:val="6EB8E9AC"/>
    <w:lvl w:ilvl="0" w:tplc="AA7CD0A2">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1" w15:restartNumberingAfterBreak="0">
    <w:nsid w:val="39FF1E3B"/>
    <w:multiLevelType w:val="hybridMultilevel"/>
    <w:tmpl w:val="DC66CFC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2" w15:restartNumberingAfterBreak="0">
    <w:nsid w:val="3C5F5240"/>
    <w:multiLevelType w:val="hybridMultilevel"/>
    <w:tmpl w:val="AFF0134C"/>
    <w:lvl w:ilvl="0" w:tplc="380C0003">
      <w:start w:val="1"/>
      <w:numFmt w:val="bullet"/>
      <w:lvlText w:val="o"/>
      <w:lvlJc w:val="left"/>
      <w:pPr>
        <w:ind w:left="1068" w:hanging="360"/>
      </w:pPr>
      <w:rPr>
        <w:rFonts w:ascii="Courier New" w:hAnsi="Courier New" w:cs="Courier New" w:hint="default"/>
      </w:rPr>
    </w:lvl>
    <w:lvl w:ilvl="1" w:tplc="380C0003" w:tentative="1">
      <w:start w:val="1"/>
      <w:numFmt w:val="bullet"/>
      <w:lvlText w:val="o"/>
      <w:lvlJc w:val="left"/>
      <w:pPr>
        <w:ind w:left="1788" w:hanging="360"/>
      </w:pPr>
      <w:rPr>
        <w:rFonts w:ascii="Courier New" w:hAnsi="Courier New" w:cs="Courier New" w:hint="default"/>
      </w:rPr>
    </w:lvl>
    <w:lvl w:ilvl="2" w:tplc="380C0005" w:tentative="1">
      <w:start w:val="1"/>
      <w:numFmt w:val="bullet"/>
      <w:lvlText w:val=""/>
      <w:lvlJc w:val="left"/>
      <w:pPr>
        <w:ind w:left="2508" w:hanging="360"/>
      </w:pPr>
      <w:rPr>
        <w:rFonts w:ascii="Wingdings" w:hAnsi="Wingdings" w:hint="default"/>
      </w:rPr>
    </w:lvl>
    <w:lvl w:ilvl="3" w:tplc="380C0001" w:tentative="1">
      <w:start w:val="1"/>
      <w:numFmt w:val="bullet"/>
      <w:lvlText w:val=""/>
      <w:lvlJc w:val="left"/>
      <w:pPr>
        <w:ind w:left="3228" w:hanging="360"/>
      </w:pPr>
      <w:rPr>
        <w:rFonts w:ascii="Symbol" w:hAnsi="Symbol" w:hint="default"/>
      </w:rPr>
    </w:lvl>
    <w:lvl w:ilvl="4" w:tplc="380C0003" w:tentative="1">
      <w:start w:val="1"/>
      <w:numFmt w:val="bullet"/>
      <w:lvlText w:val="o"/>
      <w:lvlJc w:val="left"/>
      <w:pPr>
        <w:ind w:left="3948" w:hanging="360"/>
      </w:pPr>
      <w:rPr>
        <w:rFonts w:ascii="Courier New" w:hAnsi="Courier New" w:cs="Courier New" w:hint="default"/>
      </w:rPr>
    </w:lvl>
    <w:lvl w:ilvl="5" w:tplc="380C0005" w:tentative="1">
      <w:start w:val="1"/>
      <w:numFmt w:val="bullet"/>
      <w:lvlText w:val=""/>
      <w:lvlJc w:val="left"/>
      <w:pPr>
        <w:ind w:left="4668" w:hanging="360"/>
      </w:pPr>
      <w:rPr>
        <w:rFonts w:ascii="Wingdings" w:hAnsi="Wingdings" w:hint="default"/>
      </w:rPr>
    </w:lvl>
    <w:lvl w:ilvl="6" w:tplc="380C0001" w:tentative="1">
      <w:start w:val="1"/>
      <w:numFmt w:val="bullet"/>
      <w:lvlText w:val=""/>
      <w:lvlJc w:val="left"/>
      <w:pPr>
        <w:ind w:left="5388" w:hanging="360"/>
      </w:pPr>
      <w:rPr>
        <w:rFonts w:ascii="Symbol" w:hAnsi="Symbol" w:hint="default"/>
      </w:rPr>
    </w:lvl>
    <w:lvl w:ilvl="7" w:tplc="380C0003" w:tentative="1">
      <w:start w:val="1"/>
      <w:numFmt w:val="bullet"/>
      <w:lvlText w:val="o"/>
      <w:lvlJc w:val="left"/>
      <w:pPr>
        <w:ind w:left="6108" w:hanging="360"/>
      </w:pPr>
      <w:rPr>
        <w:rFonts w:ascii="Courier New" w:hAnsi="Courier New" w:cs="Courier New" w:hint="default"/>
      </w:rPr>
    </w:lvl>
    <w:lvl w:ilvl="8" w:tplc="380C0005" w:tentative="1">
      <w:start w:val="1"/>
      <w:numFmt w:val="bullet"/>
      <w:lvlText w:val=""/>
      <w:lvlJc w:val="left"/>
      <w:pPr>
        <w:ind w:left="6828" w:hanging="360"/>
      </w:pPr>
      <w:rPr>
        <w:rFonts w:ascii="Wingdings" w:hAnsi="Wingdings" w:hint="default"/>
      </w:rPr>
    </w:lvl>
  </w:abstractNum>
  <w:abstractNum w:abstractNumId="53" w15:restartNumberingAfterBreak="0">
    <w:nsid w:val="3CF954DB"/>
    <w:multiLevelType w:val="multilevel"/>
    <w:tmpl w:val="22020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E660A53"/>
    <w:multiLevelType w:val="hybridMultilevel"/>
    <w:tmpl w:val="92401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5" w15:restartNumberingAfterBreak="0">
    <w:nsid w:val="402D3070"/>
    <w:multiLevelType w:val="hybridMultilevel"/>
    <w:tmpl w:val="E800C68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6" w15:restartNumberingAfterBreak="0">
    <w:nsid w:val="42A16C89"/>
    <w:multiLevelType w:val="hybridMultilevel"/>
    <w:tmpl w:val="3FEA78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7"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8" w15:restartNumberingAfterBreak="0">
    <w:nsid w:val="451A2E74"/>
    <w:multiLevelType w:val="hybridMultilevel"/>
    <w:tmpl w:val="8DF80FA6"/>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9" w15:restartNumberingAfterBreak="0">
    <w:nsid w:val="471A648D"/>
    <w:multiLevelType w:val="hybridMultilevel"/>
    <w:tmpl w:val="7DE431CE"/>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0" w15:restartNumberingAfterBreak="0">
    <w:nsid w:val="48342B3D"/>
    <w:multiLevelType w:val="hybridMultilevel"/>
    <w:tmpl w:val="DB3C4FEE"/>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1" w15:restartNumberingAfterBreak="0">
    <w:nsid w:val="48A0656C"/>
    <w:multiLevelType w:val="multilevel"/>
    <w:tmpl w:val="689C8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E95396"/>
    <w:multiLevelType w:val="hybridMultilevel"/>
    <w:tmpl w:val="F794ADC4"/>
    <w:lvl w:ilvl="0" w:tplc="96944496">
      <w:numFmt w:val="bullet"/>
      <w:lvlText w:val="•"/>
      <w:lvlJc w:val="left"/>
      <w:pPr>
        <w:ind w:left="1429" w:hanging="360"/>
      </w:pPr>
      <w:rPr>
        <w:rFonts w:ascii="Calibri" w:eastAsiaTheme="minorHAnsi" w:hAnsi="Calibri" w:cs="Calibri"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63" w15:restartNumberingAfterBreak="0">
    <w:nsid w:val="4B6407CE"/>
    <w:multiLevelType w:val="hybridMultilevel"/>
    <w:tmpl w:val="CFB00CDA"/>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4" w15:restartNumberingAfterBreak="0">
    <w:nsid w:val="4B751873"/>
    <w:multiLevelType w:val="multilevel"/>
    <w:tmpl w:val="3F60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EAD015C"/>
    <w:multiLevelType w:val="multilevel"/>
    <w:tmpl w:val="8F3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F5D6564"/>
    <w:multiLevelType w:val="multilevel"/>
    <w:tmpl w:val="DB56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01155FF"/>
    <w:multiLevelType w:val="hybridMultilevel"/>
    <w:tmpl w:val="B3729126"/>
    <w:lvl w:ilvl="0" w:tplc="96944496">
      <w:numFmt w:val="bullet"/>
      <w:lvlText w:val="•"/>
      <w:lvlJc w:val="left"/>
      <w:pPr>
        <w:ind w:left="1068" w:hanging="708"/>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68"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69"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0" w15:restartNumberingAfterBreak="0">
    <w:nsid w:val="52025B81"/>
    <w:multiLevelType w:val="hybridMultilevel"/>
    <w:tmpl w:val="767AA4AC"/>
    <w:lvl w:ilvl="0" w:tplc="96944496">
      <w:numFmt w:val="bullet"/>
      <w:lvlText w:val="•"/>
      <w:lvlJc w:val="left"/>
      <w:pPr>
        <w:ind w:left="1429" w:hanging="360"/>
      </w:pPr>
      <w:rPr>
        <w:rFonts w:ascii="Calibri" w:eastAsiaTheme="minorHAnsi" w:hAnsi="Calibri" w:cs="Calibri" w:hint="default"/>
      </w:rPr>
    </w:lvl>
    <w:lvl w:ilvl="1" w:tplc="380C0003">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71"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48E19B4"/>
    <w:multiLevelType w:val="hybridMultilevel"/>
    <w:tmpl w:val="7D5A497E"/>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3" w15:restartNumberingAfterBreak="0">
    <w:nsid w:val="57F3458D"/>
    <w:multiLevelType w:val="hybridMultilevel"/>
    <w:tmpl w:val="5C4C3702"/>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4"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75" w15:restartNumberingAfterBreak="0">
    <w:nsid w:val="5E9F5712"/>
    <w:multiLevelType w:val="hybridMultilevel"/>
    <w:tmpl w:val="11AAF62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76" w15:restartNumberingAfterBreak="0">
    <w:nsid w:val="5F004738"/>
    <w:multiLevelType w:val="multilevel"/>
    <w:tmpl w:val="0520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01A1ECF"/>
    <w:multiLevelType w:val="hybridMultilevel"/>
    <w:tmpl w:val="41F01D68"/>
    <w:lvl w:ilvl="0" w:tplc="1AE40294">
      <w:start w:val="1"/>
      <w:numFmt w:val="bullet"/>
      <w:lvlText w:val=""/>
      <w:lvlJc w:val="center"/>
      <w:pPr>
        <w:ind w:left="3552" w:hanging="360"/>
      </w:pPr>
      <w:rPr>
        <w:rFonts w:ascii="Wingdings" w:hAnsi="Wingdings" w:hint="default"/>
      </w:rPr>
    </w:lvl>
    <w:lvl w:ilvl="1" w:tplc="380C0003" w:tentative="1">
      <w:start w:val="1"/>
      <w:numFmt w:val="bullet"/>
      <w:lvlText w:val="o"/>
      <w:lvlJc w:val="left"/>
      <w:pPr>
        <w:ind w:left="4272" w:hanging="360"/>
      </w:pPr>
      <w:rPr>
        <w:rFonts w:ascii="Courier New" w:hAnsi="Courier New" w:cs="Courier New" w:hint="default"/>
      </w:rPr>
    </w:lvl>
    <w:lvl w:ilvl="2" w:tplc="380C0005" w:tentative="1">
      <w:start w:val="1"/>
      <w:numFmt w:val="bullet"/>
      <w:lvlText w:val=""/>
      <w:lvlJc w:val="left"/>
      <w:pPr>
        <w:ind w:left="4992" w:hanging="360"/>
      </w:pPr>
      <w:rPr>
        <w:rFonts w:ascii="Wingdings" w:hAnsi="Wingdings" w:hint="default"/>
      </w:rPr>
    </w:lvl>
    <w:lvl w:ilvl="3" w:tplc="380C0001" w:tentative="1">
      <w:start w:val="1"/>
      <w:numFmt w:val="bullet"/>
      <w:lvlText w:val=""/>
      <w:lvlJc w:val="left"/>
      <w:pPr>
        <w:ind w:left="5712" w:hanging="360"/>
      </w:pPr>
      <w:rPr>
        <w:rFonts w:ascii="Symbol" w:hAnsi="Symbol" w:hint="default"/>
      </w:rPr>
    </w:lvl>
    <w:lvl w:ilvl="4" w:tplc="380C0003" w:tentative="1">
      <w:start w:val="1"/>
      <w:numFmt w:val="bullet"/>
      <w:lvlText w:val="o"/>
      <w:lvlJc w:val="left"/>
      <w:pPr>
        <w:ind w:left="6432" w:hanging="360"/>
      </w:pPr>
      <w:rPr>
        <w:rFonts w:ascii="Courier New" w:hAnsi="Courier New" w:cs="Courier New" w:hint="default"/>
      </w:rPr>
    </w:lvl>
    <w:lvl w:ilvl="5" w:tplc="380C0005" w:tentative="1">
      <w:start w:val="1"/>
      <w:numFmt w:val="bullet"/>
      <w:lvlText w:val=""/>
      <w:lvlJc w:val="left"/>
      <w:pPr>
        <w:ind w:left="7152" w:hanging="360"/>
      </w:pPr>
      <w:rPr>
        <w:rFonts w:ascii="Wingdings" w:hAnsi="Wingdings" w:hint="default"/>
      </w:rPr>
    </w:lvl>
    <w:lvl w:ilvl="6" w:tplc="380C0001" w:tentative="1">
      <w:start w:val="1"/>
      <w:numFmt w:val="bullet"/>
      <w:lvlText w:val=""/>
      <w:lvlJc w:val="left"/>
      <w:pPr>
        <w:ind w:left="7872" w:hanging="360"/>
      </w:pPr>
      <w:rPr>
        <w:rFonts w:ascii="Symbol" w:hAnsi="Symbol" w:hint="default"/>
      </w:rPr>
    </w:lvl>
    <w:lvl w:ilvl="7" w:tplc="380C0003" w:tentative="1">
      <w:start w:val="1"/>
      <w:numFmt w:val="bullet"/>
      <w:lvlText w:val="o"/>
      <w:lvlJc w:val="left"/>
      <w:pPr>
        <w:ind w:left="8592" w:hanging="360"/>
      </w:pPr>
      <w:rPr>
        <w:rFonts w:ascii="Courier New" w:hAnsi="Courier New" w:cs="Courier New" w:hint="default"/>
      </w:rPr>
    </w:lvl>
    <w:lvl w:ilvl="8" w:tplc="380C0005" w:tentative="1">
      <w:start w:val="1"/>
      <w:numFmt w:val="bullet"/>
      <w:lvlText w:val=""/>
      <w:lvlJc w:val="left"/>
      <w:pPr>
        <w:ind w:left="9312" w:hanging="360"/>
      </w:pPr>
      <w:rPr>
        <w:rFonts w:ascii="Wingdings" w:hAnsi="Wingdings" w:hint="default"/>
      </w:rPr>
    </w:lvl>
  </w:abstractNum>
  <w:abstractNum w:abstractNumId="78" w15:restartNumberingAfterBreak="0">
    <w:nsid w:val="601C6407"/>
    <w:multiLevelType w:val="hybridMultilevel"/>
    <w:tmpl w:val="7756ABDA"/>
    <w:lvl w:ilvl="0" w:tplc="040C000B">
      <w:start w:val="1"/>
      <w:numFmt w:val="bullet"/>
      <w:lvlText w:val=""/>
      <w:lvlJc w:val="left"/>
      <w:pPr>
        <w:ind w:left="3900" w:hanging="360"/>
      </w:pPr>
      <w:rPr>
        <w:rFonts w:ascii="Wingdings" w:hAnsi="Wingdings" w:hint="default"/>
      </w:rPr>
    </w:lvl>
    <w:lvl w:ilvl="1" w:tplc="040C000B">
      <w:start w:val="1"/>
      <w:numFmt w:val="bullet"/>
      <w:lvlText w:val=""/>
      <w:lvlJc w:val="left"/>
      <w:pPr>
        <w:ind w:left="2148" w:hanging="360"/>
      </w:pPr>
      <w:rPr>
        <w:rFonts w:ascii="Wingdings" w:hAnsi="Wingdings" w:hint="default"/>
      </w:rPr>
    </w:lvl>
    <w:lvl w:ilvl="2" w:tplc="380C0005" w:tentative="1">
      <w:start w:val="1"/>
      <w:numFmt w:val="bullet"/>
      <w:lvlText w:val=""/>
      <w:lvlJc w:val="left"/>
      <w:pPr>
        <w:ind w:left="2868" w:hanging="360"/>
      </w:pPr>
      <w:rPr>
        <w:rFonts w:ascii="Wingdings" w:hAnsi="Wingdings" w:hint="default"/>
      </w:rPr>
    </w:lvl>
    <w:lvl w:ilvl="3" w:tplc="380C0001" w:tentative="1">
      <w:start w:val="1"/>
      <w:numFmt w:val="bullet"/>
      <w:lvlText w:val=""/>
      <w:lvlJc w:val="left"/>
      <w:pPr>
        <w:ind w:left="3588" w:hanging="360"/>
      </w:pPr>
      <w:rPr>
        <w:rFonts w:ascii="Symbol" w:hAnsi="Symbol" w:hint="default"/>
      </w:rPr>
    </w:lvl>
    <w:lvl w:ilvl="4" w:tplc="380C0003" w:tentative="1">
      <w:start w:val="1"/>
      <w:numFmt w:val="bullet"/>
      <w:lvlText w:val="o"/>
      <w:lvlJc w:val="left"/>
      <w:pPr>
        <w:ind w:left="4308" w:hanging="360"/>
      </w:pPr>
      <w:rPr>
        <w:rFonts w:ascii="Courier New" w:hAnsi="Courier New" w:cs="Courier New" w:hint="default"/>
      </w:rPr>
    </w:lvl>
    <w:lvl w:ilvl="5" w:tplc="380C0005" w:tentative="1">
      <w:start w:val="1"/>
      <w:numFmt w:val="bullet"/>
      <w:lvlText w:val=""/>
      <w:lvlJc w:val="left"/>
      <w:pPr>
        <w:ind w:left="5028" w:hanging="360"/>
      </w:pPr>
      <w:rPr>
        <w:rFonts w:ascii="Wingdings" w:hAnsi="Wingdings" w:hint="default"/>
      </w:rPr>
    </w:lvl>
    <w:lvl w:ilvl="6" w:tplc="380C0001" w:tentative="1">
      <w:start w:val="1"/>
      <w:numFmt w:val="bullet"/>
      <w:lvlText w:val=""/>
      <w:lvlJc w:val="left"/>
      <w:pPr>
        <w:ind w:left="5748" w:hanging="360"/>
      </w:pPr>
      <w:rPr>
        <w:rFonts w:ascii="Symbol" w:hAnsi="Symbol" w:hint="default"/>
      </w:rPr>
    </w:lvl>
    <w:lvl w:ilvl="7" w:tplc="380C0003" w:tentative="1">
      <w:start w:val="1"/>
      <w:numFmt w:val="bullet"/>
      <w:lvlText w:val="o"/>
      <w:lvlJc w:val="left"/>
      <w:pPr>
        <w:ind w:left="6468" w:hanging="360"/>
      </w:pPr>
      <w:rPr>
        <w:rFonts w:ascii="Courier New" w:hAnsi="Courier New" w:cs="Courier New" w:hint="default"/>
      </w:rPr>
    </w:lvl>
    <w:lvl w:ilvl="8" w:tplc="380C0005" w:tentative="1">
      <w:start w:val="1"/>
      <w:numFmt w:val="bullet"/>
      <w:lvlText w:val=""/>
      <w:lvlJc w:val="left"/>
      <w:pPr>
        <w:ind w:left="7188" w:hanging="360"/>
      </w:pPr>
      <w:rPr>
        <w:rFonts w:ascii="Wingdings" w:hAnsi="Wingdings" w:hint="default"/>
      </w:rPr>
    </w:lvl>
  </w:abstractNum>
  <w:abstractNum w:abstractNumId="79"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1F8428F"/>
    <w:multiLevelType w:val="multilevel"/>
    <w:tmpl w:val="59602D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1" w15:restartNumberingAfterBreak="0">
    <w:nsid w:val="625A5B0C"/>
    <w:multiLevelType w:val="hybridMultilevel"/>
    <w:tmpl w:val="3BB61C4A"/>
    <w:lvl w:ilvl="0" w:tplc="96944496">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2"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83" w15:restartNumberingAfterBreak="0">
    <w:nsid w:val="62EC3177"/>
    <w:multiLevelType w:val="hybridMultilevel"/>
    <w:tmpl w:val="C7CC58E2"/>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4" w15:restartNumberingAfterBreak="0">
    <w:nsid w:val="637D75BE"/>
    <w:multiLevelType w:val="multilevel"/>
    <w:tmpl w:val="75D84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9012B00"/>
    <w:multiLevelType w:val="hybridMultilevel"/>
    <w:tmpl w:val="F77E438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88" w15:restartNumberingAfterBreak="0">
    <w:nsid w:val="69D67D93"/>
    <w:multiLevelType w:val="multilevel"/>
    <w:tmpl w:val="7AACB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E476F96"/>
    <w:multiLevelType w:val="multilevel"/>
    <w:tmpl w:val="4C689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F084F7F"/>
    <w:multiLevelType w:val="hybridMultilevel"/>
    <w:tmpl w:val="14E4B86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2" w15:restartNumberingAfterBreak="0">
    <w:nsid w:val="6FB1386C"/>
    <w:multiLevelType w:val="hybridMultilevel"/>
    <w:tmpl w:val="9AF2B530"/>
    <w:lvl w:ilvl="0" w:tplc="FFFFFFFF">
      <w:numFmt w:val="bullet"/>
      <w:lvlText w:val="•"/>
      <w:lvlJc w:val="left"/>
      <w:pPr>
        <w:ind w:left="720" w:hanging="360"/>
      </w:pPr>
      <w:rPr>
        <w:rFonts w:ascii="Calibri" w:eastAsiaTheme="minorHAnsi" w:hAnsi="Calibri" w:cs="Calibri" w:hint="default"/>
      </w:rPr>
    </w:lvl>
    <w:lvl w:ilvl="1" w:tplc="AA7CD0A2">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13B322C"/>
    <w:multiLevelType w:val="hybridMultilevel"/>
    <w:tmpl w:val="E4ECBED2"/>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4" w15:restartNumberingAfterBreak="0">
    <w:nsid w:val="71836DAE"/>
    <w:multiLevelType w:val="multilevel"/>
    <w:tmpl w:val="0AB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1AB0083"/>
    <w:multiLevelType w:val="hybridMultilevel"/>
    <w:tmpl w:val="1FF43E80"/>
    <w:lvl w:ilvl="0" w:tplc="96944496">
      <w:numFmt w:val="bullet"/>
      <w:lvlText w:val="•"/>
      <w:lvlJc w:val="left"/>
      <w:pPr>
        <w:ind w:left="1068" w:hanging="708"/>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6" w15:restartNumberingAfterBreak="0">
    <w:nsid w:val="722722D3"/>
    <w:multiLevelType w:val="hybridMultilevel"/>
    <w:tmpl w:val="58E0F838"/>
    <w:lvl w:ilvl="0" w:tplc="AA7CD0A2">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7"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98" w15:restartNumberingAfterBreak="0">
    <w:nsid w:val="72476073"/>
    <w:multiLevelType w:val="hybridMultilevel"/>
    <w:tmpl w:val="B742D196"/>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99" w15:restartNumberingAfterBreak="0">
    <w:nsid w:val="729212FE"/>
    <w:multiLevelType w:val="multilevel"/>
    <w:tmpl w:val="784A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2E222BE"/>
    <w:multiLevelType w:val="hybridMultilevel"/>
    <w:tmpl w:val="AD8E985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1" w15:restartNumberingAfterBreak="0">
    <w:nsid w:val="744B4021"/>
    <w:multiLevelType w:val="hybridMultilevel"/>
    <w:tmpl w:val="953829E2"/>
    <w:lvl w:ilvl="0" w:tplc="159A049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5616D9D"/>
    <w:multiLevelType w:val="hybridMultilevel"/>
    <w:tmpl w:val="DA0EEF78"/>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3" w15:restartNumberingAfterBreak="0">
    <w:nsid w:val="75E06951"/>
    <w:multiLevelType w:val="hybridMultilevel"/>
    <w:tmpl w:val="503675E6"/>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4" w15:restartNumberingAfterBreak="0">
    <w:nsid w:val="78577986"/>
    <w:multiLevelType w:val="hybridMultilevel"/>
    <w:tmpl w:val="58507BE0"/>
    <w:lvl w:ilvl="0" w:tplc="FFFFFFFF">
      <w:numFmt w:val="bullet"/>
      <w:lvlText w:val="•"/>
      <w:lvlJc w:val="left"/>
      <w:pPr>
        <w:ind w:left="720" w:hanging="360"/>
      </w:pPr>
      <w:rPr>
        <w:rFonts w:ascii="Calibri" w:eastAsiaTheme="minorHAnsi" w:hAnsi="Calibri" w:cs="Calibri" w:hint="default"/>
      </w:rPr>
    </w:lvl>
    <w:lvl w:ilvl="1" w:tplc="380C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8F1133C"/>
    <w:multiLevelType w:val="multilevel"/>
    <w:tmpl w:val="27E4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90A5602"/>
    <w:multiLevelType w:val="multilevel"/>
    <w:tmpl w:val="9E9C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972534E"/>
    <w:multiLevelType w:val="hybridMultilevel"/>
    <w:tmpl w:val="5B3EC0F4"/>
    <w:lvl w:ilvl="0" w:tplc="884C55A0">
      <w:numFmt w:val="bullet"/>
      <w:lvlText w:val=""/>
      <w:lvlJc w:val="left"/>
      <w:pPr>
        <w:ind w:left="720" w:hanging="360"/>
      </w:pPr>
      <w:rPr>
        <w:rFonts w:ascii="Symbol" w:eastAsiaTheme="minorHAnsi" w:hAnsi="Symbol" w:cstheme="minorBid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09" w15:restartNumberingAfterBreak="0">
    <w:nsid w:val="7ABD70A7"/>
    <w:multiLevelType w:val="multilevel"/>
    <w:tmpl w:val="2136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BF66793"/>
    <w:multiLevelType w:val="hybridMultilevel"/>
    <w:tmpl w:val="8AA2FD1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1" w15:restartNumberingAfterBreak="0">
    <w:nsid w:val="7C8C686A"/>
    <w:multiLevelType w:val="hybridMultilevel"/>
    <w:tmpl w:val="FF24B24C"/>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12" w15:restartNumberingAfterBreak="0">
    <w:nsid w:val="7CD07E90"/>
    <w:multiLevelType w:val="hybridMultilevel"/>
    <w:tmpl w:val="81BA1C54"/>
    <w:lvl w:ilvl="0" w:tplc="96944496">
      <w:numFmt w:val="bullet"/>
      <w:lvlText w:val="•"/>
      <w:lvlJc w:val="left"/>
      <w:pPr>
        <w:ind w:left="720" w:hanging="360"/>
      </w:pPr>
      <w:rPr>
        <w:rFonts w:ascii="Calibri" w:eastAsiaTheme="minorHAnsi" w:hAnsi="Calibri" w:cs="Calibri"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num w:numId="1">
    <w:abstractNumId w:val="89"/>
  </w:num>
  <w:num w:numId="2">
    <w:abstractNumId w:val="69"/>
  </w:num>
  <w:num w:numId="3">
    <w:abstractNumId w:val="0"/>
  </w:num>
  <w:num w:numId="4">
    <w:abstractNumId w:val="1"/>
  </w:num>
  <w:num w:numId="5">
    <w:abstractNumId w:val="38"/>
  </w:num>
  <w:num w:numId="6">
    <w:abstractNumId w:val="24"/>
  </w:num>
  <w:num w:numId="7">
    <w:abstractNumId w:val="41"/>
  </w:num>
  <w:num w:numId="8">
    <w:abstractNumId w:val="86"/>
  </w:num>
  <w:num w:numId="9">
    <w:abstractNumId w:val="32"/>
  </w:num>
  <w:num w:numId="10">
    <w:abstractNumId w:val="6"/>
  </w:num>
  <w:num w:numId="11">
    <w:abstractNumId w:val="105"/>
  </w:num>
  <w:num w:numId="12">
    <w:abstractNumId w:val="79"/>
  </w:num>
  <w:num w:numId="13">
    <w:abstractNumId w:val="71"/>
  </w:num>
  <w:num w:numId="14">
    <w:abstractNumId w:val="85"/>
  </w:num>
  <w:num w:numId="15">
    <w:abstractNumId w:val="21"/>
  </w:num>
  <w:num w:numId="16">
    <w:abstractNumId w:val="82"/>
  </w:num>
  <w:num w:numId="17">
    <w:abstractNumId w:val="3"/>
  </w:num>
  <w:num w:numId="18">
    <w:abstractNumId w:val="97"/>
  </w:num>
  <w:num w:numId="19">
    <w:abstractNumId w:val="36"/>
  </w:num>
  <w:num w:numId="20">
    <w:abstractNumId w:val="49"/>
  </w:num>
  <w:num w:numId="21">
    <w:abstractNumId w:val="15"/>
  </w:num>
  <w:num w:numId="22">
    <w:abstractNumId w:val="57"/>
  </w:num>
  <w:num w:numId="23">
    <w:abstractNumId w:val="35"/>
  </w:num>
  <w:num w:numId="24">
    <w:abstractNumId w:val="78"/>
  </w:num>
  <w:num w:numId="25">
    <w:abstractNumId w:val="95"/>
  </w:num>
  <w:num w:numId="26">
    <w:abstractNumId w:val="5"/>
  </w:num>
  <w:num w:numId="27">
    <w:abstractNumId w:val="43"/>
  </w:num>
  <w:num w:numId="28">
    <w:abstractNumId w:val="17"/>
  </w:num>
  <w:num w:numId="29">
    <w:abstractNumId w:val="101"/>
  </w:num>
  <w:num w:numId="30">
    <w:abstractNumId w:val="4"/>
  </w:num>
  <w:num w:numId="31">
    <w:abstractNumId w:val="62"/>
  </w:num>
  <w:num w:numId="32">
    <w:abstractNumId w:val="70"/>
  </w:num>
  <w:num w:numId="33">
    <w:abstractNumId w:val="58"/>
  </w:num>
  <w:num w:numId="34">
    <w:abstractNumId w:val="87"/>
  </w:num>
  <w:num w:numId="35">
    <w:abstractNumId w:val="112"/>
  </w:num>
  <w:num w:numId="36">
    <w:abstractNumId w:val="13"/>
  </w:num>
  <w:num w:numId="37">
    <w:abstractNumId w:val="9"/>
  </w:num>
  <w:num w:numId="38">
    <w:abstractNumId w:val="14"/>
  </w:num>
  <w:num w:numId="39">
    <w:abstractNumId w:val="48"/>
  </w:num>
  <w:num w:numId="40">
    <w:abstractNumId w:val="40"/>
  </w:num>
  <w:num w:numId="41">
    <w:abstractNumId w:val="42"/>
  </w:num>
  <w:num w:numId="42">
    <w:abstractNumId w:val="2"/>
  </w:num>
  <w:num w:numId="43">
    <w:abstractNumId w:val="52"/>
  </w:num>
  <w:num w:numId="44">
    <w:abstractNumId w:val="98"/>
  </w:num>
  <w:num w:numId="45">
    <w:abstractNumId w:val="29"/>
  </w:num>
  <w:num w:numId="46">
    <w:abstractNumId w:val="54"/>
  </w:num>
  <w:num w:numId="47">
    <w:abstractNumId w:val="44"/>
  </w:num>
  <w:num w:numId="48">
    <w:abstractNumId w:val="102"/>
  </w:num>
  <w:num w:numId="49">
    <w:abstractNumId w:val="18"/>
  </w:num>
  <w:num w:numId="50">
    <w:abstractNumId w:val="55"/>
  </w:num>
  <w:num w:numId="51">
    <w:abstractNumId w:val="75"/>
  </w:num>
  <w:num w:numId="52">
    <w:abstractNumId w:val="51"/>
  </w:num>
  <w:num w:numId="53">
    <w:abstractNumId w:val="39"/>
  </w:num>
  <w:num w:numId="54">
    <w:abstractNumId w:val="56"/>
  </w:num>
  <w:num w:numId="55">
    <w:abstractNumId w:val="81"/>
  </w:num>
  <w:num w:numId="56">
    <w:abstractNumId w:val="110"/>
  </w:num>
  <w:num w:numId="57">
    <w:abstractNumId w:val="91"/>
  </w:num>
  <w:num w:numId="58">
    <w:abstractNumId w:val="60"/>
  </w:num>
  <w:num w:numId="59">
    <w:abstractNumId w:val="63"/>
  </w:num>
  <w:num w:numId="60">
    <w:abstractNumId w:val="30"/>
  </w:num>
  <w:num w:numId="61">
    <w:abstractNumId w:val="111"/>
  </w:num>
  <w:num w:numId="62">
    <w:abstractNumId w:val="22"/>
  </w:num>
  <w:num w:numId="63">
    <w:abstractNumId w:val="100"/>
  </w:num>
  <w:num w:numId="64">
    <w:abstractNumId w:val="103"/>
  </w:num>
  <w:num w:numId="65">
    <w:abstractNumId w:val="108"/>
  </w:num>
  <w:num w:numId="66">
    <w:abstractNumId w:val="93"/>
  </w:num>
  <w:num w:numId="67">
    <w:abstractNumId w:val="59"/>
  </w:num>
  <w:num w:numId="68">
    <w:abstractNumId w:val="31"/>
  </w:num>
  <w:num w:numId="69">
    <w:abstractNumId w:val="73"/>
  </w:num>
  <w:num w:numId="70">
    <w:abstractNumId w:val="72"/>
  </w:num>
  <w:num w:numId="71">
    <w:abstractNumId w:val="47"/>
  </w:num>
  <w:num w:numId="72">
    <w:abstractNumId w:val="26"/>
  </w:num>
  <w:num w:numId="73">
    <w:abstractNumId w:val="104"/>
  </w:num>
  <w:num w:numId="74">
    <w:abstractNumId w:val="92"/>
  </w:num>
  <w:num w:numId="75">
    <w:abstractNumId w:val="50"/>
  </w:num>
  <w:num w:numId="76">
    <w:abstractNumId w:val="96"/>
  </w:num>
  <w:num w:numId="77">
    <w:abstractNumId w:val="12"/>
  </w:num>
  <w:num w:numId="78">
    <w:abstractNumId w:val="6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9">
    <w:abstractNumId w:val="3"/>
    <w:lvlOverride w:ilvl="0">
      <w:startOverride w:val="1"/>
    </w:lvlOverride>
    <w:lvlOverride w:ilvl="1"/>
    <w:lvlOverride w:ilvl="2"/>
    <w:lvlOverride w:ilvl="3"/>
    <w:lvlOverride w:ilvl="4"/>
    <w:lvlOverride w:ilvl="5"/>
    <w:lvlOverride w:ilvl="6"/>
    <w:lvlOverride w:ilvl="7"/>
    <w:lvlOverride w:ilvl="8"/>
  </w:num>
  <w:num w:numId="80">
    <w:abstractNumId w:val="23"/>
  </w:num>
  <w:num w:numId="81">
    <w:abstractNumId w:val="74"/>
  </w:num>
  <w:num w:numId="82">
    <w:abstractNumId w:val="77"/>
  </w:num>
  <w:num w:numId="83">
    <w:abstractNumId w:val="67"/>
  </w:num>
  <w:num w:numId="84">
    <w:abstractNumId w:val="28"/>
  </w:num>
  <w:num w:numId="85">
    <w:abstractNumId w:val="20"/>
  </w:num>
  <w:num w:numId="86">
    <w:abstractNumId w:val="66"/>
  </w:num>
  <w:num w:numId="87">
    <w:abstractNumId w:val="53"/>
  </w:num>
  <w:num w:numId="88">
    <w:abstractNumId w:val="107"/>
  </w:num>
  <w:num w:numId="89">
    <w:abstractNumId w:val="65"/>
  </w:num>
  <w:num w:numId="90">
    <w:abstractNumId w:val="25"/>
  </w:num>
  <w:num w:numId="91">
    <w:abstractNumId w:val="10"/>
  </w:num>
  <w:num w:numId="92">
    <w:abstractNumId w:val="16"/>
  </w:num>
  <w:num w:numId="93">
    <w:abstractNumId w:val="11"/>
  </w:num>
  <w:num w:numId="94">
    <w:abstractNumId w:val="76"/>
  </w:num>
  <w:num w:numId="95">
    <w:abstractNumId w:val="109"/>
  </w:num>
  <w:num w:numId="96">
    <w:abstractNumId w:val="19"/>
  </w:num>
  <w:num w:numId="97">
    <w:abstractNumId w:val="64"/>
  </w:num>
  <w:num w:numId="98">
    <w:abstractNumId w:val="46"/>
  </w:num>
  <w:num w:numId="99">
    <w:abstractNumId w:val="80"/>
  </w:num>
  <w:num w:numId="100">
    <w:abstractNumId w:val="27"/>
  </w:num>
  <w:num w:numId="101">
    <w:abstractNumId w:val="99"/>
  </w:num>
  <w:num w:numId="102">
    <w:abstractNumId w:val="33"/>
  </w:num>
  <w:num w:numId="103">
    <w:abstractNumId w:val="94"/>
  </w:num>
  <w:num w:numId="104">
    <w:abstractNumId w:val="7"/>
  </w:num>
  <w:num w:numId="105">
    <w:abstractNumId w:val="45"/>
  </w:num>
  <w:num w:numId="106">
    <w:abstractNumId w:val="34"/>
  </w:num>
  <w:num w:numId="107">
    <w:abstractNumId w:val="61"/>
  </w:num>
  <w:num w:numId="108">
    <w:abstractNumId w:val="37"/>
  </w:num>
  <w:num w:numId="109">
    <w:abstractNumId w:val="88"/>
  </w:num>
  <w:num w:numId="110">
    <w:abstractNumId w:val="90"/>
  </w:num>
  <w:num w:numId="111">
    <w:abstractNumId w:val="106"/>
  </w:num>
  <w:num w:numId="112">
    <w:abstractNumId w:val="84"/>
  </w:num>
  <w:num w:numId="113">
    <w:abstractNumId w:val="95"/>
  </w:num>
  <w:num w:numId="114">
    <w:abstractNumId w:val="5"/>
  </w:num>
  <w:num w:numId="115">
    <w:abstractNumId w:val="17"/>
  </w:num>
  <w:num w:numId="116">
    <w:abstractNumId w:val="43"/>
  </w:num>
  <w:num w:numId="117">
    <w:abstractNumId w:val="62"/>
  </w:num>
  <w:num w:numId="118">
    <w:abstractNumId w:val="70"/>
  </w:num>
  <w:num w:numId="119">
    <w:abstractNumId w:val="101"/>
  </w:num>
  <w:num w:numId="120">
    <w:abstractNumId w:val="58"/>
  </w:num>
  <w:num w:numId="121">
    <w:abstractNumId w:val="87"/>
  </w:num>
  <w:num w:numId="122">
    <w:abstractNumId w:val="112"/>
  </w:num>
  <w:num w:numId="123">
    <w:abstractNumId w:val="4"/>
  </w:num>
  <w:num w:numId="124">
    <w:abstractNumId w:val="13"/>
  </w:num>
  <w:num w:numId="125">
    <w:abstractNumId w:val="14"/>
  </w:num>
  <w:num w:numId="126">
    <w:abstractNumId w:val="9"/>
  </w:num>
  <w:num w:numId="127">
    <w:abstractNumId w:val="48"/>
  </w:num>
  <w:num w:numId="128">
    <w:abstractNumId w:val="40"/>
  </w:num>
  <w:num w:numId="129">
    <w:abstractNumId w:val="42"/>
  </w:num>
  <w:num w:numId="130">
    <w:abstractNumId w:val="67"/>
  </w:num>
  <w:num w:numId="131">
    <w:abstractNumId w:val="2"/>
  </w:num>
  <w:num w:numId="132">
    <w:abstractNumId w:val="52"/>
  </w:num>
  <w:num w:numId="133">
    <w:abstractNumId w:val="98"/>
  </w:num>
  <w:num w:numId="134">
    <w:abstractNumId w:val="29"/>
  </w:num>
  <w:num w:numId="135">
    <w:abstractNumId w:val="54"/>
  </w:num>
  <w:num w:numId="136">
    <w:abstractNumId w:val="102"/>
  </w:num>
  <w:num w:numId="137">
    <w:abstractNumId w:val="44"/>
  </w:num>
  <w:num w:numId="138">
    <w:abstractNumId w:val="18"/>
  </w:num>
  <w:num w:numId="139">
    <w:abstractNumId w:val="55"/>
  </w:num>
  <w:num w:numId="140">
    <w:abstractNumId w:val="75"/>
  </w:num>
  <w:num w:numId="141">
    <w:abstractNumId w:val="51"/>
  </w:num>
  <w:num w:numId="142">
    <w:abstractNumId w:val="28"/>
  </w:num>
  <w:num w:numId="143">
    <w:abstractNumId w:val="39"/>
  </w:num>
  <w:num w:numId="144">
    <w:abstractNumId w:val="56"/>
  </w:num>
  <w:num w:numId="145">
    <w:abstractNumId w:val="81"/>
  </w:num>
  <w:num w:numId="146">
    <w:abstractNumId w:val="110"/>
  </w:num>
  <w:num w:numId="147">
    <w:abstractNumId w:val="91"/>
  </w:num>
  <w:num w:numId="148">
    <w:abstractNumId w:val="60"/>
  </w:num>
  <w:num w:numId="149">
    <w:abstractNumId w:val="20"/>
  </w:num>
  <w:num w:numId="150">
    <w:abstractNumId w:val="63"/>
  </w:num>
  <w:num w:numId="151">
    <w:abstractNumId w:val="30"/>
  </w:num>
  <w:num w:numId="152">
    <w:abstractNumId w:val="111"/>
  </w:num>
  <w:num w:numId="153">
    <w:abstractNumId w:val="22"/>
  </w:num>
  <w:num w:numId="154">
    <w:abstractNumId w:val="103"/>
  </w:num>
  <w:num w:numId="155">
    <w:abstractNumId w:val="108"/>
  </w:num>
  <w:num w:numId="156">
    <w:abstractNumId w:val="93"/>
  </w:num>
  <w:num w:numId="157">
    <w:abstractNumId w:val="59"/>
  </w:num>
  <w:num w:numId="158">
    <w:abstractNumId w:val="26"/>
  </w:num>
  <w:num w:numId="159">
    <w:abstractNumId w:val="100"/>
  </w:num>
  <w:num w:numId="160">
    <w:abstractNumId w:val="31"/>
  </w:num>
  <w:num w:numId="161">
    <w:abstractNumId w:val="72"/>
  </w:num>
  <w:num w:numId="162">
    <w:abstractNumId w:val="73"/>
  </w:num>
  <w:num w:numId="163">
    <w:abstractNumId w:val="47"/>
  </w:num>
  <w:num w:numId="164">
    <w:abstractNumId w:val="92"/>
  </w:num>
  <w:num w:numId="165">
    <w:abstractNumId w:val="104"/>
  </w:num>
  <w:num w:numId="166">
    <w:abstractNumId w:val="50"/>
  </w:num>
  <w:num w:numId="167">
    <w:abstractNumId w:val="96"/>
  </w:num>
  <w:num w:numId="168">
    <w:abstractNumId w:val="66"/>
  </w:num>
  <w:num w:numId="169">
    <w:abstractNumId w:val="53"/>
  </w:num>
  <w:num w:numId="170">
    <w:abstractNumId w:val="107"/>
  </w:num>
  <w:num w:numId="171">
    <w:abstractNumId w:val="65"/>
  </w:num>
  <w:num w:numId="172">
    <w:abstractNumId w:val="25"/>
  </w:num>
  <w:num w:numId="173">
    <w:abstractNumId w:val="10"/>
  </w:num>
  <w:num w:numId="174">
    <w:abstractNumId w:val="16"/>
  </w:num>
  <w:num w:numId="175">
    <w:abstractNumId w:val="11"/>
  </w:num>
  <w:num w:numId="176">
    <w:abstractNumId w:val="76"/>
  </w:num>
  <w:num w:numId="177">
    <w:abstractNumId w:val="109"/>
  </w:num>
  <w:num w:numId="178">
    <w:abstractNumId w:val="19"/>
  </w:num>
  <w:num w:numId="179">
    <w:abstractNumId w:val="64"/>
  </w:num>
  <w:num w:numId="180">
    <w:abstractNumId w:val="46"/>
  </w:num>
  <w:num w:numId="181">
    <w:abstractNumId w:val="80"/>
  </w:num>
  <w:num w:numId="182">
    <w:abstractNumId w:val="27"/>
  </w:num>
  <w:num w:numId="183">
    <w:abstractNumId w:val="99"/>
  </w:num>
  <w:num w:numId="184">
    <w:abstractNumId w:val="33"/>
  </w:num>
  <w:num w:numId="185">
    <w:abstractNumId w:val="94"/>
  </w:num>
  <w:num w:numId="186">
    <w:abstractNumId w:val="7"/>
  </w:num>
  <w:num w:numId="187">
    <w:abstractNumId w:val="45"/>
  </w:num>
  <w:num w:numId="188">
    <w:abstractNumId w:val="34"/>
  </w:num>
  <w:num w:numId="189">
    <w:abstractNumId w:val="61"/>
  </w:num>
  <w:num w:numId="190">
    <w:abstractNumId w:val="37"/>
  </w:num>
  <w:num w:numId="191">
    <w:abstractNumId w:val="88"/>
  </w:num>
  <w:num w:numId="192">
    <w:abstractNumId w:val="90"/>
  </w:num>
  <w:num w:numId="193">
    <w:abstractNumId w:val="106"/>
  </w:num>
  <w:num w:numId="194">
    <w:abstractNumId w:val="84"/>
  </w:num>
  <w:num w:numId="195">
    <w:abstractNumId w:val="83"/>
  </w:num>
  <w:num w:numId="196">
    <w:abstractNumId w:val="8"/>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0EAC"/>
    <w:rsid w:val="0000125D"/>
    <w:rsid w:val="000013A8"/>
    <w:rsid w:val="000019FD"/>
    <w:rsid w:val="000020EF"/>
    <w:rsid w:val="000021A8"/>
    <w:rsid w:val="00002653"/>
    <w:rsid w:val="00002682"/>
    <w:rsid w:val="00002B86"/>
    <w:rsid w:val="00002C88"/>
    <w:rsid w:val="000030D8"/>
    <w:rsid w:val="000036D4"/>
    <w:rsid w:val="00003A41"/>
    <w:rsid w:val="00003F59"/>
    <w:rsid w:val="00003F92"/>
    <w:rsid w:val="00004006"/>
    <w:rsid w:val="00004B5B"/>
    <w:rsid w:val="00005449"/>
    <w:rsid w:val="0000582A"/>
    <w:rsid w:val="00005E10"/>
    <w:rsid w:val="00006330"/>
    <w:rsid w:val="00006438"/>
    <w:rsid w:val="00006551"/>
    <w:rsid w:val="000067A2"/>
    <w:rsid w:val="000067F1"/>
    <w:rsid w:val="00006A7E"/>
    <w:rsid w:val="00006B09"/>
    <w:rsid w:val="00006D19"/>
    <w:rsid w:val="00007192"/>
    <w:rsid w:val="0000758B"/>
    <w:rsid w:val="00007C5B"/>
    <w:rsid w:val="00007CB1"/>
    <w:rsid w:val="000101C4"/>
    <w:rsid w:val="00010593"/>
    <w:rsid w:val="000105B2"/>
    <w:rsid w:val="00010CF7"/>
    <w:rsid w:val="00011738"/>
    <w:rsid w:val="00011947"/>
    <w:rsid w:val="00011AC2"/>
    <w:rsid w:val="00011F50"/>
    <w:rsid w:val="000126B5"/>
    <w:rsid w:val="000129AE"/>
    <w:rsid w:val="000129B8"/>
    <w:rsid w:val="00012E7D"/>
    <w:rsid w:val="00012EE9"/>
    <w:rsid w:val="0001392F"/>
    <w:rsid w:val="0001479A"/>
    <w:rsid w:val="00014E2C"/>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3B27"/>
    <w:rsid w:val="00024AF6"/>
    <w:rsid w:val="0002512E"/>
    <w:rsid w:val="00025ECB"/>
    <w:rsid w:val="00026066"/>
    <w:rsid w:val="00026376"/>
    <w:rsid w:val="000264C7"/>
    <w:rsid w:val="0002664F"/>
    <w:rsid w:val="00026B7F"/>
    <w:rsid w:val="00026EC9"/>
    <w:rsid w:val="00026FCC"/>
    <w:rsid w:val="00030815"/>
    <w:rsid w:val="00030BDB"/>
    <w:rsid w:val="00031C55"/>
    <w:rsid w:val="000322D5"/>
    <w:rsid w:val="000324A8"/>
    <w:rsid w:val="00032604"/>
    <w:rsid w:val="0003278E"/>
    <w:rsid w:val="000328CD"/>
    <w:rsid w:val="00032937"/>
    <w:rsid w:val="00032A82"/>
    <w:rsid w:val="00032CFB"/>
    <w:rsid w:val="00033979"/>
    <w:rsid w:val="00033AFB"/>
    <w:rsid w:val="0003450D"/>
    <w:rsid w:val="00034C06"/>
    <w:rsid w:val="00034C46"/>
    <w:rsid w:val="000352A7"/>
    <w:rsid w:val="00035548"/>
    <w:rsid w:val="00035AE9"/>
    <w:rsid w:val="000362E5"/>
    <w:rsid w:val="00036842"/>
    <w:rsid w:val="00036F05"/>
    <w:rsid w:val="000379E2"/>
    <w:rsid w:val="00037B95"/>
    <w:rsid w:val="00040200"/>
    <w:rsid w:val="000402B3"/>
    <w:rsid w:val="00040A75"/>
    <w:rsid w:val="000411B8"/>
    <w:rsid w:val="00041690"/>
    <w:rsid w:val="00043096"/>
    <w:rsid w:val="00044200"/>
    <w:rsid w:val="00044BC4"/>
    <w:rsid w:val="0004558B"/>
    <w:rsid w:val="000455DF"/>
    <w:rsid w:val="00046F09"/>
    <w:rsid w:val="00047227"/>
    <w:rsid w:val="00047977"/>
    <w:rsid w:val="00047ACD"/>
    <w:rsid w:val="00050AAC"/>
    <w:rsid w:val="00051249"/>
    <w:rsid w:val="000515C1"/>
    <w:rsid w:val="0005168A"/>
    <w:rsid w:val="00051B1B"/>
    <w:rsid w:val="0005280C"/>
    <w:rsid w:val="00052865"/>
    <w:rsid w:val="0005294D"/>
    <w:rsid w:val="00052D0C"/>
    <w:rsid w:val="0005302C"/>
    <w:rsid w:val="000532C4"/>
    <w:rsid w:val="00053392"/>
    <w:rsid w:val="000540B0"/>
    <w:rsid w:val="000540BC"/>
    <w:rsid w:val="0005412B"/>
    <w:rsid w:val="00054452"/>
    <w:rsid w:val="0005465E"/>
    <w:rsid w:val="000546E4"/>
    <w:rsid w:val="0005470C"/>
    <w:rsid w:val="000548EC"/>
    <w:rsid w:val="00054E55"/>
    <w:rsid w:val="000554F0"/>
    <w:rsid w:val="00055A59"/>
    <w:rsid w:val="00055E3D"/>
    <w:rsid w:val="0005633C"/>
    <w:rsid w:val="00056700"/>
    <w:rsid w:val="000569A5"/>
    <w:rsid w:val="00056DC0"/>
    <w:rsid w:val="00057927"/>
    <w:rsid w:val="00057DE7"/>
    <w:rsid w:val="0006106D"/>
    <w:rsid w:val="00061164"/>
    <w:rsid w:val="00061309"/>
    <w:rsid w:val="00061B95"/>
    <w:rsid w:val="00062194"/>
    <w:rsid w:val="000621BD"/>
    <w:rsid w:val="00062521"/>
    <w:rsid w:val="00062C66"/>
    <w:rsid w:val="00062DDD"/>
    <w:rsid w:val="00062E27"/>
    <w:rsid w:val="00063444"/>
    <w:rsid w:val="00063871"/>
    <w:rsid w:val="0006389B"/>
    <w:rsid w:val="00063E1D"/>
    <w:rsid w:val="000640AC"/>
    <w:rsid w:val="000644B7"/>
    <w:rsid w:val="000644F6"/>
    <w:rsid w:val="00064A36"/>
    <w:rsid w:val="00064E1F"/>
    <w:rsid w:val="00064EB6"/>
    <w:rsid w:val="0006511B"/>
    <w:rsid w:val="000658A7"/>
    <w:rsid w:val="00065ECB"/>
    <w:rsid w:val="00066420"/>
    <w:rsid w:val="0006681E"/>
    <w:rsid w:val="00066FFB"/>
    <w:rsid w:val="0006717F"/>
    <w:rsid w:val="000704D6"/>
    <w:rsid w:val="0007066E"/>
    <w:rsid w:val="00071041"/>
    <w:rsid w:val="000716D1"/>
    <w:rsid w:val="00072691"/>
    <w:rsid w:val="00072AC7"/>
    <w:rsid w:val="00072D52"/>
    <w:rsid w:val="00073E3F"/>
    <w:rsid w:val="000746B4"/>
    <w:rsid w:val="00076C22"/>
    <w:rsid w:val="00076C69"/>
    <w:rsid w:val="00076E76"/>
    <w:rsid w:val="00077059"/>
    <w:rsid w:val="00077481"/>
    <w:rsid w:val="0007751C"/>
    <w:rsid w:val="000803F4"/>
    <w:rsid w:val="0008053A"/>
    <w:rsid w:val="00080674"/>
    <w:rsid w:val="00080943"/>
    <w:rsid w:val="00080B9E"/>
    <w:rsid w:val="00080D71"/>
    <w:rsid w:val="00081983"/>
    <w:rsid w:val="00081A0B"/>
    <w:rsid w:val="00081CF2"/>
    <w:rsid w:val="00081D9E"/>
    <w:rsid w:val="00082F77"/>
    <w:rsid w:val="00083275"/>
    <w:rsid w:val="00083399"/>
    <w:rsid w:val="00083469"/>
    <w:rsid w:val="0008391A"/>
    <w:rsid w:val="0008438C"/>
    <w:rsid w:val="000843A9"/>
    <w:rsid w:val="00084676"/>
    <w:rsid w:val="0008469E"/>
    <w:rsid w:val="00084B9D"/>
    <w:rsid w:val="00084C9F"/>
    <w:rsid w:val="0008500C"/>
    <w:rsid w:val="00085098"/>
    <w:rsid w:val="00085776"/>
    <w:rsid w:val="00085D1D"/>
    <w:rsid w:val="000868A3"/>
    <w:rsid w:val="00086FB3"/>
    <w:rsid w:val="00087035"/>
    <w:rsid w:val="000872ED"/>
    <w:rsid w:val="000874A8"/>
    <w:rsid w:val="000909A1"/>
    <w:rsid w:val="000909E7"/>
    <w:rsid w:val="00090C9D"/>
    <w:rsid w:val="000913EB"/>
    <w:rsid w:val="00092369"/>
    <w:rsid w:val="000929CC"/>
    <w:rsid w:val="00093210"/>
    <w:rsid w:val="0009347A"/>
    <w:rsid w:val="00093582"/>
    <w:rsid w:val="000936BC"/>
    <w:rsid w:val="0009396E"/>
    <w:rsid w:val="00094A2E"/>
    <w:rsid w:val="00094BD6"/>
    <w:rsid w:val="000952E6"/>
    <w:rsid w:val="000959BD"/>
    <w:rsid w:val="00095FA0"/>
    <w:rsid w:val="000961B6"/>
    <w:rsid w:val="00096379"/>
    <w:rsid w:val="000968BC"/>
    <w:rsid w:val="00096A4C"/>
    <w:rsid w:val="00097077"/>
    <w:rsid w:val="000A0B86"/>
    <w:rsid w:val="000A1433"/>
    <w:rsid w:val="000A16E9"/>
    <w:rsid w:val="000A1756"/>
    <w:rsid w:val="000A223F"/>
    <w:rsid w:val="000A3077"/>
    <w:rsid w:val="000A3314"/>
    <w:rsid w:val="000A33A3"/>
    <w:rsid w:val="000A39C7"/>
    <w:rsid w:val="000A514A"/>
    <w:rsid w:val="000A599B"/>
    <w:rsid w:val="000A684D"/>
    <w:rsid w:val="000A6964"/>
    <w:rsid w:val="000A799C"/>
    <w:rsid w:val="000B03F2"/>
    <w:rsid w:val="000B0E43"/>
    <w:rsid w:val="000B1688"/>
    <w:rsid w:val="000B1A9E"/>
    <w:rsid w:val="000B1AAC"/>
    <w:rsid w:val="000B1CFB"/>
    <w:rsid w:val="000B1D8D"/>
    <w:rsid w:val="000B259B"/>
    <w:rsid w:val="000B2980"/>
    <w:rsid w:val="000B29A2"/>
    <w:rsid w:val="000B2D04"/>
    <w:rsid w:val="000B2D45"/>
    <w:rsid w:val="000B303F"/>
    <w:rsid w:val="000B3724"/>
    <w:rsid w:val="000B397D"/>
    <w:rsid w:val="000B3B3E"/>
    <w:rsid w:val="000B4438"/>
    <w:rsid w:val="000B44F4"/>
    <w:rsid w:val="000B4BCE"/>
    <w:rsid w:val="000B4CA8"/>
    <w:rsid w:val="000B4EC3"/>
    <w:rsid w:val="000B5316"/>
    <w:rsid w:val="000B5DDD"/>
    <w:rsid w:val="000B616E"/>
    <w:rsid w:val="000B6305"/>
    <w:rsid w:val="000B6525"/>
    <w:rsid w:val="000B67DB"/>
    <w:rsid w:val="000B72F7"/>
    <w:rsid w:val="000B7667"/>
    <w:rsid w:val="000B7898"/>
    <w:rsid w:val="000B7D90"/>
    <w:rsid w:val="000B7F1D"/>
    <w:rsid w:val="000C1759"/>
    <w:rsid w:val="000C209F"/>
    <w:rsid w:val="000C219A"/>
    <w:rsid w:val="000C221D"/>
    <w:rsid w:val="000C29DA"/>
    <w:rsid w:val="000C301F"/>
    <w:rsid w:val="000C30AC"/>
    <w:rsid w:val="000C3233"/>
    <w:rsid w:val="000C38DB"/>
    <w:rsid w:val="000C393F"/>
    <w:rsid w:val="000C3FA3"/>
    <w:rsid w:val="000C45B6"/>
    <w:rsid w:val="000C466D"/>
    <w:rsid w:val="000C4715"/>
    <w:rsid w:val="000C5B1E"/>
    <w:rsid w:val="000C6927"/>
    <w:rsid w:val="000D0251"/>
    <w:rsid w:val="000D05F6"/>
    <w:rsid w:val="000D064B"/>
    <w:rsid w:val="000D06A8"/>
    <w:rsid w:val="000D09EB"/>
    <w:rsid w:val="000D0EAE"/>
    <w:rsid w:val="000D255C"/>
    <w:rsid w:val="000D28B5"/>
    <w:rsid w:val="000D299B"/>
    <w:rsid w:val="000D2BD6"/>
    <w:rsid w:val="000D3453"/>
    <w:rsid w:val="000D3B77"/>
    <w:rsid w:val="000D3C3B"/>
    <w:rsid w:val="000D3EAF"/>
    <w:rsid w:val="000D4291"/>
    <w:rsid w:val="000D49CB"/>
    <w:rsid w:val="000D49DC"/>
    <w:rsid w:val="000D5197"/>
    <w:rsid w:val="000D5405"/>
    <w:rsid w:val="000D6F67"/>
    <w:rsid w:val="000D797F"/>
    <w:rsid w:val="000E0491"/>
    <w:rsid w:val="000E0629"/>
    <w:rsid w:val="000E1E7A"/>
    <w:rsid w:val="000E1E85"/>
    <w:rsid w:val="000E2E43"/>
    <w:rsid w:val="000E32A0"/>
    <w:rsid w:val="000E4021"/>
    <w:rsid w:val="000E4160"/>
    <w:rsid w:val="000E4E8B"/>
    <w:rsid w:val="000E4EF7"/>
    <w:rsid w:val="000E511C"/>
    <w:rsid w:val="000E55B5"/>
    <w:rsid w:val="000E57E3"/>
    <w:rsid w:val="000E5D49"/>
    <w:rsid w:val="000E5E19"/>
    <w:rsid w:val="000E6507"/>
    <w:rsid w:val="000E6A08"/>
    <w:rsid w:val="000E6FD2"/>
    <w:rsid w:val="000E7C90"/>
    <w:rsid w:val="000E7F34"/>
    <w:rsid w:val="000F0082"/>
    <w:rsid w:val="000F056D"/>
    <w:rsid w:val="000F0674"/>
    <w:rsid w:val="000F1BDA"/>
    <w:rsid w:val="000F1EE6"/>
    <w:rsid w:val="000F2740"/>
    <w:rsid w:val="000F2B74"/>
    <w:rsid w:val="000F2CD4"/>
    <w:rsid w:val="000F332A"/>
    <w:rsid w:val="000F3836"/>
    <w:rsid w:val="000F512C"/>
    <w:rsid w:val="000F5ADE"/>
    <w:rsid w:val="000F5CC5"/>
    <w:rsid w:val="000F5D07"/>
    <w:rsid w:val="000F6C5E"/>
    <w:rsid w:val="000F7470"/>
    <w:rsid w:val="000F758D"/>
    <w:rsid w:val="000F7833"/>
    <w:rsid w:val="000F7970"/>
    <w:rsid w:val="00100D0E"/>
    <w:rsid w:val="00100D1A"/>
    <w:rsid w:val="00101106"/>
    <w:rsid w:val="00101836"/>
    <w:rsid w:val="00101CC7"/>
    <w:rsid w:val="00101E07"/>
    <w:rsid w:val="00102A40"/>
    <w:rsid w:val="00102E72"/>
    <w:rsid w:val="001031C3"/>
    <w:rsid w:val="0010356A"/>
    <w:rsid w:val="00103AD3"/>
    <w:rsid w:val="001042E7"/>
    <w:rsid w:val="0010458B"/>
    <w:rsid w:val="00104A6E"/>
    <w:rsid w:val="00104D45"/>
    <w:rsid w:val="001053E4"/>
    <w:rsid w:val="00105CB3"/>
    <w:rsid w:val="00105E19"/>
    <w:rsid w:val="001060EA"/>
    <w:rsid w:val="0010623B"/>
    <w:rsid w:val="001067CB"/>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4690"/>
    <w:rsid w:val="001151EF"/>
    <w:rsid w:val="00115503"/>
    <w:rsid w:val="00115B2D"/>
    <w:rsid w:val="00115E3D"/>
    <w:rsid w:val="0011644A"/>
    <w:rsid w:val="001168DD"/>
    <w:rsid w:val="00116CF2"/>
    <w:rsid w:val="00116FDB"/>
    <w:rsid w:val="0011714B"/>
    <w:rsid w:val="001171D8"/>
    <w:rsid w:val="00117481"/>
    <w:rsid w:val="00117550"/>
    <w:rsid w:val="00117D4D"/>
    <w:rsid w:val="00117EE7"/>
    <w:rsid w:val="00120BB9"/>
    <w:rsid w:val="00121332"/>
    <w:rsid w:val="00121C5E"/>
    <w:rsid w:val="00121ED7"/>
    <w:rsid w:val="00121FA5"/>
    <w:rsid w:val="00122109"/>
    <w:rsid w:val="00122C0B"/>
    <w:rsid w:val="001230F9"/>
    <w:rsid w:val="001233C4"/>
    <w:rsid w:val="00123557"/>
    <w:rsid w:val="001235D1"/>
    <w:rsid w:val="00123EB8"/>
    <w:rsid w:val="001245E6"/>
    <w:rsid w:val="00124711"/>
    <w:rsid w:val="00124AEB"/>
    <w:rsid w:val="00125283"/>
    <w:rsid w:val="001255D9"/>
    <w:rsid w:val="001257CC"/>
    <w:rsid w:val="001257F1"/>
    <w:rsid w:val="0012585C"/>
    <w:rsid w:val="00125899"/>
    <w:rsid w:val="0012599D"/>
    <w:rsid w:val="00125FD2"/>
    <w:rsid w:val="00127173"/>
    <w:rsid w:val="001278AE"/>
    <w:rsid w:val="001302ED"/>
    <w:rsid w:val="00130638"/>
    <w:rsid w:val="00130CA6"/>
    <w:rsid w:val="00130FD3"/>
    <w:rsid w:val="00130FE2"/>
    <w:rsid w:val="0013134C"/>
    <w:rsid w:val="001318AF"/>
    <w:rsid w:val="00132BF7"/>
    <w:rsid w:val="00133219"/>
    <w:rsid w:val="001334DE"/>
    <w:rsid w:val="00133DD4"/>
    <w:rsid w:val="0013424D"/>
    <w:rsid w:val="001343D7"/>
    <w:rsid w:val="00134863"/>
    <w:rsid w:val="00134FB7"/>
    <w:rsid w:val="0013507D"/>
    <w:rsid w:val="001353A9"/>
    <w:rsid w:val="00135565"/>
    <w:rsid w:val="001355ED"/>
    <w:rsid w:val="00135C86"/>
    <w:rsid w:val="001367C6"/>
    <w:rsid w:val="00136867"/>
    <w:rsid w:val="00136A45"/>
    <w:rsid w:val="00136C3C"/>
    <w:rsid w:val="00136C93"/>
    <w:rsid w:val="001400D3"/>
    <w:rsid w:val="001416D2"/>
    <w:rsid w:val="00142896"/>
    <w:rsid w:val="00143118"/>
    <w:rsid w:val="0014313F"/>
    <w:rsid w:val="001434FF"/>
    <w:rsid w:val="00143B9A"/>
    <w:rsid w:val="00143E83"/>
    <w:rsid w:val="00144AA8"/>
    <w:rsid w:val="00144BBA"/>
    <w:rsid w:val="00144E8B"/>
    <w:rsid w:val="00145A6B"/>
    <w:rsid w:val="00145AEE"/>
    <w:rsid w:val="00146009"/>
    <w:rsid w:val="00146459"/>
    <w:rsid w:val="001473A4"/>
    <w:rsid w:val="00147521"/>
    <w:rsid w:val="00147A11"/>
    <w:rsid w:val="00147B37"/>
    <w:rsid w:val="00150E11"/>
    <w:rsid w:val="00150E45"/>
    <w:rsid w:val="001518D9"/>
    <w:rsid w:val="0015265A"/>
    <w:rsid w:val="001527A2"/>
    <w:rsid w:val="001529AB"/>
    <w:rsid w:val="00152F46"/>
    <w:rsid w:val="00153319"/>
    <w:rsid w:val="00153544"/>
    <w:rsid w:val="00153D79"/>
    <w:rsid w:val="00153EF8"/>
    <w:rsid w:val="0015464E"/>
    <w:rsid w:val="00154916"/>
    <w:rsid w:val="00154D29"/>
    <w:rsid w:val="001559D7"/>
    <w:rsid w:val="00155A3E"/>
    <w:rsid w:val="00155D18"/>
    <w:rsid w:val="00155D58"/>
    <w:rsid w:val="001563E0"/>
    <w:rsid w:val="00156695"/>
    <w:rsid w:val="0015698F"/>
    <w:rsid w:val="00156BF1"/>
    <w:rsid w:val="0015724D"/>
    <w:rsid w:val="001574A5"/>
    <w:rsid w:val="001579E8"/>
    <w:rsid w:val="00157CEF"/>
    <w:rsid w:val="0016017A"/>
    <w:rsid w:val="001603B3"/>
    <w:rsid w:val="00160473"/>
    <w:rsid w:val="001605EA"/>
    <w:rsid w:val="0016069F"/>
    <w:rsid w:val="00161069"/>
    <w:rsid w:val="00161150"/>
    <w:rsid w:val="001611A5"/>
    <w:rsid w:val="00162014"/>
    <w:rsid w:val="001621A6"/>
    <w:rsid w:val="001622AA"/>
    <w:rsid w:val="0016262B"/>
    <w:rsid w:val="00162CF2"/>
    <w:rsid w:val="00162F41"/>
    <w:rsid w:val="00163A72"/>
    <w:rsid w:val="00163A8A"/>
    <w:rsid w:val="00163A9E"/>
    <w:rsid w:val="00163F6F"/>
    <w:rsid w:val="0016417E"/>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CCE"/>
    <w:rsid w:val="00167FAC"/>
    <w:rsid w:val="001705E7"/>
    <w:rsid w:val="001709CC"/>
    <w:rsid w:val="00170AE7"/>
    <w:rsid w:val="0017143A"/>
    <w:rsid w:val="00172425"/>
    <w:rsid w:val="001728DC"/>
    <w:rsid w:val="00172D5B"/>
    <w:rsid w:val="00173231"/>
    <w:rsid w:val="001749FD"/>
    <w:rsid w:val="00174A5E"/>
    <w:rsid w:val="00175F49"/>
    <w:rsid w:val="001761DE"/>
    <w:rsid w:val="001776C1"/>
    <w:rsid w:val="00177A15"/>
    <w:rsid w:val="00177A4E"/>
    <w:rsid w:val="00177B78"/>
    <w:rsid w:val="00177E03"/>
    <w:rsid w:val="0018027E"/>
    <w:rsid w:val="00180438"/>
    <w:rsid w:val="00180BCB"/>
    <w:rsid w:val="00180C09"/>
    <w:rsid w:val="00180C72"/>
    <w:rsid w:val="00180EF5"/>
    <w:rsid w:val="0018130D"/>
    <w:rsid w:val="001818FA"/>
    <w:rsid w:val="001819D0"/>
    <w:rsid w:val="00181A2F"/>
    <w:rsid w:val="00181D61"/>
    <w:rsid w:val="00181FB7"/>
    <w:rsid w:val="00183083"/>
    <w:rsid w:val="0018329E"/>
    <w:rsid w:val="00183823"/>
    <w:rsid w:val="00183CCB"/>
    <w:rsid w:val="00183FA1"/>
    <w:rsid w:val="0018422B"/>
    <w:rsid w:val="0018465B"/>
    <w:rsid w:val="00184912"/>
    <w:rsid w:val="0018502C"/>
    <w:rsid w:val="00185ED5"/>
    <w:rsid w:val="001864AD"/>
    <w:rsid w:val="0018690C"/>
    <w:rsid w:val="0018690D"/>
    <w:rsid w:val="001869C3"/>
    <w:rsid w:val="00186F25"/>
    <w:rsid w:val="00187E84"/>
    <w:rsid w:val="001904E4"/>
    <w:rsid w:val="00190F8D"/>
    <w:rsid w:val="00191205"/>
    <w:rsid w:val="0019134C"/>
    <w:rsid w:val="00191695"/>
    <w:rsid w:val="00191871"/>
    <w:rsid w:val="00192285"/>
    <w:rsid w:val="001929EE"/>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3B3"/>
    <w:rsid w:val="00196C5B"/>
    <w:rsid w:val="001974DD"/>
    <w:rsid w:val="00197A80"/>
    <w:rsid w:val="001A0708"/>
    <w:rsid w:val="001A0B9C"/>
    <w:rsid w:val="001A1442"/>
    <w:rsid w:val="001A162F"/>
    <w:rsid w:val="001A19CD"/>
    <w:rsid w:val="001A1EF4"/>
    <w:rsid w:val="001A1EFF"/>
    <w:rsid w:val="001A271E"/>
    <w:rsid w:val="001A2A1E"/>
    <w:rsid w:val="001A2A27"/>
    <w:rsid w:val="001A2D37"/>
    <w:rsid w:val="001A3139"/>
    <w:rsid w:val="001A353F"/>
    <w:rsid w:val="001A35F0"/>
    <w:rsid w:val="001A36BD"/>
    <w:rsid w:val="001A401B"/>
    <w:rsid w:val="001A4987"/>
    <w:rsid w:val="001A4C33"/>
    <w:rsid w:val="001A4F84"/>
    <w:rsid w:val="001A5E3D"/>
    <w:rsid w:val="001A6144"/>
    <w:rsid w:val="001A72AB"/>
    <w:rsid w:val="001A73E6"/>
    <w:rsid w:val="001A76BE"/>
    <w:rsid w:val="001A77D7"/>
    <w:rsid w:val="001A787A"/>
    <w:rsid w:val="001A7FB5"/>
    <w:rsid w:val="001B01AE"/>
    <w:rsid w:val="001B0436"/>
    <w:rsid w:val="001B06F2"/>
    <w:rsid w:val="001B0CDE"/>
    <w:rsid w:val="001B1678"/>
    <w:rsid w:val="001B1BC9"/>
    <w:rsid w:val="001B277C"/>
    <w:rsid w:val="001B2872"/>
    <w:rsid w:val="001B38CA"/>
    <w:rsid w:val="001B4A11"/>
    <w:rsid w:val="001B4CAC"/>
    <w:rsid w:val="001B50DD"/>
    <w:rsid w:val="001B5170"/>
    <w:rsid w:val="001B56BA"/>
    <w:rsid w:val="001B5836"/>
    <w:rsid w:val="001B592F"/>
    <w:rsid w:val="001B608A"/>
    <w:rsid w:val="001B62BD"/>
    <w:rsid w:val="001B742E"/>
    <w:rsid w:val="001B7437"/>
    <w:rsid w:val="001B748A"/>
    <w:rsid w:val="001B7630"/>
    <w:rsid w:val="001B7994"/>
    <w:rsid w:val="001B7F90"/>
    <w:rsid w:val="001C034B"/>
    <w:rsid w:val="001C0762"/>
    <w:rsid w:val="001C17B0"/>
    <w:rsid w:val="001C1BFA"/>
    <w:rsid w:val="001C1FCB"/>
    <w:rsid w:val="001C27F7"/>
    <w:rsid w:val="001C2B96"/>
    <w:rsid w:val="001C2D7E"/>
    <w:rsid w:val="001C30BA"/>
    <w:rsid w:val="001C33B1"/>
    <w:rsid w:val="001C39B2"/>
    <w:rsid w:val="001C3C46"/>
    <w:rsid w:val="001C3D2D"/>
    <w:rsid w:val="001C4039"/>
    <w:rsid w:val="001C4AF1"/>
    <w:rsid w:val="001C4FA0"/>
    <w:rsid w:val="001C5031"/>
    <w:rsid w:val="001C522C"/>
    <w:rsid w:val="001C59DD"/>
    <w:rsid w:val="001C712E"/>
    <w:rsid w:val="001C7581"/>
    <w:rsid w:val="001C791C"/>
    <w:rsid w:val="001C7E20"/>
    <w:rsid w:val="001D0655"/>
    <w:rsid w:val="001D0B51"/>
    <w:rsid w:val="001D1054"/>
    <w:rsid w:val="001D1653"/>
    <w:rsid w:val="001D1BFB"/>
    <w:rsid w:val="001D1D85"/>
    <w:rsid w:val="001D1DB5"/>
    <w:rsid w:val="001D20FF"/>
    <w:rsid w:val="001D21BD"/>
    <w:rsid w:val="001D2CFB"/>
    <w:rsid w:val="001D2EDC"/>
    <w:rsid w:val="001D301B"/>
    <w:rsid w:val="001D3563"/>
    <w:rsid w:val="001D3574"/>
    <w:rsid w:val="001D3734"/>
    <w:rsid w:val="001D3975"/>
    <w:rsid w:val="001D39A0"/>
    <w:rsid w:val="001D3BB5"/>
    <w:rsid w:val="001D45F5"/>
    <w:rsid w:val="001D467B"/>
    <w:rsid w:val="001D4F73"/>
    <w:rsid w:val="001D5E69"/>
    <w:rsid w:val="001D6EA9"/>
    <w:rsid w:val="001D6F42"/>
    <w:rsid w:val="001D7FC9"/>
    <w:rsid w:val="001E010D"/>
    <w:rsid w:val="001E01CA"/>
    <w:rsid w:val="001E01EA"/>
    <w:rsid w:val="001E0325"/>
    <w:rsid w:val="001E0508"/>
    <w:rsid w:val="001E0985"/>
    <w:rsid w:val="001E16A7"/>
    <w:rsid w:val="001E1791"/>
    <w:rsid w:val="001E192E"/>
    <w:rsid w:val="001E1D87"/>
    <w:rsid w:val="001E1E7D"/>
    <w:rsid w:val="001E2001"/>
    <w:rsid w:val="001E21DD"/>
    <w:rsid w:val="001E25E2"/>
    <w:rsid w:val="001E2F68"/>
    <w:rsid w:val="001E3618"/>
    <w:rsid w:val="001E3786"/>
    <w:rsid w:val="001E37A7"/>
    <w:rsid w:val="001E3D58"/>
    <w:rsid w:val="001E3DEE"/>
    <w:rsid w:val="001E4E34"/>
    <w:rsid w:val="001E58E1"/>
    <w:rsid w:val="001E5D0E"/>
    <w:rsid w:val="001E60DB"/>
    <w:rsid w:val="001E619F"/>
    <w:rsid w:val="001E6FE8"/>
    <w:rsid w:val="001E7607"/>
    <w:rsid w:val="001E7DAB"/>
    <w:rsid w:val="001F027A"/>
    <w:rsid w:val="001F2730"/>
    <w:rsid w:val="001F2969"/>
    <w:rsid w:val="001F2A5E"/>
    <w:rsid w:val="001F2C59"/>
    <w:rsid w:val="001F2CC4"/>
    <w:rsid w:val="001F3904"/>
    <w:rsid w:val="001F42A7"/>
    <w:rsid w:val="001F4706"/>
    <w:rsid w:val="001F48CA"/>
    <w:rsid w:val="001F49E9"/>
    <w:rsid w:val="001F4CF0"/>
    <w:rsid w:val="001F4ED4"/>
    <w:rsid w:val="001F5BFF"/>
    <w:rsid w:val="001F63AA"/>
    <w:rsid w:val="001F6444"/>
    <w:rsid w:val="001F66BC"/>
    <w:rsid w:val="001F7D47"/>
    <w:rsid w:val="0020000E"/>
    <w:rsid w:val="0020007D"/>
    <w:rsid w:val="002004E3"/>
    <w:rsid w:val="0020062D"/>
    <w:rsid w:val="00200A78"/>
    <w:rsid w:val="00201F5F"/>
    <w:rsid w:val="00202E53"/>
    <w:rsid w:val="00204D6F"/>
    <w:rsid w:val="002051F6"/>
    <w:rsid w:val="00206176"/>
    <w:rsid w:val="00206431"/>
    <w:rsid w:val="00206601"/>
    <w:rsid w:val="00207055"/>
    <w:rsid w:val="002077CD"/>
    <w:rsid w:val="00207912"/>
    <w:rsid w:val="002079C9"/>
    <w:rsid w:val="002079DD"/>
    <w:rsid w:val="00210994"/>
    <w:rsid w:val="00210E26"/>
    <w:rsid w:val="00211661"/>
    <w:rsid w:val="00211ACD"/>
    <w:rsid w:val="00212338"/>
    <w:rsid w:val="0021270E"/>
    <w:rsid w:val="00212DC2"/>
    <w:rsid w:val="00212FB5"/>
    <w:rsid w:val="00213AAD"/>
    <w:rsid w:val="00213DB6"/>
    <w:rsid w:val="002140A7"/>
    <w:rsid w:val="0021454C"/>
    <w:rsid w:val="002151CF"/>
    <w:rsid w:val="002153A7"/>
    <w:rsid w:val="002153B1"/>
    <w:rsid w:val="002153E0"/>
    <w:rsid w:val="0021547D"/>
    <w:rsid w:val="00215ECC"/>
    <w:rsid w:val="002162C5"/>
    <w:rsid w:val="0021715F"/>
    <w:rsid w:val="00217217"/>
    <w:rsid w:val="00217584"/>
    <w:rsid w:val="0021760C"/>
    <w:rsid w:val="00217913"/>
    <w:rsid w:val="0021799B"/>
    <w:rsid w:val="00220951"/>
    <w:rsid w:val="00220AC7"/>
    <w:rsid w:val="00220C5E"/>
    <w:rsid w:val="00221608"/>
    <w:rsid w:val="00221A8F"/>
    <w:rsid w:val="00221CD4"/>
    <w:rsid w:val="002227EB"/>
    <w:rsid w:val="00222BC4"/>
    <w:rsid w:val="00222DDE"/>
    <w:rsid w:val="00222EE0"/>
    <w:rsid w:val="0022351F"/>
    <w:rsid w:val="00223CF1"/>
    <w:rsid w:val="0022413A"/>
    <w:rsid w:val="0022438D"/>
    <w:rsid w:val="002253C7"/>
    <w:rsid w:val="002255EA"/>
    <w:rsid w:val="002257E8"/>
    <w:rsid w:val="002266AC"/>
    <w:rsid w:val="00226854"/>
    <w:rsid w:val="00226C18"/>
    <w:rsid w:val="0022710C"/>
    <w:rsid w:val="002273B6"/>
    <w:rsid w:val="00227906"/>
    <w:rsid w:val="0022794D"/>
    <w:rsid w:val="0022797B"/>
    <w:rsid w:val="002304DB"/>
    <w:rsid w:val="00230889"/>
    <w:rsid w:val="00230A2E"/>
    <w:rsid w:val="00230D93"/>
    <w:rsid w:val="00232BD0"/>
    <w:rsid w:val="00232CAA"/>
    <w:rsid w:val="00232DEF"/>
    <w:rsid w:val="0023302E"/>
    <w:rsid w:val="00233331"/>
    <w:rsid w:val="00233344"/>
    <w:rsid w:val="0023352B"/>
    <w:rsid w:val="0023374E"/>
    <w:rsid w:val="00233761"/>
    <w:rsid w:val="00233B08"/>
    <w:rsid w:val="00233BDC"/>
    <w:rsid w:val="00233F30"/>
    <w:rsid w:val="002345F9"/>
    <w:rsid w:val="00234D20"/>
    <w:rsid w:val="0023519E"/>
    <w:rsid w:val="00235A06"/>
    <w:rsid w:val="00236107"/>
    <w:rsid w:val="002374BA"/>
    <w:rsid w:val="00240949"/>
    <w:rsid w:val="00240C8E"/>
    <w:rsid w:val="0024199C"/>
    <w:rsid w:val="00241ACB"/>
    <w:rsid w:val="00241AE2"/>
    <w:rsid w:val="00241C37"/>
    <w:rsid w:val="00241CCE"/>
    <w:rsid w:val="00242B2A"/>
    <w:rsid w:val="002432C0"/>
    <w:rsid w:val="002443CC"/>
    <w:rsid w:val="00244980"/>
    <w:rsid w:val="00244CED"/>
    <w:rsid w:val="00244E4B"/>
    <w:rsid w:val="0024608B"/>
    <w:rsid w:val="002460A6"/>
    <w:rsid w:val="00246521"/>
    <w:rsid w:val="00246CB0"/>
    <w:rsid w:val="00247237"/>
    <w:rsid w:val="0024738C"/>
    <w:rsid w:val="0024760E"/>
    <w:rsid w:val="00247DB5"/>
    <w:rsid w:val="00250437"/>
    <w:rsid w:val="002504F9"/>
    <w:rsid w:val="002506DC"/>
    <w:rsid w:val="00251645"/>
    <w:rsid w:val="00251912"/>
    <w:rsid w:val="00252300"/>
    <w:rsid w:val="002523F9"/>
    <w:rsid w:val="00252806"/>
    <w:rsid w:val="002530D8"/>
    <w:rsid w:val="00253252"/>
    <w:rsid w:val="0025340D"/>
    <w:rsid w:val="0025381C"/>
    <w:rsid w:val="00254213"/>
    <w:rsid w:val="00256346"/>
    <w:rsid w:val="002567E1"/>
    <w:rsid w:val="00256867"/>
    <w:rsid w:val="0025734C"/>
    <w:rsid w:val="002575BC"/>
    <w:rsid w:val="002576AE"/>
    <w:rsid w:val="00257B24"/>
    <w:rsid w:val="00257BA8"/>
    <w:rsid w:val="00257E01"/>
    <w:rsid w:val="0026009A"/>
    <w:rsid w:val="002607FA"/>
    <w:rsid w:val="00260F86"/>
    <w:rsid w:val="00261542"/>
    <w:rsid w:val="00261663"/>
    <w:rsid w:val="00261C3C"/>
    <w:rsid w:val="00261E77"/>
    <w:rsid w:val="0026200A"/>
    <w:rsid w:val="0026254B"/>
    <w:rsid w:val="002628FD"/>
    <w:rsid w:val="00262D4E"/>
    <w:rsid w:val="0026370F"/>
    <w:rsid w:val="002638A8"/>
    <w:rsid w:val="00263942"/>
    <w:rsid w:val="0026413E"/>
    <w:rsid w:val="00264708"/>
    <w:rsid w:val="00264990"/>
    <w:rsid w:val="00264A55"/>
    <w:rsid w:val="00265026"/>
    <w:rsid w:val="00266580"/>
    <w:rsid w:val="002666D4"/>
    <w:rsid w:val="00266B27"/>
    <w:rsid w:val="002670D0"/>
    <w:rsid w:val="00267178"/>
    <w:rsid w:val="0026751C"/>
    <w:rsid w:val="0026760B"/>
    <w:rsid w:val="002676E3"/>
    <w:rsid w:val="0026774A"/>
    <w:rsid w:val="00267772"/>
    <w:rsid w:val="002702B8"/>
    <w:rsid w:val="00270342"/>
    <w:rsid w:val="00270B62"/>
    <w:rsid w:val="00270D25"/>
    <w:rsid w:val="00271C07"/>
    <w:rsid w:val="002722FC"/>
    <w:rsid w:val="002729E3"/>
    <w:rsid w:val="00273420"/>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915"/>
    <w:rsid w:val="00277939"/>
    <w:rsid w:val="00277E81"/>
    <w:rsid w:val="002802EB"/>
    <w:rsid w:val="0028062E"/>
    <w:rsid w:val="002807B7"/>
    <w:rsid w:val="00280F9C"/>
    <w:rsid w:val="0028139E"/>
    <w:rsid w:val="00281C5F"/>
    <w:rsid w:val="00281D90"/>
    <w:rsid w:val="002820E5"/>
    <w:rsid w:val="0028238C"/>
    <w:rsid w:val="00282436"/>
    <w:rsid w:val="00282712"/>
    <w:rsid w:val="00282ADF"/>
    <w:rsid w:val="00282C0D"/>
    <w:rsid w:val="00282D5D"/>
    <w:rsid w:val="00282D7B"/>
    <w:rsid w:val="00283248"/>
    <w:rsid w:val="00283B71"/>
    <w:rsid w:val="002841C3"/>
    <w:rsid w:val="002841EB"/>
    <w:rsid w:val="00284C48"/>
    <w:rsid w:val="00284EFF"/>
    <w:rsid w:val="00284FA0"/>
    <w:rsid w:val="002855C4"/>
    <w:rsid w:val="00285A52"/>
    <w:rsid w:val="00286637"/>
    <w:rsid w:val="0028685A"/>
    <w:rsid w:val="002869EB"/>
    <w:rsid w:val="00286DB8"/>
    <w:rsid w:val="002872F4"/>
    <w:rsid w:val="00287A06"/>
    <w:rsid w:val="00290B86"/>
    <w:rsid w:val="00290B90"/>
    <w:rsid w:val="00291586"/>
    <w:rsid w:val="00291958"/>
    <w:rsid w:val="00291AF7"/>
    <w:rsid w:val="00291F1A"/>
    <w:rsid w:val="00292270"/>
    <w:rsid w:val="0029290F"/>
    <w:rsid w:val="00292949"/>
    <w:rsid w:val="002929F7"/>
    <w:rsid w:val="00293535"/>
    <w:rsid w:val="0029362E"/>
    <w:rsid w:val="002936FF"/>
    <w:rsid w:val="002938F7"/>
    <w:rsid w:val="00293AF0"/>
    <w:rsid w:val="002943BD"/>
    <w:rsid w:val="0029468F"/>
    <w:rsid w:val="002947DB"/>
    <w:rsid w:val="002948D0"/>
    <w:rsid w:val="00294E96"/>
    <w:rsid w:val="00295221"/>
    <w:rsid w:val="00295D86"/>
    <w:rsid w:val="00296299"/>
    <w:rsid w:val="00296E56"/>
    <w:rsid w:val="00296ED8"/>
    <w:rsid w:val="002970F9"/>
    <w:rsid w:val="002972DF"/>
    <w:rsid w:val="00297838"/>
    <w:rsid w:val="0029793D"/>
    <w:rsid w:val="00297BDD"/>
    <w:rsid w:val="00297BFD"/>
    <w:rsid w:val="002A0AF5"/>
    <w:rsid w:val="002A0B1F"/>
    <w:rsid w:val="002A105F"/>
    <w:rsid w:val="002A1239"/>
    <w:rsid w:val="002A1B2F"/>
    <w:rsid w:val="002A207D"/>
    <w:rsid w:val="002A2272"/>
    <w:rsid w:val="002A375F"/>
    <w:rsid w:val="002A3785"/>
    <w:rsid w:val="002A4F7E"/>
    <w:rsid w:val="002A5159"/>
    <w:rsid w:val="002A5663"/>
    <w:rsid w:val="002A61F2"/>
    <w:rsid w:val="002A6286"/>
    <w:rsid w:val="002A656B"/>
    <w:rsid w:val="002A6958"/>
    <w:rsid w:val="002A6EE7"/>
    <w:rsid w:val="002A76C4"/>
    <w:rsid w:val="002A77B9"/>
    <w:rsid w:val="002A793C"/>
    <w:rsid w:val="002B09D0"/>
    <w:rsid w:val="002B0FBB"/>
    <w:rsid w:val="002B24C0"/>
    <w:rsid w:val="002B26FC"/>
    <w:rsid w:val="002B2BF6"/>
    <w:rsid w:val="002B2D40"/>
    <w:rsid w:val="002B3CC3"/>
    <w:rsid w:val="002B3FDC"/>
    <w:rsid w:val="002B40EB"/>
    <w:rsid w:val="002B4338"/>
    <w:rsid w:val="002B4B55"/>
    <w:rsid w:val="002B5184"/>
    <w:rsid w:val="002B5C04"/>
    <w:rsid w:val="002B6104"/>
    <w:rsid w:val="002B660E"/>
    <w:rsid w:val="002B679A"/>
    <w:rsid w:val="002B688A"/>
    <w:rsid w:val="002B722F"/>
    <w:rsid w:val="002C045F"/>
    <w:rsid w:val="002C04FD"/>
    <w:rsid w:val="002C0CB2"/>
    <w:rsid w:val="002C0DFF"/>
    <w:rsid w:val="002C14B9"/>
    <w:rsid w:val="002C18C3"/>
    <w:rsid w:val="002C1D19"/>
    <w:rsid w:val="002C1EC7"/>
    <w:rsid w:val="002C26C6"/>
    <w:rsid w:val="002C306B"/>
    <w:rsid w:val="002C3077"/>
    <w:rsid w:val="002C3537"/>
    <w:rsid w:val="002C35FA"/>
    <w:rsid w:val="002C3F74"/>
    <w:rsid w:val="002C4031"/>
    <w:rsid w:val="002C5BF7"/>
    <w:rsid w:val="002C5D74"/>
    <w:rsid w:val="002C5D91"/>
    <w:rsid w:val="002C6211"/>
    <w:rsid w:val="002C6F7D"/>
    <w:rsid w:val="002C7708"/>
    <w:rsid w:val="002C770F"/>
    <w:rsid w:val="002C7868"/>
    <w:rsid w:val="002C7F2C"/>
    <w:rsid w:val="002D0835"/>
    <w:rsid w:val="002D0B90"/>
    <w:rsid w:val="002D0C0E"/>
    <w:rsid w:val="002D0E36"/>
    <w:rsid w:val="002D127B"/>
    <w:rsid w:val="002D1500"/>
    <w:rsid w:val="002D1600"/>
    <w:rsid w:val="002D170E"/>
    <w:rsid w:val="002D1F93"/>
    <w:rsid w:val="002D2278"/>
    <w:rsid w:val="002D2345"/>
    <w:rsid w:val="002D238E"/>
    <w:rsid w:val="002D23C1"/>
    <w:rsid w:val="002D2CA5"/>
    <w:rsid w:val="002D3775"/>
    <w:rsid w:val="002D3FC8"/>
    <w:rsid w:val="002D45A9"/>
    <w:rsid w:val="002D471D"/>
    <w:rsid w:val="002D4D48"/>
    <w:rsid w:val="002D553B"/>
    <w:rsid w:val="002D60ED"/>
    <w:rsid w:val="002D6D19"/>
    <w:rsid w:val="002D70FD"/>
    <w:rsid w:val="002D7B17"/>
    <w:rsid w:val="002D7E39"/>
    <w:rsid w:val="002E0BAA"/>
    <w:rsid w:val="002E0CF5"/>
    <w:rsid w:val="002E1A4D"/>
    <w:rsid w:val="002E1CD6"/>
    <w:rsid w:val="002E1FB6"/>
    <w:rsid w:val="002E2A45"/>
    <w:rsid w:val="002E3BF3"/>
    <w:rsid w:val="002E4C12"/>
    <w:rsid w:val="002E4DF2"/>
    <w:rsid w:val="002E529C"/>
    <w:rsid w:val="002E533B"/>
    <w:rsid w:val="002E5373"/>
    <w:rsid w:val="002E62A2"/>
    <w:rsid w:val="002E6E89"/>
    <w:rsid w:val="002E6F42"/>
    <w:rsid w:val="002E7864"/>
    <w:rsid w:val="002E7DE1"/>
    <w:rsid w:val="002F010A"/>
    <w:rsid w:val="002F03A1"/>
    <w:rsid w:val="002F0586"/>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272"/>
    <w:rsid w:val="002F5EAC"/>
    <w:rsid w:val="002F6D29"/>
    <w:rsid w:val="002F6DA6"/>
    <w:rsid w:val="002F7B17"/>
    <w:rsid w:val="002F7CA0"/>
    <w:rsid w:val="00300C09"/>
    <w:rsid w:val="00300DCB"/>
    <w:rsid w:val="0030163D"/>
    <w:rsid w:val="00301662"/>
    <w:rsid w:val="003019B4"/>
    <w:rsid w:val="00301DB2"/>
    <w:rsid w:val="00301F54"/>
    <w:rsid w:val="0030272D"/>
    <w:rsid w:val="00302841"/>
    <w:rsid w:val="00302971"/>
    <w:rsid w:val="00302CFF"/>
    <w:rsid w:val="00303158"/>
    <w:rsid w:val="00303C08"/>
    <w:rsid w:val="00303DF3"/>
    <w:rsid w:val="00303E9D"/>
    <w:rsid w:val="00304D01"/>
    <w:rsid w:val="0030537E"/>
    <w:rsid w:val="003055C1"/>
    <w:rsid w:val="00305CBB"/>
    <w:rsid w:val="0030626E"/>
    <w:rsid w:val="0030669F"/>
    <w:rsid w:val="00306952"/>
    <w:rsid w:val="0030698F"/>
    <w:rsid w:val="00306CA2"/>
    <w:rsid w:val="00306EAF"/>
    <w:rsid w:val="00306FC9"/>
    <w:rsid w:val="00307203"/>
    <w:rsid w:val="003074D1"/>
    <w:rsid w:val="00307D73"/>
    <w:rsid w:val="00310D50"/>
    <w:rsid w:val="00310E41"/>
    <w:rsid w:val="00310E8A"/>
    <w:rsid w:val="00310E99"/>
    <w:rsid w:val="00311529"/>
    <w:rsid w:val="00311597"/>
    <w:rsid w:val="0031188C"/>
    <w:rsid w:val="00311E50"/>
    <w:rsid w:val="00312280"/>
    <w:rsid w:val="003132AB"/>
    <w:rsid w:val="00313487"/>
    <w:rsid w:val="00313CB7"/>
    <w:rsid w:val="0031462E"/>
    <w:rsid w:val="00315475"/>
    <w:rsid w:val="00315783"/>
    <w:rsid w:val="00315BD6"/>
    <w:rsid w:val="00316DB6"/>
    <w:rsid w:val="0031745F"/>
    <w:rsid w:val="003176A9"/>
    <w:rsid w:val="00317C52"/>
    <w:rsid w:val="0032000E"/>
    <w:rsid w:val="0032017C"/>
    <w:rsid w:val="0032026A"/>
    <w:rsid w:val="00320ED2"/>
    <w:rsid w:val="003212E1"/>
    <w:rsid w:val="003213DE"/>
    <w:rsid w:val="00321DCA"/>
    <w:rsid w:val="00322B1E"/>
    <w:rsid w:val="003232AF"/>
    <w:rsid w:val="00323EB1"/>
    <w:rsid w:val="00324EF3"/>
    <w:rsid w:val="0032571B"/>
    <w:rsid w:val="00325CB1"/>
    <w:rsid w:val="00325F66"/>
    <w:rsid w:val="0032605F"/>
    <w:rsid w:val="00326787"/>
    <w:rsid w:val="00326CDF"/>
    <w:rsid w:val="00326E8A"/>
    <w:rsid w:val="003276C7"/>
    <w:rsid w:val="00327B9B"/>
    <w:rsid w:val="003305EF"/>
    <w:rsid w:val="003306A0"/>
    <w:rsid w:val="003319DB"/>
    <w:rsid w:val="00331BD7"/>
    <w:rsid w:val="003324F3"/>
    <w:rsid w:val="0033365F"/>
    <w:rsid w:val="003339FB"/>
    <w:rsid w:val="0033406C"/>
    <w:rsid w:val="003346C8"/>
    <w:rsid w:val="00334942"/>
    <w:rsid w:val="00334C7A"/>
    <w:rsid w:val="003350AF"/>
    <w:rsid w:val="00335487"/>
    <w:rsid w:val="003356F2"/>
    <w:rsid w:val="00335849"/>
    <w:rsid w:val="00335B54"/>
    <w:rsid w:val="00335B8F"/>
    <w:rsid w:val="00335C12"/>
    <w:rsid w:val="00335F43"/>
    <w:rsid w:val="0033639A"/>
    <w:rsid w:val="00337765"/>
    <w:rsid w:val="00337A13"/>
    <w:rsid w:val="00337BB1"/>
    <w:rsid w:val="00337F10"/>
    <w:rsid w:val="00340025"/>
    <w:rsid w:val="0034017B"/>
    <w:rsid w:val="00341D9E"/>
    <w:rsid w:val="003421B6"/>
    <w:rsid w:val="00342C92"/>
    <w:rsid w:val="00342C9F"/>
    <w:rsid w:val="00343210"/>
    <w:rsid w:val="0034387B"/>
    <w:rsid w:val="00343C3C"/>
    <w:rsid w:val="003440DA"/>
    <w:rsid w:val="0034518A"/>
    <w:rsid w:val="00345229"/>
    <w:rsid w:val="003452EB"/>
    <w:rsid w:val="003456E5"/>
    <w:rsid w:val="003474EA"/>
    <w:rsid w:val="003477D2"/>
    <w:rsid w:val="0034790B"/>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4398"/>
    <w:rsid w:val="00354BB0"/>
    <w:rsid w:val="0035542A"/>
    <w:rsid w:val="00355BDB"/>
    <w:rsid w:val="00356576"/>
    <w:rsid w:val="0035727B"/>
    <w:rsid w:val="0035798C"/>
    <w:rsid w:val="00357A4F"/>
    <w:rsid w:val="00360A9E"/>
    <w:rsid w:val="00360D6B"/>
    <w:rsid w:val="00361D49"/>
    <w:rsid w:val="00361F85"/>
    <w:rsid w:val="0036324E"/>
    <w:rsid w:val="003633C7"/>
    <w:rsid w:val="0036367B"/>
    <w:rsid w:val="003636D0"/>
    <w:rsid w:val="00363982"/>
    <w:rsid w:val="00363B90"/>
    <w:rsid w:val="00363C1A"/>
    <w:rsid w:val="00364A0F"/>
    <w:rsid w:val="00364B0D"/>
    <w:rsid w:val="00364EC1"/>
    <w:rsid w:val="003655AB"/>
    <w:rsid w:val="00365629"/>
    <w:rsid w:val="00365A81"/>
    <w:rsid w:val="0036611C"/>
    <w:rsid w:val="00366196"/>
    <w:rsid w:val="00366212"/>
    <w:rsid w:val="00366C33"/>
    <w:rsid w:val="00366C72"/>
    <w:rsid w:val="0036755A"/>
    <w:rsid w:val="003675F7"/>
    <w:rsid w:val="00367EAD"/>
    <w:rsid w:val="00367EB3"/>
    <w:rsid w:val="00370108"/>
    <w:rsid w:val="00370507"/>
    <w:rsid w:val="0037063D"/>
    <w:rsid w:val="003708FE"/>
    <w:rsid w:val="003717D6"/>
    <w:rsid w:val="003718E1"/>
    <w:rsid w:val="003720B9"/>
    <w:rsid w:val="00373100"/>
    <w:rsid w:val="003735A7"/>
    <w:rsid w:val="00373620"/>
    <w:rsid w:val="00373FFB"/>
    <w:rsid w:val="0037479D"/>
    <w:rsid w:val="00375A86"/>
    <w:rsid w:val="00375F8F"/>
    <w:rsid w:val="003766AC"/>
    <w:rsid w:val="003767D8"/>
    <w:rsid w:val="003800D3"/>
    <w:rsid w:val="00380812"/>
    <w:rsid w:val="00380F7B"/>
    <w:rsid w:val="00380FE9"/>
    <w:rsid w:val="003813AD"/>
    <w:rsid w:val="003813D8"/>
    <w:rsid w:val="00381BD9"/>
    <w:rsid w:val="00381C8A"/>
    <w:rsid w:val="00382003"/>
    <w:rsid w:val="00382414"/>
    <w:rsid w:val="00382E5D"/>
    <w:rsid w:val="00383406"/>
    <w:rsid w:val="00384285"/>
    <w:rsid w:val="003844C8"/>
    <w:rsid w:val="003845D2"/>
    <w:rsid w:val="003849D8"/>
    <w:rsid w:val="003858CE"/>
    <w:rsid w:val="0038630A"/>
    <w:rsid w:val="00386916"/>
    <w:rsid w:val="00386B5E"/>
    <w:rsid w:val="00386E5A"/>
    <w:rsid w:val="00386EBE"/>
    <w:rsid w:val="003875F6"/>
    <w:rsid w:val="003876DE"/>
    <w:rsid w:val="003878B3"/>
    <w:rsid w:val="00387F7A"/>
    <w:rsid w:val="00390277"/>
    <w:rsid w:val="0039080E"/>
    <w:rsid w:val="00390903"/>
    <w:rsid w:val="00390BEC"/>
    <w:rsid w:val="0039115E"/>
    <w:rsid w:val="00391160"/>
    <w:rsid w:val="00391912"/>
    <w:rsid w:val="00391CE2"/>
    <w:rsid w:val="00391DEF"/>
    <w:rsid w:val="00392028"/>
    <w:rsid w:val="00392159"/>
    <w:rsid w:val="00392191"/>
    <w:rsid w:val="00393946"/>
    <w:rsid w:val="00393B0E"/>
    <w:rsid w:val="003942B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720"/>
    <w:rsid w:val="003A19A4"/>
    <w:rsid w:val="003A19C6"/>
    <w:rsid w:val="003A3E04"/>
    <w:rsid w:val="003A3F06"/>
    <w:rsid w:val="003A4373"/>
    <w:rsid w:val="003A4844"/>
    <w:rsid w:val="003A4C86"/>
    <w:rsid w:val="003A4ED7"/>
    <w:rsid w:val="003A5BEA"/>
    <w:rsid w:val="003A5E79"/>
    <w:rsid w:val="003A6004"/>
    <w:rsid w:val="003A6E1A"/>
    <w:rsid w:val="003A723E"/>
    <w:rsid w:val="003A733C"/>
    <w:rsid w:val="003A742C"/>
    <w:rsid w:val="003A751E"/>
    <w:rsid w:val="003A78C7"/>
    <w:rsid w:val="003B0024"/>
    <w:rsid w:val="003B01A5"/>
    <w:rsid w:val="003B0450"/>
    <w:rsid w:val="003B0A89"/>
    <w:rsid w:val="003B0CD8"/>
    <w:rsid w:val="003B0FA1"/>
    <w:rsid w:val="003B1A3C"/>
    <w:rsid w:val="003B2086"/>
    <w:rsid w:val="003B2F0A"/>
    <w:rsid w:val="003B2F28"/>
    <w:rsid w:val="003B309B"/>
    <w:rsid w:val="003B3CBB"/>
    <w:rsid w:val="003B3F15"/>
    <w:rsid w:val="003B3F2E"/>
    <w:rsid w:val="003B4BD2"/>
    <w:rsid w:val="003B515A"/>
    <w:rsid w:val="003B5925"/>
    <w:rsid w:val="003B5C85"/>
    <w:rsid w:val="003B5F03"/>
    <w:rsid w:val="003B5FEB"/>
    <w:rsid w:val="003B609B"/>
    <w:rsid w:val="003B62F9"/>
    <w:rsid w:val="003B701B"/>
    <w:rsid w:val="003B7025"/>
    <w:rsid w:val="003B7161"/>
    <w:rsid w:val="003B7369"/>
    <w:rsid w:val="003C0292"/>
    <w:rsid w:val="003C0323"/>
    <w:rsid w:val="003C090D"/>
    <w:rsid w:val="003C111F"/>
    <w:rsid w:val="003C191D"/>
    <w:rsid w:val="003C1941"/>
    <w:rsid w:val="003C1A05"/>
    <w:rsid w:val="003C1CA5"/>
    <w:rsid w:val="003C2EC4"/>
    <w:rsid w:val="003C3697"/>
    <w:rsid w:val="003C3764"/>
    <w:rsid w:val="003C3CD9"/>
    <w:rsid w:val="003C42AE"/>
    <w:rsid w:val="003C4C9F"/>
    <w:rsid w:val="003C4DDD"/>
    <w:rsid w:val="003C5336"/>
    <w:rsid w:val="003C62AD"/>
    <w:rsid w:val="003C6AA1"/>
    <w:rsid w:val="003C6E56"/>
    <w:rsid w:val="003C7007"/>
    <w:rsid w:val="003C721A"/>
    <w:rsid w:val="003C7315"/>
    <w:rsid w:val="003C7576"/>
    <w:rsid w:val="003D028E"/>
    <w:rsid w:val="003D0A10"/>
    <w:rsid w:val="003D0D10"/>
    <w:rsid w:val="003D1048"/>
    <w:rsid w:val="003D126C"/>
    <w:rsid w:val="003D1360"/>
    <w:rsid w:val="003D15A4"/>
    <w:rsid w:val="003D1BD2"/>
    <w:rsid w:val="003D1EAC"/>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16F"/>
    <w:rsid w:val="003E1582"/>
    <w:rsid w:val="003E1992"/>
    <w:rsid w:val="003E1AD0"/>
    <w:rsid w:val="003E303E"/>
    <w:rsid w:val="003E3849"/>
    <w:rsid w:val="003E38B1"/>
    <w:rsid w:val="003E39E9"/>
    <w:rsid w:val="003E400E"/>
    <w:rsid w:val="003E4949"/>
    <w:rsid w:val="003E4EDE"/>
    <w:rsid w:val="003E5931"/>
    <w:rsid w:val="003E59C8"/>
    <w:rsid w:val="003E6236"/>
    <w:rsid w:val="003E6489"/>
    <w:rsid w:val="003E6607"/>
    <w:rsid w:val="003E666B"/>
    <w:rsid w:val="003E6D0A"/>
    <w:rsid w:val="003E6D81"/>
    <w:rsid w:val="003E7298"/>
    <w:rsid w:val="003E7346"/>
    <w:rsid w:val="003E73DC"/>
    <w:rsid w:val="003E7987"/>
    <w:rsid w:val="003E7A6B"/>
    <w:rsid w:val="003F0011"/>
    <w:rsid w:val="003F135B"/>
    <w:rsid w:val="003F254C"/>
    <w:rsid w:val="003F295F"/>
    <w:rsid w:val="003F2D76"/>
    <w:rsid w:val="003F2D8F"/>
    <w:rsid w:val="003F2EEF"/>
    <w:rsid w:val="003F2F1D"/>
    <w:rsid w:val="003F33A4"/>
    <w:rsid w:val="003F3956"/>
    <w:rsid w:val="003F3E0B"/>
    <w:rsid w:val="003F4058"/>
    <w:rsid w:val="003F40E3"/>
    <w:rsid w:val="003F4137"/>
    <w:rsid w:val="003F4462"/>
    <w:rsid w:val="003F45D3"/>
    <w:rsid w:val="003F4D28"/>
    <w:rsid w:val="003F5D19"/>
    <w:rsid w:val="003F72C3"/>
    <w:rsid w:val="003F7CB2"/>
    <w:rsid w:val="00400AB0"/>
    <w:rsid w:val="00400AF7"/>
    <w:rsid w:val="00401684"/>
    <w:rsid w:val="00401D11"/>
    <w:rsid w:val="00401F24"/>
    <w:rsid w:val="00402585"/>
    <w:rsid w:val="004034E3"/>
    <w:rsid w:val="00403B6B"/>
    <w:rsid w:val="00403BF3"/>
    <w:rsid w:val="00403C38"/>
    <w:rsid w:val="00404C94"/>
    <w:rsid w:val="00405F64"/>
    <w:rsid w:val="0040656F"/>
    <w:rsid w:val="00406661"/>
    <w:rsid w:val="00406892"/>
    <w:rsid w:val="00406919"/>
    <w:rsid w:val="0040752E"/>
    <w:rsid w:val="00407993"/>
    <w:rsid w:val="00407ABD"/>
    <w:rsid w:val="004101BA"/>
    <w:rsid w:val="0041246C"/>
    <w:rsid w:val="00412E82"/>
    <w:rsid w:val="00413B19"/>
    <w:rsid w:val="0041482F"/>
    <w:rsid w:val="004148F9"/>
    <w:rsid w:val="00415B41"/>
    <w:rsid w:val="00415BFB"/>
    <w:rsid w:val="0041612F"/>
    <w:rsid w:val="00416481"/>
    <w:rsid w:val="00416DB5"/>
    <w:rsid w:val="0042068D"/>
    <w:rsid w:val="00420E72"/>
    <w:rsid w:val="004212E5"/>
    <w:rsid w:val="004219EC"/>
    <w:rsid w:val="00421CD6"/>
    <w:rsid w:val="00421DBA"/>
    <w:rsid w:val="004229ED"/>
    <w:rsid w:val="00423017"/>
    <w:rsid w:val="00423029"/>
    <w:rsid w:val="00423AEF"/>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257"/>
    <w:rsid w:val="00431941"/>
    <w:rsid w:val="00431A05"/>
    <w:rsid w:val="0043229C"/>
    <w:rsid w:val="004327CD"/>
    <w:rsid w:val="00432A62"/>
    <w:rsid w:val="0043307D"/>
    <w:rsid w:val="00434D51"/>
    <w:rsid w:val="00435EFF"/>
    <w:rsid w:val="0043683D"/>
    <w:rsid w:val="004374DD"/>
    <w:rsid w:val="004379D2"/>
    <w:rsid w:val="00437C7F"/>
    <w:rsid w:val="00440283"/>
    <w:rsid w:val="00440454"/>
    <w:rsid w:val="004404D1"/>
    <w:rsid w:val="0044060F"/>
    <w:rsid w:val="00440BA3"/>
    <w:rsid w:val="004410B9"/>
    <w:rsid w:val="0044124E"/>
    <w:rsid w:val="0044155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5D11"/>
    <w:rsid w:val="0045739E"/>
    <w:rsid w:val="004574C0"/>
    <w:rsid w:val="00460D7C"/>
    <w:rsid w:val="0046188F"/>
    <w:rsid w:val="00461BBD"/>
    <w:rsid w:val="00462942"/>
    <w:rsid w:val="00463415"/>
    <w:rsid w:val="00463791"/>
    <w:rsid w:val="004638F1"/>
    <w:rsid w:val="004640F8"/>
    <w:rsid w:val="004647C6"/>
    <w:rsid w:val="0046483E"/>
    <w:rsid w:val="0046490A"/>
    <w:rsid w:val="0046516A"/>
    <w:rsid w:val="004651A3"/>
    <w:rsid w:val="004655FC"/>
    <w:rsid w:val="00465CFD"/>
    <w:rsid w:val="00467722"/>
    <w:rsid w:val="00467B95"/>
    <w:rsid w:val="00470301"/>
    <w:rsid w:val="0047032F"/>
    <w:rsid w:val="00470349"/>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65EE"/>
    <w:rsid w:val="0047671F"/>
    <w:rsid w:val="004767E7"/>
    <w:rsid w:val="00476BD8"/>
    <w:rsid w:val="00476C99"/>
    <w:rsid w:val="00477F28"/>
    <w:rsid w:val="0048067F"/>
    <w:rsid w:val="004806CA"/>
    <w:rsid w:val="004822CF"/>
    <w:rsid w:val="00482311"/>
    <w:rsid w:val="0048234D"/>
    <w:rsid w:val="004829F4"/>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2535"/>
    <w:rsid w:val="004928DE"/>
    <w:rsid w:val="004930C5"/>
    <w:rsid w:val="004946A3"/>
    <w:rsid w:val="00494B79"/>
    <w:rsid w:val="00494C6B"/>
    <w:rsid w:val="00494DB1"/>
    <w:rsid w:val="00494FC0"/>
    <w:rsid w:val="004954A2"/>
    <w:rsid w:val="00495A2A"/>
    <w:rsid w:val="00496F35"/>
    <w:rsid w:val="0049790F"/>
    <w:rsid w:val="00497937"/>
    <w:rsid w:val="004979AD"/>
    <w:rsid w:val="004A04F3"/>
    <w:rsid w:val="004A131A"/>
    <w:rsid w:val="004A1A5B"/>
    <w:rsid w:val="004A1BAC"/>
    <w:rsid w:val="004A25CB"/>
    <w:rsid w:val="004A2E14"/>
    <w:rsid w:val="004A2F31"/>
    <w:rsid w:val="004A3198"/>
    <w:rsid w:val="004A3B70"/>
    <w:rsid w:val="004A3DE5"/>
    <w:rsid w:val="004A3FE7"/>
    <w:rsid w:val="004A4F8D"/>
    <w:rsid w:val="004A5443"/>
    <w:rsid w:val="004A5A58"/>
    <w:rsid w:val="004A6497"/>
    <w:rsid w:val="004A689F"/>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3AD2"/>
    <w:rsid w:val="004B4140"/>
    <w:rsid w:val="004B5A53"/>
    <w:rsid w:val="004B5C0C"/>
    <w:rsid w:val="004B5F28"/>
    <w:rsid w:val="004B606F"/>
    <w:rsid w:val="004B6193"/>
    <w:rsid w:val="004B6254"/>
    <w:rsid w:val="004B65FF"/>
    <w:rsid w:val="004B6870"/>
    <w:rsid w:val="004B69E6"/>
    <w:rsid w:val="004B6BCB"/>
    <w:rsid w:val="004B7387"/>
    <w:rsid w:val="004B776A"/>
    <w:rsid w:val="004C104F"/>
    <w:rsid w:val="004C11E3"/>
    <w:rsid w:val="004C1862"/>
    <w:rsid w:val="004C1CB9"/>
    <w:rsid w:val="004C1D03"/>
    <w:rsid w:val="004C214A"/>
    <w:rsid w:val="004C235A"/>
    <w:rsid w:val="004C27DE"/>
    <w:rsid w:val="004C313A"/>
    <w:rsid w:val="004C3476"/>
    <w:rsid w:val="004C35B8"/>
    <w:rsid w:val="004C37F6"/>
    <w:rsid w:val="004C4D12"/>
    <w:rsid w:val="004C523C"/>
    <w:rsid w:val="004C52C2"/>
    <w:rsid w:val="004C535B"/>
    <w:rsid w:val="004C5495"/>
    <w:rsid w:val="004C5566"/>
    <w:rsid w:val="004C6B48"/>
    <w:rsid w:val="004C7349"/>
    <w:rsid w:val="004C7E9C"/>
    <w:rsid w:val="004D0028"/>
    <w:rsid w:val="004D0119"/>
    <w:rsid w:val="004D06E1"/>
    <w:rsid w:val="004D0E8A"/>
    <w:rsid w:val="004D0F6D"/>
    <w:rsid w:val="004D338F"/>
    <w:rsid w:val="004D35FC"/>
    <w:rsid w:val="004D373F"/>
    <w:rsid w:val="004D3823"/>
    <w:rsid w:val="004D3C6A"/>
    <w:rsid w:val="004D4144"/>
    <w:rsid w:val="004D4A18"/>
    <w:rsid w:val="004D5453"/>
    <w:rsid w:val="004D56CB"/>
    <w:rsid w:val="004D61D3"/>
    <w:rsid w:val="004D6944"/>
    <w:rsid w:val="004D7306"/>
    <w:rsid w:val="004D7E3B"/>
    <w:rsid w:val="004E0038"/>
    <w:rsid w:val="004E0D14"/>
    <w:rsid w:val="004E1002"/>
    <w:rsid w:val="004E1194"/>
    <w:rsid w:val="004E128E"/>
    <w:rsid w:val="004E14F6"/>
    <w:rsid w:val="004E167D"/>
    <w:rsid w:val="004E18BD"/>
    <w:rsid w:val="004E1B20"/>
    <w:rsid w:val="004E20D6"/>
    <w:rsid w:val="004E22FC"/>
    <w:rsid w:val="004E235C"/>
    <w:rsid w:val="004E284E"/>
    <w:rsid w:val="004E2B83"/>
    <w:rsid w:val="004E2D01"/>
    <w:rsid w:val="004E2E0E"/>
    <w:rsid w:val="004E3697"/>
    <w:rsid w:val="004E3849"/>
    <w:rsid w:val="004E50E4"/>
    <w:rsid w:val="004E61E2"/>
    <w:rsid w:val="004E6478"/>
    <w:rsid w:val="004E6AE1"/>
    <w:rsid w:val="004E7178"/>
    <w:rsid w:val="004E7E3B"/>
    <w:rsid w:val="004F020E"/>
    <w:rsid w:val="004F02C4"/>
    <w:rsid w:val="004F04B5"/>
    <w:rsid w:val="004F1573"/>
    <w:rsid w:val="004F19AC"/>
    <w:rsid w:val="004F1AFC"/>
    <w:rsid w:val="004F2089"/>
    <w:rsid w:val="004F2400"/>
    <w:rsid w:val="004F2558"/>
    <w:rsid w:val="004F29D0"/>
    <w:rsid w:val="004F2F75"/>
    <w:rsid w:val="004F30A2"/>
    <w:rsid w:val="004F32A1"/>
    <w:rsid w:val="004F3791"/>
    <w:rsid w:val="004F3924"/>
    <w:rsid w:val="004F3D62"/>
    <w:rsid w:val="004F3D9F"/>
    <w:rsid w:val="004F3DA3"/>
    <w:rsid w:val="004F426F"/>
    <w:rsid w:val="004F4555"/>
    <w:rsid w:val="004F486F"/>
    <w:rsid w:val="004F516B"/>
    <w:rsid w:val="004F55D2"/>
    <w:rsid w:val="004F585E"/>
    <w:rsid w:val="004F586E"/>
    <w:rsid w:val="004F5926"/>
    <w:rsid w:val="004F5C22"/>
    <w:rsid w:val="004F5C3D"/>
    <w:rsid w:val="004F6EFD"/>
    <w:rsid w:val="004F70D8"/>
    <w:rsid w:val="004F74A1"/>
    <w:rsid w:val="004F7565"/>
    <w:rsid w:val="004F7656"/>
    <w:rsid w:val="004F767E"/>
    <w:rsid w:val="00500603"/>
    <w:rsid w:val="00500C6E"/>
    <w:rsid w:val="00500FD8"/>
    <w:rsid w:val="005017EE"/>
    <w:rsid w:val="005018FF"/>
    <w:rsid w:val="00501AE1"/>
    <w:rsid w:val="00501F33"/>
    <w:rsid w:val="00502436"/>
    <w:rsid w:val="00502DF3"/>
    <w:rsid w:val="00502E74"/>
    <w:rsid w:val="00503171"/>
    <w:rsid w:val="00503C90"/>
    <w:rsid w:val="00503F18"/>
    <w:rsid w:val="005040EE"/>
    <w:rsid w:val="005044C1"/>
    <w:rsid w:val="0050568C"/>
    <w:rsid w:val="005069F1"/>
    <w:rsid w:val="00506B0E"/>
    <w:rsid w:val="00506B94"/>
    <w:rsid w:val="00510CBA"/>
    <w:rsid w:val="00510EFE"/>
    <w:rsid w:val="005118D5"/>
    <w:rsid w:val="00511908"/>
    <w:rsid w:val="00511B4C"/>
    <w:rsid w:val="00511E8F"/>
    <w:rsid w:val="005120FB"/>
    <w:rsid w:val="00512132"/>
    <w:rsid w:val="005121D5"/>
    <w:rsid w:val="00512C19"/>
    <w:rsid w:val="005132C7"/>
    <w:rsid w:val="00513536"/>
    <w:rsid w:val="00513786"/>
    <w:rsid w:val="005137DF"/>
    <w:rsid w:val="00513929"/>
    <w:rsid w:val="00513B58"/>
    <w:rsid w:val="00513F79"/>
    <w:rsid w:val="00515297"/>
    <w:rsid w:val="00515EDD"/>
    <w:rsid w:val="0051602B"/>
    <w:rsid w:val="0051651A"/>
    <w:rsid w:val="00516532"/>
    <w:rsid w:val="00517C37"/>
    <w:rsid w:val="00517C5B"/>
    <w:rsid w:val="00517FEF"/>
    <w:rsid w:val="00520B1D"/>
    <w:rsid w:val="00520B8F"/>
    <w:rsid w:val="00520CF9"/>
    <w:rsid w:val="00521067"/>
    <w:rsid w:val="005219A5"/>
    <w:rsid w:val="00521C8C"/>
    <w:rsid w:val="005223E1"/>
    <w:rsid w:val="00522DFB"/>
    <w:rsid w:val="00523788"/>
    <w:rsid w:val="00523D5E"/>
    <w:rsid w:val="005242FF"/>
    <w:rsid w:val="00524859"/>
    <w:rsid w:val="005249FA"/>
    <w:rsid w:val="00524E12"/>
    <w:rsid w:val="00524ED9"/>
    <w:rsid w:val="00525085"/>
    <w:rsid w:val="00525A6C"/>
    <w:rsid w:val="00525AFC"/>
    <w:rsid w:val="00526D78"/>
    <w:rsid w:val="00527CD8"/>
    <w:rsid w:val="00527D4D"/>
    <w:rsid w:val="00527F1B"/>
    <w:rsid w:val="005301A9"/>
    <w:rsid w:val="005307DA"/>
    <w:rsid w:val="00530A56"/>
    <w:rsid w:val="00530C61"/>
    <w:rsid w:val="00532198"/>
    <w:rsid w:val="005321F9"/>
    <w:rsid w:val="00532B05"/>
    <w:rsid w:val="00532D50"/>
    <w:rsid w:val="005335AF"/>
    <w:rsid w:val="005336A5"/>
    <w:rsid w:val="005337F3"/>
    <w:rsid w:val="00533E5D"/>
    <w:rsid w:val="00533EBA"/>
    <w:rsid w:val="00533FD9"/>
    <w:rsid w:val="00534170"/>
    <w:rsid w:val="005343FA"/>
    <w:rsid w:val="0053493B"/>
    <w:rsid w:val="0053594C"/>
    <w:rsid w:val="00535BEC"/>
    <w:rsid w:val="00535C33"/>
    <w:rsid w:val="00535FEE"/>
    <w:rsid w:val="00536E7F"/>
    <w:rsid w:val="0053727A"/>
    <w:rsid w:val="005374F8"/>
    <w:rsid w:val="0054125C"/>
    <w:rsid w:val="00541A29"/>
    <w:rsid w:val="00541EAC"/>
    <w:rsid w:val="00541F6D"/>
    <w:rsid w:val="00542477"/>
    <w:rsid w:val="005428A3"/>
    <w:rsid w:val="00543924"/>
    <w:rsid w:val="00543C3E"/>
    <w:rsid w:val="00543C80"/>
    <w:rsid w:val="00543F9F"/>
    <w:rsid w:val="00544261"/>
    <w:rsid w:val="005444B9"/>
    <w:rsid w:val="00544A1B"/>
    <w:rsid w:val="00545235"/>
    <w:rsid w:val="00545CA3"/>
    <w:rsid w:val="0054613A"/>
    <w:rsid w:val="0054640F"/>
    <w:rsid w:val="0054669B"/>
    <w:rsid w:val="005467A2"/>
    <w:rsid w:val="005468A7"/>
    <w:rsid w:val="00546AF0"/>
    <w:rsid w:val="00546BB3"/>
    <w:rsid w:val="00546C76"/>
    <w:rsid w:val="00547476"/>
    <w:rsid w:val="0054747F"/>
    <w:rsid w:val="0054774B"/>
    <w:rsid w:val="0054782B"/>
    <w:rsid w:val="00547DE1"/>
    <w:rsid w:val="00550244"/>
    <w:rsid w:val="00550448"/>
    <w:rsid w:val="00550548"/>
    <w:rsid w:val="0055171F"/>
    <w:rsid w:val="0055199E"/>
    <w:rsid w:val="00551B3E"/>
    <w:rsid w:val="00551B43"/>
    <w:rsid w:val="00551CCB"/>
    <w:rsid w:val="00552A44"/>
    <w:rsid w:val="00552B33"/>
    <w:rsid w:val="00553624"/>
    <w:rsid w:val="005537BC"/>
    <w:rsid w:val="005540D9"/>
    <w:rsid w:val="0055410B"/>
    <w:rsid w:val="005543B4"/>
    <w:rsid w:val="00554B73"/>
    <w:rsid w:val="00554C09"/>
    <w:rsid w:val="00554FD5"/>
    <w:rsid w:val="0055578A"/>
    <w:rsid w:val="00555D3F"/>
    <w:rsid w:val="00556379"/>
    <w:rsid w:val="005567F5"/>
    <w:rsid w:val="00556C39"/>
    <w:rsid w:val="00556C73"/>
    <w:rsid w:val="00556CA3"/>
    <w:rsid w:val="00556CBB"/>
    <w:rsid w:val="00556FBA"/>
    <w:rsid w:val="005574BD"/>
    <w:rsid w:val="00560376"/>
    <w:rsid w:val="0056075E"/>
    <w:rsid w:val="00560990"/>
    <w:rsid w:val="00560CE0"/>
    <w:rsid w:val="00560E0D"/>
    <w:rsid w:val="00560EA7"/>
    <w:rsid w:val="00561345"/>
    <w:rsid w:val="00561418"/>
    <w:rsid w:val="00562AC1"/>
    <w:rsid w:val="00562EB9"/>
    <w:rsid w:val="00563013"/>
    <w:rsid w:val="00563080"/>
    <w:rsid w:val="00563C37"/>
    <w:rsid w:val="00563DB8"/>
    <w:rsid w:val="00563E51"/>
    <w:rsid w:val="00563F89"/>
    <w:rsid w:val="0056417B"/>
    <w:rsid w:val="005645A4"/>
    <w:rsid w:val="0056466F"/>
    <w:rsid w:val="005646F4"/>
    <w:rsid w:val="00564B39"/>
    <w:rsid w:val="00565233"/>
    <w:rsid w:val="0056537C"/>
    <w:rsid w:val="00565930"/>
    <w:rsid w:val="00566058"/>
    <w:rsid w:val="00566987"/>
    <w:rsid w:val="005669ED"/>
    <w:rsid w:val="00566CEB"/>
    <w:rsid w:val="00567F7B"/>
    <w:rsid w:val="005702AE"/>
    <w:rsid w:val="005706EE"/>
    <w:rsid w:val="005707D5"/>
    <w:rsid w:val="00570805"/>
    <w:rsid w:val="00570D24"/>
    <w:rsid w:val="00570EF7"/>
    <w:rsid w:val="00570F3D"/>
    <w:rsid w:val="0057144E"/>
    <w:rsid w:val="005717C1"/>
    <w:rsid w:val="00571930"/>
    <w:rsid w:val="0057199E"/>
    <w:rsid w:val="005721EB"/>
    <w:rsid w:val="00572ADF"/>
    <w:rsid w:val="005737A1"/>
    <w:rsid w:val="0057384F"/>
    <w:rsid w:val="00574386"/>
    <w:rsid w:val="005743D0"/>
    <w:rsid w:val="00574C47"/>
    <w:rsid w:val="00574F8F"/>
    <w:rsid w:val="00575114"/>
    <w:rsid w:val="0057526A"/>
    <w:rsid w:val="0057544B"/>
    <w:rsid w:val="00576486"/>
    <w:rsid w:val="00577176"/>
    <w:rsid w:val="0057785E"/>
    <w:rsid w:val="00577F7B"/>
    <w:rsid w:val="00581051"/>
    <w:rsid w:val="00581203"/>
    <w:rsid w:val="005813BC"/>
    <w:rsid w:val="005813C8"/>
    <w:rsid w:val="00581482"/>
    <w:rsid w:val="0058168E"/>
    <w:rsid w:val="00581DC8"/>
    <w:rsid w:val="0058211B"/>
    <w:rsid w:val="00582F91"/>
    <w:rsid w:val="005838CD"/>
    <w:rsid w:val="00583C69"/>
    <w:rsid w:val="00583CE3"/>
    <w:rsid w:val="00583F04"/>
    <w:rsid w:val="00584CC7"/>
    <w:rsid w:val="00585160"/>
    <w:rsid w:val="005853F3"/>
    <w:rsid w:val="00585BFF"/>
    <w:rsid w:val="00587605"/>
    <w:rsid w:val="00587808"/>
    <w:rsid w:val="00587989"/>
    <w:rsid w:val="00587A1C"/>
    <w:rsid w:val="005900C9"/>
    <w:rsid w:val="005901DA"/>
    <w:rsid w:val="005902FB"/>
    <w:rsid w:val="005907BB"/>
    <w:rsid w:val="00590AA1"/>
    <w:rsid w:val="00590B6E"/>
    <w:rsid w:val="00590DC9"/>
    <w:rsid w:val="0059208B"/>
    <w:rsid w:val="0059235E"/>
    <w:rsid w:val="005924A0"/>
    <w:rsid w:val="00592AEE"/>
    <w:rsid w:val="00592B05"/>
    <w:rsid w:val="0059339C"/>
    <w:rsid w:val="0059397A"/>
    <w:rsid w:val="00593B00"/>
    <w:rsid w:val="00593C4B"/>
    <w:rsid w:val="00593D44"/>
    <w:rsid w:val="00593DD8"/>
    <w:rsid w:val="00593DF3"/>
    <w:rsid w:val="00594219"/>
    <w:rsid w:val="0059438C"/>
    <w:rsid w:val="005944CA"/>
    <w:rsid w:val="005948CD"/>
    <w:rsid w:val="00594F37"/>
    <w:rsid w:val="005952F7"/>
    <w:rsid w:val="0059583A"/>
    <w:rsid w:val="00596091"/>
    <w:rsid w:val="0059617E"/>
    <w:rsid w:val="00596915"/>
    <w:rsid w:val="00597010"/>
    <w:rsid w:val="0059715F"/>
    <w:rsid w:val="005976F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64F"/>
    <w:rsid w:val="005A6A02"/>
    <w:rsid w:val="005A6E47"/>
    <w:rsid w:val="005B0015"/>
    <w:rsid w:val="005B07C8"/>
    <w:rsid w:val="005B1298"/>
    <w:rsid w:val="005B1412"/>
    <w:rsid w:val="005B1BFA"/>
    <w:rsid w:val="005B22F1"/>
    <w:rsid w:val="005B3307"/>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45A1"/>
    <w:rsid w:val="005C4A08"/>
    <w:rsid w:val="005C4DC4"/>
    <w:rsid w:val="005C5559"/>
    <w:rsid w:val="005C66F7"/>
    <w:rsid w:val="005C6D7D"/>
    <w:rsid w:val="005C6FE9"/>
    <w:rsid w:val="005C74B7"/>
    <w:rsid w:val="005C7B75"/>
    <w:rsid w:val="005D0076"/>
    <w:rsid w:val="005D0682"/>
    <w:rsid w:val="005D0BC5"/>
    <w:rsid w:val="005D0F8E"/>
    <w:rsid w:val="005D1558"/>
    <w:rsid w:val="005D19CE"/>
    <w:rsid w:val="005D23B7"/>
    <w:rsid w:val="005D2401"/>
    <w:rsid w:val="005D2507"/>
    <w:rsid w:val="005D3541"/>
    <w:rsid w:val="005D3640"/>
    <w:rsid w:val="005D373D"/>
    <w:rsid w:val="005D37AE"/>
    <w:rsid w:val="005D3830"/>
    <w:rsid w:val="005D4436"/>
    <w:rsid w:val="005D491B"/>
    <w:rsid w:val="005D4B17"/>
    <w:rsid w:val="005D5558"/>
    <w:rsid w:val="005D58C0"/>
    <w:rsid w:val="005D5BFB"/>
    <w:rsid w:val="005D5D51"/>
    <w:rsid w:val="005D62D5"/>
    <w:rsid w:val="005D6960"/>
    <w:rsid w:val="005D6D2D"/>
    <w:rsid w:val="005D6F34"/>
    <w:rsid w:val="005D7864"/>
    <w:rsid w:val="005D78D9"/>
    <w:rsid w:val="005E0662"/>
    <w:rsid w:val="005E074B"/>
    <w:rsid w:val="005E089E"/>
    <w:rsid w:val="005E0CCC"/>
    <w:rsid w:val="005E1568"/>
    <w:rsid w:val="005E1BB5"/>
    <w:rsid w:val="005E1EFE"/>
    <w:rsid w:val="005E23EB"/>
    <w:rsid w:val="005E2412"/>
    <w:rsid w:val="005E2C69"/>
    <w:rsid w:val="005E2CEF"/>
    <w:rsid w:val="005E338A"/>
    <w:rsid w:val="005E3568"/>
    <w:rsid w:val="005E39D2"/>
    <w:rsid w:val="005E3CF7"/>
    <w:rsid w:val="005E424E"/>
    <w:rsid w:val="005E4D2E"/>
    <w:rsid w:val="005E52FD"/>
    <w:rsid w:val="005E5761"/>
    <w:rsid w:val="005E5848"/>
    <w:rsid w:val="005E5C64"/>
    <w:rsid w:val="005E5EFA"/>
    <w:rsid w:val="005E60F5"/>
    <w:rsid w:val="005E63B6"/>
    <w:rsid w:val="005E6D25"/>
    <w:rsid w:val="005E77DB"/>
    <w:rsid w:val="005E7A79"/>
    <w:rsid w:val="005E7E19"/>
    <w:rsid w:val="005E7F62"/>
    <w:rsid w:val="005F0424"/>
    <w:rsid w:val="005F05E5"/>
    <w:rsid w:val="005F1CA0"/>
    <w:rsid w:val="005F22B5"/>
    <w:rsid w:val="005F293D"/>
    <w:rsid w:val="005F29F4"/>
    <w:rsid w:val="005F2E8B"/>
    <w:rsid w:val="005F2EF5"/>
    <w:rsid w:val="005F2F93"/>
    <w:rsid w:val="005F4A27"/>
    <w:rsid w:val="005F5431"/>
    <w:rsid w:val="005F55B2"/>
    <w:rsid w:val="005F56FB"/>
    <w:rsid w:val="005F5D4F"/>
    <w:rsid w:val="005F5FB6"/>
    <w:rsid w:val="005F68C3"/>
    <w:rsid w:val="005F764F"/>
    <w:rsid w:val="005F7851"/>
    <w:rsid w:val="005F7AE7"/>
    <w:rsid w:val="005F7B23"/>
    <w:rsid w:val="006000CF"/>
    <w:rsid w:val="00600A88"/>
    <w:rsid w:val="00600D0B"/>
    <w:rsid w:val="006013CC"/>
    <w:rsid w:val="00601548"/>
    <w:rsid w:val="006017EC"/>
    <w:rsid w:val="00601B76"/>
    <w:rsid w:val="00601D0E"/>
    <w:rsid w:val="00601F6E"/>
    <w:rsid w:val="00602034"/>
    <w:rsid w:val="006020DA"/>
    <w:rsid w:val="0060253D"/>
    <w:rsid w:val="00602608"/>
    <w:rsid w:val="00603640"/>
    <w:rsid w:val="00603F2A"/>
    <w:rsid w:val="00603F94"/>
    <w:rsid w:val="006048A6"/>
    <w:rsid w:val="006049F7"/>
    <w:rsid w:val="00605419"/>
    <w:rsid w:val="006058E2"/>
    <w:rsid w:val="00605B93"/>
    <w:rsid w:val="006063EB"/>
    <w:rsid w:val="006066FC"/>
    <w:rsid w:val="00607130"/>
    <w:rsid w:val="00607194"/>
    <w:rsid w:val="00607430"/>
    <w:rsid w:val="00610046"/>
    <w:rsid w:val="00610B5B"/>
    <w:rsid w:val="00611A99"/>
    <w:rsid w:val="0061292E"/>
    <w:rsid w:val="00612D18"/>
    <w:rsid w:val="006134FB"/>
    <w:rsid w:val="00613A13"/>
    <w:rsid w:val="00613C5F"/>
    <w:rsid w:val="00613EDE"/>
    <w:rsid w:val="00614520"/>
    <w:rsid w:val="00614609"/>
    <w:rsid w:val="0061464F"/>
    <w:rsid w:val="00614FA6"/>
    <w:rsid w:val="00615519"/>
    <w:rsid w:val="00615608"/>
    <w:rsid w:val="00616002"/>
    <w:rsid w:val="0061649A"/>
    <w:rsid w:val="006178CF"/>
    <w:rsid w:val="00617A5A"/>
    <w:rsid w:val="00617B34"/>
    <w:rsid w:val="006202D7"/>
    <w:rsid w:val="0062077F"/>
    <w:rsid w:val="00621447"/>
    <w:rsid w:val="006215EA"/>
    <w:rsid w:val="006216FF"/>
    <w:rsid w:val="006218F3"/>
    <w:rsid w:val="006223B8"/>
    <w:rsid w:val="0062257F"/>
    <w:rsid w:val="006227C4"/>
    <w:rsid w:val="00622F6C"/>
    <w:rsid w:val="00623868"/>
    <w:rsid w:val="00623919"/>
    <w:rsid w:val="00623C99"/>
    <w:rsid w:val="006242DD"/>
    <w:rsid w:val="0062454B"/>
    <w:rsid w:val="00624B64"/>
    <w:rsid w:val="00624C13"/>
    <w:rsid w:val="00625032"/>
    <w:rsid w:val="00625217"/>
    <w:rsid w:val="0062533D"/>
    <w:rsid w:val="00625725"/>
    <w:rsid w:val="0062686E"/>
    <w:rsid w:val="006269B2"/>
    <w:rsid w:val="00626D4F"/>
    <w:rsid w:val="006278CC"/>
    <w:rsid w:val="00627EF3"/>
    <w:rsid w:val="00630053"/>
    <w:rsid w:val="00630179"/>
    <w:rsid w:val="00630B0D"/>
    <w:rsid w:val="00630C23"/>
    <w:rsid w:val="00630DE0"/>
    <w:rsid w:val="00630E24"/>
    <w:rsid w:val="00630F8A"/>
    <w:rsid w:val="00631ED2"/>
    <w:rsid w:val="00631FB0"/>
    <w:rsid w:val="00632361"/>
    <w:rsid w:val="0063236E"/>
    <w:rsid w:val="0063265D"/>
    <w:rsid w:val="0063284F"/>
    <w:rsid w:val="00633750"/>
    <w:rsid w:val="006339ED"/>
    <w:rsid w:val="00633C2E"/>
    <w:rsid w:val="00633EB9"/>
    <w:rsid w:val="0063405F"/>
    <w:rsid w:val="0063416D"/>
    <w:rsid w:val="00634916"/>
    <w:rsid w:val="00634EF2"/>
    <w:rsid w:val="00635059"/>
    <w:rsid w:val="006351DA"/>
    <w:rsid w:val="00635972"/>
    <w:rsid w:val="006369FA"/>
    <w:rsid w:val="0063728C"/>
    <w:rsid w:val="00640386"/>
    <w:rsid w:val="006409EE"/>
    <w:rsid w:val="00640BE0"/>
    <w:rsid w:val="00641144"/>
    <w:rsid w:val="0064124E"/>
    <w:rsid w:val="00641821"/>
    <w:rsid w:val="0064256B"/>
    <w:rsid w:val="00642FFD"/>
    <w:rsid w:val="006436CA"/>
    <w:rsid w:val="006437C3"/>
    <w:rsid w:val="00643C85"/>
    <w:rsid w:val="00643E44"/>
    <w:rsid w:val="0064402A"/>
    <w:rsid w:val="00644064"/>
    <w:rsid w:val="006442A2"/>
    <w:rsid w:val="006442BD"/>
    <w:rsid w:val="006447CB"/>
    <w:rsid w:val="00644F2A"/>
    <w:rsid w:val="00645797"/>
    <w:rsid w:val="00646285"/>
    <w:rsid w:val="00646698"/>
    <w:rsid w:val="00646905"/>
    <w:rsid w:val="00646981"/>
    <w:rsid w:val="00646E58"/>
    <w:rsid w:val="00647E50"/>
    <w:rsid w:val="006500F9"/>
    <w:rsid w:val="006515D3"/>
    <w:rsid w:val="00651AAF"/>
    <w:rsid w:val="00651BE0"/>
    <w:rsid w:val="00651DED"/>
    <w:rsid w:val="00652005"/>
    <w:rsid w:val="00652206"/>
    <w:rsid w:val="0065290A"/>
    <w:rsid w:val="00652DFA"/>
    <w:rsid w:val="006530C8"/>
    <w:rsid w:val="00653727"/>
    <w:rsid w:val="006539EB"/>
    <w:rsid w:val="00654611"/>
    <w:rsid w:val="006549B8"/>
    <w:rsid w:val="00654EAD"/>
    <w:rsid w:val="0065531F"/>
    <w:rsid w:val="00656229"/>
    <w:rsid w:val="0065625C"/>
    <w:rsid w:val="00656310"/>
    <w:rsid w:val="006579DD"/>
    <w:rsid w:val="00657B7A"/>
    <w:rsid w:val="006604CC"/>
    <w:rsid w:val="00660627"/>
    <w:rsid w:val="00660C09"/>
    <w:rsid w:val="00661384"/>
    <w:rsid w:val="006614F8"/>
    <w:rsid w:val="006615D0"/>
    <w:rsid w:val="00661A93"/>
    <w:rsid w:val="00661C23"/>
    <w:rsid w:val="00663676"/>
    <w:rsid w:val="00663AE7"/>
    <w:rsid w:val="00664CB7"/>
    <w:rsid w:val="00664DF0"/>
    <w:rsid w:val="00664E32"/>
    <w:rsid w:val="00664ED4"/>
    <w:rsid w:val="00665076"/>
    <w:rsid w:val="00665392"/>
    <w:rsid w:val="006656BF"/>
    <w:rsid w:val="006656E7"/>
    <w:rsid w:val="00666315"/>
    <w:rsid w:val="00666958"/>
    <w:rsid w:val="0066745C"/>
    <w:rsid w:val="006679E1"/>
    <w:rsid w:val="0067008C"/>
    <w:rsid w:val="006701EC"/>
    <w:rsid w:val="0067090F"/>
    <w:rsid w:val="0067092F"/>
    <w:rsid w:val="00670C9F"/>
    <w:rsid w:val="00670E70"/>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B98"/>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7C8"/>
    <w:rsid w:val="00681F50"/>
    <w:rsid w:val="006820B8"/>
    <w:rsid w:val="006820CA"/>
    <w:rsid w:val="006821B6"/>
    <w:rsid w:val="0068241B"/>
    <w:rsid w:val="006826C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92"/>
    <w:rsid w:val="006907D9"/>
    <w:rsid w:val="00690870"/>
    <w:rsid w:val="00690AB4"/>
    <w:rsid w:val="00690AD2"/>
    <w:rsid w:val="0069171D"/>
    <w:rsid w:val="00691AA4"/>
    <w:rsid w:val="00691CFF"/>
    <w:rsid w:val="006923A1"/>
    <w:rsid w:val="00692470"/>
    <w:rsid w:val="0069273F"/>
    <w:rsid w:val="006930DB"/>
    <w:rsid w:val="00693496"/>
    <w:rsid w:val="0069374C"/>
    <w:rsid w:val="00693C23"/>
    <w:rsid w:val="00694A51"/>
    <w:rsid w:val="00694CD4"/>
    <w:rsid w:val="00695A5F"/>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768"/>
    <w:rsid w:val="006A1E49"/>
    <w:rsid w:val="006A1F57"/>
    <w:rsid w:val="006A2CEC"/>
    <w:rsid w:val="006A2EE8"/>
    <w:rsid w:val="006A3D21"/>
    <w:rsid w:val="006A51F7"/>
    <w:rsid w:val="006A5771"/>
    <w:rsid w:val="006A58E3"/>
    <w:rsid w:val="006A5CFF"/>
    <w:rsid w:val="006A60D8"/>
    <w:rsid w:val="006A619F"/>
    <w:rsid w:val="006A663D"/>
    <w:rsid w:val="006A6E3B"/>
    <w:rsid w:val="006A6EA9"/>
    <w:rsid w:val="006A7D3D"/>
    <w:rsid w:val="006A7ED8"/>
    <w:rsid w:val="006B0863"/>
    <w:rsid w:val="006B19B1"/>
    <w:rsid w:val="006B222A"/>
    <w:rsid w:val="006B2280"/>
    <w:rsid w:val="006B2542"/>
    <w:rsid w:val="006B2637"/>
    <w:rsid w:val="006B26C4"/>
    <w:rsid w:val="006B28F4"/>
    <w:rsid w:val="006B2F59"/>
    <w:rsid w:val="006B37B8"/>
    <w:rsid w:val="006B3931"/>
    <w:rsid w:val="006B3FA8"/>
    <w:rsid w:val="006B4584"/>
    <w:rsid w:val="006B4A4C"/>
    <w:rsid w:val="006B517F"/>
    <w:rsid w:val="006B5E88"/>
    <w:rsid w:val="006B690F"/>
    <w:rsid w:val="006B6C8B"/>
    <w:rsid w:val="006C01AA"/>
    <w:rsid w:val="006C04C9"/>
    <w:rsid w:val="006C05B9"/>
    <w:rsid w:val="006C0D09"/>
    <w:rsid w:val="006C0ED0"/>
    <w:rsid w:val="006C0F20"/>
    <w:rsid w:val="006C14DD"/>
    <w:rsid w:val="006C1950"/>
    <w:rsid w:val="006C1F72"/>
    <w:rsid w:val="006C2284"/>
    <w:rsid w:val="006C2633"/>
    <w:rsid w:val="006C264A"/>
    <w:rsid w:val="006C2ABE"/>
    <w:rsid w:val="006C326C"/>
    <w:rsid w:val="006C3750"/>
    <w:rsid w:val="006C3F4B"/>
    <w:rsid w:val="006C4A63"/>
    <w:rsid w:val="006C5492"/>
    <w:rsid w:val="006C5BF8"/>
    <w:rsid w:val="006C5DD3"/>
    <w:rsid w:val="006C5E90"/>
    <w:rsid w:val="006C63DF"/>
    <w:rsid w:val="006C6754"/>
    <w:rsid w:val="006C7229"/>
    <w:rsid w:val="006C7262"/>
    <w:rsid w:val="006C7500"/>
    <w:rsid w:val="006C773F"/>
    <w:rsid w:val="006C7814"/>
    <w:rsid w:val="006C79B3"/>
    <w:rsid w:val="006C7A33"/>
    <w:rsid w:val="006C7A9D"/>
    <w:rsid w:val="006C7E4F"/>
    <w:rsid w:val="006C7F9E"/>
    <w:rsid w:val="006D03EB"/>
    <w:rsid w:val="006D043D"/>
    <w:rsid w:val="006D04FB"/>
    <w:rsid w:val="006D057F"/>
    <w:rsid w:val="006D0730"/>
    <w:rsid w:val="006D0B08"/>
    <w:rsid w:val="006D1A49"/>
    <w:rsid w:val="006D1D45"/>
    <w:rsid w:val="006D240D"/>
    <w:rsid w:val="006D2B9B"/>
    <w:rsid w:val="006D35F7"/>
    <w:rsid w:val="006D39C8"/>
    <w:rsid w:val="006D40AE"/>
    <w:rsid w:val="006D4272"/>
    <w:rsid w:val="006D430D"/>
    <w:rsid w:val="006D49AE"/>
    <w:rsid w:val="006D4D09"/>
    <w:rsid w:val="006D4ECC"/>
    <w:rsid w:val="006D6312"/>
    <w:rsid w:val="006D6495"/>
    <w:rsid w:val="006D6667"/>
    <w:rsid w:val="006E01A4"/>
    <w:rsid w:val="006E0276"/>
    <w:rsid w:val="006E076F"/>
    <w:rsid w:val="006E0CCA"/>
    <w:rsid w:val="006E1E1A"/>
    <w:rsid w:val="006E234E"/>
    <w:rsid w:val="006E2A8B"/>
    <w:rsid w:val="006E2FD1"/>
    <w:rsid w:val="006E329A"/>
    <w:rsid w:val="006E3356"/>
    <w:rsid w:val="006E36A7"/>
    <w:rsid w:val="006E4731"/>
    <w:rsid w:val="006E4FE6"/>
    <w:rsid w:val="006E53E7"/>
    <w:rsid w:val="006E5583"/>
    <w:rsid w:val="006E62BB"/>
    <w:rsid w:val="006E64DA"/>
    <w:rsid w:val="006E7C0A"/>
    <w:rsid w:val="006E7F18"/>
    <w:rsid w:val="006F00EB"/>
    <w:rsid w:val="006F0371"/>
    <w:rsid w:val="006F087B"/>
    <w:rsid w:val="006F090A"/>
    <w:rsid w:val="006F10A4"/>
    <w:rsid w:val="006F1A17"/>
    <w:rsid w:val="006F1A83"/>
    <w:rsid w:val="006F1AD2"/>
    <w:rsid w:val="006F22EF"/>
    <w:rsid w:val="006F2682"/>
    <w:rsid w:val="006F2CE6"/>
    <w:rsid w:val="006F2DF6"/>
    <w:rsid w:val="006F359D"/>
    <w:rsid w:val="006F422C"/>
    <w:rsid w:val="006F479D"/>
    <w:rsid w:val="006F4A85"/>
    <w:rsid w:val="006F4CAE"/>
    <w:rsid w:val="006F4D46"/>
    <w:rsid w:val="006F5056"/>
    <w:rsid w:val="006F50AE"/>
    <w:rsid w:val="006F5286"/>
    <w:rsid w:val="006F532F"/>
    <w:rsid w:val="006F53E9"/>
    <w:rsid w:val="006F5C58"/>
    <w:rsid w:val="006F675B"/>
    <w:rsid w:val="006F67C3"/>
    <w:rsid w:val="006F74A4"/>
    <w:rsid w:val="006F7D09"/>
    <w:rsid w:val="006F7E3A"/>
    <w:rsid w:val="007005D3"/>
    <w:rsid w:val="0070166F"/>
    <w:rsid w:val="00701CB5"/>
    <w:rsid w:val="0070284D"/>
    <w:rsid w:val="00702EA3"/>
    <w:rsid w:val="007030C7"/>
    <w:rsid w:val="007037A6"/>
    <w:rsid w:val="007038D3"/>
    <w:rsid w:val="0070401A"/>
    <w:rsid w:val="00704265"/>
    <w:rsid w:val="00705552"/>
    <w:rsid w:val="007057FB"/>
    <w:rsid w:val="007059D5"/>
    <w:rsid w:val="00705C70"/>
    <w:rsid w:val="00706397"/>
    <w:rsid w:val="00706E58"/>
    <w:rsid w:val="00706EA6"/>
    <w:rsid w:val="0070700C"/>
    <w:rsid w:val="0070712D"/>
    <w:rsid w:val="00707C10"/>
    <w:rsid w:val="00710672"/>
    <w:rsid w:val="0071099E"/>
    <w:rsid w:val="00710CDB"/>
    <w:rsid w:val="00710F8F"/>
    <w:rsid w:val="00711333"/>
    <w:rsid w:val="0071174F"/>
    <w:rsid w:val="00711B0F"/>
    <w:rsid w:val="00711D0D"/>
    <w:rsid w:val="00711EDA"/>
    <w:rsid w:val="00711F03"/>
    <w:rsid w:val="007122DC"/>
    <w:rsid w:val="00712403"/>
    <w:rsid w:val="007127AB"/>
    <w:rsid w:val="007127C4"/>
    <w:rsid w:val="00712876"/>
    <w:rsid w:val="007131D9"/>
    <w:rsid w:val="00713F8B"/>
    <w:rsid w:val="007146AB"/>
    <w:rsid w:val="007148B4"/>
    <w:rsid w:val="00715859"/>
    <w:rsid w:val="00715D32"/>
    <w:rsid w:val="007168B6"/>
    <w:rsid w:val="0071708B"/>
    <w:rsid w:val="007173FB"/>
    <w:rsid w:val="00717595"/>
    <w:rsid w:val="007205C3"/>
    <w:rsid w:val="00721405"/>
    <w:rsid w:val="00721D9D"/>
    <w:rsid w:val="00721F67"/>
    <w:rsid w:val="007225C9"/>
    <w:rsid w:val="0072292E"/>
    <w:rsid w:val="0072295F"/>
    <w:rsid w:val="007236B5"/>
    <w:rsid w:val="0072434B"/>
    <w:rsid w:val="0072468F"/>
    <w:rsid w:val="007251BF"/>
    <w:rsid w:val="00725384"/>
    <w:rsid w:val="00725ADB"/>
    <w:rsid w:val="0072638D"/>
    <w:rsid w:val="007266A0"/>
    <w:rsid w:val="00726A04"/>
    <w:rsid w:val="00727264"/>
    <w:rsid w:val="007277BF"/>
    <w:rsid w:val="00727DCF"/>
    <w:rsid w:val="00727F82"/>
    <w:rsid w:val="0073010F"/>
    <w:rsid w:val="00730A62"/>
    <w:rsid w:val="00731326"/>
    <w:rsid w:val="0073163D"/>
    <w:rsid w:val="00731735"/>
    <w:rsid w:val="007317A3"/>
    <w:rsid w:val="00731815"/>
    <w:rsid w:val="00732368"/>
    <w:rsid w:val="0073264F"/>
    <w:rsid w:val="0073277D"/>
    <w:rsid w:val="00732D21"/>
    <w:rsid w:val="007335D3"/>
    <w:rsid w:val="00733754"/>
    <w:rsid w:val="007338B2"/>
    <w:rsid w:val="00733F92"/>
    <w:rsid w:val="00734836"/>
    <w:rsid w:val="00734D3F"/>
    <w:rsid w:val="00735630"/>
    <w:rsid w:val="00735C08"/>
    <w:rsid w:val="00736200"/>
    <w:rsid w:val="00736388"/>
    <w:rsid w:val="0073640A"/>
    <w:rsid w:val="007369D1"/>
    <w:rsid w:val="007377CD"/>
    <w:rsid w:val="00737E0D"/>
    <w:rsid w:val="00740F79"/>
    <w:rsid w:val="00741423"/>
    <w:rsid w:val="00741727"/>
    <w:rsid w:val="0074248D"/>
    <w:rsid w:val="0074279F"/>
    <w:rsid w:val="00742B8F"/>
    <w:rsid w:val="00742FC6"/>
    <w:rsid w:val="00743230"/>
    <w:rsid w:val="00743863"/>
    <w:rsid w:val="00743E92"/>
    <w:rsid w:val="00744186"/>
    <w:rsid w:val="007444AB"/>
    <w:rsid w:val="00744E63"/>
    <w:rsid w:val="00745CED"/>
    <w:rsid w:val="0074601C"/>
    <w:rsid w:val="007461E2"/>
    <w:rsid w:val="00746703"/>
    <w:rsid w:val="007468AC"/>
    <w:rsid w:val="00746A1E"/>
    <w:rsid w:val="00746F43"/>
    <w:rsid w:val="00746FB6"/>
    <w:rsid w:val="0074784C"/>
    <w:rsid w:val="007507B1"/>
    <w:rsid w:val="00750923"/>
    <w:rsid w:val="00750D58"/>
    <w:rsid w:val="0075110F"/>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5784C"/>
    <w:rsid w:val="007604FD"/>
    <w:rsid w:val="00760B36"/>
    <w:rsid w:val="00760BC9"/>
    <w:rsid w:val="00760E81"/>
    <w:rsid w:val="00761772"/>
    <w:rsid w:val="007618B9"/>
    <w:rsid w:val="0076196D"/>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6DA"/>
    <w:rsid w:val="00766C22"/>
    <w:rsid w:val="00767FF6"/>
    <w:rsid w:val="00770775"/>
    <w:rsid w:val="00770929"/>
    <w:rsid w:val="00771235"/>
    <w:rsid w:val="0077156F"/>
    <w:rsid w:val="007718B2"/>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AAD"/>
    <w:rsid w:val="00776E8F"/>
    <w:rsid w:val="00777D45"/>
    <w:rsid w:val="007810D6"/>
    <w:rsid w:val="007812A9"/>
    <w:rsid w:val="007816B3"/>
    <w:rsid w:val="00781EAD"/>
    <w:rsid w:val="00781F54"/>
    <w:rsid w:val="00782240"/>
    <w:rsid w:val="00782B23"/>
    <w:rsid w:val="00782EE9"/>
    <w:rsid w:val="00782F02"/>
    <w:rsid w:val="00783B3B"/>
    <w:rsid w:val="00783BDC"/>
    <w:rsid w:val="00783CCC"/>
    <w:rsid w:val="007840D2"/>
    <w:rsid w:val="0078421E"/>
    <w:rsid w:val="007845F2"/>
    <w:rsid w:val="007846ED"/>
    <w:rsid w:val="00784FCE"/>
    <w:rsid w:val="00785CDF"/>
    <w:rsid w:val="00785EFA"/>
    <w:rsid w:val="00785FDA"/>
    <w:rsid w:val="0078672B"/>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30E"/>
    <w:rsid w:val="0079499F"/>
    <w:rsid w:val="00794C59"/>
    <w:rsid w:val="00794F40"/>
    <w:rsid w:val="00795C96"/>
    <w:rsid w:val="007960F3"/>
    <w:rsid w:val="00796359"/>
    <w:rsid w:val="00796396"/>
    <w:rsid w:val="0079695A"/>
    <w:rsid w:val="00797305"/>
    <w:rsid w:val="00797E6A"/>
    <w:rsid w:val="00797FEF"/>
    <w:rsid w:val="007A04FD"/>
    <w:rsid w:val="007A11AD"/>
    <w:rsid w:val="007A1309"/>
    <w:rsid w:val="007A18AF"/>
    <w:rsid w:val="007A1CF4"/>
    <w:rsid w:val="007A1E97"/>
    <w:rsid w:val="007A25B9"/>
    <w:rsid w:val="007A2B6B"/>
    <w:rsid w:val="007A3FB1"/>
    <w:rsid w:val="007A4198"/>
    <w:rsid w:val="007A4529"/>
    <w:rsid w:val="007A4B6D"/>
    <w:rsid w:val="007A4F90"/>
    <w:rsid w:val="007A5119"/>
    <w:rsid w:val="007A5328"/>
    <w:rsid w:val="007A5BD9"/>
    <w:rsid w:val="007A5F34"/>
    <w:rsid w:val="007A5F67"/>
    <w:rsid w:val="007A5FD4"/>
    <w:rsid w:val="007A714A"/>
    <w:rsid w:val="007A7AC3"/>
    <w:rsid w:val="007A7D65"/>
    <w:rsid w:val="007B0405"/>
    <w:rsid w:val="007B05AF"/>
    <w:rsid w:val="007B11B9"/>
    <w:rsid w:val="007B1ADC"/>
    <w:rsid w:val="007B2071"/>
    <w:rsid w:val="007B2C44"/>
    <w:rsid w:val="007B2DE9"/>
    <w:rsid w:val="007B2DF6"/>
    <w:rsid w:val="007B312E"/>
    <w:rsid w:val="007B3253"/>
    <w:rsid w:val="007B3F66"/>
    <w:rsid w:val="007B4851"/>
    <w:rsid w:val="007B546F"/>
    <w:rsid w:val="007B63A6"/>
    <w:rsid w:val="007B6416"/>
    <w:rsid w:val="007B6D3E"/>
    <w:rsid w:val="007B76E8"/>
    <w:rsid w:val="007C03E3"/>
    <w:rsid w:val="007C10A3"/>
    <w:rsid w:val="007C1300"/>
    <w:rsid w:val="007C133D"/>
    <w:rsid w:val="007C1657"/>
    <w:rsid w:val="007C2E40"/>
    <w:rsid w:val="007C333A"/>
    <w:rsid w:val="007C35CD"/>
    <w:rsid w:val="007C3BDA"/>
    <w:rsid w:val="007C4914"/>
    <w:rsid w:val="007C4E86"/>
    <w:rsid w:val="007C5294"/>
    <w:rsid w:val="007C52C1"/>
    <w:rsid w:val="007C5303"/>
    <w:rsid w:val="007C5CC0"/>
    <w:rsid w:val="007C664F"/>
    <w:rsid w:val="007C6C67"/>
    <w:rsid w:val="007C6E0F"/>
    <w:rsid w:val="007C6E93"/>
    <w:rsid w:val="007C74ED"/>
    <w:rsid w:val="007C7E67"/>
    <w:rsid w:val="007D0377"/>
    <w:rsid w:val="007D050B"/>
    <w:rsid w:val="007D0C93"/>
    <w:rsid w:val="007D0CB5"/>
    <w:rsid w:val="007D0E20"/>
    <w:rsid w:val="007D1434"/>
    <w:rsid w:val="007D155A"/>
    <w:rsid w:val="007D16AA"/>
    <w:rsid w:val="007D184B"/>
    <w:rsid w:val="007D2107"/>
    <w:rsid w:val="007D2157"/>
    <w:rsid w:val="007D3316"/>
    <w:rsid w:val="007D385E"/>
    <w:rsid w:val="007D49F6"/>
    <w:rsid w:val="007D4FF8"/>
    <w:rsid w:val="007D5384"/>
    <w:rsid w:val="007D5A64"/>
    <w:rsid w:val="007D5B94"/>
    <w:rsid w:val="007D78B9"/>
    <w:rsid w:val="007D7B43"/>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E29"/>
    <w:rsid w:val="007E4212"/>
    <w:rsid w:val="007E463B"/>
    <w:rsid w:val="007E4CF7"/>
    <w:rsid w:val="007E4DE0"/>
    <w:rsid w:val="007E539B"/>
    <w:rsid w:val="007E5D35"/>
    <w:rsid w:val="007E6068"/>
    <w:rsid w:val="007E6512"/>
    <w:rsid w:val="007E681E"/>
    <w:rsid w:val="007E7106"/>
    <w:rsid w:val="007E72CC"/>
    <w:rsid w:val="007E78BE"/>
    <w:rsid w:val="007E7A25"/>
    <w:rsid w:val="007E7E0E"/>
    <w:rsid w:val="007F0237"/>
    <w:rsid w:val="007F05DB"/>
    <w:rsid w:val="007F0BC0"/>
    <w:rsid w:val="007F19A2"/>
    <w:rsid w:val="007F2150"/>
    <w:rsid w:val="007F254F"/>
    <w:rsid w:val="007F2C0F"/>
    <w:rsid w:val="007F2E01"/>
    <w:rsid w:val="007F3C43"/>
    <w:rsid w:val="007F4279"/>
    <w:rsid w:val="007F4555"/>
    <w:rsid w:val="007F4867"/>
    <w:rsid w:val="007F4946"/>
    <w:rsid w:val="007F4A82"/>
    <w:rsid w:val="007F4D96"/>
    <w:rsid w:val="007F4E99"/>
    <w:rsid w:val="007F5D55"/>
    <w:rsid w:val="007F6343"/>
    <w:rsid w:val="007F6AE4"/>
    <w:rsid w:val="007F7512"/>
    <w:rsid w:val="007F7967"/>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B8D"/>
    <w:rsid w:val="00804C0A"/>
    <w:rsid w:val="00804EC0"/>
    <w:rsid w:val="00805B68"/>
    <w:rsid w:val="008061ED"/>
    <w:rsid w:val="0080664C"/>
    <w:rsid w:val="008104D2"/>
    <w:rsid w:val="00810572"/>
    <w:rsid w:val="008114C9"/>
    <w:rsid w:val="0081170D"/>
    <w:rsid w:val="008119CD"/>
    <w:rsid w:val="00812138"/>
    <w:rsid w:val="008124F1"/>
    <w:rsid w:val="008125FD"/>
    <w:rsid w:val="00812AFC"/>
    <w:rsid w:val="00812F63"/>
    <w:rsid w:val="00813014"/>
    <w:rsid w:val="00813175"/>
    <w:rsid w:val="008136A4"/>
    <w:rsid w:val="00814098"/>
    <w:rsid w:val="00814225"/>
    <w:rsid w:val="00815247"/>
    <w:rsid w:val="008153FB"/>
    <w:rsid w:val="00815AA9"/>
    <w:rsid w:val="00815AB1"/>
    <w:rsid w:val="00816175"/>
    <w:rsid w:val="00816765"/>
    <w:rsid w:val="00816E19"/>
    <w:rsid w:val="00816EC5"/>
    <w:rsid w:val="00817D6C"/>
    <w:rsid w:val="00817EB1"/>
    <w:rsid w:val="008201DA"/>
    <w:rsid w:val="00820C87"/>
    <w:rsid w:val="00821192"/>
    <w:rsid w:val="00821795"/>
    <w:rsid w:val="00821D8F"/>
    <w:rsid w:val="00822052"/>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3B4"/>
    <w:rsid w:val="008263F4"/>
    <w:rsid w:val="008268B5"/>
    <w:rsid w:val="00826C67"/>
    <w:rsid w:val="008273CA"/>
    <w:rsid w:val="00827E3E"/>
    <w:rsid w:val="00830A22"/>
    <w:rsid w:val="00830AF4"/>
    <w:rsid w:val="00830D8A"/>
    <w:rsid w:val="00830DAE"/>
    <w:rsid w:val="00831350"/>
    <w:rsid w:val="008314EA"/>
    <w:rsid w:val="00831B1C"/>
    <w:rsid w:val="0083241A"/>
    <w:rsid w:val="008324E3"/>
    <w:rsid w:val="00832626"/>
    <w:rsid w:val="00832DA4"/>
    <w:rsid w:val="00832FDA"/>
    <w:rsid w:val="0083322E"/>
    <w:rsid w:val="008335BF"/>
    <w:rsid w:val="00833605"/>
    <w:rsid w:val="00833C82"/>
    <w:rsid w:val="00833D3D"/>
    <w:rsid w:val="00833FF1"/>
    <w:rsid w:val="008347F8"/>
    <w:rsid w:val="00835045"/>
    <w:rsid w:val="0083589F"/>
    <w:rsid w:val="00835F1C"/>
    <w:rsid w:val="00835FEC"/>
    <w:rsid w:val="0083767C"/>
    <w:rsid w:val="00837727"/>
    <w:rsid w:val="00840196"/>
    <w:rsid w:val="00840216"/>
    <w:rsid w:val="00840501"/>
    <w:rsid w:val="00840630"/>
    <w:rsid w:val="008408C5"/>
    <w:rsid w:val="00840B8E"/>
    <w:rsid w:val="00840FD8"/>
    <w:rsid w:val="00841025"/>
    <w:rsid w:val="008417EA"/>
    <w:rsid w:val="00841979"/>
    <w:rsid w:val="00841E35"/>
    <w:rsid w:val="00841F0E"/>
    <w:rsid w:val="00842671"/>
    <w:rsid w:val="00842E57"/>
    <w:rsid w:val="008438DE"/>
    <w:rsid w:val="00844217"/>
    <w:rsid w:val="00844442"/>
    <w:rsid w:val="00845661"/>
    <w:rsid w:val="008464C5"/>
    <w:rsid w:val="00846C60"/>
    <w:rsid w:val="00846F22"/>
    <w:rsid w:val="008473E6"/>
    <w:rsid w:val="00847697"/>
    <w:rsid w:val="008476FD"/>
    <w:rsid w:val="00847B2A"/>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98C"/>
    <w:rsid w:val="00854A40"/>
    <w:rsid w:val="00854D8D"/>
    <w:rsid w:val="00855250"/>
    <w:rsid w:val="00855330"/>
    <w:rsid w:val="00855750"/>
    <w:rsid w:val="008558B8"/>
    <w:rsid w:val="00855A90"/>
    <w:rsid w:val="00855CFF"/>
    <w:rsid w:val="008560F6"/>
    <w:rsid w:val="0085619C"/>
    <w:rsid w:val="008562EC"/>
    <w:rsid w:val="008564F5"/>
    <w:rsid w:val="00856A58"/>
    <w:rsid w:val="00856A7D"/>
    <w:rsid w:val="00856E26"/>
    <w:rsid w:val="00856F37"/>
    <w:rsid w:val="00857499"/>
    <w:rsid w:val="00857560"/>
    <w:rsid w:val="00860271"/>
    <w:rsid w:val="008605EB"/>
    <w:rsid w:val="0086085D"/>
    <w:rsid w:val="00860C37"/>
    <w:rsid w:val="00861252"/>
    <w:rsid w:val="00861F8E"/>
    <w:rsid w:val="00862AA9"/>
    <w:rsid w:val="00862F40"/>
    <w:rsid w:val="00863674"/>
    <w:rsid w:val="00863C09"/>
    <w:rsid w:val="008647D9"/>
    <w:rsid w:val="0086490D"/>
    <w:rsid w:val="0086503F"/>
    <w:rsid w:val="0086589F"/>
    <w:rsid w:val="00865B65"/>
    <w:rsid w:val="00865C00"/>
    <w:rsid w:val="00865D38"/>
    <w:rsid w:val="00865F15"/>
    <w:rsid w:val="00866D55"/>
    <w:rsid w:val="00866FA0"/>
    <w:rsid w:val="00867618"/>
    <w:rsid w:val="008679BD"/>
    <w:rsid w:val="00867D4A"/>
    <w:rsid w:val="00867E01"/>
    <w:rsid w:val="00870384"/>
    <w:rsid w:val="00871095"/>
    <w:rsid w:val="00871174"/>
    <w:rsid w:val="008715A8"/>
    <w:rsid w:val="008727D0"/>
    <w:rsid w:val="0087290A"/>
    <w:rsid w:val="00872958"/>
    <w:rsid w:val="00872B10"/>
    <w:rsid w:val="00872D12"/>
    <w:rsid w:val="00872DEF"/>
    <w:rsid w:val="00873843"/>
    <w:rsid w:val="00873A6F"/>
    <w:rsid w:val="00873BE7"/>
    <w:rsid w:val="00873E8E"/>
    <w:rsid w:val="00874201"/>
    <w:rsid w:val="0087580E"/>
    <w:rsid w:val="00875951"/>
    <w:rsid w:val="00875A67"/>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7187"/>
    <w:rsid w:val="008874DF"/>
    <w:rsid w:val="00887D6C"/>
    <w:rsid w:val="00887DE0"/>
    <w:rsid w:val="0089040F"/>
    <w:rsid w:val="00890C60"/>
    <w:rsid w:val="00891227"/>
    <w:rsid w:val="008913FB"/>
    <w:rsid w:val="008918A9"/>
    <w:rsid w:val="008925D5"/>
    <w:rsid w:val="00893098"/>
    <w:rsid w:val="008935A1"/>
    <w:rsid w:val="008936D7"/>
    <w:rsid w:val="008945F1"/>
    <w:rsid w:val="00894774"/>
    <w:rsid w:val="008947D5"/>
    <w:rsid w:val="00894946"/>
    <w:rsid w:val="00894C73"/>
    <w:rsid w:val="008950A2"/>
    <w:rsid w:val="008953C8"/>
    <w:rsid w:val="0089550A"/>
    <w:rsid w:val="0089590F"/>
    <w:rsid w:val="00895E07"/>
    <w:rsid w:val="00895E68"/>
    <w:rsid w:val="0089691D"/>
    <w:rsid w:val="00897263"/>
    <w:rsid w:val="008974B1"/>
    <w:rsid w:val="00897770"/>
    <w:rsid w:val="00897F8F"/>
    <w:rsid w:val="008A00E8"/>
    <w:rsid w:val="008A09E5"/>
    <w:rsid w:val="008A1E86"/>
    <w:rsid w:val="008A25EE"/>
    <w:rsid w:val="008A2C32"/>
    <w:rsid w:val="008A2ED4"/>
    <w:rsid w:val="008A369A"/>
    <w:rsid w:val="008A394D"/>
    <w:rsid w:val="008A3A31"/>
    <w:rsid w:val="008A3B8B"/>
    <w:rsid w:val="008A460D"/>
    <w:rsid w:val="008A4A3D"/>
    <w:rsid w:val="008A4EFB"/>
    <w:rsid w:val="008A5009"/>
    <w:rsid w:val="008A5511"/>
    <w:rsid w:val="008A57BA"/>
    <w:rsid w:val="008A5D1D"/>
    <w:rsid w:val="008A5EC7"/>
    <w:rsid w:val="008A6726"/>
    <w:rsid w:val="008A6BEA"/>
    <w:rsid w:val="008A6CA1"/>
    <w:rsid w:val="008A71A9"/>
    <w:rsid w:val="008A7401"/>
    <w:rsid w:val="008B005D"/>
    <w:rsid w:val="008B01B8"/>
    <w:rsid w:val="008B2749"/>
    <w:rsid w:val="008B2D22"/>
    <w:rsid w:val="008B30A7"/>
    <w:rsid w:val="008B32A0"/>
    <w:rsid w:val="008B32A1"/>
    <w:rsid w:val="008B37D0"/>
    <w:rsid w:val="008B3E3A"/>
    <w:rsid w:val="008B4925"/>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6120"/>
    <w:rsid w:val="008C6282"/>
    <w:rsid w:val="008C62CD"/>
    <w:rsid w:val="008C6E07"/>
    <w:rsid w:val="008C7001"/>
    <w:rsid w:val="008C7986"/>
    <w:rsid w:val="008D002D"/>
    <w:rsid w:val="008D0128"/>
    <w:rsid w:val="008D096A"/>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9B"/>
    <w:rsid w:val="008D4344"/>
    <w:rsid w:val="008D5155"/>
    <w:rsid w:val="008D549A"/>
    <w:rsid w:val="008D5800"/>
    <w:rsid w:val="008D6183"/>
    <w:rsid w:val="008D6278"/>
    <w:rsid w:val="008D6974"/>
    <w:rsid w:val="008D69E9"/>
    <w:rsid w:val="008D764D"/>
    <w:rsid w:val="008D7660"/>
    <w:rsid w:val="008E009E"/>
    <w:rsid w:val="008E07DA"/>
    <w:rsid w:val="008E0A67"/>
    <w:rsid w:val="008E0C81"/>
    <w:rsid w:val="008E0CF3"/>
    <w:rsid w:val="008E23CC"/>
    <w:rsid w:val="008E28DA"/>
    <w:rsid w:val="008E2D95"/>
    <w:rsid w:val="008E375A"/>
    <w:rsid w:val="008E3862"/>
    <w:rsid w:val="008E3BFD"/>
    <w:rsid w:val="008E3F8C"/>
    <w:rsid w:val="008E4AC5"/>
    <w:rsid w:val="008E4D1C"/>
    <w:rsid w:val="008E52B8"/>
    <w:rsid w:val="008E59D0"/>
    <w:rsid w:val="008E5A23"/>
    <w:rsid w:val="008E6251"/>
    <w:rsid w:val="008E62D1"/>
    <w:rsid w:val="008E66C8"/>
    <w:rsid w:val="008E67F9"/>
    <w:rsid w:val="008E6BC8"/>
    <w:rsid w:val="008E6F04"/>
    <w:rsid w:val="008E7185"/>
    <w:rsid w:val="008E7650"/>
    <w:rsid w:val="008E7C9F"/>
    <w:rsid w:val="008E7D16"/>
    <w:rsid w:val="008E7DD5"/>
    <w:rsid w:val="008F01C7"/>
    <w:rsid w:val="008F0279"/>
    <w:rsid w:val="008F09FD"/>
    <w:rsid w:val="008F0BD1"/>
    <w:rsid w:val="008F0CD2"/>
    <w:rsid w:val="008F103A"/>
    <w:rsid w:val="008F109A"/>
    <w:rsid w:val="008F11E9"/>
    <w:rsid w:val="008F1663"/>
    <w:rsid w:val="008F1832"/>
    <w:rsid w:val="008F1C95"/>
    <w:rsid w:val="008F210F"/>
    <w:rsid w:val="008F2807"/>
    <w:rsid w:val="008F2A14"/>
    <w:rsid w:val="008F2CE9"/>
    <w:rsid w:val="008F2DDE"/>
    <w:rsid w:val="008F36C6"/>
    <w:rsid w:val="008F3CF4"/>
    <w:rsid w:val="008F40B0"/>
    <w:rsid w:val="008F4BC9"/>
    <w:rsid w:val="008F4D0A"/>
    <w:rsid w:val="008F4E67"/>
    <w:rsid w:val="008F526E"/>
    <w:rsid w:val="008F5728"/>
    <w:rsid w:val="008F5982"/>
    <w:rsid w:val="008F5A80"/>
    <w:rsid w:val="008F5D81"/>
    <w:rsid w:val="008F6309"/>
    <w:rsid w:val="008F6BA6"/>
    <w:rsid w:val="008F6E77"/>
    <w:rsid w:val="008F72F6"/>
    <w:rsid w:val="008F786F"/>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61D"/>
    <w:rsid w:val="00904B9B"/>
    <w:rsid w:val="00905B3E"/>
    <w:rsid w:val="00905F8D"/>
    <w:rsid w:val="00906237"/>
    <w:rsid w:val="0090628F"/>
    <w:rsid w:val="009063A8"/>
    <w:rsid w:val="009066C2"/>
    <w:rsid w:val="009066EB"/>
    <w:rsid w:val="00906FE0"/>
    <w:rsid w:val="00907045"/>
    <w:rsid w:val="0090737C"/>
    <w:rsid w:val="00907463"/>
    <w:rsid w:val="0090767D"/>
    <w:rsid w:val="00910167"/>
    <w:rsid w:val="009101C8"/>
    <w:rsid w:val="00911C6F"/>
    <w:rsid w:val="00911CAE"/>
    <w:rsid w:val="009122FC"/>
    <w:rsid w:val="00912594"/>
    <w:rsid w:val="00912AFF"/>
    <w:rsid w:val="00913753"/>
    <w:rsid w:val="00913F7D"/>
    <w:rsid w:val="0091431A"/>
    <w:rsid w:val="00914517"/>
    <w:rsid w:val="00914A38"/>
    <w:rsid w:val="00914E4D"/>
    <w:rsid w:val="00915501"/>
    <w:rsid w:val="0091552C"/>
    <w:rsid w:val="00915CE6"/>
    <w:rsid w:val="00915FE2"/>
    <w:rsid w:val="00916777"/>
    <w:rsid w:val="00916A9B"/>
    <w:rsid w:val="00916DB9"/>
    <w:rsid w:val="00917A49"/>
    <w:rsid w:val="00917D5D"/>
    <w:rsid w:val="00917DC0"/>
    <w:rsid w:val="00917E85"/>
    <w:rsid w:val="00920755"/>
    <w:rsid w:val="00920E3E"/>
    <w:rsid w:val="00921198"/>
    <w:rsid w:val="00921F28"/>
    <w:rsid w:val="00922B73"/>
    <w:rsid w:val="009236A0"/>
    <w:rsid w:val="00923969"/>
    <w:rsid w:val="00923CB6"/>
    <w:rsid w:val="00924EB9"/>
    <w:rsid w:val="00924EC7"/>
    <w:rsid w:val="00925633"/>
    <w:rsid w:val="009256B0"/>
    <w:rsid w:val="00925BAF"/>
    <w:rsid w:val="00925DB4"/>
    <w:rsid w:val="00925E2D"/>
    <w:rsid w:val="00925E36"/>
    <w:rsid w:val="009265EE"/>
    <w:rsid w:val="00926E6F"/>
    <w:rsid w:val="00927884"/>
    <w:rsid w:val="00927B74"/>
    <w:rsid w:val="00927E4C"/>
    <w:rsid w:val="00927E81"/>
    <w:rsid w:val="00930337"/>
    <w:rsid w:val="009303B3"/>
    <w:rsid w:val="009308B6"/>
    <w:rsid w:val="009308C2"/>
    <w:rsid w:val="00930FAA"/>
    <w:rsid w:val="00931288"/>
    <w:rsid w:val="00931E84"/>
    <w:rsid w:val="00931EE2"/>
    <w:rsid w:val="009323A2"/>
    <w:rsid w:val="00932689"/>
    <w:rsid w:val="0093336A"/>
    <w:rsid w:val="00933B9C"/>
    <w:rsid w:val="00933D98"/>
    <w:rsid w:val="00934875"/>
    <w:rsid w:val="00935385"/>
    <w:rsid w:val="00935476"/>
    <w:rsid w:val="00936420"/>
    <w:rsid w:val="0093677A"/>
    <w:rsid w:val="0093690F"/>
    <w:rsid w:val="00936ACD"/>
    <w:rsid w:val="009400C5"/>
    <w:rsid w:val="00940265"/>
    <w:rsid w:val="00940C92"/>
    <w:rsid w:val="009412BF"/>
    <w:rsid w:val="009418A7"/>
    <w:rsid w:val="0094252D"/>
    <w:rsid w:val="0094270C"/>
    <w:rsid w:val="009428CF"/>
    <w:rsid w:val="00942C8B"/>
    <w:rsid w:val="00942E14"/>
    <w:rsid w:val="00942F64"/>
    <w:rsid w:val="009431B0"/>
    <w:rsid w:val="0094382E"/>
    <w:rsid w:val="00943F4E"/>
    <w:rsid w:val="00943FF4"/>
    <w:rsid w:val="00944469"/>
    <w:rsid w:val="009447C3"/>
    <w:rsid w:val="00944A24"/>
    <w:rsid w:val="00944BCD"/>
    <w:rsid w:val="00945103"/>
    <w:rsid w:val="00945562"/>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590"/>
    <w:rsid w:val="00957A90"/>
    <w:rsid w:val="00957FF4"/>
    <w:rsid w:val="0096048A"/>
    <w:rsid w:val="009606A5"/>
    <w:rsid w:val="009607A9"/>
    <w:rsid w:val="009608C5"/>
    <w:rsid w:val="0096189A"/>
    <w:rsid w:val="00962104"/>
    <w:rsid w:val="00962E20"/>
    <w:rsid w:val="00962EFA"/>
    <w:rsid w:val="00963AC3"/>
    <w:rsid w:val="00963F14"/>
    <w:rsid w:val="009646A4"/>
    <w:rsid w:val="00964943"/>
    <w:rsid w:val="00965261"/>
    <w:rsid w:val="009655AD"/>
    <w:rsid w:val="00965BF1"/>
    <w:rsid w:val="00965C23"/>
    <w:rsid w:val="0096618E"/>
    <w:rsid w:val="009661DC"/>
    <w:rsid w:val="00966236"/>
    <w:rsid w:val="00966246"/>
    <w:rsid w:val="00966D8C"/>
    <w:rsid w:val="00967048"/>
    <w:rsid w:val="009671ED"/>
    <w:rsid w:val="009672C9"/>
    <w:rsid w:val="009675AC"/>
    <w:rsid w:val="00967859"/>
    <w:rsid w:val="00967F2B"/>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0F82"/>
    <w:rsid w:val="00981504"/>
    <w:rsid w:val="0098173B"/>
    <w:rsid w:val="009818CA"/>
    <w:rsid w:val="00982667"/>
    <w:rsid w:val="009826E6"/>
    <w:rsid w:val="009838D7"/>
    <w:rsid w:val="00983B6E"/>
    <w:rsid w:val="009844F5"/>
    <w:rsid w:val="009849C5"/>
    <w:rsid w:val="009854C3"/>
    <w:rsid w:val="00985BBA"/>
    <w:rsid w:val="009867A6"/>
    <w:rsid w:val="00986BB8"/>
    <w:rsid w:val="009870D2"/>
    <w:rsid w:val="00987E9F"/>
    <w:rsid w:val="00987F41"/>
    <w:rsid w:val="0099014E"/>
    <w:rsid w:val="009906FF"/>
    <w:rsid w:val="0099078A"/>
    <w:rsid w:val="009907E4"/>
    <w:rsid w:val="009908B7"/>
    <w:rsid w:val="00990E85"/>
    <w:rsid w:val="00990FA6"/>
    <w:rsid w:val="00991F83"/>
    <w:rsid w:val="00992213"/>
    <w:rsid w:val="00992A78"/>
    <w:rsid w:val="00992B22"/>
    <w:rsid w:val="00992B73"/>
    <w:rsid w:val="00992E59"/>
    <w:rsid w:val="00993412"/>
    <w:rsid w:val="009934DD"/>
    <w:rsid w:val="00993CC4"/>
    <w:rsid w:val="00994163"/>
    <w:rsid w:val="009943C7"/>
    <w:rsid w:val="00995039"/>
    <w:rsid w:val="00995216"/>
    <w:rsid w:val="00995219"/>
    <w:rsid w:val="009956F0"/>
    <w:rsid w:val="00995F6D"/>
    <w:rsid w:val="00996923"/>
    <w:rsid w:val="00996AEA"/>
    <w:rsid w:val="00996DAF"/>
    <w:rsid w:val="00996E95"/>
    <w:rsid w:val="009A0EED"/>
    <w:rsid w:val="009A195E"/>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9B3"/>
    <w:rsid w:val="009A6A12"/>
    <w:rsid w:val="009A735E"/>
    <w:rsid w:val="009A7C7B"/>
    <w:rsid w:val="009B06CC"/>
    <w:rsid w:val="009B0BD2"/>
    <w:rsid w:val="009B127E"/>
    <w:rsid w:val="009B2997"/>
    <w:rsid w:val="009B2E59"/>
    <w:rsid w:val="009B3448"/>
    <w:rsid w:val="009B3E3A"/>
    <w:rsid w:val="009B4046"/>
    <w:rsid w:val="009B4B57"/>
    <w:rsid w:val="009B4EE0"/>
    <w:rsid w:val="009B5D38"/>
    <w:rsid w:val="009B619D"/>
    <w:rsid w:val="009B6476"/>
    <w:rsid w:val="009B6F83"/>
    <w:rsid w:val="009B73FA"/>
    <w:rsid w:val="009B7835"/>
    <w:rsid w:val="009C0021"/>
    <w:rsid w:val="009C04E9"/>
    <w:rsid w:val="009C0798"/>
    <w:rsid w:val="009C088B"/>
    <w:rsid w:val="009C0CE8"/>
    <w:rsid w:val="009C12C7"/>
    <w:rsid w:val="009C16A1"/>
    <w:rsid w:val="009C1C1A"/>
    <w:rsid w:val="009C1C3B"/>
    <w:rsid w:val="009C1EE3"/>
    <w:rsid w:val="009C2493"/>
    <w:rsid w:val="009C3939"/>
    <w:rsid w:val="009C3ABE"/>
    <w:rsid w:val="009C40FA"/>
    <w:rsid w:val="009C42E0"/>
    <w:rsid w:val="009C452D"/>
    <w:rsid w:val="009C486A"/>
    <w:rsid w:val="009C4BD3"/>
    <w:rsid w:val="009C4E31"/>
    <w:rsid w:val="009C501D"/>
    <w:rsid w:val="009C586B"/>
    <w:rsid w:val="009C5B6D"/>
    <w:rsid w:val="009C68F4"/>
    <w:rsid w:val="009C6E01"/>
    <w:rsid w:val="009C6E57"/>
    <w:rsid w:val="009C700C"/>
    <w:rsid w:val="009C7099"/>
    <w:rsid w:val="009C71FB"/>
    <w:rsid w:val="009C744F"/>
    <w:rsid w:val="009C7769"/>
    <w:rsid w:val="009D00D4"/>
    <w:rsid w:val="009D0922"/>
    <w:rsid w:val="009D0D48"/>
    <w:rsid w:val="009D15D4"/>
    <w:rsid w:val="009D1A70"/>
    <w:rsid w:val="009D24CC"/>
    <w:rsid w:val="009D24D3"/>
    <w:rsid w:val="009D2667"/>
    <w:rsid w:val="009D278E"/>
    <w:rsid w:val="009D36C6"/>
    <w:rsid w:val="009D3E06"/>
    <w:rsid w:val="009D498E"/>
    <w:rsid w:val="009D51F2"/>
    <w:rsid w:val="009D5580"/>
    <w:rsid w:val="009D5640"/>
    <w:rsid w:val="009D5971"/>
    <w:rsid w:val="009D611B"/>
    <w:rsid w:val="009D65AB"/>
    <w:rsid w:val="009D6744"/>
    <w:rsid w:val="009D6CEB"/>
    <w:rsid w:val="009D6E69"/>
    <w:rsid w:val="009D7065"/>
    <w:rsid w:val="009D77D5"/>
    <w:rsid w:val="009D7A8D"/>
    <w:rsid w:val="009D7BB0"/>
    <w:rsid w:val="009E024B"/>
    <w:rsid w:val="009E0AAB"/>
    <w:rsid w:val="009E0EE3"/>
    <w:rsid w:val="009E0FF0"/>
    <w:rsid w:val="009E11B0"/>
    <w:rsid w:val="009E1332"/>
    <w:rsid w:val="009E13CE"/>
    <w:rsid w:val="009E28CB"/>
    <w:rsid w:val="009E2E78"/>
    <w:rsid w:val="009E2F6B"/>
    <w:rsid w:val="009E3D08"/>
    <w:rsid w:val="009E43B3"/>
    <w:rsid w:val="009E4D55"/>
    <w:rsid w:val="009E4E14"/>
    <w:rsid w:val="009E51B1"/>
    <w:rsid w:val="009E5573"/>
    <w:rsid w:val="009E5614"/>
    <w:rsid w:val="009E5671"/>
    <w:rsid w:val="009E5AF9"/>
    <w:rsid w:val="009E6EAD"/>
    <w:rsid w:val="009E751D"/>
    <w:rsid w:val="009E756D"/>
    <w:rsid w:val="009E77C7"/>
    <w:rsid w:val="009F0368"/>
    <w:rsid w:val="009F047C"/>
    <w:rsid w:val="009F0B29"/>
    <w:rsid w:val="009F0E7C"/>
    <w:rsid w:val="009F1944"/>
    <w:rsid w:val="009F2662"/>
    <w:rsid w:val="009F395E"/>
    <w:rsid w:val="009F42B4"/>
    <w:rsid w:val="009F4596"/>
    <w:rsid w:val="009F4B9F"/>
    <w:rsid w:val="009F546F"/>
    <w:rsid w:val="009F5CC4"/>
    <w:rsid w:val="009F5D98"/>
    <w:rsid w:val="009F6A4C"/>
    <w:rsid w:val="009F6DA7"/>
    <w:rsid w:val="009F6DB6"/>
    <w:rsid w:val="009F7886"/>
    <w:rsid w:val="009F7AF4"/>
    <w:rsid w:val="00A00061"/>
    <w:rsid w:val="00A009A4"/>
    <w:rsid w:val="00A01A49"/>
    <w:rsid w:val="00A021DF"/>
    <w:rsid w:val="00A02AA5"/>
    <w:rsid w:val="00A02CBA"/>
    <w:rsid w:val="00A030A3"/>
    <w:rsid w:val="00A034FD"/>
    <w:rsid w:val="00A037A3"/>
    <w:rsid w:val="00A037A9"/>
    <w:rsid w:val="00A03949"/>
    <w:rsid w:val="00A04938"/>
    <w:rsid w:val="00A059FD"/>
    <w:rsid w:val="00A05F5A"/>
    <w:rsid w:val="00A06AE1"/>
    <w:rsid w:val="00A06FEE"/>
    <w:rsid w:val="00A074C7"/>
    <w:rsid w:val="00A07BAF"/>
    <w:rsid w:val="00A07BC1"/>
    <w:rsid w:val="00A07ECF"/>
    <w:rsid w:val="00A103C9"/>
    <w:rsid w:val="00A10996"/>
    <w:rsid w:val="00A1106A"/>
    <w:rsid w:val="00A11550"/>
    <w:rsid w:val="00A11C3B"/>
    <w:rsid w:val="00A11D7B"/>
    <w:rsid w:val="00A123BE"/>
    <w:rsid w:val="00A12613"/>
    <w:rsid w:val="00A12A66"/>
    <w:rsid w:val="00A12D3C"/>
    <w:rsid w:val="00A132BA"/>
    <w:rsid w:val="00A1396C"/>
    <w:rsid w:val="00A13BB0"/>
    <w:rsid w:val="00A13FC8"/>
    <w:rsid w:val="00A14057"/>
    <w:rsid w:val="00A14CEC"/>
    <w:rsid w:val="00A157AE"/>
    <w:rsid w:val="00A15846"/>
    <w:rsid w:val="00A1590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5C6"/>
    <w:rsid w:val="00A2586C"/>
    <w:rsid w:val="00A26AAE"/>
    <w:rsid w:val="00A26CB8"/>
    <w:rsid w:val="00A26DE6"/>
    <w:rsid w:val="00A2710D"/>
    <w:rsid w:val="00A27370"/>
    <w:rsid w:val="00A303E1"/>
    <w:rsid w:val="00A306BA"/>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4CBC"/>
    <w:rsid w:val="00A35045"/>
    <w:rsid w:val="00A35F5B"/>
    <w:rsid w:val="00A35F5D"/>
    <w:rsid w:val="00A363F8"/>
    <w:rsid w:val="00A367BD"/>
    <w:rsid w:val="00A36C3C"/>
    <w:rsid w:val="00A3722B"/>
    <w:rsid w:val="00A37505"/>
    <w:rsid w:val="00A377DA"/>
    <w:rsid w:val="00A402F1"/>
    <w:rsid w:val="00A407D1"/>
    <w:rsid w:val="00A40AE2"/>
    <w:rsid w:val="00A40E8B"/>
    <w:rsid w:val="00A41560"/>
    <w:rsid w:val="00A41AC3"/>
    <w:rsid w:val="00A42CD2"/>
    <w:rsid w:val="00A42D5A"/>
    <w:rsid w:val="00A431C1"/>
    <w:rsid w:val="00A43298"/>
    <w:rsid w:val="00A4348C"/>
    <w:rsid w:val="00A437D4"/>
    <w:rsid w:val="00A43CCC"/>
    <w:rsid w:val="00A445F0"/>
    <w:rsid w:val="00A44E6A"/>
    <w:rsid w:val="00A44EEB"/>
    <w:rsid w:val="00A45834"/>
    <w:rsid w:val="00A45B72"/>
    <w:rsid w:val="00A46374"/>
    <w:rsid w:val="00A473B0"/>
    <w:rsid w:val="00A47686"/>
    <w:rsid w:val="00A47843"/>
    <w:rsid w:val="00A47BFF"/>
    <w:rsid w:val="00A47F2E"/>
    <w:rsid w:val="00A50707"/>
    <w:rsid w:val="00A50FB6"/>
    <w:rsid w:val="00A529BB"/>
    <w:rsid w:val="00A52EFB"/>
    <w:rsid w:val="00A538B1"/>
    <w:rsid w:val="00A544DC"/>
    <w:rsid w:val="00A54DAB"/>
    <w:rsid w:val="00A550CC"/>
    <w:rsid w:val="00A555E7"/>
    <w:rsid w:val="00A55F73"/>
    <w:rsid w:val="00A55F9A"/>
    <w:rsid w:val="00A56640"/>
    <w:rsid w:val="00A5670C"/>
    <w:rsid w:val="00A5712F"/>
    <w:rsid w:val="00A57927"/>
    <w:rsid w:val="00A57D4E"/>
    <w:rsid w:val="00A57FC0"/>
    <w:rsid w:val="00A602B3"/>
    <w:rsid w:val="00A602F1"/>
    <w:rsid w:val="00A60366"/>
    <w:rsid w:val="00A6092F"/>
    <w:rsid w:val="00A60E00"/>
    <w:rsid w:val="00A6138E"/>
    <w:rsid w:val="00A6160C"/>
    <w:rsid w:val="00A61870"/>
    <w:rsid w:val="00A61F1B"/>
    <w:rsid w:val="00A62902"/>
    <w:rsid w:val="00A62BCB"/>
    <w:rsid w:val="00A62DCC"/>
    <w:rsid w:val="00A62F8A"/>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965"/>
    <w:rsid w:val="00A72159"/>
    <w:rsid w:val="00A72586"/>
    <w:rsid w:val="00A7307F"/>
    <w:rsid w:val="00A7358B"/>
    <w:rsid w:val="00A735FC"/>
    <w:rsid w:val="00A737BE"/>
    <w:rsid w:val="00A73D24"/>
    <w:rsid w:val="00A74846"/>
    <w:rsid w:val="00A74933"/>
    <w:rsid w:val="00A74D94"/>
    <w:rsid w:val="00A7550B"/>
    <w:rsid w:val="00A75A21"/>
    <w:rsid w:val="00A75E04"/>
    <w:rsid w:val="00A75E41"/>
    <w:rsid w:val="00A7624F"/>
    <w:rsid w:val="00A76358"/>
    <w:rsid w:val="00A76938"/>
    <w:rsid w:val="00A76EF2"/>
    <w:rsid w:val="00A772F9"/>
    <w:rsid w:val="00A77553"/>
    <w:rsid w:val="00A776BD"/>
    <w:rsid w:val="00A77AE3"/>
    <w:rsid w:val="00A77B15"/>
    <w:rsid w:val="00A77C1C"/>
    <w:rsid w:val="00A77CDB"/>
    <w:rsid w:val="00A8028C"/>
    <w:rsid w:val="00A80487"/>
    <w:rsid w:val="00A806C6"/>
    <w:rsid w:val="00A8099C"/>
    <w:rsid w:val="00A8111B"/>
    <w:rsid w:val="00A81DE1"/>
    <w:rsid w:val="00A821CC"/>
    <w:rsid w:val="00A8253E"/>
    <w:rsid w:val="00A827A9"/>
    <w:rsid w:val="00A82CE7"/>
    <w:rsid w:val="00A83AB5"/>
    <w:rsid w:val="00A83B5D"/>
    <w:rsid w:val="00A84CF9"/>
    <w:rsid w:val="00A8593D"/>
    <w:rsid w:val="00A85B4B"/>
    <w:rsid w:val="00A85F24"/>
    <w:rsid w:val="00A860B6"/>
    <w:rsid w:val="00A8768C"/>
    <w:rsid w:val="00A87B12"/>
    <w:rsid w:val="00A87E94"/>
    <w:rsid w:val="00A9018A"/>
    <w:rsid w:val="00A91076"/>
    <w:rsid w:val="00A9164A"/>
    <w:rsid w:val="00A917D8"/>
    <w:rsid w:val="00A9193A"/>
    <w:rsid w:val="00A91D6B"/>
    <w:rsid w:val="00A91ECC"/>
    <w:rsid w:val="00A920AC"/>
    <w:rsid w:val="00A92DAB"/>
    <w:rsid w:val="00A932FF"/>
    <w:rsid w:val="00A93AA3"/>
    <w:rsid w:val="00A93AE6"/>
    <w:rsid w:val="00A93B29"/>
    <w:rsid w:val="00A94FF7"/>
    <w:rsid w:val="00A957E7"/>
    <w:rsid w:val="00A961F0"/>
    <w:rsid w:val="00A962A5"/>
    <w:rsid w:val="00A96AF0"/>
    <w:rsid w:val="00A975C4"/>
    <w:rsid w:val="00A978AA"/>
    <w:rsid w:val="00A978BC"/>
    <w:rsid w:val="00A97B2E"/>
    <w:rsid w:val="00A97D73"/>
    <w:rsid w:val="00AA01E1"/>
    <w:rsid w:val="00AA0EDC"/>
    <w:rsid w:val="00AA2670"/>
    <w:rsid w:val="00AA26E5"/>
    <w:rsid w:val="00AA2D74"/>
    <w:rsid w:val="00AA3720"/>
    <w:rsid w:val="00AA43A1"/>
    <w:rsid w:val="00AA5123"/>
    <w:rsid w:val="00AA515D"/>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5B57"/>
    <w:rsid w:val="00AB63EA"/>
    <w:rsid w:val="00AB67DB"/>
    <w:rsid w:val="00AB6C21"/>
    <w:rsid w:val="00AB7873"/>
    <w:rsid w:val="00AB78EE"/>
    <w:rsid w:val="00AB7BBF"/>
    <w:rsid w:val="00AB7C39"/>
    <w:rsid w:val="00AB7E27"/>
    <w:rsid w:val="00AC005A"/>
    <w:rsid w:val="00AC0533"/>
    <w:rsid w:val="00AC0E71"/>
    <w:rsid w:val="00AC3CFD"/>
    <w:rsid w:val="00AC3FE2"/>
    <w:rsid w:val="00AC4057"/>
    <w:rsid w:val="00AC4504"/>
    <w:rsid w:val="00AC4712"/>
    <w:rsid w:val="00AC4CA9"/>
    <w:rsid w:val="00AC4EEA"/>
    <w:rsid w:val="00AC528A"/>
    <w:rsid w:val="00AC54EE"/>
    <w:rsid w:val="00AC5607"/>
    <w:rsid w:val="00AC56C5"/>
    <w:rsid w:val="00AC61D8"/>
    <w:rsid w:val="00AC7685"/>
    <w:rsid w:val="00AD01E9"/>
    <w:rsid w:val="00AD05C9"/>
    <w:rsid w:val="00AD088B"/>
    <w:rsid w:val="00AD0A45"/>
    <w:rsid w:val="00AD135D"/>
    <w:rsid w:val="00AD1908"/>
    <w:rsid w:val="00AD1D74"/>
    <w:rsid w:val="00AD2B47"/>
    <w:rsid w:val="00AD2DE5"/>
    <w:rsid w:val="00AD35D7"/>
    <w:rsid w:val="00AD3ADA"/>
    <w:rsid w:val="00AD3B77"/>
    <w:rsid w:val="00AD3ED6"/>
    <w:rsid w:val="00AD40E5"/>
    <w:rsid w:val="00AD40F9"/>
    <w:rsid w:val="00AD42FC"/>
    <w:rsid w:val="00AD6A3A"/>
    <w:rsid w:val="00AD707D"/>
    <w:rsid w:val="00AD72A2"/>
    <w:rsid w:val="00AD7729"/>
    <w:rsid w:val="00AD79B3"/>
    <w:rsid w:val="00AD79F9"/>
    <w:rsid w:val="00AD7B70"/>
    <w:rsid w:val="00AE0571"/>
    <w:rsid w:val="00AE0AD3"/>
    <w:rsid w:val="00AE0B4A"/>
    <w:rsid w:val="00AE0D15"/>
    <w:rsid w:val="00AE11A8"/>
    <w:rsid w:val="00AE21D9"/>
    <w:rsid w:val="00AE2830"/>
    <w:rsid w:val="00AE2ADB"/>
    <w:rsid w:val="00AE2B46"/>
    <w:rsid w:val="00AE3D71"/>
    <w:rsid w:val="00AE4104"/>
    <w:rsid w:val="00AE447D"/>
    <w:rsid w:val="00AE47EE"/>
    <w:rsid w:val="00AE501F"/>
    <w:rsid w:val="00AE58A7"/>
    <w:rsid w:val="00AE5C65"/>
    <w:rsid w:val="00AE5F60"/>
    <w:rsid w:val="00AE6668"/>
    <w:rsid w:val="00AE671B"/>
    <w:rsid w:val="00AE69CD"/>
    <w:rsid w:val="00AE6EA9"/>
    <w:rsid w:val="00AE6FBF"/>
    <w:rsid w:val="00AE747F"/>
    <w:rsid w:val="00AE754F"/>
    <w:rsid w:val="00AE78EC"/>
    <w:rsid w:val="00AF012E"/>
    <w:rsid w:val="00AF0253"/>
    <w:rsid w:val="00AF086C"/>
    <w:rsid w:val="00AF1948"/>
    <w:rsid w:val="00AF19A6"/>
    <w:rsid w:val="00AF1E17"/>
    <w:rsid w:val="00AF2538"/>
    <w:rsid w:val="00AF28A8"/>
    <w:rsid w:val="00AF2C22"/>
    <w:rsid w:val="00AF2C46"/>
    <w:rsid w:val="00AF3006"/>
    <w:rsid w:val="00AF33F2"/>
    <w:rsid w:val="00AF3CA0"/>
    <w:rsid w:val="00AF405C"/>
    <w:rsid w:val="00AF4548"/>
    <w:rsid w:val="00AF5135"/>
    <w:rsid w:val="00AF526B"/>
    <w:rsid w:val="00AF5794"/>
    <w:rsid w:val="00AF5F73"/>
    <w:rsid w:val="00AF62FA"/>
    <w:rsid w:val="00AF6745"/>
    <w:rsid w:val="00AF69B8"/>
    <w:rsid w:val="00AF7859"/>
    <w:rsid w:val="00B00231"/>
    <w:rsid w:val="00B00296"/>
    <w:rsid w:val="00B012C1"/>
    <w:rsid w:val="00B0142C"/>
    <w:rsid w:val="00B0146B"/>
    <w:rsid w:val="00B02635"/>
    <w:rsid w:val="00B02AFA"/>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60"/>
    <w:rsid w:val="00B10AA9"/>
    <w:rsid w:val="00B10B25"/>
    <w:rsid w:val="00B113AE"/>
    <w:rsid w:val="00B114A6"/>
    <w:rsid w:val="00B11A47"/>
    <w:rsid w:val="00B11A9B"/>
    <w:rsid w:val="00B120EB"/>
    <w:rsid w:val="00B121A3"/>
    <w:rsid w:val="00B1283F"/>
    <w:rsid w:val="00B12D41"/>
    <w:rsid w:val="00B1352D"/>
    <w:rsid w:val="00B136CE"/>
    <w:rsid w:val="00B13BFD"/>
    <w:rsid w:val="00B15358"/>
    <w:rsid w:val="00B1544E"/>
    <w:rsid w:val="00B15DF8"/>
    <w:rsid w:val="00B15EE7"/>
    <w:rsid w:val="00B160DD"/>
    <w:rsid w:val="00B16A9A"/>
    <w:rsid w:val="00B16C5C"/>
    <w:rsid w:val="00B16F8A"/>
    <w:rsid w:val="00B173EC"/>
    <w:rsid w:val="00B17800"/>
    <w:rsid w:val="00B17A76"/>
    <w:rsid w:val="00B17BB3"/>
    <w:rsid w:val="00B21573"/>
    <w:rsid w:val="00B21A79"/>
    <w:rsid w:val="00B21BBC"/>
    <w:rsid w:val="00B22191"/>
    <w:rsid w:val="00B22E3F"/>
    <w:rsid w:val="00B22FCD"/>
    <w:rsid w:val="00B238F4"/>
    <w:rsid w:val="00B2442E"/>
    <w:rsid w:val="00B2605A"/>
    <w:rsid w:val="00B2609B"/>
    <w:rsid w:val="00B26157"/>
    <w:rsid w:val="00B267D5"/>
    <w:rsid w:val="00B26C8F"/>
    <w:rsid w:val="00B27044"/>
    <w:rsid w:val="00B27733"/>
    <w:rsid w:val="00B3037A"/>
    <w:rsid w:val="00B308CE"/>
    <w:rsid w:val="00B30929"/>
    <w:rsid w:val="00B30BF5"/>
    <w:rsid w:val="00B31228"/>
    <w:rsid w:val="00B314D7"/>
    <w:rsid w:val="00B318D2"/>
    <w:rsid w:val="00B31E6D"/>
    <w:rsid w:val="00B31E71"/>
    <w:rsid w:val="00B326B5"/>
    <w:rsid w:val="00B33DFA"/>
    <w:rsid w:val="00B340D6"/>
    <w:rsid w:val="00B34531"/>
    <w:rsid w:val="00B349A8"/>
    <w:rsid w:val="00B34D1C"/>
    <w:rsid w:val="00B35083"/>
    <w:rsid w:val="00B35102"/>
    <w:rsid w:val="00B35837"/>
    <w:rsid w:val="00B3599E"/>
    <w:rsid w:val="00B35E3B"/>
    <w:rsid w:val="00B364DF"/>
    <w:rsid w:val="00B36DD2"/>
    <w:rsid w:val="00B37222"/>
    <w:rsid w:val="00B37AB2"/>
    <w:rsid w:val="00B37B2E"/>
    <w:rsid w:val="00B37C50"/>
    <w:rsid w:val="00B37DB6"/>
    <w:rsid w:val="00B40C1A"/>
    <w:rsid w:val="00B41414"/>
    <w:rsid w:val="00B41536"/>
    <w:rsid w:val="00B4178F"/>
    <w:rsid w:val="00B417D7"/>
    <w:rsid w:val="00B419FC"/>
    <w:rsid w:val="00B41BBA"/>
    <w:rsid w:val="00B42D5F"/>
    <w:rsid w:val="00B42DA7"/>
    <w:rsid w:val="00B437A3"/>
    <w:rsid w:val="00B43B83"/>
    <w:rsid w:val="00B43DF1"/>
    <w:rsid w:val="00B43F68"/>
    <w:rsid w:val="00B4498B"/>
    <w:rsid w:val="00B45055"/>
    <w:rsid w:val="00B4541A"/>
    <w:rsid w:val="00B46247"/>
    <w:rsid w:val="00B46E8A"/>
    <w:rsid w:val="00B473D2"/>
    <w:rsid w:val="00B479B5"/>
    <w:rsid w:val="00B47A4C"/>
    <w:rsid w:val="00B47ACE"/>
    <w:rsid w:val="00B47B0F"/>
    <w:rsid w:val="00B47D4F"/>
    <w:rsid w:val="00B50984"/>
    <w:rsid w:val="00B50CEF"/>
    <w:rsid w:val="00B51211"/>
    <w:rsid w:val="00B51866"/>
    <w:rsid w:val="00B525DB"/>
    <w:rsid w:val="00B52766"/>
    <w:rsid w:val="00B52FFB"/>
    <w:rsid w:val="00B53995"/>
    <w:rsid w:val="00B53A5F"/>
    <w:rsid w:val="00B53F52"/>
    <w:rsid w:val="00B53FB4"/>
    <w:rsid w:val="00B540B3"/>
    <w:rsid w:val="00B5475B"/>
    <w:rsid w:val="00B549BF"/>
    <w:rsid w:val="00B549C0"/>
    <w:rsid w:val="00B54C0D"/>
    <w:rsid w:val="00B55430"/>
    <w:rsid w:val="00B55B5F"/>
    <w:rsid w:val="00B56144"/>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09"/>
    <w:rsid w:val="00B61038"/>
    <w:rsid w:val="00B619BD"/>
    <w:rsid w:val="00B62006"/>
    <w:rsid w:val="00B620B1"/>
    <w:rsid w:val="00B62D1F"/>
    <w:rsid w:val="00B62FDF"/>
    <w:rsid w:val="00B651D5"/>
    <w:rsid w:val="00B655F3"/>
    <w:rsid w:val="00B658EB"/>
    <w:rsid w:val="00B65CFB"/>
    <w:rsid w:val="00B6671E"/>
    <w:rsid w:val="00B6686D"/>
    <w:rsid w:val="00B66C2A"/>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2C01"/>
    <w:rsid w:val="00B73914"/>
    <w:rsid w:val="00B73991"/>
    <w:rsid w:val="00B74730"/>
    <w:rsid w:val="00B747EE"/>
    <w:rsid w:val="00B74D79"/>
    <w:rsid w:val="00B74ED5"/>
    <w:rsid w:val="00B7508A"/>
    <w:rsid w:val="00B75262"/>
    <w:rsid w:val="00B7577A"/>
    <w:rsid w:val="00B76052"/>
    <w:rsid w:val="00B76A20"/>
    <w:rsid w:val="00B77451"/>
    <w:rsid w:val="00B7746D"/>
    <w:rsid w:val="00B77747"/>
    <w:rsid w:val="00B77C78"/>
    <w:rsid w:val="00B8058E"/>
    <w:rsid w:val="00B80BBF"/>
    <w:rsid w:val="00B80EB8"/>
    <w:rsid w:val="00B81BE5"/>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FB2"/>
    <w:rsid w:val="00B90000"/>
    <w:rsid w:val="00B901E1"/>
    <w:rsid w:val="00B90F82"/>
    <w:rsid w:val="00B91564"/>
    <w:rsid w:val="00B91788"/>
    <w:rsid w:val="00B9211E"/>
    <w:rsid w:val="00B92CE8"/>
    <w:rsid w:val="00B92D7E"/>
    <w:rsid w:val="00B92F9A"/>
    <w:rsid w:val="00B937F8"/>
    <w:rsid w:val="00B94448"/>
    <w:rsid w:val="00B9460F"/>
    <w:rsid w:val="00B9486F"/>
    <w:rsid w:val="00B94A30"/>
    <w:rsid w:val="00B94DC0"/>
    <w:rsid w:val="00B95061"/>
    <w:rsid w:val="00B9548C"/>
    <w:rsid w:val="00B95737"/>
    <w:rsid w:val="00B95A4A"/>
    <w:rsid w:val="00B95E5A"/>
    <w:rsid w:val="00B95EB0"/>
    <w:rsid w:val="00B95EB4"/>
    <w:rsid w:val="00B966D3"/>
    <w:rsid w:val="00B974A8"/>
    <w:rsid w:val="00B97A2E"/>
    <w:rsid w:val="00B97A4E"/>
    <w:rsid w:val="00B97A72"/>
    <w:rsid w:val="00B97D7E"/>
    <w:rsid w:val="00BA04A9"/>
    <w:rsid w:val="00BA0845"/>
    <w:rsid w:val="00BA08F9"/>
    <w:rsid w:val="00BA09B4"/>
    <w:rsid w:val="00BA10DE"/>
    <w:rsid w:val="00BA1118"/>
    <w:rsid w:val="00BA1431"/>
    <w:rsid w:val="00BA1BEB"/>
    <w:rsid w:val="00BA1CCA"/>
    <w:rsid w:val="00BA23C4"/>
    <w:rsid w:val="00BA24DE"/>
    <w:rsid w:val="00BA294C"/>
    <w:rsid w:val="00BA2E2E"/>
    <w:rsid w:val="00BA34D2"/>
    <w:rsid w:val="00BA3770"/>
    <w:rsid w:val="00BA3E35"/>
    <w:rsid w:val="00BA3E6C"/>
    <w:rsid w:val="00BA4B9A"/>
    <w:rsid w:val="00BA4CEF"/>
    <w:rsid w:val="00BA4DA3"/>
    <w:rsid w:val="00BA57B5"/>
    <w:rsid w:val="00BA5AF2"/>
    <w:rsid w:val="00BA60ED"/>
    <w:rsid w:val="00BA656B"/>
    <w:rsid w:val="00BA6875"/>
    <w:rsid w:val="00BA690C"/>
    <w:rsid w:val="00BA6D99"/>
    <w:rsid w:val="00BA7176"/>
    <w:rsid w:val="00BA71F6"/>
    <w:rsid w:val="00BA74E9"/>
    <w:rsid w:val="00BA75A9"/>
    <w:rsid w:val="00BA76CD"/>
    <w:rsid w:val="00BA78AE"/>
    <w:rsid w:val="00BA7BBF"/>
    <w:rsid w:val="00BA7C10"/>
    <w:rsid w:val="00BB026E"/>
    <w:rsid w:val="00BB078E"/>
    <w:rsid w:val="00BB0941"/>
    <w:rsid w:val="00BB0B30"/>
    <w:rsid w:val="00BB1866"/>
    <w:rsid w:val="00BB18E1"/>
    <w:rsid w:val="00BB19F8"/>
    <w:rsid w:val="00BB246C"/>
    <w:rsid w:val="00BB297B"/>
    <w:rsid w:val="00BB29E1"/>
    <w:rsid w:val="00BB300F"/>
    <w:rsid w:val="00BB315D"/>
    <w:rsid w:val="00BB3C87"/>
    <w:rsid w:val="00BB3CAC"/>
    <w:rsid w:val="00BB46D8"/>
    <w:rsid w:val="00BB4D20"/>
    <w:rsid w:val="00BB559C"/>
    <w:rsid w:val="00BB5682"/>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301"/>
    <w:rsid w:val="00BC5AE8"/>
    <w:rsid w:val="00BC6103"/>
    <w:rsid w:val="00BC6237"/>
    <w:rsid w:val="00BC6296"/>
    <w:rsid w:val="00BC62A2"/>
    <w:rsid w:val="00BC6DFF"/>
    <w:rsid w:val="00BC6E10"/>
    <w:rsid w:val="00BC7164"/>
    <w:rsid w:val="00BC7615"/>
    <w:rsid w:val="00BC764B"/>
    <w:rsid w:val="00BD06C5"/>
    <w:rsid w:val="00BD0CC1"/>
    <w:rsid w:val="00BD1089"/>
    <w:rsid w:val="00BD187F"/>
    <w:rsid w:val="00BD21E0"/>
    <w:rsid w:val="00BD2537"/>
    <w:rsid w:val="00BD2E18"/>
    <w:rsid w:val="00BD2E7F"/>
    <w:rsid w:val="00BD31E7"/>
    <w:rsid w:val="00BD3460"/>
    <w:rsid w:val="00BD3546"/>
    <w:rsid w:val="00BD3639"/>
    <w:rsid w:val="00BD38A1"/>
    <w:rsid w:val="00BD3FCD"/>
    <w:rsid w:val="00BD4EE0"/>
    <w:rsid w:val="00BD5088"/>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705"/>
    <w:rsid w:val="00BE1EB9"/>
    <w:rsid w:val="00BE2478"/>
    <w:rsid w:val="00BE3E1D"/>
    <w:rsid w:val="00BE3F4B"/>
    <w:rsid w:val="00BE4E9F"/>
    <w:rsid w:val="00BE50FA"/>
    <w:rsid w:val="00BE5F4A"/>
    <w:rsid w:val="00BE6556"/>
    <w:rsid w:val="00BE6AF5"/>
    <w:rsid w:val="00BE6D69"/>
    <w:rsid w:val="00BE75B0"/>
    <w:rsid w:val="00BE7A8D"/>
    <w:rsid w:val="00BE7ACE"/>
    <w:rsid w:val="00BE7BC1"/>
    <w:rsid w:val="00BF00D3"/>
    <w:rsid w:val="00BF0656"/>
    <w:rsid w:val="00BF1057"/>
    <w:rsid w:val="00BF1980"/>
    <w:rsid w:val="00BF198E"/>
    <w:rsid w:val="00BF26E7"/>
    <w:rsid w:val="00BF26F5"/>
    <w:rsid w:val="00BF272C"/>
    <w:rsid w:val="00BF2D0C"/>
    <w:rsid w:val="00BF30D4"/>
    <w:rsid w:val="00BF33D8"/>
    <w:rsid w:val="00BF3820"/>
    <w:rsid w:val="00BF3B75"/>
    <w:rsid w:val="00BF3CBC"/>
    <w:rsid w:val="00BF3D60"/>
    <w:rsid w:val="00BF45E3"/>
    <w:rsid w:val="00BF463C"/>
    <w:rsid w:val="00BF498F"/>
    <w:rsid w:val="00BF4F92"/>
    <w:rsid w:val="00BF51DC"/>
    <w:rsid w:val="00BF5D01"/>
    <w:rsid w:val="00BF5F92"/>
    <w:rsid w:val="00BF6102"/>
    <w:rsid w:val="00BF6109"/>
    <w:rsid w:val="00BF6A38"/>
    <w:rsid w:val="00BF6E92"/>
    <w:rsid w:val="00BF6FA0"/>
    <w:rsid w:val="00BF7480"/>
    <w:rsid w:val="00BF77F5"/>
    <w:rsid w:val="00BF7CAC"/>
    <w:rsid w:val="00C005BD"/>
    <w:rsid w:val="00C00CE4"/>
    <w:rsid w:val="00C00DAF"/>
    <w:rsid w:val="00C01266"/>
    <w:rsid w:val="00C0147B"/>
    <w:rsid w:val="00C01FDE"/>
    <w:rsid w:val="00C02DF8"/>
    <w:rsid w:val="00C02E92"/>
    <w:rsid w:val="00C03E0E"/>
    <w:rsid w:val="00C03F46"/>
    <w:rsid w:val="00C0426A"/>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1058E"/>
    <w:rsid w:val="00C10637"/>
    <w:rsid w:val="00C107BA"/>
    <w:rsid w:val="00C108AD"/>
    <w:rsid w:val="00C116AE"/>
    <w:rsid w:val="00C12244"/>
    <w:rsid w:val="00C12882"/>
    <w:rsid w:val="00C12F21"/>
    <w:rsid w:val="00C13D62"/>
    <w:rsid w:val="00C13E2B"/>
    <w:rsid w:val="00C14319"/>
    <w:rsid w:val="00C1433A"/>
    <w:rsid w:val="00C145BC"/>
    <w:rsid w:val="00C148CA"/>
    <w:rsid w:val="00C14918"/>
    <w:rsid w:val="00C1493A"/>
    <w:rsid w:val="00C1584B"/>
    <w:rsid w:val="00C1594C"/>
    <w:rsid w:val="00C15B7E"/>
    <w:rsid w:val="00C15EEA"/>
    <w:rsid w:val="00C16129"/>
    <w:rsid w:val="00C16564"/>
    <w:rsid w:val="00C167B5"/>
    <w:rsid w:val="00C1765B"/>
    <w:rsid w:val="00C177AD"/>
    <w:rsid w:val="00C2114B"/>
    <w:rsid w:val="00C2248D"/>
    <w:rsid w:val="00C22657"/>
    <w:rsid w:val="00C22D0B"/>
    <w:rsid w:val="00C23208"/>
    <w:rsid w:val="00C23A01"/>
    <w:rsid w:val="00C23D6F"/>
    <w:rsid w:val="00C23D99"/>
    <w:rsid w:val="00C23E53"/>
    <w:rsid w:val="00C23EE4"/>
    <w:rsid w:val="00C24F97"/>
    <w:rsid w:val="00C2511A"/>
    <w:rsid w:val="00C25459"/>
    <w:rsid w:val="00C25FE4"/>
    <w:rsid w:val="00C261D6"/>
    <w:rsid w:val="00C26A44"/>
    <w:rsid w:val="00C26C37"/>
    <w:rsid w:val="00C26E17"/>
    <w:rsid w:val="00C26EB1"/>
    <w:rsid w:val="00C270BE"/>
    <w:rsid w:val="00C276F7"/>
    <w:rsid w:val="00C27A09"/>
    <w:rsid w:val="00C27A6C"/>
    <w:rsid w:val="00C30049"/>
    <w:rsid w:val="00C30070"/>
    <w:rsid w:val="00C30120"/>
    <w:rsid w:val="00C308BB"/>
    <w:rsid w:val="00C30BD1"/>
    <w:rsid w:val="00C30FA8"/>
    <w:rsid w:val="00C30FD4"/>
    <w:rsid w:val="00C311B1"/>
    <w:rsid w:val="00C31423"/>
    <w:rsid w:val="00C31427"/>
    <w:rsid w:val="00C31DE4"/>
    <w:rsid w:val="00C3213F"/>
    <w:rsid w:val="00C32CE7"/>
    <w:rsid w:val="00C33134"/>
    <w:rsid w:val="00C338A9"/>
    <w:rsid w:val="00C33F6A"/>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364"/>
    <w:rsid w:val="00C434FF"/>
    <w:rsid w:val="00C43992"/>
    <w:rsid w:val="00C43EDD"/>
    <w:rsid w:val="00C4422A"/>
    <w:rsid w:val="00C446E9"/>
    <w:rsid w:val="00C44960"/>
    <w:rsid w:val="00C44E9B"/>
    <w:rsid w:val="00C45165"/>
    <w:rsid w:val="00C46422"/>
    <w:rsid w:val="00C46733"/>
    <w:rsid w:val="00C47A07"/>
    <w:rsid w:val="00C47D3C"/>
    <w:rsid w:val="00C502B7"/>
    <w:rsid w:val="00C503B3"/>
    <w:rsid w:val="00C503FE"/>
    <w:rsid w:val="00C50582"/>
    <w:rsid w:val="00C516B7"/>
    <w:rsid w:val="00C517EF"/>
    <w:rsid w:val="00C52913"/>
    <w:rsid w:val="00C53435"/>
    <w:rsid w:val="00C53C78"/>
    <w:rsid w:val="00C53D8B"/>
    <w:rsid w:val="00C540D9"/>
    <w:rsid w:val="00C5426B"/>
    <w:rsid w:val="00C54E36"/>
    <w:rsid w:val="00C556B3"/>
    <w:rsid w:val="00C556ED"/>
    <w:rsid w:val="00C557F3"/>
    <w:rsid w:val="00C55950"/>
    <w:rsid w:val="00C56392"/>
    <w:rsid w:val="00C5679E"/>
    <w:rsid w:val="00C56E3D"/>
    <w:rsid w:val="00C5708B"/>
    <w:rsid w:val="00C60EEA"/>
    <w:rsid w:val="00C610E1"/>
    <w:rsid w:val="00C614F5"/>
    <w:rsid w:val="00C6221E"/>
    <w:rsid w:val="00C6256E"/>
    <w:rsid w:val="00C62805"/>
    <w:rsid w:val="00C628D7"/>
    <w:rsid w:val="00C62E82"/>
    <w:rsid w:val="00C630D5"/>
    <w:rsid w:val="00C631B1"/>
    <w:rsid w:val="00C633E1"/>
    <w:rsid w:val="00C63453"/>
    <w:rsid w:val="00C640FA"/>
    <w:rsid w:val="00C641A9"/>
    <w:rsid w:val="00C6484D"/>
    <w:rsid w:val="00C64C70"/>
    <w:rsid w:val="00C64CE8"/>
    <w:rsid w:val="00C64D14"/>
    <w:rsid w:val="00C64D47"/>
    <w:rsid w:val="00C653AD"/>
    <w:rsid w:val="00C65921"/>
    <w:rsid w:val="00C65C59"/>
    <w:rsid w:val="00C65CDD"/>
    <w:rsid w:val="00C65D22"/>
    <w:rsid w:val="00C6601E"/>
    <w:rsid w:val="00C6633D"/>
    <w:rsid w:val="00C66893"/>
    <w:rsid w:val="00C66F75"/>
    <w:rsid w:val="00C67970"/>
    <w:rsid w:val="00C70CE2"/>
    <w:rsid w:val="00C70D74"/>
    <w:rsid w:val="00C70ED1"/>
    <w:rsid w:val="00C7159C"/>
    <w:rsid w:val="00C717D0"/>
    <w:rsid w:val="00C71B7C"/>
    <w:rsid w:val="00C7266D"/>
    <w:rsid w:val="00C7271B"/>
    <w:rsid w:val="00C7275A"/>
    <w:rsid w:val="00C72BCD"/>
    <w:rsid w:val="00C72C2D"/>
    <w:rsid w:val="00C72E3A"/>
    <w:rsid w:val="00C73598"/>
    <w:rsid w:val="00C736C0"/>
    <w:rsid w:val="00C73E38"/>
    <w:rsid w:val="00C7445C"/>
    <w:rsid w:val="00C75A97"/>
    <w:rsid w:val="00C75D63"/>
    <w:rsid w:val="00C75E4C"/>
    <w:rsid w:val="00C76364"/>
    <w:rsid w:val="00C7657E"/>
    <w:rsid w:val="00C766E3"/>
    <w:rsid w:val="00C76AEA"/>
    <w:rsid w:val="00C76E0C"/>
    <w:rsid w:val="00C77968"/>
    <w:rsid w:val="00C80250"/>
    <w:rsid w:val="00C806F5"/>
    <w:rsid w:val="00C8073B"/>
    <w:rsid w:val="00C80EA6"/>
    <w:rsid w:val="00C81098"/>
    <w:rsid w:val="00C81802"/>
    <w:rsid w:val="00C81EE6"/>
    <w:rsid w:val="00C81F71"/>
    <w:rsid w:val="00C82744"/>
    <w:rsid w:val="00C837AB"/>
    <w:rsid w:val="00C844F9"/>
    <w:rsid w:val="00C84F2E"/>
    <w:rsid w:val="00C850AE"/>
    <w:rsid w:val="00C852EC"/>
    <w:rsid w:val="00C854B9"/>
    <w:rsid w:val="00C859B7"/>
    <w:rsid w:val="00C8679D"/>
    <w:rsid w:val="00C869F0"/>
    <w:rsid w:val="00C86A71"/>
    <w:rsid w:val="00C86D8B"/>
    <w:rsid w:val="00C87036"/>
    <w:rsid w:val="00C872AC"/>
    <w:rsid w:val="00C87FAE"/>
    <w:rsid w:val="00C87FC6"/>
    <w:rsid w:val="00C901AB"/>
    <w:rsid w:val="00C90262"/>
    <w:rsid w:val="00C905E3"/>
    <w:rsid w:val="00C90AA0"/>
    <w:rsid w:val="00C91542"/>
    <w:rsid w:val="00C918F1"/>
    <w:rsid w:val="00C919E6"/>
    <w:rsid w:val="00C91A8B"/>
    <w:rsid w:val="00C91D6C"/>
    <w:rsid w:val="00C921D6"/>
    <w:rsid w:val="00C92428"/>
    <w:rsid w:val="00C924A8"/>
    <w:rsid w:val="00C92630"/>
    <w:rsid w:val="00C9322B"/>
    <w:rsid w:val="00C938E8"/>
    <w:rsid w:val="00C93CF0"/>
    <w:rsid w:val="00C93E4F"/>
    <w:rsid w:val="00C9465B"/>
    <w:rsid w:val="00C95C66"/>
    <w:rsid w:val="00C95F5C"/>
    <w:rsid w:val="00C95FCC"/>
    <w:rsid w:val="00C9621B"/>
    <w:rsid w:val="00C96322"/>
    <w:rsid w:val="00C969C7"/>
    <w:rsid w:val="00C96A84"/>
    <w:rsid w:val="00C97339"/>
    <w:rsid w:val="00C97468"/>
    <w:rsid w:val="00C97EED"/>
    <w:rsid w:val="00CA0992"/>
    <w:rsid w:val="00CA1A50"/>
    <w:rsid w:val="00CA1BCC"/>
    <w:rsid w:val="00CA1BE1"/>
    <w:rsid w:val="00CA2607"/>
    <w:rsid w:val="00CA270D"/>
    <w:rsid w:val="00CA2DFE"/>
    <w:rsid w:val="00CA2F25"/>
    <w:rsid w:val="00CA35DF"/>
    <w:rsid w:val="00CA3B0D"/>
    <w:rsid w:val="00CA41BA"/>
    <w:rsid w:val="00CA41E8"/>
    <w:rsid w:val="00CA427E"/>
    <w:rsid w:val="00CA4328"/>
    <w:rsid w:val="00CA4C69"/>
    <w:rsid w:val="00CA4DE0"/>
    <w:rsid w:val="00CA560E"/>
    <w:rsid w:val="00CA5849"/>
    <w:rsid w:val="00CA5931"/>
    <w:rsid w:val="00CA5C7D"/>
    <w:rsid w:val="00CA5E90"/>
    <w:rsid w:val="00CA61CB"/>
    <w:rsid w:val="00CA62DB"/>
    <w:rsid w:val="00CA6492"/>
    <w:rsid w:val="00CA67C6"/>
    <w:rsid w:val="00CA72DB"/>
    <w:rsid w:val="00CB0088"/>
    <w:rsid w:val="00CB0507"/>
    <w:rsid w:val="00CB076F"/>
    <w:rsid w:val="00CB0C80"/>
    <w:rsid w:val="00CB1424"/>
    <w:rsid w:val="00CB1525"/>
    <w:rsid w:val="00CB19DB"/>
    <w:rsid w:val="00CB1D52"/>
    <w:rsid w:val="00CB20D0"/>
    <w:rsid w:val="00CB3629"/>
    <w:rsid w:val="00CB3A32"/>
    <w:rsid w:val="00CB3AEC"/>
    <w:rsid w:val="00CB429A"/>
    <w:rsid w:val="00CB4345"/>
    <w:rsid w:val="00CB4B33"/>
    <w:rsid w:val="00CB509F"/>
    <w:rsid w:val="00CB511A"/>
    <w:rsid w:val="00CB5964"/>
    <w:rsid w:val="00CB63F4"/>
    <w:rsid w:val="00CB6B1D"/>
    <w:rsid w:val="00CB75C2"/>
    <w:rsid w:val="00CC0109"/>
    <w:rsid w:val="00CC03FA"/>
    <w:rsid w:val="00CC0764"/>
    <w:rsid w:val="00CC092F"/>
    <w:rsid w:val="00CC09D6"/>
    <w:rsid w:val="00CC0D4F"/>
    <w:rsid w:val="00CC13B5"/>
    <w:rsid w:val="00CC1C8C"/>
    <w:rsid w:val="00CC1FED"/>
    <w:rsid w:val="00CC25EA"/>
    <w:rsid w:val="00CC2AD1"/>
    <w:rsid w:val="00CC2C13"/>
    <w:rsid w:val="00CC31A9"/>
    <w:rsid w:val="00CC33F4"/>
    <w:rsid w:val="00CC36C5"/>
    <w:rsid w:val="00CC3B5A"/>
    <w:rsid w:val="00CC44A1"/>
    <w:rsid w:val="00CC46D7"/>
    <w:rsid w:val="00CC484B"/>
    <w:rsid w:val="00CC4854"/>
    <w:rsid w:val="00CC49F9"/>
    <w:rsid w:val="00CC4BCC"/>
    <w:rsid w:val="00CC4CC5"/>
    <w:rsid w:val="00CC66B0"/>
    <w:rsid w:val="00CC6A03"/>
    <w:rsid w:val="00CC6A0B"/>
    <w:rsid w:val="00CC6B1C"/>
    <w:rsid w:val="00CC6B69"/>
    <w:rsid w:val="00CC7453"/>
    <w:rsid w:val="00CC767C"/>
    <w:rsid w:val="00CD0624"/>
    <w:rsid w:val="00CD1676"/>
    <w:rsid w:val="00CD17B3"/>
    <w:rsid w:val="00CD17E6"/>
    <w:rsid w:val="00CD18CE"/>
    <w:rsid w:val="00CD1B00"/>
    <w:rsid w:val="00CD2DFC"/>
    <w:rsid w:val="00CD2F26"/>
    <w:rsid w:val="00CD44A9"/>
    <w:rsid w:val="00CD4678"/>
    <w:rsid w:val="00CD4A58"/>
    <w:rsid w:val="00CD4CEE"/>
    <w:rsid w:val="00CD5614"/>
    <w:rsid w:val="00CD5965"/>
    <w:rsid w:val="00CD605A"/>
    <w:rsid w:val="00CD75B8"/>
    <w:rsid w:val="00CD7D5E"/>
    <w:rsid w:val="00CE0131"/>
    <w:rsid w:val="00CE0334"/>
    <w:rsid w:val="00CE03AA"/>
    <w:rsid w:val="00CE06B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341"/>
    <w:rsid w:val="00CE46F3"/>
    <w:rsid w:val="00CE4ECC"/>
    <w:rsid w:val="00CE5000"/>
    <w:rsid w:val="00CE5086"/>
    <w:rsid w:val="00CE5832"/>
    <w:rsid w:val="00CE5B2D"/>
    <w:rsid w:val="00CE660A"/>
    <w:rsid w:val="00CE6D71"/>
    <w:rsid w:val="00CE776D"/>
    <w:rsid w:val="00CE7D72"/>
    <w:rsid w:val="00CF0040"/>
    <w:rsid w:val="00CF0491"/>
    <w:rsid w:val="00CF04E3"/>
    <w:rsid w:val="00CF0979"/>
    <w:rsid w:val="00CF1ABA"/>
    <w:rsid w:val="00CF1C79"/>
    <w:rsid w:val="00CF2061"/>
    <w:rsid w:val="00CF4572"/>
    <w:rsid w:val="00CF4658"/>
    <w:rsid w:val="00CF483F"/>
    <w:rsid w:val="00CF57CD"/>
    <w:rsid w:val="00CF5802"/>
    <w:rsid w:val="00CF5979"/>
    <w:rsid w:val="00CF5BD4"/>
    <w:rsid w:val="00CF64D0"/>
    <w:rsid w:val="00CF6A24"/>
    <w:rsid w:val="00CF6DF3"/>
    <w:rsid w:val="00CF72F5"/>
    <w:rsid w:val="00CF76CD"/>
    <w:rsid w:val="00CF7937"/>
    <w:rsid w:val="00CF7C55"/>
    <w:rsid w:val="00D00463"/>
    <w:rsid w:val="00D009E2"/>
    <w:rsid w:val="00D00C82"/>
    <w:rsid w:val="00D00C93"/>
    <w:rsid w:val="00D00D0D"/>
    <w:rsid w:val="00D01113"/>
    <w:rsid w:val="00D014E5"/>
    <w:rsid w:val="00D019B9"/>
    <w:rsid w:val="00D01BC9"/>
    <w:rsid w:val="00D0238B"/>
    <w:rsid w:val="00D02FDB"/>
    <w:rsid w:val="00D036C0"/>
    <w:rsid w:val="00D03D08"/>
    <w:rsid w:val="00D0485A"/>
    <w:rsid w:val="00D04B7B"/>
    <w:rsid w:val="00D0507A"/>
    <w:rsid w:val="00D0589F"/>
    <w:rsid w:val="00D05A6F"/>
    <w:rsid w:val="00D060B6"/>
    <w:rsid w:val="00D064F5"/>
    <w:rsid w:val="00D0655C"/>
    <w:rsid w:val="00D06731"/>
    <w:rsid w:val="00D06751"/>
    <w:rsid w:val="00D06FCE"/>
    <w:rsid w:val="00D0752C"/>
    <w:rsid w:val="00D07750"/>
    <w:rsid w:val="00D07F1E"/>
    <w:rsid w:val="00D1009E"/>
    <w:rsid w:val="00D102CD"/>
    <w:rsid w:val="00D10C4B"/>
    <w:rsid w:val="00D10FB9"/>
    <w:rsid w:val="00D116D8"/>
    <w:rsid w:val="00D11AF5"/>
    <w:rsid w:val="00D1202E"/>
    <w:rsid w:val="00D1212D"/>
    <w:rsid w:val="00D126C8"/>
    <w:rsid w:val="00D12E9A"/>
    <w:rsid w:val="00D13BD4"/>
    <w:rsid w:val="00D13FC0"/>
    <w:rsid w:val="00D14AFE"/>
    <w:rsid w:val="00D14E61"/>
    <w:rsid w:val="00D14FC0"/>
    <w:rsid w:val="00D150A8"/>
    <w:rsid w:val="00D155EC"/>
    <w:rsid w:val="00D159AE"/>
    <w:rsid w:val="00D15B00"/>
    <w:rsid w:val="00D161D0"/>
    <w:rsid w:val="00D165D5"/>
    <w:rsid w:val="00D16752"/>
    <w:rsid w:val="00D1696C"/>
    <w:rsid w:val="00D16A97"/>
    <w:rsid w:val="00D16DE4"/>
    <w:rsid w:val="00D16F4E"/>
    <w:rsid w:val="00D16F96"/>
    <w:rsid w:val="00D17253"/>
    <w:rsid w:val="00D173D8"/>
    <w:rsid w:val="00D1741F"/>
    <w:rsid w:val="00D1790D"/>
    <w:rsid w:val="00D17BDC"/>
    <w:rsid w:val="00D205FF"/>
    <w:rsid w:val="00D21003"/>
    <w:rsid w:val="00D21B0B"/>
    <w:rsid w:val="00D22479"/>
    <w:rsid w:val="00D22620"/>
    <w:rsid w:val="00D2450C"/>
    <w:rsid w:val="00D247B0"/>
    <w:rsid w:val="00D24880"/>
    <w:rsid w:val="00D24ABB"/>
    <w:rsid w:val="00D252FF"/>
    <w:rsid w:val="00D25396"/>
    <w:rsid w:val="00D26C8C"/>
    <w:rsid w:val="00D26DD0"/>
    <w:rsid w:val="00D2747C"/>
    <w:rsid w:val="00D27687"/>
    <w:rsid w:val="00D27F5F"/>
    <w:rsid w:val="00D27FD8"/>
    <w:rsid w:val="00D3026B"/>
    <w:rsid w:val="00D30A07"/>
    <w:rsid w:val="00D30A57"/>
    <w:rsid w:val="00D313A1"/>
    <w:rsid w:val="00D3179C"/>
    <w:rsid w:val="00D31C93"/>
    <w:rsid w:val="00D31EE8"/>
    <w:rsid w:val="00D329A3"/>
    <w:rsid w:val="00D32C4F"/>
    <w:rsid w:val="00D32E7C"/>
    <w:rsid w:val="00D33071"/>
    <w:rsid w:val="00D330E2"/>
    <w:rsid w:val="00D3343E"/>
    <w:rsid w:val="00D34305"/>
    <w:rsid w:val="00D34307"/>
    <w:rsid w:val="00D34449"/>
    <w:rsid w:val="00D348F5"/>
    <w:rsid w:val="00D3497B"/>
    <w:rsid w:val="00D35631"/>
    <w:rsid w:val="00D35DA4"/>
    <w:rsid w:val="00D36B7B"/>
    <w:rsid w:val="00D36D00"/>
    <w:rsid w:val="00D40C98"/>
    <w:rsid w:val="00D41128"/>
    <w:rsid w:val="00D41169"/>
    <w:rsid w:val="00D415B0"/>
    <w:rsid w:val="00D4176C"/>
    <w:rsid w:val="00D41B0A"/>
    <w:rsid w:val="00D41B2C"/>
    <w:rsid w:val="00D41B72"/>
    <w:rsid w:val="00D41F95"/>
    <w:rsid w:val="00D4214C"/>
    <w:rsid w:val="00D42CFD"/>
    <w:rsid w:val="00D433EA"/>
    <w:rsid w:val="00D43993"/>
    <w:rsid w:val="00D455D6"/>
    <w:rsid w:val="00D45C9A"/>
    <w:rsid w:val="00D461FE"/>
    <w:rsid w:val="00D46220"/>
    <w:rsid w:val="00D46313"/>
    <w:rsid w:val="00D47320"/>
    <w:rsid w:val="00D47918"/>
    <w:rsid w:val="00D504F7"/>
    <w:rsid w:val="00D51797"/>
    <w:rsid w:val="00D524BF"/>
    <w:rsid w:val="00D524E4"/>
    <w:rsid w:val="00D52555"/>
    <w:rsid w:val="00D52DA9"/>
    <w:rsid w:val="00D52F3A"/>
    <w:rsid w:val="00D53117"/>
    <w:rsid w:val="00D5346F"/>
    <w:rsid w:val="00D5374C"/>
    <w:rsid w:val="00D53A26"/>
    <w:rsid w:val="00D53C82"/>
    <w:rsid w:val="00D53E4F"/>
    <w:rsid w:val="00D5460E"/>
    <w:rsid w:val="00D54731"/>
    <w:rsid w:val="00D548BF"/>
    <w:rsid w:val="00D549A0"/>
    <w:rsid w:val="00D55395"/>
    <w:rsid w:val="00D5559C"/>
    <w:rsid w:val="00D556D0"/>
    <w:rsid w:val="00D55841"/>
    <w:rsid w:val="00D55AA3"/>
    <w:rsid w:val="00D55C92"/>
    <w:rsid w:val="00D578D8"/>
    <w:rsid w:val="00D57C10"/>
    <w:rsid w:val="00D57D6B"/>
    <w:rsid w:val="00D603A5"/>
    <w:rsid w:val="00D60B14"/>
    <w:rsid w:val="00D611B0"/>
    <w:rsid w:val="00D61265"/>
    <w:rsid w:val="00D617DD"/>
    <w:rsid w:val="00D6212A"/>
    <w:rsid w:val="00D629EC"/>
    <w:rsid w:val="00D62A98"/>
    <w:rsid w:val="00D631A1"/>
    <w:rsid w:val="00D6322D"/>
    <w:rsid w:val="00D635E6"/>
    <w:rsid w:val="00D6364E"/>
    <w:rsid w:val="00D63689"/>
    <w:rsid w:val="00D63A3C"/>
    <w:rsid w:val="00D63A62"/>
    <w:rsid w:val="00D63A6B"/>
    <w:rsid w:val="00D63C08"/>
    <w:rsid w:val="00D63C6E"/>
    <w:rsid w:val="00D64013"/>
    <w:rsid w:val="00D6425E"/>
    <w:rsid w:val="00D642CF"/>
    <w:rsid w:val="00D6481A"/>
    <w:rsid w:val="00D6489F"/>
    <w:rsid w:val="00D64D05"/>
    <w:rsid w:val="00D653F2"/>
    <w:rsid w:val="00D669B2"/>
    <w:rsid w:val="00D66D0D"/>
    <w:rsid w:val="00D67525"/>
    <w:rsid w:val="00D67C04"/>
    <w:rsid w:val="00D67F17"/>
    <w:rsid w:val="00D67F26"/>
    <w:rsid w:val="00D7092C"/>
    <w:rsid w:val="00D710A1"/>
    <w:rsid w:val="00D719BC"/>
    <w:rsid w:val="00D71AC3"/>
    <w:rsid w:val="00D71CBA"/>
    <w:rsid w:val="00D72908"/>
    <w:rsid w:val="00D730A0"/>
    <w:rsid w:val="00D732DD"/>
    <w:rsid w:val="00D73727"/>
    <w:rsid w:val="00D7381C"/>
    <w:rsid w:val="00D73A96"/>
    <w:rsid w:val="00D73CD2"/>
    <w:rsid w:val="00D73E35"/>
    <w:rsid w:val="00D74087"/>
    <w:rsid w:val="00D74717"/>
    <w:rsid w:val="00D74DF4"/>
    <w:rsid w:val="00D7503D"/>
    <w:rsid w:val="00D752D1"/>
    <w:rsid w:val="00D75B72"/>
    <w:rsid w:val="00D76ACE"/>
    <w:rsid w:val="00D76BA7"/>
    <w:rsid w:val="00D76D54"/>
    <w:rsid w:val="00D76D8A"/>
    <w:rsid w:val="00D7717C"/>
    <w:rsid w:val="00D771F3"/>
    <w:rsid w:val="00D773C0"/>
    <w:rsid w:val="00D77B1D"/>
    <w:rsid w:val="00D77CD9"/>
    <w:rsid w:val="00D77E77"/>
    <w:rsid w:val="00D77ECB"/>
    <w:rsid w:val="00D807AD"/>
    <w:rsid w:val="00D809A3"/>
    <w:rsid w:val="00D80D4F"/>
    <w:rsid w:val="00D80DE5"/>
    <w:rsid w:val="00D817B7"/>
    <w:rsid w:val="00D81A02"/>
    <w:rsid w:val="00D81E94"/>
    <w:rsid w:val="00D825D8"/>
    <w:rsid w:val="00D8282E"/>
    <w:rsid w:val="00D84014"/>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465"/>
    <w:rsid w:val="00D939D2"/>
    <w:rsid w:val="00D93C80"/>
    <w:rsid w:val="00D94071"/>
    <w:rsid w:val="00D94BA5"/>
    <w:rsid w:val="00D94F12"/>
    <w:rsid w:val="00D9545C"/>
    <w:rsid w:val="00D9561D"/>
    <w:rsid w:val="00D95792"/>
    <w:rsid w:val="00D959B6"/>
    <w:rsid w:val="00D95D24"/>
    <w:rsid w:val="00D9613E"/>
    <w:rsid w:val="00D970F5"/>
    <w:rsid w:val="00D973F1"/>
    <w:rsid w:val="00D97749"/>
    <w:rsid w:val="00D97A02"/>
    <w:rsid w:val="00DA0412"/>
    <w:rsid w:val="00DA0B91"/>
    <w:rsid w:val="00DA0CBA"/>
    <w:rsid w:val="00DA1058"/>
    <w:rsid w:val="00DA1C88"/>
    <w:rsid w:val="00DA23E4"/>
    <w:rsid w:val="00DA33AC"/>
    <w:rsid w:val="00DA3538"/>
    <w:rsid w:val="00DA372F"/>
    <w:rsid w:val="00DA38DD"/>
    <w:rsid w:val="00DA3B48"/>
    <w:rsid w:val="00DA3B9C"/>
    <w:rsid w:val="00DA3ECC"/>
    <w:rsid w:val="00DA699D"/>
    <w:rsid w:val="00DA6C90"/>
    <w:rsid w:val="00DA727F"/>
    <w:rsid w:val="00DA73CB"/>
    <w:rsid w:val="00DA77F3"/>
    <w:rsid w:val="00DB0055"/>
    <w:rsid w:val="00DB0CD9"/>
    <w:rsid w:val="00DB108D"/>
    <w:rsid w:val="00DB1125"/>
    <w:rsid w:val="00DB1801"/>
    <w:rsid w:val="00DB1C8C"/>
    <w:rsid w:val="00DB27B6"/>
    <w:rsid w:val="00DB336A"/>
    <w:rsid w:val="00DB352F"/>
    <w:rsid w:val="00DB379E"/>
    <w:rsid w:val="00DB3FC1"/>
    <w:rsid w:val="00DB414D"/>
    <w:rsid w:val="00DB4F4F"/>
    <w:rsid w:val="00DB573B"/>
    <w:rsid w:val="00DB59D5"/>
    <w:rsid w:val="00DB641B"/>
    <w:rsid w:val="00DB6538"/>
    <w:rsid w:val="00DB6856"/>
    <w:rsid w:val="00DB6A11"/>
    <w:rsid w:val="00DB6CCF"/>
    <w:rsid w:val="00DB6D68"/>
    <w:rsid w:val="00DB743A"/>
    <w:rsid w:val="00DB7652"/>
    <w:rsid w:val="00DB7DD7"/>
    <w:rsid w:val="00DB7E14"/>
    <w:rsid w:val="00DC0034"/>
    <w:rsid w:val="00DC00E6"/>
    <w:rsid w:val="00DC01DA"/>
    <w:rsid w:val="00DC029A"/>
    <w:rsid w:val="00DC153B"/>
    <w:rsid w:val="00DC1684"/>
    <w:rsid w:val="00DC2075"/>
    <w:rsid w:val="00DC24A9"/>
    <w:rsid w:val="00DC27F7"/>
    <w:rsid w:val="00DC3287"/>
    <w:rsid w:val="00DC3976"/>
    <w:rsid w:val="00DC39E4"/>
    <w:rsid w:val="00DC3EF7"/>
    <w:rsid w:val="00DC438A"/>
    <w:rsid w:val="00DC45E1"/>
    <w:rsid w:val="00DC484C"/>
    <w:rsid w:val="00DC4F06"/>
    <w:rsid w:val="00DC53F3"/>
    <w:rsid w:val="00DC5BE5"/>
    <w:rsid w:val="00DC5D9D"/>
    <w:rsid w:val="00DC6014"/>
    <w:rsid w:val="00DC6971"/>
    <w:rsid w:val="00DC7317"/>
    <w:rsid w:val="00DC7592"/>
    <w:rsid w:val="00DC7701"/>
    <w:rsid w:val="00DC79DC"/>
    <w:rsid w:val="00DC7B4A"/>
    <w:rsid w:val="00DC7B77"/>
    <w:rsid w:val="00DD0562"/>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6462"/>
    <w:rsid w:val="00DD66FE"/>
    <w:rsid w:val="00DD6E2C"/>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788"/>
    <w:rsid w:val="00DF1E6C"/>
    <w:rsid w:val="00DF2248"/>
    <w:rsid w:val="00DF24B3"/>
    <w:rsid w:val="00DF2943"/>
    <w:rsid w:val="00DF2BCD"/>
    <w:rsid w:val="00DF396A"/>
    <w:rsid w:val="00DF3B85"/>
    <w:rsid w:val="00DF3BC9"/>
    <w:rsid w:val="00DF434D"/>
    <w:rsid w:val="00DF453E"/>
    <w:rsid w:val="00DF4A6A"/>
    <w:rsid w:val="00DF4E0C"/>
    <w:rsid w:val="00DF6041"/>
    <w:rsid w:val="00DF6318"/>
    <w:rsid w:val="00DF63D0"/>
    <w:rsid w:val="00DF68FB"/>
    <w:rsid w:val="00DF6AD1"/>
    <w:rsid w:val="00DF6FC7"/>
    <w:rsid w:val="00DF712A"/>
    <w:rsid w:val="00DF736F"/>
    <w:rsid w:val="00DF740B"/>
    <w:rsid w:val="00DF7582"/>
    <w:rsid w:val="00DF75D8"/>
    <w:rsid w:val="00DF7E23"/>
    <w:rsid w:val="00E00232"/>
    <w:rsid w:val="00E00262"/>
    <w:rsid w:val="00E0035F"/>
    <w:rsid w:val="00E0046B"/>
    <w:rsid w:val="00E00FC0"/>
    <w:rsid w:val="00E00FCB"/>
    <w:rsid w:val="00E0117C"/>
    <w:rsid w:val="00E012E4"/>
    <w:rsid w:val="00E01BCD"/>
    <w:rsid w:val="00E03B29"/>
    <w:rsid w:val="00E04858"/>
    <w:rsid w:val="00E04D07"/>
    <w:rsid w:val="00E04EEC"/>
    <w:rsid w:val="00E050E2"/>
    <w:rsid w:val="00E05AC0"/>
    <w:rsid w:val="00E05D85"/>
    <w:rsid w:val="00E06156"/>
    <w:rsid w:val="00E06340"/>
    <w:rsid w:val="00E063CD"/>
    <w:rsid w:val="00E07E1F"/>
    <w:rsid w:val="00E07FA2"/>
    <w:rsid w:val="00E10323"/>
    <w:rsid w:val="00E10337"/>
    <w:rsid w:val="00E107ED"/>
    <w:rsid w:val="00E10853"/>
    <w:rsid w:val="00E108E5"/>
    <w:rsid w:val="00E11A35"/>
    <w:rsid w:val="00E12760"/>
    <w:rsid w:val="00E131BE"/>
    <w:rsid w:val="00E13681"/>
    <w:rsid w:val="00E1390E"/>
    <w:rsid w:val="00E14102"/>
    <w:rsid w:val="00E14BC5"/>
    <w:rsid w:val="00E15565"/>
    <w:rsid w:val="00E15C91"/>
    <w:rsid w:val="00E16811"/>
    <w:rsid w:val="00E16C04"/>
    <w:rsid w:val="00E17038"/>
    <w:rsid w:val="00E1764F"/>
    <w:rsid w:val="00E17BBD"/>
    <w:rsid w:val="00E209B7"/>
    <w:rsid w:val="00E20E03"/>
    <w:rsid w:val="00E21184"/>
    <w:rsid w:val="00E2138A"/>
    <w:rsid w:val="00E21425"/>
    <w:rsid w:val="00E21AC2"/>
    <w:rsid w:val="00E2222B"/>
    <w:rsid w:val="00E22ECB"/>
    <w:rsid w:val="00E22FEE"/>
    <w:rsid w:val="00E23580"/>
    <w:rsid w:val="00E23C5E"/>
    <w:rsid w:val="00E23C76"/>
    <w:rsid w:val="00E23EE1"/>
    <w:rsid w:val="00E2415A"/>
    <w:rsid w:val="00E2457A"/>
    <w:rsid w:val="00E245E0"/>
    <w:rsid w:val="00E24681"/>
    <w:rsid w:val="00E24E78"/>
    <w:rsid w:val="00E25940"/>
    <w:rsid w:val="00E26CFA"/>
    <w:rsid w:val="00E26DDF"/>
    <w:rsid w:val="00E26E3E"/>
    <w:rsid w:val="00E27977"/>
    <w:rsid w:val="00E279B8"/>
    <w:rsid w:val="00E27ABB"/>
    <w:rsid w:val="00E301F5"/>
    <w:rsid w:val="00E30A2F"/>
    <w:rsid w:val="00E3143D"/>
    <w:rsid w:val="00E31B94"/>
    <w:rsid w:val="00E31E00"/>
    <w:rsid w:val="00E31E1C"/>
    <w:rsid w:val="00E3356F"/>
    <w:rsid w:val="00E34505"/>
    <w:rsid w:val="00E34624"/>
    <w:rsid w:val="00E347D4"/>
    <w:rsid w:val="00E34A79"/>
    <w:rsid w:val="00E35018"/>
    <w:rsid w:val="00E3606B"/>
    <w:rsid w:val="00E378E8"/>
    <w:rsid w:val="00E40C43"/>
    <w:rsid w:val="00E40F42"/>
    <w:rsid w:val="00E41851"/>
    <w:rsid w:val="00E42074"/>
    <w:rsid w:val="00E438AB"/>
    <w:rsid w:val="00E43B8A"/>
    <w:rsid w:val="00E43D6A"/>
    <w:rsid w:val="00E4417D"/>
    <w:rsid w:val="00E44358"/>
    <w:rsid w:val="00E44555"/>
    <w:rsid w:val="00E4511E"/>
    <w:rsid w:val="00E453B6"/>
    <w:rsid w:val="00E459AC"/>
    <w:rsid w:val="00E46399"/>
    <w:rsid w:val="00E463E7"/>
    <w:rsid w:val="00E465E3"/>
    <w:rsid w:val="00E472F2"/>
    <w:rsid w:val="00E5010C"/>
    <w:rsid w:val="00E50C5E"/>
    <w:rsid w:val="00E50F9B"/>
    <w:rsid w:val="00E510B7"/>
    <w:rsid w:val="00E5118F"/>
    <w:rsid w:val="00E51A1B"/>
    <w:rsid w:val="00E51B57"/>
    <w:rsid w:val="00E5214C"/>
    <w:rsid w:val="00E52743"/>
    <w:rsid w:val="00E52954"/>
    <w:rsid w:val="00E52AA3"/>
    <w:rsid w:val="00E52B32"/>
    <w:rsid w:val="00E52FF7"/>
    <w:rsid w:val="00E532F4"/>
    <w:rsid w:val="00E53BD0"/>
    <w:rsid w:val="00E53FDE"/>
    <w:rsid w:val="00E54C11"/>
    <w:rsid w:val="00E54E89"/>
    <w:rsid w:val="00E5550D"/>
    <w:rsid w:val="00E55668"/>
    <w:rsid w:val="00E55CAC"/>
    <w:rsid w:val="00E5608C"/>
    <w:rsid w:val="00E560C7"/>
    <w:rsid w:val="00E562FD"/>
    <w:rsid w:val="00E5633B"/>
    <w:rsid w:val="00E563E7"/>
    <w:rsid w:val="00E565E5"/>
    <w:rsid w:val="00E56E67"/>
    <w:rsid w:val="00E56FB0"/>
    <w:rsid w:val="00E57392"/>
    <w:rsid w:val="00E577A1"/>
    <w:rsid w:val="00E6011E"/>
    <w:rsid w:val="00E60192"/>
    <w:rsid w:val="00E602A8"/>
    <w:rsid w:val="00E61453"/>
    <w:rsid w:val="00E62DE5"/>
    <w:rsid w:val="00E62F19"/>
    <w:rsid w:val="00E653E0"/>
    <w:rsid w:val="00E659BD"/>
    <w:rsid w:val="00E65CD0"/>
    <w:rsid w:val="00E66903"/>
    <w:rsid w:val="00E66FF9"/>
    <w:rsid w:val="00E67422"/>
    <w:rsid w:val="00E67CE0"/>
    <w:rsid w:val="00E67F8E"/>
    <w:rsid w:val="00E70058"/>
    <w:rsid w:val="00E703DA"/>
    <w:rsid w:val="00E70406"/>
    <w:rsid w:val="00E706DE"/>
    <w:rsid w:val="00E707B0"/>
    <w:rsid w:val="00E70B85"/>
    <w:rsid w:val="00E70E5A"/>
    <w:rsid w:val="00E71A49"/>
    <w:rsid w:val="00E72354"/>
    <w:rsid w:val="00E727CA"/>
    <w:rsid w:val="00E72F0F"/>
    <w:rsid w:val="00E72F8D"/>
    <w:rsid w:val="00E735AB"/>
    <w:rsid w:val="00E73F5B"/>
    <w:rsid w:val="00E740D7"/>
    <w:rsid w:val="00E74262"/>
    <w:rsid w:val="00E747EE"/>
    <w:rsid w:val="00E74957"/>
    <w:rsid w:val="00E74C46"/>
    <w:rsid w:val="00E74C9F"/>
    <w:rsid w:val="00E750B3"/>
    <w:rsid w:val="00E76D76"/>
    <w:rsid w:val="00E775B1"/>
    <w:rsid w:val="00E776F8"/>
    <w:rsid w:val="00E77BB1"/>
    <w:rsid w:val="00E805A3"/>
    <w:rsid w:val="00E80FD8"/>
    <w:rsid w:val="00E811A5"/>
    <w:rsid w:val="00E81344"/>
    <w:rsid w:val="00E81441"/>
    <w:rsid w:val="00E815E5"/>
    <w:rsid w:val="00E8175B"/>
    <w:rsid w:val="00E82A05"/>
    <w:rsid w:val="00E82FD4"/>
    <w:rsid w:val="00E8318F"/>
    <w:rsid w:val="00E8327E"/>
    <w:rsid w:val="00E8361F"/>
    <w:rsid w:val="00E8364E"/>
    <w:rsid w:val="00E8399C"/>
    <w:rsid w:val="00E83B0D"/>
    <w:rsid w:val="00E840B6"/>
    <w:rsid w:val="00E85491"/>
    <w:rsid w:val="00E85645"/>
    <w:rsid w:val="00E8691C"/>
    <w:rsid w:val="00E86CC9"/>
    <w:rsid w:val="00E8750D"/>
    <w:rsid w:val="00E87D9B"/>
    <w:rsid w:val="00E90089"/>
    <w:rsid w:val="00E90378"/>
    <w:rsid w:val="00E90641"/>
    <w:rsid w:val="00E910A2"/>
    <w:rsid w:val="00E91360"/>
    <w:rsid w:val="00E9165C"/>
    <w:rsid w:val="00E91720"/>
    <w:rsid w:val="00E91E94"/>
    <w:rsid w:val="00E9227F"/>
    <w:rsid w:val="00E93164"/>
    <w:rsid w:val="00E931C5"/>
    <w:rsid w:val="00E94313"/>
    <w:rsid w:val="00E94678"/>
    <w:rsid w:val="00E94E57"/>
    <w:rsid w:val="00E963C0"/>
    <w:rsid w:val="00E97B32"/>
    <w:rsid w:val="00EA0069"/>
    <w:rsid w:val="00EA0553"/>
    <w:rsid w:val="00EA09D8"/>
    <w:rsid w:val="00EA10F0"/>
    <w:rsid w:val="00EA1918"/>
    <w:rsid w:val="00EA1E5A"/>
    <w:rsid w:val="00EA2236"/>
    <w:rsid w:val="00EA2E30"/>
    <w:rsid w:val="00EA311D"/>
    <w:rsid w:val="00EA31FE"/>
    <w:rsid w:val="00EA34CF"/>
    <w:rsid w:val="00EA41A5"/>
    <w:rsid w:val="00EA4794"/>
    <w:rsid w:val="00EA4DCE"/>
    <w:rsid w:val="00EA59F0"/>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E0"/>
    <w:rsid w:val="00EB0EFC"/>
    <w:rsid w:val="00EB14A2"/>
    <w:rsid w:val="00EB1BF2"/>
    <w:rsid w:val="00EB1D57"/>
    <w:rsid w:val="00EB252B"/>
    <w:rsid w:val="00EB2929"/>
    <w:rsid w:val="00EB2EC5"/>
    <w:rsid w:val="00EB4179"/>
    <w:rsid w:val="00EB480F"/>
    <w:rsid w:val="00EB4DBA"/>
    <w:rsid w:val="00EB5838"/>
    <w:rsid w:val="00EB6754"/>
    <w:rsid w:val="00EB68A4"/>
    <w:rsid w:val="00EB6BB0"/>
    <w:rsid w:val="00EB6DF5"/>
    <w:rsid w:val="00EB777B"/>
    <w:rsid w:val="00EB7AAD"/>
    <w:rsid w:val="00EB7D1C"/>
    <w:rsid w:val="00EC03E0"/>
    <w:rsid w:val="00EC0B85"/>
    <w:rsid w:val="00EC1020"/>
    <w:rsid w:val="00EC1391"/>
    <w:rsid w:val="00EC1FAE"/>
    <w:rsid w:val="00EC1FDB"/>
    <w:rsid w:val="00EC2C79"/>
    <w:rsid w:val="00EC2DE4"/>
    <w:rsid w:val="00EC3070"/>
    <w:rsid w:val="00EC3245"/>
    <w:rsid w:val="00EC3CC2"/>
    <w:rsid w:val="00EC3E23"/>
    <w:rsid w:val="00EC4353"/>
    <w:rsid w:val="00EC44FC"/>
    <w:rsid w:val="00EC45C4"/>
    <w:rsid w:val="00EC475D"/>
    <w:rsid w:val="00EC4848"/>
    <w:rsid w:val="00EC4D78"/>
    <w:rsid w:val="00EC5423"/>
    <w:rsid w:val="00EC5708"/>
    <w:rsid w:val="00EC5A47"/>
    <w:rsid w:val="00EC5F25"/>
    <w:rsid w:val="00EC74DA"/>
    <w:rsid w:val="00EC77BF"/>
    <w:rsid w:val="00EC7DF3"/>
    <w:rsid w:val="00ED09A9"/>
    <w:rsid w:val="00ED0C0A"/>
    <w:rsid w:val="00ED32CD"/>
    <w:rsid w:val="00ED3549"/>
    <w:rsid w:val="00ED3D59"/>
    <w:rsid w:val="00ED3D88"/>
    <w:rsid w:val="00ED430B"/>
    <w:rsid w:val="00ED47D5"/>
    <w:rsid w:val="00ED535D"/>
    <w:rsid w:val="00ED5853"/>
    <w:rsid w:val="00ED5CC0"/>
    <w:rsid w:val="00ED626F"/>
    <w:rsid w:val="00ED6646"/>
    <w:rsid w:val="00ED73E0"/>
    <w:rsid w:val="00ED74B3"/>
    <w:rsid w:val="00ED794E"/>
    <w:rsid w:val="00EE0C4F"/>
    <w:rsid w:val="00EE0EC4"/>
    <w:rsid w:val="00EE1303"/>
    <w:rsid w:val="00EE1AB4"/>
    <w:rsid w:val="00EE21BF"/>
    <w:rsid w:val="00EE328D"/>
    <w:rsid w:val="00EE3776"/>
    <w:rsid w:val="00EE38B5"/>
    <w:rsid w:val="00EE3C7D"/>
    <w:rsid w:val="00EE40AF"/>
    <w:rsid w:val="00EE479B"/>
    <w:rsid w:val="00EE4818"/>
    <w:rsid w:val="00EE4B3D"/>
    <w:rsid w:val="00EE4FA9"/>
    <w:rsid w:val="00EE5614"/>
    <w:rsid w:val="00EE5A9A"/>
    <w:rsid w:val="00EE5D4E"/>
    <w:rsid w:val="00EE6033"/>
    <w:rsid w:val="00EE67C9"/>
    <w:rsid w:val="00EE76D6"/>
    <w:rsid w:val="00EF0054"/>
    <w:rsid w:val="00EF0341"/>
    <w:rsid w:val="00EF0740"/>
    <w:rsid w:val="00EF09D5"/>
    <w:rsid w:val="00EF0AF0"/>
    <w:rsid w:val="00EF2597"/>
    <w:rsid w:val="00EF2B50"/>
    <w:rsid w:val="00EF2C84"/>
    <w:rsid w:val="00EF359B"/>
    <w:rsid w:val="00EF438D"/>
    <w:rsid w:val="00EF4843"/>
    <w:rsid w:val="00EF492B"/>
    <w:rsid w:val="00EF4D56"/>
    <w:rsid w:val="00EF58D4"/>
    <w:rsid w:val="00EF688F"/>
    <w:rsid w:val="00EF6CD4"/>
    <w:rsid w:val="00EF730F"/>
    <w:rsid w:val="00EF7754"/>
    <w:rsid w:val="00EF79DE"/>
    <w:rsid w:val="00EF7A94"/>
    <w:rsid w:val="00EF7BBF"/>
    <w:rsid w:val="00EF7EA8"/>
    <w:rsid w:val="00F0029B"/>
    <w:rsid w:val="00F00E8F"/>
    <w:rsid w:val="00F00EED"/>
    <w:rsid w:val="00F01218"/>
    <w:rsid w:val="00F01934"/>
    <w:rsid w:val="00F0280A"/>
    <w:rsid w:val="00F02C44"/>
    <w:rsid w:val="00F034D0"/>
    <w:rsid w:val="00F0434E"/>
    <w:rsid w:val="00F043E6"/>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1AC1"/>
    <w:rsid w:val="00F12238"/>
    <w:rsid w:val="00F12490"/>
    <w:rsid w:val="00F129A5"/>
    <w:rsid w:val="00F129B7"/>
    <w:rsid w:val="00F135ED"/>
    <w:rsid w:val="00F13660"/>
    <w:rsid w:val="00F136EB"/>
    <w:rsid w:val="00F13A88"/>
    <w:rsid w:val="00F13C06"/>
    <w:rsid w:val="00F13CFF"/>
    <w:rsid w:val="00F147DA"/>
    <w:rsid w:val="00F14DCC"/>
    <w:rsid w:val="00F14FE0"/>
    <w:rsid w:val="00F15022"/>
    <w:rsid w:val="00F15412"/>
    <w:rsid w:val="00F154E4"/>
    <w:rsid w:val="00F16117"/>
    <w:rsid w:val="00F1615C"/>
    <w:rsid w:val="00F162FA"/>
    <w:rsid w:val="00F166BC"/>
    <w:rsid w:val="00F16FF9"/>
    <w:rsid w:val="00F20409"/>
    <w:rsid w:val="00F20C07"/>
    <w:rsid w:val="00F210DA"/>
    <w:rsid w:val="00F21287"/>
    <w:rsid w:val="00F21DED"/>
    <w:rsid w:val="00F223C9"/>
    <w:rsid w:val="00F223EE"/>
    <w:rsid w:val="00F226C1"/>
    <w:rsid w:val="00F235F6"/>
    <w:rsid w:val="00F2382F"/>
    <w:rsid w:val="00F23AB0"/>
    <w:rsid w:val="00F23FBB"/>
    <w:rsid w:val="00F24424"/>
    <w:rsid w:val="00F2475A"/>
    <w:rsid w:val="00F24A99"/>
    <w:rsid w:val="00F24D0F"/>
    <w:rsid w:val="00F24EA8"/>
    <w:rsid w:val="00F24EF7"/>
    <w:rsid w:val="00F25840"/>
    <w:rsid w:val="00F2684C"/>
    <w:rsid w:val="00F26DA6"/>
    <w:rsid w:val="00F26F51"/>
    <w:rsid w:val="00F27039"/>
    <w:rsid w:val="00F2737C"/>
    <w:rsid w:val="00F27639"/>
    <w:rsid w:val="00F30159"/>
    <w:rsid w:val="00F306BB"/>
    <w:rsid w:val="00F30BA1"/>
    <w:rsid w:val="00F30BEC"/>
    <w:rsid w:val="00F311CB"/>
    <w:rsid w:val="00F314B9"/>
    <w:rsid w:val="00F320AE"/>
    <w:rsid w:val="00F32294"/>
    <w:rsid w:val="00F32F45"/>
    <w:rsid w:val="00F33169"/>
    <w:rsid w:val="00F33E9E"/>
    <w:rsid w:val="00F33EA9"/>
    <w:rsid w:val="00F3429A"/>
    <w:rsid w:val="00F344C2"/>
    <w:rsid w:val="00F34C30"/>
    <w:rsid w:val="00F34F45"/>
    <w:rsid w:val="00F35522"/>
    <w:rsid w:val="00F355BA"/>
    <w:rsid w:val="00F3565B"/>
    <w:rsid w:val="00F35954"/>
    <w:rsid w:val="00F37254"/>
    <w:rsid w:val="00F40D8C"/>
    <w:rsid w:val="00F40EB0"/>
    <w:rsid w:val="00F4135D"/>
    <w:rsid w:val="00F415CE"/>
    <w:rsid w:val="00F41696"/>
    <w:rsid w:val="00F41E3F"/>
    <w:rsid w:val="00F41F11"/>
    <w:rsid w:val="00F42111"/>
    <w:rsid w:val="00F42351"/>
    <w:rsid w:val="00F42827"/>
    <w:rsid w:val="00F4296B"/>
    <w:rsid w:val="00F42A3C"/>
    <w:rsid w:val="00F42C22"/>
    <w:rsid w:val="00F42C2F"/>
    <w:rsid w:val="00F42C56"/>
    <w:rsid w:val="00F435F5"/>
    <w:rsid w:val="00F436D9"/>
    <w:rsid w:val="00F44328"/>
    <w:rsid w:val="00F4489E"/>
    <w:rsid w:val="00F449DE"/>
    <w:rsid w:val="00F44A21"/>
    <w:rsid w:val="00F44EFE"/>
    <w:rsid w:val="00F45155"/>
    <w:rsid w:val="00F45A19"/>
    <w:rsid w:val="00F4609B"/>
    <w:rsid w:val="00F46386"/>
    <w:rsid w:val="00F46AF2"/>
    <w:rsid w:val="00F46B2E"/>
    <w:rsid w:val="00F46ED5"/>
    <w:rsid w:val="00F47261"/>
    <w:rsid w:val="00F478B1"/>
    <w:rsid w:val="00F500CB"/>
    <w:rsid w:val="00F507BC"/>
    <w:rsid w:val="00F50F4F"/>
    <w:rsid w:val="00F5118F"/>
    <w:rsid w:val="00F51A07"/>
    <w:rsid w:val="00F521BB"/>
    <w:rsid w:val="00F523C1"/>
    <w:rsid w:val="00F52646"/>
    <w:rsid w:val="00F52833"/>
    <w:rsid w:val="00F53F63"/>
    <w:rsid w:val="00F54562"/>
    <w:rsid w:val="00F54711"/>
    <w:rsid w:val="00F54B71"/>
    <w:rsid w:val="00F550F9"/>
    <w:rsid w:val="00F55CDF"/>
    <w:rsid w:val="00F5612A"/>
    <w:rsid w:val="00F570FA"/>
    <w:rsid w:val="00F57429"/>
    <w:rsid w:val="00F57B36"/>
    <w:rsid w:val="00F60EFC"/>
    <w:rsid w:val="00F61628"/>
    <w:rsid w:val="00F6196F"/>
    <w:rsid w:val="00F62BAB"/>
    <w:rsid w:val="00F63A42"/>
    <w:rsid w:val="00F6402D"/>
    <w:rsid w:val="00F64588"/>
    <w:rsid w:val="00F64981"/>
    <w:rsid w:val="00F65361"/>
    <w:rsid w:val="00F653E3"/>
    <w:rsid w:val="00F65492"/>
    <w:rsid w:val="00F658B1"/>
    <w:rsid w:val="00F659E7"/>
    <w:rsid w:val="00F665BE"/>
    <w:rsid w:val="00F6666D"/>
    <w:rsid w:val="00F66672"/>
    <w:rsid w:val="00F66EAF"/>
    <w:rsid w:val="00F670ED"/>
    <w:rsid w:val="00F67B4A"/>
    <w:rsid w:val="00F67E1B"/>
    <w:rsid w:val="00F70296"/>
    <w:rsid w:val="00F704F1"/>
    <w:rsid w:val="00F7090B"/>
    <w:rsid w:val="00F70A1B"/>
    <w:rsid w:val="00F71154"/>
    <w:rsid w:val="00F713BC"/>
    <w:rsid w:val="00F719C9"/>
    <w:rsid w:val="00F71BEA"/>
    <w:rsid w:val="00F722D0"/>
    <w:rsid w:val="00F72EA8"/>
    <w:rsid w:val="00F73567"/>
    <w:rsid w:val="00F73B02"/>
    <w:rsid w:val="00F73ECF"/>
    <w:rsid w:val="00F748A5"/>
    <w:rsid w:val="00F753B7"/>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5523"/>
    <w:rsid w:val="00F85D3F"/>
    <w:rsid w:val="00F86671"/>
    <w:rsid w:val="00F86944"/>
    <w:rsid w:val="00F86C81"/>
    <w:rsid w:val="00F87F28"/>
    <w:rsid w:val="00F902C5"/>
    <w:rsid w:val="00F9055C"/>
    <w:rsid w:val="00F90619"/>
    <w:rsid w:val="00F90E9E"/>
    <w:rsid w:val="00F919A8"/>
    <w:rsid w:val="00F92546"/>
    <w:rsid w:val="00F92C2D"/>
    <w:rsid w:val="00F92D40"/>
    <w:rsid w:val="00F935DB"/>
    <w:rsid w:val="00F93609"/>
    <w:rsid w:val="00F93968"/>
    <w:rsid w:val="00F93FED"/>
    <w:rsid w:val="00F94C62"/>
    <w:rsid w:val="00F94E52"/>
    <w:rsid w:val="00F959D8"/>
    <w:rsid w:val="00F96A49"/>
    <w:rsid w:val="00F96A78"/>
    <w:rsid w:val="00F96A7C"/>
    <w:rsid w:val="00F96B6E"/>
    <w:rsid w:val="00F97225"/>
    <w:rsid w:val="00F9795C"/>
    <w:rsid w:val="00F97A9C"/>
    <w:rsid w:val="00F97C2A"/>
    <w:rsid w:val="00F97C42"/>
    <w:rsid w:val="00F97CEC"/>
    <w:rsid w:val="00FA0214"/>
    <w:rsid w:val="00FA056B"/>
    <w:rsid w:val="00FA07BC"/>
    <w:rsid w:val="00FA0B94"/>
    <w:rsid w:val="00FA1C1B"/>
    <w:rsid w:val="00FA219D"/>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3A6"/>
    <w:rsid w:val="00FA7903"/>
    <w:rsid w:val="00FA7D39"/>
    <w:rsid w:val="00FB02DA"/>
    <w:rsid w:val="00FB1256"/>
    <w:rsid w:val="00FB129A"/>
    <w:rsid w:val="00FB1829"/>
    <w:rsid w:val="00FB2F35"/>
    <w:rsid w:val="00FB30CA"/>
    <w:rsid w:val="00FB33B6"/>
    <w:rsid w:val="00FB37FA"/>
    <w:rsid w:val="00FB39A2"/>
    <w:rsid w:val="00FB408E"/>
    <w:rsid w:val="00FB4A69"/>
    <w:rsid w:val="00FB55FC"/>
    <w:rsid w:val="00FB610F"/>
    <w:rsid w:val="00FB6157"/>
    <w:rsid w:val="00FB62E4"/>
    <w:rsid w:val="00FB6509"/>
    <w:rsid w:val="00FB67F5"/>
    <w:rsid w:val="00FB6B7D"/>
    <w:rsid w:val="00FB71C5"/>
    <w:rsid w:val="00FB7339"/>
    <w:rsid w:val="00FB74DA"/>
    <w:rsid w:val="00FB7753"/>
    <w:rsid w:val="00FB7AC9"/>
    <w:rsid w:val="00FB7E4E"/>
    <w:rsid w:val="00FC01DC"/>
    <w:rsid w:val="00FC0394"/>
    <w:rsid w:val="00FC0531"/>
    <w:rsid w:val="00FC083F"/>
    <w:rsid w:val="00FC0D44"/>
    <w:rsid w:val="00FC0E4A"/>
    <w:rsid w:val="00FC15F1"/>
    <w:rsid w:val="00FC1A3F"/>
    <w:rsid w:val="00FC1B6A"/>
    <w:rsid w:val="00FC1BC8"/>
    <w:rsid w:val="00FC1F3D"/>
    <w:rsid w:val="00FC2EDB"/>
    <w:rsid w:val="00FC30A4"/>
    <w:rsid w:val="00FC3AA9"/>
    <w:rsid w:val="00FC3E01"/>
    <w:rsid w:val="00FC3F74"/>
    <w:rsid w:val="00FC4133"/>
    <w:rsid w:val="00FC45A3"/>
    <w:rsid w:val="00FC49F4"/>
    <w:rsid w:val="00FC5AAF"/>
    <w:rsid w:val="00FC5D2C"/>
    <w:rsid w:val="00FC5E5D"/>
    <w:rsid w:val="00FC6893"/>
    <w:rsid w:val="00FC6ACC"/>
    <w:rsid w:val="00FC738E"/>
    <w:rsid w:val="00FD0048"/>
    <w:rsid w:val="00FD01FC"/>
    <w:rsid w:val="00FD0598"/>
    <w:rsid w:val="00FD14A1"/>
    <w:rsid w:val="00FD1917"/>
    <w:rsid w:val="00FD1CEC"/>
    <w:rsid w:val="00FD1E1F"/>
    <w:rsid w:val="00FD21DE"/>
    <w:rsid w:val="00FD31CA"/>
    <w:rsid w:val="00FD3BF3"/>
    <w:rsid w:val="00FD4659"/>
    <w:rsid w:val="00FD55B8"/>
    <w:rsid w:val="00FD5AC2"/>
    <w:rsid w:val="00FD6A42"/>
    <w:rsid w:val="00FD6D3C"/>
    <w:rsid w:val="00FD6FA3"/>
    <w:rsid w:val="00FD7742"/>
    <w:rsid w:val="00FD7866"/>
    <w:rsid w:val="00FD7B30"/>
    <w:rsid w:val="00FD7E90"/>
    <w:rsid w:val="00FD7EAD"/>
    <w:rsid w:val="00FD7F99"/>
    <w:rsid w:val="00FE038B"/>
    <w:rsid w:val="00FE0ABD"/>
    <w:rsid w:val="00FE0CC5"/>
    <w:rsid w:val="00FE1060"/>
    <w:rsid w:val="00FE10F8"/>
    <w:rsid w:val="00FE12A8"/>
    <w:rsid w:val="00FE3035"/>
    <w:rsid w:val="00FE3421"/>
    <w:rsid w:val="00FE34CA"/>
    <w:rsid w:val="00FE361B"/>
    <w:rsid w:val="00FE4558"/>
    <w:rsid w:val="00FE4831"/>
    <w:rsid w:val="00FE4B80"/>
    <w:rsid w:val="00FE4B96"/>
    <w:rsid w:val="00FE4BF3"/>
    <w:rsid w:val="00FE4E0F"/>
    <w:rsid w:val="00FE50AA"/>
    <w:rsid w:val="00FE59C9"/>
    <w:rsid w:val="00FE6103"/>
    <w:rsid w:val="00FE65C3"/>
    <w:rsid w:val="00FE6727"/>
    <w:rsid w:val="00FE675F"/>
    <w:rsid w:val="00FE6796"/>
    <w:rsid w:val="00FE768F"/>
    <w:rsid w:val="00FE7C72"/>
    <w:rsid w:val="00FE7FA3"/>
    <w:rsid w:val="00FF04CC"/>
    <w:rsid w:val="00FF081F"/>
    <w:rsid w:val="00FF0B82"/>
    <w:rsid w:val="00FF0D77"/>
    <w:rsid w:val="00FF105B"/>
    <w:rsid w:val="00FF13BE"/>
    <w:rsid w:val="00FF15E9"/>
    <w:rsid w:val="00FF1BEA"/>
    <w:rsid w:val="00FF1DFB"/>
    <w:rsid w:val="00FF2141"/>
    <w:rsid w:val="00FF2216"/>
    <w:rsid w:val="00FF2C8C"/>
    <w:rsid w:val="00FF3F6F"/>
    <w:rsid w:val="00FF4053"/>
    <w:rsid w:val="00FF530F"/>
    <w:rsid w:val="00FF5315"/>
    <w:rsid w:val="00FF57EE"/>
    <w:rsid w:val="00FF5957"/>
    <w:rsid w:val="00FF5C9C"/>
    <w:rsid w:val="00FF6524"/>
    <w:rsid w:val="00FF663B"/>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691D"/>
  <w15:docId w15:val="{A47034FB-60B3-4EFA-802E-4D3B21C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307"/>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qFormat/>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uiPriority w:val="99"/>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uiPriority w:val="99"/>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uiPriority w:val="99"/>
    <w:rsid w:val="00DA3B48"/>
    <w:rPr>
      <w:snapToGrid w:val="0"/>
    </w:rPr>
  </w:style>
  <w:style w:type="character" w:customStyle="1" w:styleId="CorpsdetexteCar">
    <w:name w:val="Corps de texte Car"/>
    <w:aliases w:val="Body Text simone Car"/>
    <w:link w:val="Corpsdetexte"/>
    <w:qFormat/>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uiPriority w:val="99"/>
    <w:qFormat/>
    <w:rsid w:val="005F2E8B"/>
    <w:pPr>
      <w:numPr>
        <w:numId w:val="6"/>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uiPriority w:val="99"/>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semiHidden/>
    <w:rsid w:val="00155D18"/>
    <w:rPr>
      <w:b/>
      <w:bCs/>
    </w:rPr>
  </w:style>
  <w:style w:type="character" w:customStyle="1" w:styleId="ObjetducommentaireCar">
    <w:name w:val="Objet du commentaire Car"/>
    <w:basedOn w:val="CommentaireCar"/>
    <w:link w:val="Objetducommentaire"/>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uiPriority w:val="99"/>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1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Bordereau">
    <w:name w:val="Bordereau"/>
    <w:basedOn w:val="Normal"/>
    <w:rsid w:val="002A1B2F"/>
    <w:pPr>
      <w:widowControl w:val="0"/>
      <w:adjustRightInd w:val="0"/>
      <w:spacing w:after="120" w:line="360" w:lineRule="atLeast"/>
      <w:jc w:val="both"/>
      <w:textAlignment w:val="baseline"/>
    </w:pPr>
    <w:rPr>
      <w:rFonts w:ascii="Arial" w:hAnsi="Arial"/>
      <w:sz w:val="20"/>
      <w:szCs w:val="20"/>
    </w:rPr>
  </w:style>
  <w:style w:type="character" w:customStyle="1" w:styleId="relative">
    <w:name w:val="relative"/>
    <w:basedOn w:val="Policepardfaut"/>
    <w:rsid w:val="009C3ABE"/>
  </w:style>
  <w:style w:type="paragraph" w:customStyle="1" w:styleId="paragraph">
    <w:name w:val="paragraph"/>
    <w:basedOn w:val="Normal"/>
    <w:rsid w:val="00BA4DA3"/>
    <w:pPr>
      <w:spacing w:before="100" w:beforeAutospacing="1" w:after="100" w:afterAutospacing="1"/>
    </w:pPr>
    <w:rPr>
      <w:lang w:val="en-US" w:eastAsia="en-US"/>
    </w:rPr>
  </w:style>
  <w:style w:type="character" w:customStyle="1" w:styleId="normaltextrun">
    <w:name w:val="normaltextrun"/>
    <w:basedOn w:val="Policepardfaut"/>
    <w:rsid w:val="00BA4DA3"/>
  </w:style>
  <w:style w:type="character" w:customStyle="1" w:styleId="eop">
    <w:name w:val="eop"/>
    <w:basedOn w:val="Policepardfaut"/>
    <w:rsid w:val="00BA4DA3"/>
  </w:style>
  <w:style w:type="paragraph" w:customStyle="1" w:styleId="msonormal0">
    <w:name w:val="msonormal"/>
    <w:basedOn w:val="Normal"/>
    <w:rsid w:val="0059208B"/>
    <w:pPr>
      <w:spacing w:before="100" w:beforeAutospacing="1" w:after="100" w:afterAutospacing="1"/>
    </w:pPr>
    <w:rPr>
      <w:lang w:val="en-US" w:eastAsia="en-US"/>
    </w:rPr>
  </w:style>
  <w:style w:type="character" w:customStyle="1" w:styleId="textrun">
    <w:name w:val="textrun"/>
    <w:basedOn w:val="Policepardfaut"/>
    <w:rsid w:val="0059208B"/>
  </w:style>
  <w:style w:type="paragraph" w:customStyle="1" w:styleId="TableParagraph">
    <w:name w:val="Table Paragraph"/>
    <w:basedOn w:val="Normal"/>
    <w:uiPriority w:val="1"/>
    <w:qFormat/>
    <w:rsid w:val="00BF5F92"/>
    <w:pPr>
      <w:widowControl w:val="0"/>
      <w:autoSpaceDE w:val="0"/>
      <w:autoSpaceDN w:val="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3435">
      <w:bodyDiv w:val="1"/>
      <w:marLeft w:val="0"/>
      <w:marRight w:val="0"/>
      <w:marTop w:val="0"/>
      <w:marBottom w:val="0"/>
      <w:divBdr>
        <w:top w:val="none" w:sz="0" w:space="0" w:color="auto"/>
        <w:left w:val="none" w:sz="0" w:space="0" w:color="auto"/>
        <w:bottom w:val="none" w:sz="0" w:space="0" w:color="auto"/>
        <w:right w:val="none" w:sz="0" w:space="0" w:color="auto"/>
      </w:divBdr>
      <w:divsChild>
        <w:div w:id="44765167">
          <w:marLeft w:val="0"/>
          <w:marRight w:val="0"/>
          <w:marTop w:val="0"/>
          <w:marBottom w:val="0"/>
          <w:divBdr>
            <w:top w:val="none" w:sz="0" w:space="0" w:color="auto"/>
            <w:left w:val="none" w:sz="0" w:space="0" w:color="auto"/>
            <w:bottom w:val="none" w:sz="0" w:space="0" w:color="auto"/>
            <w:right w:val="none" w:sz="0" w:space="0" w:color="auto"/>
          </w:divBdr>
        </w:div>
        <w:div w:id="217278334">
          <w:marLeft w:val="0"/>
          <w:marRight w:val="0"/>
          <w:marTop w:val="0"/>
          <w:marBottom w:val="0"/>
          <w:divBdr>
            <w:top w:val="none" w:sz="0" w:space="0" w:color="auto"/>
            <w:left w:val="none" w:sz="0" w:space="0" w:color="auto"/>
            <w:bottom w:val="none" w:sz="0" w:space="0" w:color="auto"/>
            <w:right w:val="none" w:sz="0" w:space="0" w:color="auto"/>
          </w:divBdr>
        </w:div>
        <w:div w:id="220412371">
          <w:marLeft w:val="0"/>
          <w:marRight w:val="0"/>
          <w:marTop w:val="0"/>
          <w:marBottom w:val="0"/>
          <w:divBdr>
            <w:top w:val="none" w:sz="0" w:space="0" w:color="auto"/>
            <w:left w:val="none" w:sz="0" w:space="0" w:color="auto"/>
            <w:bottom w:val="none" w:sz="0" w:space="0" w:color="auto"/>
            <w:right w:val="none" w:sz="0" w:space="0" w:color="auto"/>
          </w:divBdr>
        </w:div>
        <w:div w:id="819034438">
          <w:marLeft w:val="0"/>
          <w:marRight w:val="0"/>
          <w:marTop w:val="0"/>
          <w:marBottom w:val="0"/>
          <w:divBdr>
            <w:top w:val="none" w:sz="0" w:space="0" w:color="auto"/>
            <w:left w:val="none" w:sz="0" w:space="0" w:color="auto"/>
            <w:bottom w:val="none" w:sz="0" w:space="0" w:color="auto"/>
            <w:right w:val="none" w:sz="0" w:space="0" w:color="auto"/>
          </w:divBdr>
        </w:div>
        <w:div w:id="988703459">
          <w:marLeft w:val="0"/>
          <w:marRight w:val="0"/>
          <w:marTop w:val="0"/>
          <w:marBottom w:val="0"/>
          <w:divBdr>
            <w:top w:val="none" w:sz="0" w:space="0" w:color="auto"/>
            <w:left w:val="none" w:sz="0" w:space="0" w:color="auto"/>
            <w:bottom w:val="none" w:sz="0" w:space="0" w:color="auto"/>
            <w:right w:val="none" w:sz="0" w:space="0" w:color="auto"/>
          </w:divBdr>
        </w:div>
        <w:div w:id="1296792828">
          <w:marLeft w:val="0"/>
          <w:marRight w:val="0"/>
          <w:marTop w:val="0"/>
          <w:marBottom w:val="0"/>
          <w:divBdr>
            <w:top w:val="none" w:sz="0" w:space="0" w:color="auto"/>
            <w:left w:val="none" w:sz="0" w:space="0" w:color="auto"/>
            <w:bottom w:val="none" w:sz="0" w:space="0" w:color="auto"/>
            <w:right w:val="none" w:sz="0" w:space="0" w:color="auto"/>
          </w:divBdr>
        </w:div>
        <w:div w:id="1423986155">
          <w:marLeft w:val="0"/>
          <w:marRight w:val="0"/>
          <w:marTop w:val="0"/>
          <w:marBottom w:val="0"/>
          <w:divBdr>
            <w:top w:val="none" w:sz="0" w:space="0" w:color="auto"/>
            <w:left w:val="none" w:sz="0" w:space="0" w:color="auto"/>
            <w:bottom w:val="none" w:sz="0" w:space="0" w:color="auto"/>
            <w:right w:val="none" w:sz="0" w:space="0" w:color="auto"/>
          </w:divBdr>
        </w:div>
        <w:div w:id="1772779432">
          <w:marLeft w:val="0"/>
          <w:marRight w:val="0"/>
          <w:marTop w:val="0"/>
          <w:marBottom w:val="0"/>
          <w:divBdr>
            <w:top w:val="none" w:sz="0" w:space="0" w:color="auto"/>
            <w:left w:val="none" w:sz="0" w:space="0" w:color="auto"/>
            <w:bottom w:val="none" w:sz="0" w:space="0" w:color="auto"/>
            <w:right w:val="none" w:sz="0" w:space="0" w:color="auto"/>
          </w:divBdr>
        </w:div>
      </w:divsChild>
    </w:div>
    <w:div w:id="102191417">
      <w:bodyDiv w:val="1"/>
      <w:marLeft w:val="0"/>
      <w:marRight w:val="0"/>
      <w:marTop w:val="0"/>
      <w:marBottom w:val="0"/>
      <w:divBdr>
        <w:top w:val="none" w:sz="0" w:space="0" w:color="auto"/>
        <w:left w:val="none" w:sz="0" w:space="0" w:color="auto"/>
        <w:bottom w:val="none" w:sz="0" w:space="0" w:color="auto"/>
        <w:right w:val="none" w:sz="0" w:space="0" w:color="auto"/>
      </w:divBdr>
    </w:div>
    <w:div w:id="102651037">
      <w:bodyDiv w:val="1"/>
      <w:marLeft w:val="0"/>
      <w:marRight w:val="0"/>
      <w:marTop w:val="0"/>
      <w:marBottom w:val="0"/>
      <w:divBdr>
        <w:top w:val="none" w:sz="0" w:space="0" w:color="auto"/>
        <w:left w:val="none" w:sz="0" w:space="0" w:color="auto"/>
        <w:bottom w:val="none" w:sz="0" w:space="0" w:color="auto"/>
        <w:right w:val="none" w:sz="0" w:space="0" w:color="auto"/>
      </w:divBdr>
    </w:div>
    <w:div w:id="110363670">
      <w:bodyDiv w:val="1"/>
      <w:marLeft w:val="0"/>
      <w:marRight w:val="0"/>
      <w:marTop w:val="0"/>
      <w:marBottom w:val="0"/>
      <w:divBdr>
        <w:top w:val="none" w:sz="0" w:space="0" w:color="auto"/>
        <w:left w:val="none" w:sz="0" w:space="0" w:color="auto"/>
        <w:bottom w:val="none" w:sz="0" w:space="0" w:color="auto"/>
        <w:right w:val="none" w:sz="0" w:space="0" w:color="auto"/>
      </w:divBdr>
      <w:divsChild>
        <w:div w:id="1366366206">
          <w:marLeft w:val="0"/>
          <w:marRight w:val="0"/>
          <w:marTop w:val="0"/>
          <w:marBottom w:val="0"/>
          <w:divBdr>
            <w:top w:val="none" w:sz="0" w:space="0" w:color="auto"/>
            <w:left w:val="none" w:sz="0" w:space="0" w:color="auto"/>
            <w:bottom w:val="none" w:sz="0" w:space="0" w:color="auto"/>
            <w:right w:val="none" w:sz="0" w:space="0" w:color="auto"/>
          </w:divBdr>
        </w:div>
        <w:div w:id="1371876434">
          <w:marLeft w:val="0"/>
          <w:marRight w:val="0"/>
          <w:marTop w:val="0"/>
          <w:marBottom w:val="0"/>
          <w:divBdr>
            <w:top w:val="none" w:sz="0" w:space="0" w:color="auto"/>
            <w:left w:val="none" w:sz="0" w:space="0" w:color="auto"/>
            <w:bottom w:val="none" w:sz="0" w:space="0" w:color="auto"/>
            <w:right w:val="none" w:sz="0" w:space="0" w:color="auto"/>
          </w:divBdr>
        </w:div>
      </w:divsChild>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79591854">
      <w:bodyDiv w:val="1"/>
      <w:marLeft w:val="0"/>
      <w:marRight w:val="0"/>
      <w:marTop w:val="0"/>
      <w:marBottom w:val="0"/>
      <w:divBdr>
        <w:top w:val="none" w:sz="0" w:space="0" w:color="auto"/>
        <w:left w:val="none" w:sz="0" w:space="0" w:color="auto"/>
        <w:bottom w:val="none" w:sz="0" w:space="0" w:color="auto"/>
        <w:right w:val="none" w:sz="0" w:space="0" w:color="auto"/>
      </w:divBdr>
      <w:divsChild>
        <w:div w:id="5060566">
          <w:marLeft w:val="0"/>
          <w:marRight w:val="0"/>
          <w:marTop w:val="0"/>
          <w:marBottom w:val="0"/>
          <w:divBdr>
            <w:top w:val="none" w:sz="0" w:space="0" w:color="auto"/>
            <w:left w:val="none" w:sz="0" w:space="0" w:color="auto"/>
            <w:bottom w:val="none" w:sz="0" w:space="0" w:color="auto"/>
            <w:right w:val="none" w:sz="0" w:space="0" w:color="auto"/>
          </w:divBdr>
          <w:divsChild>
            <w:div w:id="1700205849">
              <w:marLeft w:val="0"/>
              <w:marRight w:val="0"/>
              <w:marTop w:val="0"/>
              <w:marBottom w:val="0"/>
              <w:divBdr>
                <w:top w:val="none" w:sz="0" w:space="0" w:color="auto"/>
                <w:left w:val="none" w:sz="0" w:space="0" w:color="auto"/>
                <w:bottom w:val="none" w:sz="0" w:space="0" w:color="auto"/>
                <w:right w:val="none" w:sz="0" w:space="0" w:color="auto"/>
              </w:divBdr>
            </w:div>
          </w:divsChild>
        </w:div>
        <w:div w:id="9571668">
          <w:marLeft w:val="0"/>
          <w:marRight w:val="0"/>
          <w:marTop w:val="0"/>
          <w:marBottom w:val="0"/>
          <w:divBdr>
            <w:top w:val="none" w:sz="0" w:space="0" w:color="auto"/>
            <w:left w:val="none" w:sz="0" w:space="0" w:color="auto"/>
            <w:bottom w:val="none" w:sz="0" w:space="0" w:color="auto"/>
            <w:right w:val="none" w:sz="0" w:space="0" w:color="auto"/>
          </w:divBdr>
          <w:divsChild>
            <w:div w:id="100534613">
              <w:marLeft w:val="0"/>
              <w:marRight w:val="0"/>
              <w:marTop w:val="0"/>
              <w:marBottom w:val="0"/>
              <w:divBdr>
                <w:top w:val="none" w:sz="0" w:space="0" w:color="auto"/>
                <w:left w:val="none" w:sz="0" w:space="0" w:color="auto"/>
                <w:bottom w:val="none" w:sz="0" w:space="0" w:color="auto"/>
                <w:right w:val="none" w:sz="0" w:space="0" w:color="auto"/>
              </w:divBdr>
            </w:div>
          </w:divsChild>
        </w:div>
        <w:div w:id="10688323">
          <w:marLeft w:val="0"/>
          <w:marRight w:val="0"/>
          <w:marTop w:val="0"/>
          <w:marBottom w:val="0"/>
          <w:divBdr>
            <w:top w:val="none" w:sz="0" w:space="0" w:color="auto"/>
            <w:left w:val="none" w:sz="0" w:space="0" w:color="auto"/>
            <w:bottom w:val="none" w:sz="0" w:space="0" w:color="auto"/>
            <w:right w:val="none" w:sz="0" w:space="0" w:color="auto"/>
          </w:divBdr>
          <w:divsChild>
            <w:div w:id="1518618562">
              <w:marLeft w:val="0"/>
              <w:marRight w:val="0"/>
              <w:marTop w:val="0"/>
              <w:marBottom w:val="0"/>
              <w:divBdr>
                <w:top w:val="none" w:sz="0" w:space="0" w:color="auto"/>
                <w:left w:val="none" w:sz="0" w:space="0" w:color="auto"/>
                <w:bottom w:val="none" w:sz="0" w:space="0" w:color="auto"/>
                <w:right w:val="none" w:sz="0" w:space="0" w:color="auto"/>
              </w:divBdr>
            </w:div>
          </w:divsChild>
        </w:div>
        <w:div w:id="14773374">
          <w:marLeft w:val="0"/>
          <w:marRight w:val="0"/>
          <w:marTop w:val="0"/>
          <w:marBottom w:val="0"/>
          <w:divBdr>
            <w:top w:val="none" w:sz="0" w:space="0" w:color="auto"/>
            <w:left w:val="none" w:sz="0" w:space="0" w:color="auto"/>
            <w:bottom w:val="none" w:sz="0" w:space="0" w:color="auto"/>
            <w:right w:val="none" w:sz="0" w:space="0" w:color="auto"/>
          </w:divBdr>
          <w:divsChild>
            <w:div w:id="1423836614">
              <w:marLeft w:val="0"/>
              <w:marRight w:val="0"/>
              <w:marTop w:val="0"/>
              <w:marBottom w:val="0"/>
              <w:divBdr>
                <w:top w:val="none" w:sz="0" w:space="0" w:color="auto"/>
                <w:left w:val="none" w:sz="0" w:space="0" w:color="auto"/>
                <w:bottom w:val="none" w:sz="0" w:space="0" w:color="auto"/>
                <w:right w:val="none" w:sz="0" w:space="0" w:color="auto"/>
              </w:divBdr>
            </w:div>
          </w:divsChild>
        </w:div>
        <w:div w:id="16198994">
          <w:marLeft w:val="0"/>
          <w:marRight w:val="0"/>
          <w:marTop w:val="0"/>
          <w:marBottom w:val="0"/>
          <w:divBdr>
            <w:top w:val="none" w:sz="0" w:space="0" w:color="auto"/>
            <w:left w:val="none" w:sz="0" w:space="0" w:color="auto"/>
            <w:bottom w:val="none" w:sz="0" w:space="0" w:color="auto"/>
            <w:right w:val="none" w:sz="0" w:space="0" w:color="auto"/>
          </w:divBdr>
          <w:divsChild>
            <w:div w:id="975795028">
              <w:marLeft w:val="0"/>
              <w:marRight w:val="0"/>
              <w:marTop w:val="0"/>
              <w:marBottom w:val="0"/>
              <w:divBdr>
                <w:top w:val="none" w:sz="0" w:space="0" w:color="auto"/>
                <w:left w:val="none" w:sz="0" w:space="0" w:color="auto"/>
                <w:bottom w:val="none" w:sz="0" w:space="0" w:color="auto"/>
                <w:right w:val="none" w:sz="0" w:space="0" w:color="auto"/>
              </w:divBdr>
            </w:div>
          </w:divsChild>
        </w:div>
        <w:div w:id="16395382">
          <w:marLeft w:val="0"/>
          <w:marRight w:val="0"/>
          <w:marTop w:val="0"/>
          <w:marBottom w:val="0"/>
          <w:divBdr>
            <w:top w:val="none" w:sz="0" w:space="0" w:color="auto"/>
            <w:left w:val="none" w:sz="0" w:space="0" w:color="auto"/>
            <w:bottom w:val="none" w:sz="0" w:space="0" w:color="auto"/>
            <w:right w:val="none" w:sz="0" w:space="0" w:color="auto"/>
          </w:divBdr>
          <w:divsChild>
            <w:div w:id="1079905865">
              <w:marLeft w:val="0"/>
              <w:marRight w:val="0"/>
              <w:marTop w:val="0"/>
              <w:marBottom w:val="0"/>
              <w:divBdr>
                <w:top w:val="none" w:sz="0" w:space="0" w:color="auto"/>
                <w:left w:val="none" w:sz="0" w:space="0" w:color="auto"/>
                <w:bottom w:val="none" w:sz="0" w:space="0" w:color="auto"/>
                <w:right w:val="none" w:sz="0" w:space="0" w:color="auto"/>
              </w:divBdr>
            </w:div>
          </w:divsChild>
        </w:div>
        <w:div w:id="18632405">
          <w:marLeft w:val="0"/>
          <w:marRight w:val="0"/>
          <w:marTop w:val="0"/>
          <w:marBottom w:val="0"/>
          <w:divBdr>
            <w:top w:val="none" w:sz="0" w:space="0" w:color="auto"/>
            <w:left w:val="none" w:sz="0" w:space="0" w:color="auto"/>
            <w:bottom w:val="none" w:sz="0" w:space="0" w:color="auto"/>
            <w:right w:val="none" w:sz="0" w:space="0" w:color="auto"/>
          </w:divBdr>
          <w:divsChild>
            <w:div w:id="1960260925">
              <w:marLeft w:val="0"/>
              <w:marRight w:val="0"/>
              <w:marTop w:val="0"/>
              <w:marBottom w:val="0"/>
              <w:divBdr>
                <w:top w:val="none" w:sz="0" w:space="0" w:color="auto"/>
                <w:left w:val="none" w:sz="0" w:space="0" w:color="auto"/>
                <w:bottom w:val="none" w:sz="0" w:space="0" w:color="auto"/>
                <w:right w:val="none" w:sz="0" w:space="0" w:color="auto"/>
              </w:divBdr>
            </w:div>
          </w:divsChild>
        </w:div>
        <w:div w:id="20472773">
          <w:marLeft w:val="0"/>
          <w:marRight w:val="0"/>
          <w:marTop w:val="0"/>
          <w:marBottom w:val="0"/>
          <w:divBdr>
            <w:top w:val="none" w:sz="0" w:space="0" w:color="auto"/>
            <w:left w:val="none" w:sz="0" w:space="0" w:color="auto"/>
            <w:bottom w:val="none" w:sz="0" w:space="0" w:color="auto"/>
            <w:right w:val="none" w:sz="0" w:space="0" w:color="auto"/>
          </w:divBdr>
          <w:divsChild>
            <w:div w:id="1071541135">
              <w:marLeft w:val="0"/>
              <w:marRight w:val="0"/>
              <w:marTop w:val="0"/>
              <w:marBottom w:val="0"/>
              <w:divBdr>
                <w:top w:val="none" w:sz="0" w:space="0" w:color="auto"/>
                <w:left w:val="none" w:sz="0" w:space="0" w:color="auto"/>
                <w:bottom w:val="none" w:sz="0" w:space="0" w:color="auto"/>
                <w:right w:val="none" w:sz="0" w:space="0" w:color="auto"/>
              </w:divBdr>
            </w:div>
          </w:divsChild>
        </w:div>
        <w:div w:id="34545066">
          <w:marLeft w:val="0"/>
          <w:marRight w:val="0"/>
          <w:marTop w:val="0"/>
          <w:marBottom w:val="0"/>
          <w:divBdr>
            <w:top w:val="none" w:sz="0" w:space="0" w:color="auto"/>
            <w:left w:val="none" w:sz="0" w:space="0" w:color="auto"/>
            <w:bottom w:val="none" w:sz="0" w:space="0" w:color="auto"/>
            <w:right w:val="none" w:sz="0" w:space="0" w:color="auto"/>
          </w:divBdr>
          <w:divsChild>
            <w:div w:id="2120754162">
              <w:marLeft w:val="0"/>
              <w:marRight w:val="0"/>
              <w:marTop w:val="0"/>
              <w:marBottom w:val="0"/>
              <w:divBdr>
                <w:top w:val="none" w:sz="0" w:space="0" w:color="auto"/>
                <w:left w:val="none" w:sz="0" w:space="0" w:color="auto"/>
                <w:bottom w:val="none" w:sz="0" w:space="0" w:color="auto"/>
                <w:right w:val="none" w:sz="0" w:space="0" w:color="auto"/>
              </w:divBdr>
            </w:div>
          </w:divsChild>
        </w:div>
        <w:div w:id="37247480">
          <w:marLeft w:val="0"/>
          <w:marRight w:val="0"/>
          <w:marTop w:val="0"/>
          <w:marBottom w:val="0"/>
          <w:divBdr>
            <w:top w:val="none" w:sz="0" w:space="0" w:color="auto"/>
            <w:left w:val="none" w:sz="0" w:space="0" w:color="auto"/>
            <w:bottom w:val="none" w:sz="0" w:space="0" w:color="auto"/>
            <w:right w:val="none" w:sz="0" w:space="0" w:color="auto"/>
          </w:divBdr>
          <w:divsChild>
            <w:div w:id="1860004057">
              <w:marLeft w:val="0"/>
              <w:marRight w:val="0"/>
              <w:marTop w:val="0"/>
              <w:marBottom w:val="0"/>
              <w:divBdr>
                <w:top w:val="none" w:sz="0" w:space="0" w:color="auto"/>
                <w:left w:val="none" w:sz="0" w:space="0" w:color="auto"/>
                <w:bottom w:val="none" w:sz="0" w:space="0" w:color="auto"/>
                <w:right w:val="none" w:sz="0" w:space="0" w:color="auto"/>
              </w:divBdr>
            </w:div>
          </w:divsChild>
        </w:div>
        <w:div w:id="40374282">
          <w:marLeft w:val="0"/>
          <w:marRight w:val="0"/>
          <w:marTop w:val="0"/>
          <w:marBottom w:val="0"/>
          <w:divBdr>
            <w:top w:val="none" w:sz="0" w:space="0" w:color="auto"/>
            <w:left w:val="none" w:sz="0" w:space="0" w:color="auto"/>
            <w:bottom w:val="none" w:sz="0" w:space="0" w:color="auto"/>
            <w:right w:val="none" w:sz="0" w:space="0" w:color="auto"/>
          </w:divBdr>
          <w:divsChild>
            <w:div w:id="1515463342">
              <w:marLeft w:val="0"/>
              <w:marRight w:val="0"/>
              <w:marTop w:val="0"/>
              <w:marBottom w:val="0"/>
              <w:divBdr>
                <w:top w:val="none" w:sz="0" w:space="0" w:color="auto"/>
                <w:left w:val="none" w:sz="0" w:space="0" w:color="auto"/>
                <w:bottom w:val="none" w:sz="0" w:space="0" w:color="auto"/>
                <w:right w:val="none" w:sz="0" w:space="0" w:color="auto"/>
              </w:divBdr>
            </w:div>
          </w:divsChild>
        </w:div>
        <w:div w:id="43913615">
          <w:marLeft w:val="0"/>
          <w:marRight w:val="0"/>
          <w:marTop w:val="0"/>
          <w:marBottom w:val="0"/>
          <w:divBdr>
            <w:top w:val="none" w:sz="0" w:space="0" w:color="auto"/>
            <w:left w:val="none" w:sz="0" w:space="0" w:color="auto"/>
            <w:bottom w:val="none" w:sz="0" w:space="0" w:color="auto"/>
            <w:right w:val="none" w:sz="0" w:space="0" w:color="auto"/>
          </w:divBdr>
          <w:divsChild>
            <w:div w:id="1800755079">
              <w:marLeft w:val="0"/>
              <w:marRight w:val="0"/>
              <w:marTop w:val="0"/>
              <w:marBottom w:val="0"/>
              <w:divBdr>
                <w:top w:val="none" w:sz="0" w:space="0" w:color="auto"/>
                <w:left w:val="none" w:sz="0" w:space="0" w:color="auto"/>
                <w:bottom w:val="none" w:sz="0" w:space="0" w:color="auto"/>
                <w:right w:val="none" w:sz="0" w:space="0" w:color="auto"/>
              </w:divBdr>
            </w:div>
          </w:divsChild>
        </w:div>
        <w:div w:id="46878889">
          <w:marLeft w:val="0"/>
          <w:marRight w:val="0"/>
          <w:marTop w:val="0"/>
          <w:marBottom w:val="0"/>
          <w:divBdr>
            <w:top w:val="none" w:sz="0" w:space="0" w:color="auto"/>
            <w:left w:val="none" w:sz="0" w:space="0" w:color="auto"/>
            <w:bottom w:val="none" w:sz="0" w:space="0" w:color="auto"/>
            <w:right w:val="none" w:sz="0" w:space="0" w:color="auto"/>
          </w:divBdr>
          <w:divsChild>
            <w:div w:id="1312367752">
              <w:marLeft w:val="0"/>
              <w:marRight w:val="0"/>
              <w:marTop w:val="0"/>
              <w:marBottom w:val="0"/>
              <w:divBdr>
                <w:top w:val="none" w:sz="0" w:space="0" w:color="auto"/>
                <w:left w:val="none" w:sz="0" w:space="0" w:color="auto"/>
                <w:bottom w:val="none" w:sz="0" w:space="0" w:color="auto"/>
                <w:right w:val="none" w:sz="0" w:space="0" w:color="auto"/>
              </w:divBdr>
            </w:div>
          </w:divsChild>
        </w:div>
        <w:div w:id="46951550">
          <w:marLeft w:val="0"/>
          <w:marRight w:val="0"/>
          <w:marTop w:val="0"/>
          <w:marBottom w:val="0"/>
          <w:divBdr>
            <w:top w:val="none" w:sz="0" w:space="0" w:color="auto"/>
            <w:left w:val="none" w:sz="0" w:space="0" w:color="auto"/>
            <w:bottom w:val="none" w:sz="0" w:space="0" w:color="auto"/>
            <w:right w:val="none" w:sz="0" w:space="0" w:color="auto"/>
          </w:divBdr>
          <w:divsChild>
            <w:div w:id="1512379413">
              <w:marLeft w:val="0"/>
              <w:marRight w:val="0"/>
              <w:marTop w:val="0"/>
              <w:marBottom w:val="0"/>
              <w:divBdr>
                <w:top w:val="none" w:sz="0" w:space="0" w:color="auto"/>
                <w:left w:val="none" w:sz="0" w:space="0" w:color="auto"/>
                <w:bottom w:val="none" w:sz="0" w:space="0" w:color="auto"/>
                <w:right w:val="none" w:sz="0" w:space="0" w:color="auto"/>
              </w:divBdr>
            </w:div>
          </w:divsChild>
        </w:div>
        <w:div w:id="47120462">
          <w:marLeft w:val="0"/>
          <w:marRight w:val="0"/>
          <w:marTop w:val="0"/>
          <w:marBottom w:val="0"/>
          <w:divBdr>
            <w:top w:val="none" w:sz="0" w:space="0" w:color="auto"/>
            <w:left w:val="none" w:sz="0" w:space="0" w:color="auto"/>
            <w:bottom w:val="none" w:sz="0" w:space="0" w:color="auto"/>
            <w:right w:val="none" w:sz="0" w:space="0" w:color="auto"/>
          </w:divBdr>
          <w:divsChild>
            <w:div w:id="1171019215">
              <w:marLeft w:val="0"/>
              <w:marRight w:val="0"/>
              <w:marTop w:val="0"/>
              <w:marBottom w:val="0"/>
              <w:divBdr>
                <w:top w:val="none" w:sz="0" w:space="0" w:color="auto"/>
                <w:left w:val="none" w:sz="0" w:space="0" w:color="auto"/>
                <w:bottom w:val="none" w:sz="0" w:space="0" w:color="auto"/>
                <w:right w:val="none" w:sz="0" w:space="0" w:color="auto"/>
              </w:divBdr>
            </w:div>
          </w:divsChild>
        </w:div>
        <w:div w:id="50810890">
          <w:marLeft w:val="0"/>
          <w:marRight w:val="0"/>
          <w:marTop w:val="0"/>
          <w:marBottom w:val="0"/>
          <w:divBdr>
            <w:top w:val="none" w:sz="0" w:space="0" w:color="auto"/>
            <w:left w:val="none" w:sz="0" w:space="0" w:color="auto"/>
            <w:bottom w:val="none" w:sz="0" w:space="0" w:color="auto"/>
            <w:right w:val="none" w:sz="0" w:space="0" w:color="auto"/>
          </w:divBdr>
          <w:divsChild>
            <w:div w:id="648021289">
              <w:marLeft w:val="0"/>
              <w:marRight w:val="0"/>
              <w:marTop w:val="0"/>
              <w:marBottom w:val="0"/>
              <w:divBdr>
                <w:top w:val="none" w:sz="0" w:space="0" w:color="auto"/>
                <w:left w:val="none" w:sz="0" w:space="0" w:color="auto"/>
                <w:bottom w:val="none" w:sz="0" w:space="0" w:color="auto"/>
                <w:right w:val="none" w:sz="0" w:space="0" w:color="auto"/>
              </w:divBdr>
            </w:div>
          </w:divsChild>
        </w:div>
        <w:div w:id="59259061">
          <w:marLeft w:val="0"/>
          <w:marRight w:val="0"/>
          <w:marTop w:val="0"/>
          <w:marBottom w:val="0"/>
          <w:divBdr>
            <w:top w:val="none" w:sz="0" w:space="0" w:color="auto"/>
            <w:left w:val="none" w:sz="0" w:space="0" w:color="auto"/>
            <w:bottom w:val="none" w:sz="0" w:space="0" w:color="auto"/>
            <w:right w:val="none" w:sz="0" w:space="0" w:color="auto"/>
          </w:divBdr>
          <w:divsChild>
            <w:div w:id="378020396">
              <w:marLeft w:val="0"/>
              <w:marRight w:val="0"/>
              <w:marTop w:val="0"/>
              <w:marBottom w:val="0"/>
              <w:divBdr>
                <w:top w:val="none" w:sz="0" w:space="0" w:color="auto"/>
                <w:left w:val="none" w:sz="0" w:space="0" w:color="auto"/>
                <w:bottom w:val="none" w:sz="0" w:space="0" w:color="auto"/>
                <w:right w:val="none" w:sz="0" w:space="0" w:color="auto"/>
              </w:divBdr>
            </w:div>
          </w:divsChild>
        </w:div>
        <w:div w:id="68771799">
          <w:marLeft w:val="0"/>
          <w:marRight w:val="0"/>
          <w:marTop w:val="0"/>
          <w:marBottom w:val="0"/>
          <w:divBdr>
            <w:top w:val="none" w:sz="0" w:space="0" w:color="auto"/>
            <w:left w:val="none" w:sz="0" w:space="0" w:color="auto"/>
            <w:bottom w:val="none" w:sz="0" w:space="0" w:color="auto"/>
            <w:right w:val="none" w:sz="0" w:space="0" w:color="auto"/>
          </w:divBdr>
          <w:divsChild>
            <w:div w:id="189412926">
              <w:marLeft w:val="0"/>
              <w:marRight w:val="0"/>
              <w:marTop w:val="0"/>
              <w:marBottom w:val="0"/>
              <w:divBdr>
                <w:top w:val="none" w:sz="0" w:space="0" w:color="auto"/>
                <w:left w:val="none" w:sz="0" w:space="0" w:color="auto"/>
                <w:bottom w:val="none" w:sz="0" w:space="0" w:color="auto"/>
                <w:right w:val="none" w:sz="0" w:space="0" w:color="auto"/>
              </w:divBdr>
            </w:div>
          </w:divsChild>
        </w:div>
        <w:div w:id="70810516">
          <w:marLeft w:val="0"/>
          <w:marRight w:val="0"/>
          <w:marTop w:val="0"/>
          <w:marBottom w:val="0"/>
          <w:divBdr>
            <w:top w:val="none" w:sz="0" w:space="0" w:color="auto"/>
            <w:left w:val="none" w:sz="0" w:space="0" w:color="auto"/>
            <w:bottom w:val="none" w:sz="0" w:space="0" w:color="auto"/>
            <w:right w:val="none" w:sz="0" w:space="0" w:color="auto"/>
          </w:divBdr>
          <w:divsChild>
            <w:div w:id="1441726691">
              <w:marLeft w:val="0"/>
              <w:marRight w:val="0"/>
              <w:marTop w:val="0"/>
              <w:marBottom w:val="0"/>
              <w:divBdr>
                <w:top w:val="none" w:sz="0" w:space="0" w:color="auto"/>
                <w:left w:val="none" w:sz="0" w:space="0" w:color="auto"/>
                <w:bottom w:val="none" w:sz="0" w:space="0" w:color="auto"/>
                <w:right w:val="none" w:sz="0" w:space="0" w:color="auto"/>
              </w:divBdr>
            </w:div>
          </w:divsChild>
        </w:div>
        <w:div w:id="93525315">
          <w:marLeft w:val="0"/>
          <w:marRight w:val="0"/>
          <w:marTop w:val="0"/>
          <w:marBottom w:val="0"/>
          <w:divBdr>
            <w:top w:val="none" w:sz="0" w:space="0" w:color="auto"/>
            <w:left w:val="none" w:sz="0" w:space="0" w:color="auto"/>
            <w:bottom w:val="none" w:sz="0" w:space="0" w:color="auto"/>
            <w:right w:val="none" w:sz="0" w:space="0" w:color="auto"/>
          </w:divBdr>
          <w:divsChild>
            <w:div w:id="2116248116">
              <w:marLeft w:val="0"/>
              <w:marRight w:val="0"/>
              <w:marTop w:val="0"/>
              <w:marBottom w:val="0"/>
              <w:divBdr>
                <w:top w:val="none" w:sz="0" w:space="0" w:color="auto"/>
                <w:left w:val="none" w:sz="0" w:space="0" w:color="auto"/>
                <w:bottom w:val="none" w:sz="0" w:space="0" w:color="auto"/>
                <w:right w:val="none" w:sz="0" w:space="0" w:color="auto"/>
              </w:divBdr>
            </w:div>
          </w:divsChild>
        </w:div>
        <w:div w:id="94177354">
          <w:marLeft w:val="0"/>
          <w:marRight w:val="0"/>
          <w:marTop w:val="0"/>
          <w:marBottom w:val="0"/>
          <w:divBdr>
            <w:top w:val="none" w:sz="0" w:space="0" w:color="auto"/>
            <w:left w:val="none" w:sz="0" w:space="0" w:color="auto"/>
            <w:bottom w:val="none" w:sz="0" w:space="0" w:color="auto"/>
            <w:right w:val="none" w:sz="0" w:space="0" w:color="auto"/>
          </w:divBdr>
          <w:divsChild>
            <w:div w:id="692262977">
              <w:marLeft w:val="0"/>
              <w:marRight w:val="0"/>
              <w:marTop w:val="0"/>
              <w:marBottom w:val="0"/>
              <w:divBdr>
                <w:top w:val="none" w:sz="0" w:space="0" w:color="auto"/>
                <w:left w:val="none" w:sz="0" w:space="0" w:color="auto"/>
                <w:bottom w:val="none" w:sz="0" w:space="0" w:color="auto"/>
                <w:right w:val="none" w:sz="0" w:space="0" w:color="auto"/>
              </w:divBdr>
            </w:div>
          </w:divsChild>
        </w:div>
        <w:div w:id="100343409">
          <w:marLeft w:val="0"/>
          <w:marRight w:val="0"/>
          <w:marTop w:val="0"/>
          <w:marBottom w:val="0"/>
          <w:divBdr>
            <w:top w:val="none" w:sz="0" w:space="0" w:color="auto"/>
            <w:left w:val="none" w:sz="0" w:space="0" w:color="auto"/>
            <w:bottom w:val="none" w:sz="0" w:space="0" w:color="auto"/>
            <w:right w:val="none" w:sz="0" w:space="0" w:color="auto"/>
          </w:divBdr>
          <w:divsChild>
            <w:div w:id="1360353833">
              <w:marLeft w:val="0"/>
              <w:marRight w:val="0"/>
              <w:marTop w:val="0"/>
              <w:marBottom w:val="0"/>
              <w:divBdr>
                <w:top w:val="none" w:sz="0" w:space="0" w:color="auto"/>
                <w:left w:val="none" w:sz="0" w:space="0" w:color="auto"/>
                <w:bottom w:val="none" w:sz="0" w:space="0" w:color="auto"/>
                <w:right w:val="none" w:sz="0" w:space="0" w:color="auto"/>
              </w:divBdr>
            </w:div>
          </w:divsChild>
        </w:div>
        <w:div w:id="101849079">
          <w:marLeft w:val="0"/>
          <w:marRight w:val="0"/>
          <w:marTop w:val="0"/>
          <w:marBottom w:val="0"/>
          <w:divBdr>
            <w:top w:val="none" w:sz="0" w:space="0" w:color="auto"/>
            <w:left w:val="none" w:sz="0" w:space="0" w:color="auto"/>
            <w:bottom w:val="none" w:sz="0" w:space="0" w:color="auto"/>
            <w:right w:val="none" w:sz="0" w:space="0" w:color="auto"/>
          </w:divBdr>
          <w:divsChild>
            <w:div w:id="215823264">
              <w:marLeft w:val="0"/>
              <w:marRight w:val="0"/>
              <w:marTop w:val="0"/>
              <w:marBottom w:val="0"/>
              <w:divBdr>
                <w:top w:val="none" w:sz="0" w:space="0" w:color="auto"/>
                <w:left w:val="none" w:sz="0" w:space="0" w:color="auto"/>
                <w:bottom w:val="none" w:sz="0" w:space="0" w:color="auto"/>
                <w:right w:val="none" w:sz="0" w:space="0" w:color="auto"/>
              </w:divBdr>
            </w:div>
          </w:divsChild>
        </w:div>
        <w:div w:id="110560660">
          <w:marLeft w:val="0"/>
          <w:marRight w:val="0"/>
          <w:marTop w:val="0"/>
          <w:marBottom w:val="0"/>
          <w:divBdr>
            <w:top w:val="none" w:sz="0" w:space="0" w:color="auto"/>
            <w:left w:val="none" w:sz="0" w:space="0" w:color="auto"/>
            <w:bottom w:val="none" w:sz="0" w:space="0" w:color="auto"/>
            <w:right w:val="none" w:sz="0" w:space="0" w:color="auto"/>
          </w:divBdr>
          <w:divsChild>
            <w:div w:id="20589785">
              <w:marLeft w:val="0"/>
              <w:marRight w:val="0"/>
              <w:marTop w:val="0"/>
              <w:marBottom w:val="0"/>
              <w:divBdr>
                <w:top w:val="none" w:sz="0" w:space="0" w:color="auto"/>
                <w:left w:val="none" w:sz="0" w:space="0" w:color="auto"/>
                <w:bottom w:val="none" w:sz="0" w:space="0" w:color="auto"/>
                <w:right w:val="none" w:sz="0" w:space="0" w:color="auto"/>
              </w:divBdr>
            </w:div>
          </w:divsChild>
        </w:div>
        <w:div w:id="110982267">
          <w:marLeft w:val="0"/>
          <w:marRight w:val="0"/>
          <w:marTop w:val="0"/>
          <w:marBottom w:val="0"/>
          <w:divBdr>
            <w:top w:val="none" w:sz="0" w:space="0" w:color="auto"/>
            <w:left w:val="none" w:sz="0" w:space="0" w:color="auto"/>
            <w:bottom w:val="none" w:sz="0" w:space="0" w:color="auto"/>
            <w:right w:val="none" w:sz="0" w:space="0" w:color="auto"/>
          </w:divBdr>
          <w:divsChild>
            <w:div w:id="1117481995">
              <w:marLeft w:val="0"/>
              <w:marRight w:val="0"/>
              <w:marTop w:val="0"/>
              <w:marBottom w:val="0"/>
              <w:divBdr>
                <w:top w:val="none" w:sz="0" w:space="0" w:color="auto"/>
                <w:left w:val="none" w:sz="0" w:space="0" w:color="auto"/>
                <w:bottom w:val="none" w:sz="0" w:space="0" w:color="auto"/>
                <w:right w:val="none" w:sz="0" w:space="0" w:color="auto"/>
              </w:divBdr>
            </w:div>
          </w:divsChild>
        </w:div>
        <w:div w:id="119303670">
          <w:marLeft w:val="0"/>
          <w:marRight w:val="0"/>
          <w:marTop w:val="0"/>
          <w:marBottom w:val="0"/>
          <w:divBdr>
            <w:top w:val="none" w:sz="0" w:space="0" w:color="auto"/>
            <w:left w:val="none" w:sz="0" w:space="0" w:color="auto"/>
            <w:bottom w:val="none" w:sz="0" w:space="0" w:color="auto"/>
            <w:right w:val="none" w:sz="0" w:space="0" w:color="auto"/>
          </w:divBdr>
          <w:divsChild>
            <w:div w:id="1942832567">
              <w:marLeft w:val="0"/>
              <w:marRight w:val="0"/>
              <w:marTop w:val="0"/>
              <w:marBottom w:val="0"/>
              <w:divBdr>
                <w:top w:val="none" w:sz="0" w:space="0" w:color="auto"/>
                <w:left w:val="none" w:sz="0" w:space="0" w:color="auto"/>
                <w:bottom w:val="none" w:sz="0" w:space="0" w:color="auto"/>
                <w:right w:val="none" w:sz="0" w:space="0" w:color="auto"/>
              </w:divBdr>
            </w:div>
          </w:divsChild>
        </w:div>
        <w:div w:id="133913388">
          <w:marLeft w:val="0"/>
          <w:marRight w:val="0"/>
          <w:marTop w:val="0"/>
          <w:marBottom w:val="0"/>
          <w:divBdr>
            <w:top w:val="none" w:sz="0" w:space="0" w:color="auto"/>
            <w:left w:val="none" w:sz="0" w:space="0" w:color="auto"/>
            <w:bottom w:val="none" w:sz="0" w:space="0" w:color="auto"/>
            <w:right w:val="none" w:sz="0" w:space="0" w:color="auto"/>
          </w:divBdr>
          <w:divsChild>
            <w:div w:id="2076776450">
              <w:marLeft w:val="0"/>
              <w:marRight w:val="0"/>
              <w:marTop w:val="0"/>
              <w:marBottom w:val="0"/>
              <w:divBdr>
                <w:top w:val="none" w:sz="0" w:space="0" w:color="auto"/>
                <w:left w:val="none" w:sz="0" w:space="0" w:color="auto"/>
                <w:bottom w:val="none" w:sz="0" w:space="0" w:color="auto"/>
                <w:right w:val="none" w:sz="0" w:space="0" w:color="auto"/>
              </w:divBdr>
            </w:div>
          </w:divsChild>
        </w:div>
        <w:div w:id="141655058">
          <w:marLeft w:val="0"/>
          <w:marRight w:val="0"/>
          <w:marTop w:val="0"/>
          <w:marBottom w:val="0"/>
          <w:divBdr>
            <w:top w:val="none" w:sz="0" w:space="0" w:color="auto"/>
            <w:left w:val="none" w:sz="0" w:space="0" w:color="auto"/>
            <w:bottom w:val="none" w:sz="0" w:space="0" w:color="auto"/>
            <w:right w:val="none" w:sz="0" w:space="0" w:color="auto"/>
          </w:divBdr>
          <w:divsChild>
            <w:div w:id="334960135">
              <w:marLeft w:val="0"/>
              <w:marRight w:val="0"/>
              <w:marTop w:val="0"/>
              <w:marBottom w:val="0"/>
              <w:divBdr>
                <w:top w:val="none" w:sz="0" w:space="0" w:color="auto"/>
                <w:left w:val="none" w:sz="0" w:space="0" w:color="auto"/>
                <w:bottom w:val="none" w:sz="0" w:space="0" w:color="auto"/>
                <w:right w:val="none" w:sz="0" w:space="0" w:color="auto"/>
              </w:divBdr>
            </w:div>
          </w:divsChild>
        </w:div>
        <w:div w:id="145442090">
          <w:marLeft w:val="0"/>
          <w:marRight w:val="0"/>
          <w:marTop w:val="0"/>
          <w:marBottom w:val="0"/>
          <w:divBdr>
            <w:top w:val="none" w:sz="0" w:space="0" w:color="auto"/>
            <w:left w:val="none" w:sz="0" w:space="0" w:color="auto"/>
            <w:bottom w:val="none" w:sz="0" w:space="0" w:color="auto"/>
            <w:right w:val="none" w:sz="0" w:space="0" w:color="auto"/>
          </w:divBdr>
          <w:divsChild>
            <w:div w:id="603003759">
              <w:marLeft w:val="0"/>
              <w:marRight w:val="0"/>
              <w:marTop w:val="0"/>
              <w:marBottom w:val="0"/>
              <w:divBdr>
                <w:top w:val="none" w:sz="0" w:space="0" w:color="auto"/>
                <w:left w:val="none" w:sz="0" w:space="0" w:color="auto"/>
                <w:bottom w:val="none" w:sz="0" w:space="0" w:color="auto"/>
                <w:right w:val="none" w:sz="0" w:space="0" w:color="auto"/>
              </w:divBdr>
            </w:div>
          </w:divsChild>
        </w:div>
        <w:div w:id="150412980">
          <w:marLeft w:val="0"/>
          <w:marRight w:val="0"/>
          <w:marTop w:val="0"/>
          <w:marBottom w:val="0"/>
          <w:divBdr>
            <w:top w:val="none" w:sz="0" w:space="0" w:color="auto"/>
            <w:left w:val="none" w:sz="0" w:space="0" w:color="auto"/>
            <w:bottom w:val="none" w:sz="0" w:space="0" w:color="auto"/>
            <w:right w:val="none" w:sz="0" w:space="0" w:color="auto"/>
          </w:divBdr>
          <w:divsChild>
            <w:div w:id="1174537854">
              <w:marLeft w:val="0"/>
              <w:marRight w:val="0"/>
              <w:marTop w:val="0"/>
              <w:marBottom w:val="0"/>
              <w:divBdr>
                <w:top w:val="none" w:sz="0" w:space="0" w:color="auto"/>
                <w:left w:val="none" w:sz="0" w:space="0" w:color="auto"/>
                <w:bottom w:val="none" w:sz="0" w:space="0" w:color="auto"/>
                <w:right w:val="none" w:sz="0" w:space="0" w:color="auto"/>
              </w:divBdr>
            </w:div>
          </w:divsChild>
        </w:div>
        <w:div w:id="158234991">
          <w:marLeft w:val="0"/>
          <w:marRight w:val="0"/>
          <w:marTop w:val="0"/>
          <w:marBottom w:val="0"/>
          <w:divBdr>
            <w:top w:val="none" w:sz="0" w:space="0" w:color="auto"/>
            <w:left w:val="none" w:sz="0" w:space="0" w:color="auto"/>
            <w:bottom w:val="none" w:sz="0" w:space="0" w:color="auto"/>
            <w:right w:val="none" w:sz="0" w:space="0" w:color="auto"/>
          </w:divBdr>
          <w:divsChild>
            <w:div w:id="1679187281">
              <w:marLeft w:val="0"/>
              <w:marRight w:val="0"/>
              <w:marTop w:val="0"/>
              <w:marBottom w:val="0"/>
              <w:divBdr>
                <w:top w:val="none" w:sz="0" w:space="0" w:color="auto"/>
                <w:left w:val="none" w:sz="0" w:space="0" w:color="auto"/>
                <w:bottom w:val="none" w:sz="0" w:space="0" w:color="auto"/>
                <w:right w:val="none" w:sz="0" w:space="0" w:color="auto"/>
              </w:divBdr>
            </w:div>
          </w:divsChild>
        </w:div>
        <w:div w:id="159349422">
          <w:marLeft w:val="0"/>
          <w:marRight w:val="0"/>
          <w:marTop w:val="0"/>
          <w:marBottom w:val="0"/>
          <w:divBdr>
            <w:top w:val="none" w:sz="0" w:space="0" w:color="auto"/>
            <w:left w:val="none" w:sz="0" w:space="0" w:color="auto"/>
            <w:bottom w:val="none" w:sz="0" w:space="0" w:color="auto"/>
            <w:right w:val="none" w:sz="0" w:space="0" w:color="auto"/>
          </w:divBdr>
          <w:divsChild>
            <w:div w:id="1124890349">
              <w:marLeft w:val="0"/>
              <w:marRight w:val="0"/>
              <w:marTop w:val="0"/>
              <w:marBottom w:val="0"/>
              <w:divBdr>
                <w:top w:val="none" w:sz="0" w:space="0" w:color="auto"/>
                <w:left w:val="none" w:sz="0" w:space="0" w:color="auto"/>
                <w:bottom w:val="none" w:sz="0" w:space="0" w:color="auto"/>
                <w:right w:val="none" w:sz="0" w:space="0" w:color="auto"/>
              </w:divBdr>
            </w:div>
          </w:divsChild>
        </w:div>
        <w:div w:id="163329428">
          <w:marLeft w:val="0"/>
          <w:marRight w:val="0"/>
          <w:marTop w:val="0"/>
          <w:marBottom w:val="0"/>
          <w:divBdr>
            <w:top w:val="none" w:sz="0" w:space="0" w:color="auto"/>
            <w:left w:val="none" w:sz="0" w:space="0" w:color="auto"/>
            <w:bottom w:val="none" w:sz="0" w:space="0" w:color="auto"/>
            <w:right w:val="none" w:sz="0" w:space="0" w:color="auto"/>
          </w:divBdr>
          <w:divsChild>
            <w:div w:id="1485974184">
              <w:marLeft w:val="0"/>
              <w:marRight w:val="0"/>
              <w:marTop w:val="0"/>
              <w:marBottom w:val="0"/>
              <w:divBdr>
                <w:top w:val="none" w:sz="0" w:space="0" w:color="auto"/>
                <w:left w:val="none" w:sz="0" w:space="0" w:color="auto"/>
                <w:bottom w:val="none" w:sz="0" w:space="0" w:color="auto"/>
                <w:right w:val="none" w:sz="0" w:space="0" w:color="auto"/>
              </w:divBdr>
            </w:div>
          </w:divsChild>
        </w:div>
        <w:div w:id="172185001">
          <w:marLeft w:val="0"/>
          <w:marRight w:val="0"/>
          <w:marTop w:val="0"/>
          <w:marBottom w:val="0"/>
          <w:divBdr>
            <w:top w:val="none" w:sz="0" w:space="0" w:color="auto"/>
            <w:left w:val="none" w:sz="0" w:space="0" w:color="auto"/>
            <w:bottom w:val="none" w:sz="0" w:space="0" w:color="auto"/>
            <w:right w:val="none" w:sz="0" w:space="0" w:color="auto"/>
          </w:divBdr>
          <w:divsChild>
            <w:div w:id="1744378839">
              <w:marLeft w:val="0"/>
              <w:marRight w:val="0"/>
              <w:marTop w:val="0"/>
              <w:marBottom w:val="0"/>
              <w:divBdr>
                <w:top w:val="none" w:sz="0" w:space="0" w:color="auto"/>
                <w:left w:val="none" w:sz="0" w:space="0" w:color="auto"/>
                <w:bottom w:val="none" w:sz="0" w:space="0" w:color="auto"/>
                <w:right w:val="none" w:sz="0" w:space="0" w:color="auto"/>
              </w:divBdr>
            </w:div>
          </w:divsChild>
        </w:div>
        <w:div w:id="177353808">
          <w:marLeft w:val="0"/>
          <w:marRight w:val="0"/>
          <w:marTop w:val="0"/>
          <w:marBottom w:val="0"/>
          <w:divBdr>
            <w:top w:val="none" w:sz="0" w:space="0" w:color="auto"/>
            <w:left w:val="none" w:sz="0" w:space="0" w:color="auto"/>
            <w:bottom w:val="none" w:sz="0" w:space="0" w:color="auto"/>
            <w:right w:val="none" w:sz="0" w:space="0" w:color="auto"/>
          </w:divBdr>
          <w:divsChild>
            <w:div w:id="1532457245">
              <w:marLeft w:val="0"/>
              <w:marRight w:val="0"/>
              <w:marTop w:val="0"/>
              <w:marBottom w:val="0"/>
              <w:divBdr>
                <w:top w:val="none" w:sz="0" w:space="0" w:color="auto"/>
                <w:left w:val="none" w:sz="0" w:space="0" w:color="auto"/>
                <w:bottom w:val="none" w:sz="0" w:space="0" w:color="auto"/>
                <w:right w:val="none" w:sz="0" w:space="0" w:color="auto"/>
              </w:divBdr>
            </w:div>
          </w:divsChild>
        </w:div>
        <w:div w:id="178012347">
          <w:marLeft w:val="0"/>
          <w:marRight w:val="0"/>
          <w:marTop w:val="0"/>
          <w:marBottom w:val="0"/>
          <w:divBdr>
            <w:top w:val="none" w:sz="0" w:space="0" w:color="auto"/>
            <w:left w:val="none" w:sz="0" w:space="0" w:color="auto"/>
            <w:bottom w:val="none" w:sz="0" w:space="0" w:color="auto"/>
            <w:right w:val="none" w:sz="0" w:space="0" w:color="auto"/>
          </w:divBdr>
          <w:divsChild>
            <w:div w:id="1325014775">
              <w:marLeft w:val="0"/>
              <w:marRight w:val="0"/>
              <w:marTop w:val="0"/>
              <w:marBottom w:val="0"/>
              <w:divBdr>
                <w:top w:val="none" w:sz="0" w:space="0" w:color="auto"/>
                <w:left w:val="none" w:sz="0" w:space="0" w:color="auto"/>
                <w:bottom w:val="none" w:sz="0" w:space="0" w:color="auto"/>
                <w:right w:val="none" w:sz="0" w:space="0" w:color="auto"/>
              </w:divBdr>
            </w:div>
          </w:divsChild>
        </w:div>
        <w:div w:id="180246047">
          <w:marLeft w:val="0"/>
          <w:marRight w:val="0"/>
          <w:marTop w:val="0"/>
          <w:marBottom w:val="0"/>
          <w:divBdr>
            <w:top w:val="none" w:sz="0" w:space="0" w:color="auto"/>
            <w:left w:val="none" w:sz="0" w:space="0" w:color="auto"/>
            <w:bottom w:val="none" w:sz="0" w:space="0" w:color="auto"/>
            <w:right w:val="none" w:sz="0" w:space="0" w:color="auto"/>
          </w:divBdr>
          <w:divsChild>
            <w:div w:id="1806196015">
              <w:marLeft w:val="0"/>
              <w:marRight w:val="0"/>
              <w:marTop w:val="0"/>
              <w:marBottom w:val="0"/>
              <w:divBdr>
                <w:top w:val="none" w:sz="0" w:space="0" w:color="auto"/>
                <w:left w:val="none" w:sz="0" w:space="0" w:color="auto"/>
                <w:bottom w:val="none" w:sz="0" w:space="0" w:color="auto"/>
                <w:right w:val="none" w:sz="0" w:space="0" w:color="auto"/>
              </w:divBdr>
            </w:div>
          </w:divsChild>
        </w:div>
        <w:div w:id="183132764">
          <w:marLeft w:val="0"/>
          <w:marRight w:val="0"/>
          <w:marTop w:val="0"/>
          <w:marBottom w:val="0"/>
          <w:divBdr>
            <w:top w:val="none" w:sz="0" w:space="0" w:color="auto"/>
            <w:left w:val="none" w:sz="0" w:space="0" w:color="auto"/>
            <w:bottom w:val="none" w:sz="0" w:space="0" w:color="auto"/>
            <w:right w:val="none" w:sz="0" w:space="0" w:color="auto"/>
          </w:divBdr>
          <w:divsChild>
            <w:div w:id="642932032">
              <w:marLeft w:val="0"/>
              <w:marRight w:val="0"/>
              <w:marTop w:val="0"/>
              <w:marBottom w:val="0"/>
              <w:divBdr>
                <w:top w:val="none" w:sz="0" w:space="0" w:color="auto"/>
                <w:left w:val="none" w:sz="0" w:space="0" w:color="auto"/>
                <w:bottom w:val="none" w:sz="0" w:space="0" w:color="auto"/>
                <w:right w:val="none" w:sz="0" w:space="0" w:color="auto"/>
              </w:divBdr>
            </w:div>
          </w:divsChild>
        </w:div>
        <w:div w:id="186913940">
          <w:marLeft w:val="0"/>
          <w:marRight w:val="0"/>
          <w:marTop w:val="0"/>
          <w:marBottom w:val="0"/>
          <w:divBdr>
            <w:top w:val="none" w:sz="0" w:space="0" w:color="auto"/>
            <w:left w:val="none" w:sz="0" w:space="0" w:color="auto"/>
            <w:bottom w:val="none" w:sz="0" w:space="0" w:color="auto"/>
            <w:right w:val="none" w:sz="0" w:space="0" w:color="auto"/>
          </w:divBdr>
          <w:divsChild>
            <w:div w:id="1264799900">
              <w:marLeft w:val="0"/>
              <w:marRight w:val="0"/>
              <w:marTop w:val="0"/>
              <w:marBottom w:val="0"/>
              <w:divBdr>
                <w:top w:val="none" w:sz="0" w:space="0" w:color="auto"/>
                <w:left w:val="none" w:sz="0" w:space="0" w:color="auto"/>
                <w:bottom w:val="none" w:sz="0" w:space="0" w:color="auto"/>
                <w:right w:val="none" w:sz="0" w:space="0" w:color="auto"/>
              </w:divBdr>
            </w:div>
          </w:divsChild>
        </w:div>
        <w:div w:id="193035211">
          <w:marLeft w:val="0"/>
          <w:marRight w:val="0"/>
          <w:marTop w:val="0"/>
          <w:marBottom w:val="0"/>
          <w:divBdr>
            <w:top w:val="none" w:sz="0" w:space="0" w:color="auto"/>
            <w:left w:val="none" w:sz="0" w:space="0" w:color="auto"/>
            <w:bottom w:val="none" w:sz="0" w:space="0" w:color="auto"/>
            <w:right w:val="none" w:sz="0" w:space="0" w:color="auto"/>
          </w:divBdr>
          <w:divsChild>
            <w:div w:id="1012419890">
              <w:marLeft w:val="0"/>
              <w:marRight w:val="0"/>
              <w:marTop w:val="0"/>
              <w:marBottom w:val="0"/>
              <w:divBdr>
                <w:top w:val="none" w:sz="0" w:space="0" w:color="auto"/>
                <w:left w:val="none" w:sz="0" w:space="0" w:color="auto"/>
                <w:bottom w:val="none" w:sz="0" w:space="0" w:color="auto"/>
                <w:right w:val="none" w:sz="0" w:space="0" w:color="auto"/>
              </w:divBdr>
            </w:div>
          </w:divsChild>
        </w:div>
        <w:div w:id="200485446">
          <w:marLeft w:val="0"/>
          <w:marRight w:val="0"/>
          <w:marTop w:val="0"/>
          <w:marBottom w:val="0"/>
          <w:divBdr>
            <w:top w:val="none" w:sz="0" w:space="0" w:color="auto"/>
            <w:left w:val="none" w:sz="0" w:space="0" w:color="auto"/>
            <w:bottom w:val="none" w:sz="0" w:space="0" w:color="auto"/>
            <w:right w:val="none" w:sz="0" w:space="0" w:color="auto"/>
          </w:divBdr>
          <w:divsChild>
            <w:div w:id="623080329">
              <w:marLeft w:val="0"/>
              <w:marRight w:val="0"/>
              <w:marTop w:val="0"/>
              <w:marBottom w:val="0"/>
              <w:divBdr>
                <w:top w:val="none" w:sz="0" w:space="0" w:color="auto"/>
                <w:left w:val="none" w:sz="0" w:space="0" w:color="auto"/>
                <w:bottom w:val="none" w:sz="0" w:space="0" w:color="auto"/>
                <w:right w:val="none" w:sz="0" w:space="0" w:color="auto"/>
              </w:divBdr>
            </w:div>
          </w:divsChild>
        </w:div>
        <w:div w:id="201327864">
          <w:marLeft w:val="0"/>
          <w:marRight w:val="0"/>
          <w:marTop w:val="0"/>
          <w:marBottom w:val="0"/>
          <w:divBdr>
            <w:top w:val="none" w:sz="0" w:space="0" w:color="auto"/>
            <w:left w:val="none" w:sz="0" w:space="0" w:color="auto"/>
            <w:bottom w:val="none" w:sz="0" w:space="0" w:color="auto"/>
            <w:right w:val="none" w:sz="0" w:space="0" w:color="auto"/>
          </w:divBdr>
          <w:divsChild>
            <w:div w:id="755370168">
              <w:marLeft w:val="0"/>
              <w:marRight w:val="0"/>
              <w:marTop w:val="0"/>
              <w:marBottom w:val="0"/>
              <w:divBdr>
                <w:top w:val="none" w:sz="0" w:space="0" w:color="auto"/>
                <w:left w:val="none" w:sz="0" w:space="0" w:color="auto"/>
                <w:bottom w:val="none" w:sz="0" w:space="0" w:color="auto"/>
                <w:right w:val="none" w:sz="0" w:space="0" w:color="auto"/>
              </w:divBdr>
            </w:div>
          </w:divsChild>
        </w:div>
        <w:div w:id="203687179">
          <w:marLeft w:val="0"/>
          <w:marRight w:val="0"/>
          <w:marTop w:val="0"/>
          <w:marBottom w:val="0"/>
          <w:divBdr>
            <w:top w:val="none" w:sz="0" w:space="0" w:color="auto"/>
            <w:left w:val="none" w:sz="0" w:space="0" w:color="auto"/>
            <w:bottom w:val="none" w:sz="0" w:space="0" w:color="auto"/>
            <w:right w:val="none" w:sz="0" w:space="0" w:color="auto"/>
          </w:divBdr>
          <w:divsChild>
            <w:div w:id="147482598">
              <w:marLeft w:val="0"/>
              <w:marRight w:val="0"/>
              <w:marTop w:val="0"/>
              <w:marBottom w:val="0"/>
              <w:divBdr>
                <w:top w:val="none" w:sz="0" w:space="0" w:color="auto"/>
                <w:left w:val="none" w:sz="0" w:space="0" w:color="auto"/>
                <w:bottom w:val="none" w:sz="0" w:space="0" w:color="auto"/>
                <w:right w:val="none" w:sz="0" w:space="0" w:color="auto"/>
              </w:divBdr>
            </w:div>
          </w:divsChild>
        </w:div>
        <w:div w:id="207230765">
          <w:marLeft w:val="0"/>
          <w:marRight w:val="0"/>
          <w:marTop w:val="0"/>
          <w:marBottom w:val="0"/>
          <w:divBdr>
            <w:top w:val="none" w:sz="0" w:space="0" w:color="auto"/>
            <w:left w:val="none" w:sz="0" w:space="0" w:color="auto"/>
            <w:bottom w:val="none" w:sz="0" w:space="0" w:color="auto"/>
            <w:right w:val="none" w:sz="0" w:space="0" w:color="auto"/>
          </w:divBdr>
          <w:divsChild>
            <w:div w:id="1588029140">
              <w:marLeft w:val="0"/>
              <w:marRight w:val="0"/>
              <w:marTop w:val="0"/>
              <w:marBottom w:val="0"/>
              <w:divBdr>
                <w:top w:val="none" w:sz="0" w:space="0" w:color="auto"/>
                <w:left w:val="none" w:sz="0" w:space="0" w:color="auto"/>
                <w:bottom w:val="none" w:sz="0" w:space="0" w:color="auto"/>
                <w:right w:val="none" w:sz="0" w:space="0" w:color="auto"/>
              </w:divBdr>
            </w:div>
          </w:divsChild>
        </w:div>
        <w:div w:id="211618864">
          <w:marLeft w:val="0"/>
          <w:marRight w:val="0"/>
          <w:marTop w:val="0"/>
          <w:marBottom w:val="0"/>
          <w:divBdr>
            <w:top w:val="none" w:sz="0" w:space="0" w:color="auto"/>
            <w:left w:val="none" w:sz="0" w:space="0" w:color="auto"/>
            <w:bottom w:val="none" w:sz="0" w:space="0" w:color="auto"/>
            <w:right w:val="none" w:sz="0" w:space="0" w:color="auto"/>
          </w:divBdr>
          <w:divsChild>
            <w:div w:id="805784415">
              <w:marLeft w:val="0"/>
              <w:marRight w:val="0"/>
              <w:marTop w:val="0"/>
              <w:marBottom w:val="0"/>
              <w:divBdr>
                <w:top w:val="none" w:sz="0" w:space="0" w:color="auto"/>
                <w:left w:val="none" w:sz="0" w:space="0" w:color="auto"/>
                <w:bottom w:val="none" w:sz="0" w:space="0" w:color="auto"/>
                <w:right w:val="none" w:sz="0" w:space="0" w:color="auto"/>
              </w:divBdr>
            </w:div>
          </w:divsChild>
        </w:div>
        <w:div w:id="214240566">
          <w:marLeft w:val="0"/>
          <w:marRight w:val="0"/>
          <w:marTop w:val="0"/>
          <w:marBottom w:val="0"/>
          <w:divBdr>
            <w:top w:val="none" w:sz="0" w:space="0" w:color="auto"/>
            <w:left w:val="none" w:sz="0" w:space="0" w:color="auto"/>
            <w:bottom w:val="none" w:sz="0" w:space="0" w:color="auto"/>
            <w:right w:val="none" w:sz="0" w:space="0" w:color="auto"/>
          </w:divBdr>
          <w:divsChild>
            <w:div w:id="1497188587">
              <w:marLeft w:val="0"/>
              <w:marRight w:val="0"/>
              <w:marTop w:val="0"/>
              <w:marBottom w:val="0"/>
              <w:divBdr>
                <w:top w:val="none" w:sz="0" w:space="0" w:color="auto"/>
                <w:left w:val="none" w:sz="0" w:space="0" w:color="auto"/>
                <w:bottom w:val="none" w:sz="0" w:space="0" w:color="auto"/>
                <w:right w:val="none" w:sz="0" w:space="0" w:color="auto"/>
              </w:divBdr>
            </w:div>
          </w:divsChild>
        </w:div>
        <w:div w:id="219555088">
          <w:marLeft w:val="0"/>
          <w:marRight w:val="0"/>
          <w:marTop w:val="0"/>
          <w:marBottom w:val="0"/>
          <w:divBdr>
            <w:top w:val="none" w:sz="0" w:space="0" w:color="auto"/>
            <w:left w:val="none" w:sz="0" w:space="0" w:color="auto"/>
            <w:bottom w:val="none" w:sz="0" w:space="0" w:color="auto"/>
            <w:right w:val="none" w:sz="0" w:space="0" w:color="auto"/>
          </w:divBdr>
          <w:divsChild>
            <w:div w:id="706300747">
              <w:marLeft w:val="0"/>
              <w:marRight w:val="0"/>
              <w:marTop w:val="0"/>
              <w:marBottom w:val="0"/>
              <w:divBdr>
                <w:top w:val="none" w:sz="0" w:space="0" w:color="auto"/>
                <w:left w:val="none" w:sz="0" w:space="0" w:color="auto"/>
                <w:bottom w:val="none" w:sz="0" w:space="0" w:color="auto"/>
                <w:right w:val="none" w:sz="0" w:space="0" w:color="auto"/>
              </w:divBdr>
            </w:div>
          </w:divsChild>
        </w:div>
        <w:div w:id="225800207">
          <w:marLeft w:val="0"/>
          <w:marRight w:val="0"/>
          <w:marTop w:val="0"/>
          <w:marBottom w:val="0"/>
          <w:divBdr>
            <w:top w:val="none" w:sz="0" w:space="0" w:color="auto"/>
            <w:left w:val="none" w:sz="0" w:space="0" w:color="auto"/>
            <w:bottom w:val="none" w:sz="0" w:space="0" w:color="auto"/>
            <w:right w:val="none" w:sz="0" w:space="0" w:color="auto"/>
          </w:divBdr>
          <w:divsChild>
            <w:div w:id="218903539">
              <w:marLeft w:val="0"/>
              <w:marRight w:val="0"/>
              <w:marTop w:val="0"/>
              <w:marBottom w:val="0"/>
              <w:divBdr>
                <w:top w:val="none" w:sz="0" w:space="0" w:color="auto"/>
                <w:left w:val="none" w:sz="0" w:space="0" w:color="auto"/>
                <w:bottom w:val="none" w:sz="0" w:space="0" w:color="auto"/>
                <w:right w:val="none" w:sz="0" w:space="0" w:color="auto"/>
              </w:divBdr>
            </w:div>
          </w:divsChild>
        </w:div>
        <w:div w:id="240138321">
          <w:marLeft w:val="0"/>
          <w:marRight w:val="0"/>
          <w:marTop w:val="0"/>
          <w:marBottom w:val="0"/>
          <w:divBdr>
            <w:top w:val="none" w:sz="0" w:space="0" w:color="auto"/>
            <w:left w:val="none" w:sz="0" w:space="0" w:color="auto"/>
            <w:bottom w:val="none" w:sz="0" w:space="0" w:color="auto"/>
            <w:right w:val="none" w:sz="0" w:space="0" w:color="auto"/>
          </w:divBdr>
          <w:divsChild>
            <w:div w:id="1503933454">
              <w:marLeft w:val="0"/>
              <w:marRight w:val="0"/>
              <w:marTop w:val="0"/>
              <w:marBottom w:val="0"/>
              <w:divBdr>
                <w:top w:val="none" w:sz="0" w:space="0" w:color="auto"/>
                <w:left w:val="none" w:sz="0" w:space="0" w:color="auto"/>
                <w:bottom w:val="none" w:sz="0" w:space="0" w:color="auto"/>
                <w:right w:val="none" w:sz="0" w:space="0" w:color="auto"/>
              </w:divBdr>
            </w:div>
          </w:divsChild>
        </w:div>
        <w:div w:id="242418104">
          <w:marLeft w:val="0"/>
          <w:marRight w:val="0"/>
          <w:marTop w:val="0"/>
          <w:marBottom w:val="0"/>
          <w:divBdr>
            <w:top w:val="none" w:sz="0" w:space="0" w:color="auto"/>
            <w:left w:val="none" w:sz="0" w:space="0" w:color="auto"/>
            <w:bottom w:val="none" w:sz="0" w:space="0" w:color="auto"/>
            <w:right w:val="none" w:sz="0" w:space="0" w:color="auto"/>
          </w:divBdr>
          <w:divsChild>
            <w:div w:id="1794666961">
              <w:marLeft w:val="0"/>
              <w:marRight w:val="0"/>
              <w:marTop w:val="0"/>
              <w:marBottom w:val="0"/>
              <w:divBdr>
                <w:top w:val="none" w:sz="0" w:space="0" w:color="auto"/>
                <w:left w:val="none" w:sz="0" w:space="0" w:color="auto"/>
                <w:bottom w:val="none" w:sz="0" w:space="0" w:color="auto"/>
                <w:right w:val="none" w:sz="0" w:space="0" w:color="auto"/>
              </w:divBdr>
            </w:div>
          </w:divsChild>
        </w:div>
        <w:div w:id="244724698">
          <w:marLeft w:val="0"/>
          <w:marRight w:val="0"/>
          <w:marTop w:val="0"/>
          <w:marBottom w:val="0"/>
          <w:divBdr>
            <w:top w:val="none" w:sz="0" w:space="0" w:color="auto"/>
            <w:left w:val="none" w:sz="0" w:space="0" w:color="auto"/>
            <w:bottom w:val="none" w:sz="0" w:space="0" w:color="auto"/>
            <w:right w:val="none" w:sz="0" w:space="0" w:color="auto"/>
          </w:divBdr>
          <w:divsChild>
            <w:div w:id="1977176100">
              <w:marLeft w:val="0"/>
              <w:marRight w:val="0"/>
              <w:marTop w:val="0"/>
              <w:marBottom w:val="0"/>
              <w:divBdr>
                <w:top w:val="none" w:sz="0" w:space="0" w:color="auto"/>
                <w:left w:val="none" w:sz="0" w:space="0" w:color="auto"/>
                <w:bottom w:val="none" w:sz="0" w:space="0" w:color="auto"/>
                <w:right w:val="none" w:sz="0" w:space="0" w:color="auto"/>
              </w:divBdr>
            </w:div>
          </w:divsChild>
        </w:div>
        <w:div w:id="245655304">
          <w:marLeft w:val="0"/>
          <w:marRight w:val="0"/>
          <w:marTop w:val="0"/>
          <w:marBottom w:val="0"/>
          <w:divBdr>
            <w:top w:val="none" w:sz="0" w:space="0" w:color="auto"/>
            <w:left w:val="none" w:sz="0" w:space="0" w:color="auto"/>
            <w:bottom w:val="none" w:sz="0" w:space="0" w:color="auto"/>
            <w:right w:val="none" w:sz="0" w:space="0" w:color="auto"/>
          </w:divBdr>
          <w:divsChild>
            <w:div w:id="1269266354">
              <w:marLeft w:val="0"/>
              <w:marRight w:val="0"/>
              <w:marTop w:val="0"/>
              <w:marBottom w:val="0"/>
              <w:divBdr>
                <w:top w:val="none" w:sz="0" w:space="0" w:color="auto"/>
                <w:left w:val="none" w:sz="0" w:space="0" w:color="auto"/>
                <w:bottom w:val="none" w:sz="0" w:space="0" w:color="auto"/>
                <w:right w:val="none" w:sz="0" w:space="0" w:color="auto"/>
              </w:divBdr>
            </w:div>
          </w:divsChild>
        </w:div>
        <w:div w:id="252595357">
          <w:marLeft w:val="0"/>
          <w:marRight w:val="0"/>
          <w:marTop w:val="0"/>
          <w:marBottom w:val="0"/>
          <w:divBdr>
            <w:top w:val="none" w:sz="0" w:space="0" w:color="auto"/>
            <w:left w:val="none" w:sz="0" w:space="0" w:color="auto"/>
            <w:bottom w:val="none" w:sz="0" w:space="0" w:color="auto"/>
            <w:right w:val="none" w:sz="0" w:space="0" w:color="auto"/>
          </w:divBdr>
          <w:divsChild>
            <w:div w:id="173148671">
              <w:marLeft w:val="0"/>
              <w:marRight w:val="0"/>
              <w:marTop w:val="0"/>
              <w:marBottom w:val="0"/>
              <w:divBdr>
                <w:top w:val="none" w:sz="0" w:space="0" w:color="auto"/>
                <w:left w:val="none" w:sz="0" w:space="0" w:color="auto"/>
                <w:bottom w:val="none" w:sz="0" w:space="0" w:color="auto"/>
                <w:right w:val="none" w:sz="0" w:space="0" w:color="auto"/>
              </w:divBdr>
            </w:div>
          </w:divsChild>
        </w:div>
        <w:div w:id="252788605">
          <w:marLeft w:val="0"/>
          <w:marRight w:val="0"/>
          <w:marTop w:val="0"/>
          <w:marBottom w:val="0"/>
          <w:divBdr>
            <w:top w:val="none" w:sz="0" w:space="0" w:color="auto"/>
            <w:left w:val="none" w:sz="0" w:space="0" w:color="auto"/>
            <w:bottom w:val="none" w:sz="0" w:space="0" w:color="auto"/>
            <w:right w:val="none" w:sz="0" w:space="0" w:color="auto"/>
          </w:divBdr>
          <w:divsChild>
            <w:div w:id="837573035">
              <w:marLeft w:val="0"/>
              <w:marRight w:val="0"/>
              <w:marTop w:val="0"/>
              <w:marBottom w:val="0"/>
              <w:divBdr>
                <w:top w:val="none" w:sz="0" w:space="0" w:color="auto"/>
                <w:left w:val="none" w:sz="0" w:space="0" w:color="auto"/>
                <w:bottom w:val="none" w:sz="0" w:space="0" w:color="auto"/>
                <w:right w:val="none" w:sz="0" w:space="0" w:color="auto"/>
              </w:divBdr>
            </w:div>
          </w:divsChild>
        </w:div>
        <w:div w:id="253055876">
          <w:marLeft w:val="0"/>
          <w:marRight w:val="0"/>
          <w:marTop w:val="0"/>
          <w:marBottom w:val="0"/>
          <w:divBdr>
            <w:top w:val="none" w:sz="0" w:space="0" w:color="auto"/>
            <w:left w:val="none" w:sz="0" w:space="0" w:color="auto"/>
            <w:bottom w:val="none" w:sz="0" w:space="0" w:color="auto"/>
            <w:right w:val="none" w:sz="0" w:space="0" w:color="auto"/>
          </w:divBdr>
          <w:divsChild>
            <w:div w:id="1207445183">
              <w:marLeft w:val="0"/>
              <w:marRight w:val="0"/>
              <w:marTop w:val="0"/>
              <w:marBottom w:val="0"/>
              <w:divBdr>
                <w:top w:val="none" w:sz="0" w:space="0" w:color="auto"/>
                <w:left w:val="none" w:sz="0" w:space="0" w:color="auto"/>
                <w:bottom w:val="none" w:sz="0" w:space="0" w:color="auto"/>
                <w:right w:val="none" w:sz="0" w:space="0" w:color="auto"/>
              </w:divBdr>
            </w:div>
          </w:divsChild>
        </w:div>
        <w:div w:id="260720374">
          <w:marLeft w:val="0"/>
          <w:marRight w:val="0"/>
          <w:marTop w:val="0"/>
          <w:marBottom w:val="0"/>
          <w:divBdr>
            <w:top w:val="none" w:sz="0" w:space="0" w:color="auto"/>
            <w:left w:val="none" w:sz="0" w:space="0" w:color="auto"/>
            <w:bottom w:val="none" w:sz="0" w:space="0" w:color="auto"/>
            <w:right w:val="none" w:sz="0" w:space="0" w:color="auto"/>
          </w:divBdr>
          <w:divsChild>
            <w:div w:id="321661221">
              <w:marLeft w:val="0"/>
              <w:marRight w:val="0"/>
              <w:marTop w:val="0"/>
              <w:marBottom w:val="0"/>
              <w:divBdr>
                <w:top w:val="none" w:sz="0" w:space="0" w:color="auto"/>
                <w:left w:val="none" w:sz="0" w:space="0" w:color="auto"/>
                <w:bottom w:val="none" w:sz="0" w:space="0" w:color="auto"/>
                <w:right w:val="none" w:sz="0" w:space="0" w:color="auto"/>
              </w:divBdr>
            </w:div>
          </w:divsChild>
        </w:div>
        <w:div w:id="267081972">
          <w:marLeft w:val="0"/>
          <w:marRight w:val="0"/>
          <w:marTop w:val="0"/>
          <w:marBottom w:val="0"/>
          <w:divBdr>
            <w:top w:val="none" w:sz="0" w:space="0" w:color="auto"/>
            <w:left w:val="none" w:sz="0" w:space="0" w:color="auto"/>
            <w:bottom w:val="none" w:sz="0" w:space="0" w:color="auto"/>
            <w:right w:val="none" w:sz="0" w:space="0" w:color="auto"/>
          </w:divBdr>
          <w:divsChild>
            <w:div w:id="2116558433">
              <w:marLeft w:val="0"/>
              <w:marRight w:val="0"/>
              <w:marTop w:val="0"/>
              <w:marBottom w:val="0"/>
              <w:divBdr>
                <w:top w:val="none" w:sz="0" w:space="0" w:color="auto"/>
                <w:left w:val="none" w:sz="0" w:space="0" w:color="auto"/>
                <w:bottom w:val="none" w:sz="0" w:space="0" w:color="auto"/>
                <w:right w:val="none" w:sz="0" w:space="0" w:color="auto"/>
              </w:divBdr>
            </w:div>
          </w:divsChild>
        </w:div>
        <w:div w:id="269514459">
          <w:marLeft w:val="0"/>
          <w:marRight w:val="0"/>
          <w:marTop w:val="0"/>
          <w:marBottom w:val="0"/>
          <w:divBdr>
            <w:top w:val="none" w:sz="0" w:space="0" w:color="auto"/>
            <w:left w:val="none" w:sz="0" w:space="0" w:color="auto"/>
            <w:bottom w:val="none" w:sz="0" w:space="0" w:color="auto"/>
            <w:right w:val="none" w:sz="0" w:space="0" w:color="auto"/>
          </w:divBdr>
          <w:divsChild>
            <w:div w:id="2099207859">
              <w:marLeft w:val="0"/>
              <w:marRight w:val="0"/>
              <w:marTop w:val="0"/>
              <w:marBottom w:val="0"/>
              <w:divBdr>
                <w:top w:val="none" w:sz="0" w:space="0" w:color="auto"/>
                <w:left w:val="none" w:sz="0" w:space="0" w:color="auto"/>
                <w:bottom w:val="none" w:sz="0" w:space="0" w:color="auto"/>
                <w:right w:val="none" w:sz="0" w:space="0" w:color="auto"/>
              </w:divBdr>
            </w:div>
          </w:divsChild>
        </w:div>
        <w:div w:id="277176859">
          <w:marLeft w:val="0"/>
          <w:marRight w:val="0"/>
          <w:marTop w:val="0"/>
          <w:marBottom w:val="0"/>
          <w:divBdr>
            <w:top w:val="none" w:sz="0" w:space="0" w:color="auto"/>
            <w:left w:val="none" w:sz="0" w:space="0" w:color="auto"/>
            <w:bottom w:val="none" w:sz="0" w:space="0" w:color="auto"/>
            <w:right w:val="none" w:sz="0" w:space="0" w:color="auto"/>
          </w:divBdr>
          <w:divsChild>
            <w:div w:id="802237236">
              <w:marLeft w:val="0"/>
              <w:marRight w:val="0"/>
              <w:marTop w:val="0"/>
              <w:marBottom w:val="0"/>
              <w:divBdr>
                <w:top w:val="none" w:sz="0" w:space="0" w:color="auto"/>
                <w:left w:val="none" w:sz="0" w:space="0" w:color="auto"/>
                <w:bottom w:val="none" w:sz="0" w:space="0" w:color="auto"/>
                <w:right w:val="none" w:sz="0" w:space="0" w:color="auto"/>
              </w:divBdr>
            </w:div>
          </w:divsChild>
        </w:div>
        <w:div w:id="279143199">
          <w:marLeft w:val="0"/>
          <w:marRight w:val="0"/>
          <w:marTop w:val="0"/>
          <w:marBottom w:val="0"/>
          <w:divBdr>
            <w:top w:val="none" w:sz="0" w:space="0" w:color="auto"/>
            <w:left w:val="none" w:sz="0" w:space="0" w:color="auto"/>
            <w:bottom w:val="none" w:sz="0" w:space="0" w:color="auto"/>
            <w:right w:val="none" w:sz="0" w:space="0" w:color="auto"/>
          </w:divBdr>
          <w:divsChild>
            <w:div w:id="666327774">
              <w:marLeft w:val="0"/>
              <w:marRight w:val="0"/>
              <w:marTop w:val="0"/>
              <w:marBottom w:val="0"/>
              <w:divBdr>
                <w:top w:val="none" w:sz="0" w:space="0" w:color="auto"/>
                <w:left w:val="none" w:sz="0" w:space="0" w:color="auto"/>
                <w:bottom w:val="none" w:sz="0" w:space="0" w:color="auto"/>
                <w:right w:val="none" w:sz="0" w:space="0" w:color="auto"/>
              </w:divBdr>
            </w:div>
          </w:divsChild>
        </w:div>
        <w:div w:id="287510875">
          <w:marLeft w:val="0"/>
          <w:marRight w:val="0"/>
          <w:marTop w:val="0"/>
          <w:marBottom w:val="0"/>
          <w:divBdr>
            <w:top w:val="none" w:sz="0" w:space="0" w:color="auto"/>
            <w:left w:val="none" w:sz="0" w:space="0" w:color="auto"/>
            <w:bottom w:val="none" w:sz="0" w:space="0" w:color="auto"/>
            <w:right w:val="none" w:sz="0" w:space="0" w:color="auto"/>
          </w:divBdr>
          <w:divsChild>
            <w:div w:id="67000036">
              <w:marLeft w:val="0"/>
              <w:marRight w:val="0"/>
              <w:marTop w:val="0"/>
              <w:marBottom w:val="0"/>
              <w:divBdr>
                <w:top w:val="none" w:sz="0" w:space="0" w:color="auto"/>
                <w:left w:val="none" w:sz="0" w:space="0" w:color="auto"/>
                <w:bottom w:val="none" w:sz="0" w:space="0" w:color="auto"/>
                <w:right w:val="none" w:sz="0" w:space="0" w:color="auto"/>
              </w:divBdr>
            </w:div>
          </w:divsChild>
        </w:div>
        <w:div w:id="292752885">
          <w:marLeft w:val="0"/>
          <w:marRight w:val="0"/>
          <w:marTop w:val="0"/>
          <w:marBottom w:val="0"/>
          <w:divBdr>
            <w:top w:val="none" w:sz="0" w:space="0" w:color="auto"/>
            <w:left w:val="none" w:sz="0" w:space="0" w:color="auto"/>
            <w:bottom w:val="none" w:sz="0" w:space="0" w:color="auto"/>
            <w:right w:val="none" w:sz="0" w:space="0" w:color="auto"/>
          </w:divBdr>
          <w:divsChild>
            <w:div w:id="751049904">
              <w:marLeft w:val="0"/>
              <w:marRight w:val="0"/>
              <w:marTop w:val="0"/>
              <w:marBottom w:val="0"/>
              <w:divBdr>
                <w:top w:val="none" w:sz="0" w:space="0" w:color="auto"/>
                <w:left w:val="none" w:sz="0" w:space="0" w:color="auto"/>
                <w:bottom w:val="none" w:sz="0" w:space="0" w:color="auto"/>
                <w:right w:val="none" w:sz="0" w:space="0" w:color="auto"/>
              </w:divBdr>
            </w:div>
          </w:divsChild>
        </w:div>
        <w:div w:id="298728731">
          <w:marLeft w:val="0"/>
          <w:marRight w:val="0"/>
          <w:marTop w:val="0"/>
          <w:marBottom w:val="0"/>
          <w:divBdr>
            <w:top w:val="none" w:sz="0" w:space="0" w:color="auto"/>
            <w:left w:val="none" w:sz="0" w:space="0" w:color="auto"/>
            <w:bottom w:val="none" w:sz="0" w:space="0" w:color="auto"/>
            <w:right w:val="none" w:sz="0" w:space="0" w:color="auto"/>
          </w:divBdr>
          <w:divsChild>
            <w:div w:id="1976598180">
              <w:marLeft w:val="0"/>
              <w:marRight w:val="0"/>
              <w:marTop w:val="0"/>
              <w:marBottom w:val="0"/>
              <w:divBdr>
                <w:top w:val="none" w:sz="0" w:space="0" w:color="auto"/>
                <w:left w:val="none" w:sz="0" w:space="0" w:color="auto"/>
                <w:bottom w:val="none" w:sz="0" w:space="0" w:color="auto"/>
                <w:right w:val="none" w:sz="0" w:space="0" w:color="auto"/>
              </w:divBdr>
            </w:div>
          </w:divsChild>
        </w:div>
        <w:div w:id="309362445">
          <w:marLeft w:val="0"/>
          <w:marRight w:val="0"/>
          <w:marTop w:val="0"/>
          <w:marBottom w:val="0"/>
          <w:divBdr>
            <w:top w:val="none" w:sz="0" w:space="0" w:color="auto"/>
            <w:left w:val="none" w:sz="0" w:space="0" w:color="auto"/>
            <w:bottom w:val="none" w:sz="0" w:space="0" w:color="auto"/>
            <w:right w:val="none" w:sz="0" w:space="0" w:color="auto"/>
          </w:divBdr>
          <w:divsChild>
            <w:div w:id="2112356452">
              <w:marLeft w:val="0"/>
              <w:marRight w:val="0"/>
              <w:marTop w:val="0"/>
              <w:marBottom w:val="0"/>
              <w:divBdr>
                <w:top w:val="none" w:sz="0" w:space="0" w:color="auto"/>
                <w:left w:val="none" w:sz="0" w:space="0" w:color="auto"/>
                <w:bottom w:val="none" w:sz="0" w:space="0" w:color="auto"/>
                <w:right w:val="none" w:sz="0" w:space="0" w:color="auto"/>
              </w:divBdr>
            </w:div>
          </w:divsChild>
        </w:div>
        <w:div w:id="310989251">
          <w:marLeft w:val="0"/>
          <w:marRight w:val="0"/>
          <w:marTop w:val="0"/>
          <w:marBottom w:val="0"/>
          <w:divBdr>
            <w:top w:val="none" w:sz="0" w:space="0" w:color="auto"/>
            <w:left w:val="none" w:sz="0" w:space="0" w:color="auto"/>
            <w:bottom w:val="none" w:sz="0" w:space="0" w:color="auto"/>
            <w:right w:val="none" w:sz="0" w:space="0" w:color="auto"/>
          </w:divBdr>
          <w:divsChild>
            <w:div w:id="613362842">
              <w:marLeft w:val="0"/>
              <w:marRight w:val="0"/>
              <w:marTop w:val="0"/>
              <w:marBottom w:val="0"/>
              <w:divBdr>
                <w:top w:val="none" w:sz="0" w:space="0" w:color="auto"/>
                <w:left w:val="none" w:sz="0" w:space="0" w:color="auto"/>
                <w:bottom w:val="none" w:sz="0" w:space="0" w:color="auto"/>
                <w:right w:val="none" w:sz="0" w:space="0" w:color="auto"/>
              </w:divBdr>
            </w:div>
          </w:divsChild>
        </w:div>
        <w:div w:id="313947887">
          <w:marLeft w:val="0"/>
          <w:marRight w:val="0"/>
          <w:marTop w:val="0"/>
          <w:marBottom w:val="0"/>
          <w:divBdr>
            <w:top w:val="none" w:sz="0" w:space="0" w:color="auto"/>
            <w:left w:val="none" w:sz="0" w:space="0" w:color="auto"/>
            <w:bottom w:val="none" w:sz="0" w:space="0" w:color="auto"/>
            <w:right w:val="none" w:sz="0" w:space="0" w:color="auto"/>
          </w:divBdr>
          <w:divsChild>
            <w:div w:id="1744986142">
              <w:marLeft w:val="0"/>
              <w:marRight w:val="0"/>
              <w:marTop w:val="0"/>
              <w:marBottom w:val="0"/>
              <w:divBdr>
                <w:top w:val="none" w:sz="0" w:space="0" w:color="auto"/>
                <w:left w:val="none" w:sz="0" w:space="0" w:color="auto"/>
                <w:bottom w:val="none" w:sz="0" w:space="0" w:color="auto"/>
                <w:right w:val="none" w:sz="0" w:space="0" w:color="auto"/>
              </w:divBdr>
            </w:div>
          </w:divsChild>
        </w:div>
        <w:div w:id="317004708">
          <w:marLeft w:val="0"/>
          <w:marRight w:val="0"/>
          <w:marTop w:val="0"/>
          <w:marBottom w:val="0"/>
          <w:divBdr>
            <w:top w:val="none" w:sz="0" w:space="0" w:color="auto"/>
            <w:left w:val="none" w:sz="0" w:space="0" w:color="auto"/>
            <w:bottom w:val="none" w:sz="0" w:space="0" w:color="auto"/>
            <w:right w:val="none" w:sz="0" w:space="0" w:color="auto"/>
          </w:divBdr>
          <w:divsChild>
            <w:div w:id="494607519">
              <w:marLeft w:val="0"/>
              <w:marRight w:val="0"/>
              <w:marTop w:val="0"/>
              <w:marBottom w:val="0"/>
              <w:divBdr>
                <w:top w:val="none" w:sz="0" w:space="0" w:color="auto"/>
                <w:left w:val="none" w:sz="0" w:space="0" w:color="auto"/>
                <w:bottom w:val="none" w:sz="0" w:space="0" w:color="auto"/>
                <w:right w:val="none" w:sz="0" w:space="0" w:color="auto"/>
              </w:divBdr>
            </w:div>
          </w:divsChild>
        </w:div>
        <w:div w:id="322666350">
          <w:marLeft w:val="0"/>
          <w:marRight w:val="0"/>
          <w:marTop w:val="0"/>
          <w:marBottom w:val="0"/>
          <w:divBdr>
            <w:top w:val="none" w:sz="0" w:space="0" w:color="auto"/>
            <w:left w:val="none" w:sz="0" w:space="0" w:color="auto"/>
            <w:bottom w:val="none" w:sz="0" w:space="0" w:color="auto"/>
            <w:right w:val="none" w:sz="0" w:space="0" w:color="auto"/>
          </w:divBdr>
          <w:divsChild>
            <w:div w:id="593710643">
              <w:marLeft w:val="0"/>
              <w:marRight w:val="0"/>
              <w:marTop w:val="0"/>
              <w:marBottom w:val="0"/>
              <w:divBdr>
                <w:top w:val="none" w:sz="0" w:space="0" w:color="auto"/>
                <w:left w:val="none" w:sz="0" w:space="0" w:color="auto"/>
                <w:bottom w:val="none" w:sz="0" w:space="0" w:color="auto"/>
                <w:right w:val="none" w:sz="0" w:space="0" w:color="auto"/>
              </w:divBdr>
            </w:div>
          </w:divsChild>
        </w:div>
        <w:div w:id="322709201">
          <w:marLeft w:val="0"/>
          <w:marRight w:val="0"/>
          <w:marTop w:val="0"/>
          <w:marBottom w:val="0"/>
          <w:divBdr>
            <w:top w:val="none" w:sz="0" w:space="0" w:color="auto"/>
            <w:left w:val="none" w:sz="0" w:space="0" w:color="auto"/>
            <w:bottom w:val="none" w:sz="0" w:space="0" w:color="auto"/>
            <w:right w:val="none" w:sz="0" w:space="0" w:color="auto"/>
          </w:divBdr>
          <w:divsChild>
            <w:div w:id="853500885">
              <w:marLeft w:val="0"/>
              <w:marRight w:val="0"/>
              <w:marTop w:val="0"/>
              <w:marBottom w:val="0"/>
              <w:divBdr>
                <w:top w:val="none" w:sz="0" w:space="0" w:color="auto"/>
                <w:left w:val="none" w:sz="0" w:space="0" w:color="auto"/>
                <w:bottom w:val="none" w:sz="0" w:space="0" w:color="auto"/>
                <w:right w:val="none" w:sz="0" w:space="0" w:color="auto"/>
              </w:divBdr>
            </w:div>
          </w:divsChild>
        </w:div>
        <w:div w:id="323625152">
          <w:marLeft w:val="0"/>
          <w:marRight w:val="0"/>
          <w:marTop w:val="0"/>
          <w:marBottom w:val="0"/>
          <w:divBdr>
            <w:top w:val="none" w:sz="0" w:space="0" w:color="auto"/>
            <w:left w:val="none" w:sz="0" w:space="0" w:color="auto"/>
            <w:bottom w:val="none" w:sz="0" w:space="0" w:color="auto"/>
            <w:right w:val="none" w:sz="0" w:space="0" w:color="auto"/>
          </w:divBdr>
          <w:divsChild>
            <w:div w:id="1934583185">
              <w:marLeft w:val="0"/>
              <w:marRight w:val="0"/>
              <w:marTop w:val="0"/>
              <w:marBottom w:val="0"/>
              <w:divBdr>
                <w:top w:val="none" w:sz="0" w:space="0" w:color="auto"/>
                <w:left w:val="none" w:sz="0" w:space="0" w:color="auto"/>
                <w:bottom w:val="none" w:sz="0" w:space="0" w:color="auto"/>
                <w:right w:val="none" w:sz="0" w:space="0" w:color="auto"/>
              </w:divBdr>
            </w:div>
          </w:divsChild>
        </w:div>
        <w:div w:id="327099867">
          <w:marLeft w:val="0"/>
          <w:marRight w:val="0"/>
          <w:marTop w:val="0"/>
          <w:marBottom w:val="0"/>
          <w:divBdr>
            <w:top w:val="none" w:sz="0" w:space="0" w:color="auto"/>
            <w:left w:val="none" w:sz="0" w:space="0" w:color="auto"/>
            <w:bottom w:val="none" w:sz="0" w:space="0" w:color="auto"/>
            <w:right w:val="none" w:sz="0" w:space="0" w:color="auto"/>
          </w:divBdr>
          <w:divsChild>
            <w:div w:id="331684189">
              <w:marLeft w:val="0"/>
              <w:marRight w:val="0"/>
              <w:marTop w:val="0"/>
              <w:marBottom w:val="0"/>
              <w:divBdr>
                <w:top w:val="none" w:sz="0" w:space="0" w:color="auto"/>
                <w:left w:val="none" w:sz="0" w:space="0" w:color="auto"/>
                <w:bottom w:val="none" w:sz="0" w:space="0" w:color="auto"/>
                <w:right w:val="none" w:sz="0" w:space="0" w:color="auto"/>
              </w:divBdr>
            </w:div>
          </w:divsChild>
        </w:div>
        <w:div w:id="327944922">
          <w:marLeft w:val="0"/>
          <w:marRight w:val="0"/>
          <w:marTop w:val="0"/>
          <w:marBottom w:val="0"/>
          <w:divBdr>
            <w:top w:val="none" w:sz="0" w:space="0" w:color="auto"/>
            <w:left w:val="none" w:sz="0" w:space="0" w:color="auto"/>
            <w:bottom w:val="none" w:sz="0" w:space="0" w:color="auto"/>
            <w:right w:val="none" w:sz="0" w:space="0" w:color="auto"/>
          </w:divBdr>
          <w:divsChild>
            <w:div w:id="1216357426">
              <w:marLeft w:val="0"/>
              <w:marRight w:val="0"/>
              <w:marTop w:val="0"/>
              <w:marBottom w:val="0"/>
              <w:divBdr>
                <w:top w:val="none" w:sz="0" w:space="0" w:color="auto"/>
                <w:left w:val="none" w:sz="0" w:space="0" w:color="auto"/>
                <w:bottom w:val="none" w:sz="0" w:space="0" w:color="auto"/>
                <w:right w:val="none" w:sz="0" w:space="0" w:color="auto"/>
              </w:divBdr>
            </w:div>
          </w:divsChild>
        </w:div>
        <w:div w:id="345064439">
          <w:marLeft w:val="0"/>
          <w:marRight w:val="0"/>
          <w:marTop w:val="0"/>
          <w:marBottom w:val="0"/>
          <w:divBdr>
            <w:top w:val="none" w:sz="0" w:space="0" w:color="auto"/>
            <w:left w:val="none" w:sz="0" w:space="0" w:color="auto"/>
            <w:bottom w:val="none" w:sz="0" w:space="0" w:color="auto"/>
            <w:right w:val="none" w:sz="0" w:space="0" w:color="auto"/>
          </w:divBdr>
          <w:divsChild>
            <w:div w:id="1155073952">
              <w:marLeft w:val="0"/>
              <w:marRight w:val="0"/>
              <w:marTop w:val="0"/>
              <w:marBottom w:val="0"/>
              <w:divBdr>
                <w:top w:val="none" w:sz="0" w:space="0" w:color="auto"/>
                <w:left w:val="none" w:sz="0" w:space="0" w:color="auto"/>
                <w:bottom w:val="none" w:sz="0" w:space="0" w:color="auto"/>
                <w:right w:val="none" w:sz="0" w:space="0" w:color="auto"/>
              </w:divBdr>
            </w:div>
          </w:divsChild>
        </w:div>
        <w:div w:id="352340771">
          <w:marLeft w:val="0"/>
          <w:marRight w:val="0"/>
          <w:marTop w:val="0"/>
          <w:marBottom w:val="0"/>
          <w:divBdr>
            <w:top w:val="none" w:sz="0" w:space="0" w:color="auto"/>
            <w:left w:val="none" w:sz="0" w:space="0" w:color="auto"/>
            <w:bottom w:val="none" w:sz="0" w:space="0" w:color="auto"/>
            <w:right w:val="none" w:sz="0" w:space="0" w:color="auto"/>
          </w:divBdr>
          <w:divsChild>
            <w:div w:id="661547923">
              <w:marLeft w:val="0"/>
              <w:marRight w:val="0"/>
              <w:marTop w:val="0"/>
              <w:marBottom w:val="0"/>
              <w:divBdr>
                <w:top w:val="none" w:sz="0" w:space="0" w:color="auto"/>
                <w:left w:val="none" w:sz="0" w:space="0" w:color="auto"/>
                <w:bottom w:val="none" w:sz="0" w:space="0" w:color="auto"/>
                <w:right w:val="none" w:sz="0" w:space="0" w:color="auto"/>
              </w:divBdr>
            </w:div>
          </w:divsChild>
        </w:div>
        <w:div w:id="367920540">
          <w:marLeft w:val="0"/>
          <w:marRight w:val="0"/>
          <w:marTop w:val="0"/>
          <w:marBottom w:val="0"/>
          <w:divBdr>
            <w:top w:val="none" w:sz="0" w:space="0" w:color="auto"/>
            <w:left w:val="none" w:sz="0" w:space="0" w:color="auto"/>
            <w:bottom w:val="none" w:sz="0" w:space="0" w:color="auto"/>
            <w:right w:val="none" w:sz="0" w:space="0" w:color="auto"/>
          </w:divBdr>
          <w:divsChild>
            <w:div w:id="1720058007">
              <w:marLeft w:val="0"/>
              <w:marRight w:val="0"/>
              <w:marTop w:val="0"/>
              <w:marBottom w:val="0"/>
              <w:divBdr>
                <w:top w:val="none" w:sz="0" w:space="0" w:color="auto"/>
                <w:left w:val="none" w:sz="0" w:space="0" w:color="auto"/>
                <w:bottom w:val="none" w:sz="0" w:space="0" w:color="auto"/>
                <w:right w:val="none" w:sz="0" w:space="0" w:color="auto"/>
              </w:divBdr>
            </w:div>
          </w:divsChild>
        </w:div>
        <w:div w:id="373193119">
          <w:marLeft w:val="0"/>
          <w:marRight w:val="0"/>
          <w:marTop w:val="0"/>
          <w:marBottom w:val="0"/>
          <w:divBdr>
            <w:top w:val="none" w:sz="0" w:space="0" w:color="auto"/>
            <w:left w:val="none" w:sz="0" w:space="0" w:color="auto"/>
            <w:bottom w:val="none" w:sz="0" w:space="0" w:color="auto"/>
            <w:right w:val="none" w:sz="0" w:space="0" w:color="auto"/>
          </w:divBdr>
          <w:divsChild>
            <w:div w:id="393771391">
              <w:marLeft w:val="0"/>
              <w:marRight w:val="0"/>
              <w:marTop w:val="0"/>
              <w:marBottom w:val="0"/>
              <w:divBdr>
                <w:top w:val="none" w:sz="0" w:space="0" w:color="auto"/>
                <w:left w:val="none" w:sz="0" w:space="0" w:color="auto"/>
                <w:bottom w:val="none" w:sz="0" w:space="0" w:color="auto"/>
                <w:right w:val="none" w:sz="0" w:space="0" w:color="auto"/>
              </w:divBdr>
            </w:div>
          </w:divsChild>
        </w:div>
        <w:div w:id="374626812">
          <w:marLeft w:val="0"/>
          <w:marRight w:val="0"/>
          <w:marTop w:val="0"/>
          <w:marBottom w:val="0"/>
          <w:divBdr>
            <w:top w:val="none" w:sz="0" w:space="0" w:color="auto"/>
            <w:left w:val="none" w:sz="0" w:space="0" w:color="auto"/>
            <w:bottom w:val="none" w:sz="0" w:space="0" w:color="auto"/>
            <w:right w:val="none" w:sz="0" w:space="0" w:color="auto"/>
          </w:divBdr>
          <w:divsChild>
            <w:div w:id="1864004827">
              <w:marLeft w:val="0"/>
              <w:marRight w:val="0"/>
              <w:marTop w:val="0"/>
              <w:marBottom w:val="0"/>
              <w:divBdr>
                <w:top w:val="none" w:sz="0" w:space="0" w:color="auto"/>
                <w:left w:val="none" w:sz="0" w:space="0" w:color="auto"/>
                <w:bottom w:val="none" w:sz="0" w:space="0" w:color="auto"/>
                <w:right w:val="none" w:sz="0" w:space="0" w:color="auto"/>
              </w:divBdr>
            </w:div>
          </w:divsChild>
        </w:div>
        <w:div w:id="379746545">
          <w:marLeft w:val="0"/>
          <w:marRight w:val="0"/>
          <w:marTop w:val="0"/>
          <w:marBottom w:val="0"/>
          <w:divBdr>
            <w:top w:val="none" w:sz="0" w:space="0" w:color="auto"/>
            <w:left w:val="none" w:sz="0" w:space="0" w:color="auto"/>
            <w:bottom w:val="none" w:sz="0" w:space="0" w:color="auto"/>
            <w:right w:val="none" w:sz="0" w:space="0" w:color="auto"/>
          </w:divBdr>
          <w:divsChild>
            <w:div w:id="148909376">
              <w:marLeft w:val="0"/>
              <w:marRight w:val="0"/>
              <w:marTop w:val="0"/>
              <w:marBottom w:val="0"/>
              <w:divBdr>
                <w:top w:val="none" w:sz="0" w:space="0" w:color="auto"/>
                <w:left w:val="none" w:sz="0" w:space="0" w:color="auto"/>
                <w:bottom w:val="none" w:sz="0" w:space="0" w:color="auto"/>
                <w:right w:val="none" w:sz="0" w:space="0" w:color="auto"/>
              </w:divBdr>
            </w:div>
          </w:divsChild>
        </w:div>
        <w:div w:id="384572896">
          <w:marLeft w:val="0"/>
          <w:marRight w:val="0"/>
          <w:marTop w:val="0"/>
          <w:marBottom w:val="0"/>
          <w:divBdr>
            <w:top w:val="none" w:sz="0" w:space="0" w:color="auto"/>
            <w:left w:val="none" w:sz="0" w:space="0" w:color="auto"/>
            <w:bottom w:val="none" w:sz="0" w:space="0" w:color="auto"/>
            <w:right w:val="none" w:sz="0" w:space="0" w:color="auto"/>
          </w:divBdr>
          <w:divsChild>
            <w:div w:id="1169755511">
              <w:marLeft w:val="0"/>
              <w:marRight w:val="0"/>
              <w:marTop w:val="0"/>
              <w:marBottom w:val="0"/>
              <w:divBdr>
                <w:top w:val="none" w:sz="0" w:space="0" w:color="auto"/>
                <w:left w:val="none" w:sz="0" w:space="0" w:color="auto"/>
                <w:bottom w:val="none" w:sz="0" w:space="0" w:color="auto"/>
                <w:right w:val="none" w:sz="0" w:space="0" w:color="auto"/>
              </w:divBdr>
            </w:div>
          </w:divsChild>
        </w:div>
        <w:div w:id="398557086">
          <w:marLeft w:val="0"/>
          <w:marRight w:val="0"/>
          <w:marTop w:val="0"/>
          <w:marBottom w:val="0"/>
          <w:divBdr>
            <w:top w:val="none" w:sz="0" w:space="0" w:color="auto"/>
            <w:left w:val="none" w:sz="0" w:space="0" w:color="auto"/>
            <w:bottom w:val="none" w:sz="0" w:space="0" w:color="auto"/>
            <w:right w:val="none" w:sz="0" w:space="0" w:color="auto"/>
          </w:divBdr>
          <w:divsChild>
            <w:div w:id="723599041">
              <w:marLeft w:val="0"/>
              <w:marRight w:val="0"/>
              <w:marTop w:val="0"/>
              <w:marBottom w:val="0"/>
              <w:divBdr>
                <w:top w:val="none" w:sz="0" w:space="0" w:color="auto"/>
                <w:left w:val="none" w:sz="0" w:space="0" w:color="auto"/>
                <w:bottom w:val="none" w:sz="0" w:space="0" w:color="auto"/>
                <w:right w:val="none" w:sz="0" w:space="0" w:color="auto"/>
              </w:divBdr>
            </w:div>
          </w:divsChild>
        </w:div>
        <w:div w:id="398752911">
          <w:marLeft w:val="0"/>
          <w:marRight w:val="0"/>
          <w:marTop w:val="0"/>
          <w:marBottom w:val="0"/>
          <w:divBdr>
            <w:top w:val="none" w:sz="0" w:space="0" w:color="auto"/>
            <w:left w:val="none" w:sz="0" w:space="0" w:color="auto"/>
            <w:bottom w:val="none" w:sz="0" w:space="0" w:color="auto"/>
            <w:right w:val="none" w:sz="0" w:space="0" w:color="auto"/>
          </w:divBdr>
          <w:divsChild>
            <w:div w:id="155075279">
              <w:marLeft w:val="0"/>
              <w:marRight w:val="0"/>
              <w:marTop w:val="0"/>
              <w:marBottom w:val="0"/>
              <w:divBdr>
                <w:top w:val="none" w:sz="0" w:space="0" w:color="auto"/>
                <w:left w:val="none" w:sz="0" w:space="0" w:color="auto"/>
                <w:bottom w:val="none" w:sz="0" w:space="0" w:color="auto"/>
                <w:right w:val="none" w:sz="0" w:space="0" w:color="auto"/>
              </w:divBdr>
            </w:div>
          </w:divsChild>
        </w:div>
        <w:div w:id="412625872">
          <w:marLeft w:val="0"/>
          <w:marRight w:val="0"/>
          <w:marTop w:val="0"/>
          <w:marBottom w:val="0"/>
          <w:divBdr>
            <w:top w:val="none" w:sz="0" w:space="0" w:color="auto"/>
            <w:left w:val="none" w:sz="0" w:space="0" w:color="auto"/>
            <w:bottom w:val="none" w:sz="0" w:space="0" w:color="auto"/>
            <w:right w:val="none" w:sz="0" w:space="0" w:color="auto"/>
          </w:divBdr>
          <w:divsChild>
            <w:div w:id="1523472097">
              <w:marLeft w:val="0"/>
              <w:marRight w:val="0"/>
              <w:marTop w:val="0"/>
              <w:marBottom w:val="0"/>
              <w:divBdr>
                <w:top w:val="none" w:sz="0" w:space="0" w:color="auto"/>
                <w:left w:val="none" w:sz="0" w:space="0" w:color="auto"/>
                <w:bottom w:val="none" w:sz="0" w:space="0" w:color="auto"/>
                <w:right w:val="none" w:sz="0" w:space="0" w:color="auto"/>
              </w:divBdr>
            </w:div>
          </w:divsChild>
        </w:div>
        <w:div w:id="415714513">
          <w:marLeft w:val="0"/>
          <w:marRight w:val="0"/>
          <w:marTop w:val="0"/>
          <w:marBottom w:val="0"/>
          <w:divBdr>
            <w:top w:val="none" w:sz="0" w:space="0" w:color="auto"/>
            <w:left w:val="none" w:sz="0" w:space="0" w:color="auto"/>
            <w:bottom w:val="none" w:sz="0" w:space="0" w:color="auto"/>
            <w:right w:val="none" w:sz="0" w:space="0" w:color="auto"/>
          </w:divBdr>
          <w:divsChild>
            <w:div w:id="1513564090">
              <w:marLeft w:val="0"/>
              <w:marRight w:val="0"/>
              <w:marTop w:val="0"/>
              <w:marBottom w:val="0"/>
              <w:divBdr>
                <w:top w:val="none" w:sz="0" w:space="0" w:color="auto"/>
                <w:left w:val="none" w:sz="0" w:space="0" w:color="auto"/>
                <w:bottom w:val="none" w:sz="0" w:space="0" w:color="auto"/>
                <w:right w:val="none" w:sz="0" w:space="0" w:color="auto"/>
              </w:divBdr>
            </w:div>
          </w:divsChild>
        </w:div>
        <w:div w:id="417139943">
          <w:marLeft w:val="0"/>
          <w:marRight w:val="0"/>
          <w:marTop w:val="0"/>
          <w:marBottom w:val="0"/>
          <w:divBdr>
            <w:top w:val="none" w:sz="0" w:space="0" w:color="auto"/>
            <w:left w:val="none" w:sz="0" w:space="0" w:color="auto"/>
            <w:bottom w:val="none" w:sz="0" w:space="0" w:color="auto"/>
            <w:right w:val="none" w:sz="0" w:space="0" w:color="auto"/>
          </w:divBdr>
          <w:divsChild>
            <w:div w:id="75977604">
              <w:marLeft w:val="0"/>
              <w:marRight w:val="0"/>
              <w:marTop w:val="0"/>
              <w:marBottom w:val="0"/>
              <w:divBdr>
                <w:top w:val="none" w:sz="0" w:space="0" w:color="auto"/>
                <w:left w:val="none" w:sz="0" w:space="0" w:color="auto"/>
                <w:bottom w:val="none" w:sz="0" w:space="0" w:color="auto"/>
                <w:right w:val="none" w:sz="0" w:space="0" w:color="auto"/>
              </w:divBdr>
            </w:div>
          </w:divsChild>
        </w:div>
        <w:div w:id="430249356">
          <w:marLeft w:val="0"/>
          <w:marRight w:val="0"/>
          <w:marTop w:val="0"/>
          <w:marBottom w:val="0"/>
          <w:divBdr>
            <w:top w:val="none" w:sz="0" w:space="0" w:color="auto"/>
            <w:left w:val="none" w:sz="0" w:space="0" w:color="auto"/>
            <w:bottom w:val="none" w:sz="0" w:space="0" w:color="auto"/>
            <w:right w:val="none" w:sz="0" w:space="0" w:color="auto"/>
          </w:divBdr>
          <w:divsChild>
            <w:div w:id="1280333904">
              <w:marLeft w:val="0"/>
              <w:marRight w:val="0"/>
              <w:marTop w:val="0"/>
              <w:marBottom w:val="0"/>
              <w:divBdr>
                <w:top w:val="none" w:sz="0" w:space="0" w:color="auto"/>
                <w:left w:val="none" w:sz="0" w:space="0" w:color="auto"/>
                <w:bottom w:val="none" w:sz="0" w:space="0" w:color="auto"/>
                <w:right w:val="none" w:sz="0" w:space="0" w:color="auto"/>
              </w:divBdr>
            </w:div>
          </w:divsChild>
        </w:div>
        <w:div w:id="430471665">
          <w:marLeft w:val="0"/>
          <w:marRight w:val="0"/>
          <w:marTop w:val="0"/>
          <w:marBottom w:val="0"/>
          <w:divBdr>
            <w:top w:val="none" w:sz="0" w:space="0" w:color="auto"/>
            <w:left w:val="none" w:sz="0" w:space="0" w:color="auto"/>
            <w:bottom w:val="none" w:sz="0" w:space="0" w:color="auto"/>
            <w:right w:val="none" w:sz="0" w:space="0" w:color="auto"/>
          </w:divBdr>
          <w:divsChild>
            <w:div w:id="657878892">
              <w:marLeft w:val="0"/>
              <w:marRight w:val="0"/>
              <w:marTop w:val="0"/>
              <w:marBottom w:val="0"/>
              <w:divBdr>
                <w:top w:val="none" w:sz="0" w:space="0" w:color="auto"/>
                <w:left w:val="none" w:sz="0" w:space="0" w:color="auto"/>
                <w:bottom w:val="none" w:sz="0" w:space="0" w:color="auto"/>
                <w:right w:val="none" w:sz="0" w:space="0" w:color="auto"/>
              </w:divBdr>
            </w:div>
          </w:divsChild>
        </w:div>
        <w:div w:id="440303446">
          <w:marLeft w:val="0"/>
          <w:marRight w:val="0"/>
          <w:marTop w:val="0"/>
          <w:marBottom w:val="0"/>
          <w:divBdr>
            <w:top w:val="none" w:sz="0" w:space="0" w:color="auto"/>
            <w:left w:val="none" w:sz="0" w:space="0" w:color="auto"/>
            <w:bottom w:val="none" w:sz="0" w:space="0" w:color="auto"/>
            <w:right w:val="none" w:sz="0" w:space="0" w:color="auto"/>
          </w:divBdr>
          <w:divsChild>
            <w:div w:id="886917910">
              <w:marLeft w:val="0"/>
              <w:marRight w:val="0"/>
              <w:marTop w:val="0"/>
              <w:marBottom w:val="0"/>
              <w:divBdr>
                <w:top w:val="none" w:sz="0" w:space="0" w:color="auto"/>
                <w:left w:val="none" w:sz="0" w:space="0" w:color="auto"/>
                <w:bottom w:val="none" w:sz="0" w:space="0" w:color="auto"/>
                <w:right w:val="none" w:sz="0" w:space="0" w:color="auto"/>
              </w:divBdr>
            </w:div>
          </w:divsChild>
        </w:div>
        <w:div w:id="461078209">
          <w:marLeft w:val="0"/>
          <w:marRight w:val="0"/>
          <w:marTop w:val="0"/>
          <w:marBottom w:val="0"/>
          <w:divBdr>
            <w:top w:val="none" w:sz="0" w:space="0" w:color="auto"/>
            <w:left w:val="none" w:sz="0" w:space="0" w:color="auto"/>
            <w:bottom w:val="none" w:sz="0" w:space="0" w:color="auto"/>
            <w:right w:val="none" w:sz="0" w:space="0" w:color="auto"/>
          </w:divBdr>
          <w:divsChild>
            <w:div w:id="1429697658">
              <w:marLeft w:val="0"/>
              <w:marRight w:val="0"/>
              <w:marTop w:val="0"/>
              <w:marBottom w:val="0"/>
              <w:divBdr>
                <w:top w:val="none" w:sz="0" w:space="0" w:color="auto"/>
                <w:left w:val="none" w:sz="0" w:space="0" w:color="auto"/>
                <w:bottom w:val="none" w:sz="0" w:space="0" w:color="auto"/>
                <w:right w:val="none" w:sz="0" w:space="0" w:color="auto"/>
              </w:divBdr>
            </w:div>
          </w:divsChild>
        </w:div>
        <w:div w:id="461578268">
          <w:marLeft w:val="0"/>
          <w:marRight w:val="0"/>
          <w:marTop w:val="0"/>
          <w:marBottom w:val="0"/>
          <w:divBdr>
            <w:top w:val="none" w:sz="0" w:space="0" w:color="auto"/>
            <w:left w:val="none" w:sz="0" w:space="0" w:color="auto"/>
            <w:bottom w:val="none" w:sz="0" w:space="0" w:color="auto"/>
            <w:right w:val="none" w:sz="0" w:space="0" w:color="auto"/>
          </w:divBdr>
          <w:divsChild>
            <w:div w:id="701711182">
              <w:marLeft w:val="0"/>
              <w:marRight w:val="0"/>
              <w:marTop w:val="0"/>
              <w:marBottom w:val="0"/>
              <w:divBdr>
                <w:top w:val="none" w:sz="0" w:space="0" w:color="auto"/>
                <w:left w:val="none" w:sz="0" w:space="0" w:color="auto"/>
                <w:bottom w:val="none" w:sz="0" w:space="0" w:color="auto"/>
                <w:right w:val="none" w:sz="0" w:space="0" w:color="auto"/>
              </w:divBdr>
            </w:div>
          </w:divsChild>
        </w:div>
        <w:div w:id="462309839">
          <w:marLeft w:val="0"/>
          <w:marRight w:val="0"/>
          <w:marTop w:val="0"/>
          <w:marBottom w:val="0"/>
          <w:divBdr>
            <w:top w:val="none" w:sz="0" w:space="0" w:color="auto"/>
            <w:left w:val="none" w:sz="0" w:space="0" w:color="auto"/>
            <w:bottom w:val="none" w:sz="0" w:space="0" w:color="auto"/>
            <w:right w:val="none" w:sz="0" w:space="0" w:color="auto"/>
          </w:divBdr>
          <w:divsChild>
            <w:div w:id="1497064152">
              <w:marLeft w:val="0"/>
              <w:marRight w:val="0"/>
              <w:marTop w:val="0"/>
              <w:marBottom w:val="0"/>
              <w:divBdr>
                <w:top w:val="none" w:sz="0" w:space="0" w:color="auto"/>
                <w:left w:val="none" w:sz="0" w:space="0" w:color="auto"/>
                <w:bottom w:val="none" w:sz="0" w:space="0" w:color="auto"/>
                <w:right w:val="none" w:sz="0" w:space="0" w:color="auto"/>
              </w:divBdr>
            </w:div>
          </w:divsChild>
        </w:div>
        <w:div w:id="466972237">
          <w:marLeft w:val="0"/>
          <w:marRight w:val="0"/>
          <w:marTop w:val="0"/>
          <w:marBottom w:val="0"/>
          <w:divBdr>
            <w:top w:val="none" w:sz="0" w:space="0" w:color="auto"/>
            <w:left w:val="none" w:sz="0" w:space="0" w:color="auto"/>
            <w:bottom w:val="none" w:sz="0" w:space="0" w:color="auto"/>
            <w:right w:val="none" w:sz="0" w:space="0" w:color="auto"/>
          </w:divBdr>
          <w:divsChild>
            <w:div w:id="701785436">
              <w:marLeft w:val="0"/>
              <w:marRight w:val="0"/>
              <w:marTop w:val="0"/>
              <w:marBottom w:val="0"/>
              <w:divBdr>
                <w:top w:val="none" w:sz="0" w:space="0" w:color="auto"/>
                <w:left w:val="none" w:sz="0" w:space="0" w:color="auto"/>
                <w:bottom w:val="none" w:sz="0" w:space="0" w:color="auto"/>
                <w:right w:val="none" w:sz="0" w:space="0" w:color="auto"/>
              </w:divBdr>
            </w:div>
          </w:divsChild>
        </w:div>
        <w:div w:id="467430385">
          <w:marLeft w:val="0"/>
          <w:marRight w:val="0"/>
          <w:marTop w:val="0"/>
          <w:marBottom w:val="0"/>
          <w:divBdr>
            <w:top w:val="none" w:sz="0" w:space="0" w:color="auto"/>
            <w:left w:val="none" w:sz="0" w:space="0" w:color="auto"/>
            <w:bottom w:val="none" w:sz="0" w:space="0" w:color="auto"/>
            <w:right w:val="none" w:sz="0" w:space="0" w:color="auto"/>
          </w:divBdr>
          <w:divsChild>
            <w:div w:id="1517502269">
              <w:marLeft w:val="0"/>
              <w:marRight w:val="0"/>
              <w:marTop w:val="0"/>
              <w:marBottom w:val="0"/>
              <w:divBdr>
                <w:top w:val="none" w:sz="0" w:space="0" w:color="auto"/>
                <w:left w:val="none" w:sz="0" w:space="0" w:color="auto"/>
                <w:bottom w:val="none" w:sz="0" w:space="0" w:color="auto"/>
                <w:right w:val="none" w:sz="0" w:space="0" w:color="auto"/>
              </w:divBdr>
            </w:div>
          </w:divsChild>
        </w:div>
        <w:div w:id="468131770">
          <w:marLeft w:val="0"/>
          <w:marRight w:val="0"/>
          <w:marTop w:val="0"/>
          <w:marBottom w:val="0"/>
          <w:divBdr>
            <w:top w:val="none" w:sz="0" w:space="0" w:color="auto"/>
            <w:left w:val="none" w:sz="0" w:space="0" w:color="auto"/>
            <w:bottom w:val="none" w:sz="0" w:space="0" w:color="auto"/>
            <w:right w:val="none" w:sz="0" w:space="0" w:color="auto"/>
          </w:divBdr>
          <w:divsChild>
            <w:div w:id="967322141">
              <w:marLeft w:val="0"/>
              <w:marRight w:val="0"/>
              <w:marTop w:val="0"/>
              <w:marBottom w:val="0"/>
              <w:divBdr>
                <w:top w:val="none" w:sz="0" w:space="0" w:color="auto"/>
                <w:left w:val="none" w:sz="0" w:space="0" w:color="auto"/>
                <w:bottom w:val="none" w:sz="0" w:space="0" w:color="auto"/>
                <w:right w:val="none" w:sz="0" w:space="0" w:color="auto"/>
              </w:divBdr>
            </w:div>
          </w:divsChild>
        </w:div>
        <w:div w:id="489492740">
          <w:marLeft w:val="0"/>
          <w:marRight w:val="0"/>
          <w:marTop w:val="0"/>
          <w:marBottom w:val="0"/>
          <w:divBdr>
            <w:top w:val="none" w:sz="0" w:space="0" w:color="auto"/>
            <w:left w:val="none" w:sz="0" w:space="0" w:color="auto"/>
            <w:bottom w:val="none" w:sz="0" w:space="0" w:color="auto"/>
            <w:right w:val="none" w:sz="0" w:space="0" w:color="auto"/>
          </w:divBdr>
          <w:divsChild>
            <w:div w:id="590166154">
              <w:marLeft w:val="0"/>
              <w:marRight w:val="0"/>
              <w:marTop w:val="0"/>
              <w:marBottom w:val="0"/>
              <w:divBdr>
                <w:top w:val="none" w:sz="0" w:space="0" w:color="auto"/>
                <w:left w:val="none" w:sz="0" w:space="0" w:color="auto"/>
                <w:bottom w:val="none" w:sz="0" w:space="0" w:color="auto"/>
                <w:right w:val="none" w:sz="0" w:space="0" w:color="auto"/>
              </w:divBdr>
            </w:div>
          </w:divsChild>
        </w:div>
        <w:div w:id="499854778">
          <w:marLeft w:val="0"/>
          <w:marRight w:val="0"/>
          <w:marTop w:val="0"/>
          <w:marBottom w:val="0"/>
          <w:divBdr>
            <w:top w:val="none" w:sz="0" w:space="0" w:color="auto"/>
            <w:left w:val="none" w:sz="0" w:space="0" w:color="auto"/>
            <w:bottom w:val="none" w:sz="0" w:space="0" w:color="auto"/>
            <w:right w:val="none" w:sz="0" w:space="0" w:color="auto"/>
          </w:divBdr>
          <w:divsChild>
            <w:div w:id="1958637583">
              <w:marLeft w:val="0"/>
              <w:marRight w:val="0"/>
              <w:marTop w:val="0"/>
              <w:marBottom w:val="0"/>
              <w:divBdr>
                <w:top w:val="none" w:sz="0" w:space="0" w:color="auto"/>
                <w:left w:val="none" w:sz="0" w:space="0" w:color="auto"/>
                <w:bottom w:val="none" w:sz="0" w:space="0" w:color="auto"/>
                <w:right w:val="none" w:sz="0" w:space="0" w:color="auto"/>
              </w:divBdr>
            </w:div>
          </w:divsChild>
        </w:div>
        <w:div w:id="509103507">
          <w:marLeft w:val="0"/>
          <w:marRight w:val="0"/>
          <w:marTop w:val="0"/>
          <w:marBottom w:val="0"/>
          <w:divBdr>
            <w:top w:val="none" w:sz="0" w:space="0" w:color="auto"/>
            <w:left w:val="none" w:sz="0" w:space="0" w:color="auto"/>
            <w:bottom w:val="none" w:sz="0" w:space="0" w:color="auto"/>
            <w:right w:val="none" w:sz="0" w:space="0" w:color="auto"/>
          </w:divBdr>
          <w:divsChild>
            <w:div w:id="650718619">
              <w:marLeft w:val="0"/>
              <w:marRight w:val="0"/>
              <w:marTop w:val="0"/>
              <w:marBottom w:val="0"/>
              <w:divBdr>
                <w:top w:val="none" w:sz="0" w:space="0" w:color="auto"/>
                <w:left w:val="none" w:sz="0" w:space="0" w:color="auto"/>
                <w:bottom w:val="none" w:sz="0" w:space="0" w:color="auto"/>
                <w:right w:val="none" w:sz="0" w:space="0" w:color="auto"/>
              </w:divBdr>
            </w:div>
          </w:divsChild>
        </w:div>
        <w:div w:id="529799412">
          <w:marLeft w:val="0"/>
          <w:marRight w:val="0"/>
          <w:marTop w:val="0"/>
          <w:marBottom w:val="0"/>
          <w:divBdr>
            <w:top w:val="none" w:sz="0" w:space="0" w:color="auto"/>
            <w:left w:val="none" w:sz="0" w:space="0" w:color="auto"/>
            <w:bottom w:val="none" w:sz="0" w:space="0" w:color="auto"/>
            <w:right w:val="none" w:sz="0" w:space="0" w:color="auto"/>
          </w:divBdr>
          <w:divsChild>
            <w:div w:id="1507942374">
              <w:marLeft w:val="0"/>
              <w:marRight w:val="0"/>
              <w:marTop w:val="0"/>
              <w:marBottom w:val="0"/>
              <w:divBdr>
                <w:top w:val="none" w:sz="0" w:space="0" w:color="auto"/>
                <w:left w:val="none" w:sz="0" w:space="0" w:color="auto"/>
                <w:bottom w:val="none" w:sz="0" w:space="0" w:color="auto"/>
                <w:right w:val="none" w:sz="0" w:space="0" w:color="auto"/>
              </w:divBdr>
            </w:div>
          </w:divsChild>
        </w:div>
        <w:div w:id="539510186">
          <w:marLeft w:val="0"/>
          <w:marRight w:val="0"/>
          <w:marTop w:val="0"/>
          <w:marBottom w:val="0"/>
          <w:divBdr>
            <w:top w:val="none" w:sz="0" w:space="0" w:color="auto"/>
            <w:left w:val="none" w:sz="0" w:space="0" w:color="auto"/>
            <w:bottom w:val="none" w:sz="0" w:space="0" w:color="auto"/>
            <w:right w:val="none" w:sz="0" w:space="0" w:color="auto"/>
          </w:divBdr>
          <w:divsChild>
            <w:div w:id="681779984">
              <w:marLeft w:val="0"/>
              <w:marRight w:val="0"/>
              <w:marTop w:val="0"/>
              <w:marBottom w:val="0"/>
              <w:divBdr>
                <w:top w:val="none" w:sz="0" w:space="0" w:color="auto"/>
                <w:left w:val="none" w:sz="0" w:space="0" w:color="auto"/>
                <w:bottom w:val="none" w:sz="0" w:space="0" w:color="auto"/>
                <w:right w:val="none" w:sz="0" w:space="0" w:color="auto"/>
              </w:divBdr>
            </w:div>
          </w:divsChild>
        </w:div>
        <w:div w:id="540484059">
          <w:marLeft w:val="0"/>
          <w:marRight w:val="0"/>
          <w:marTop w:val="0"/>
          <w:marBottom w:val="0"/>
          <w:divBdr>
            <w:top w:val="none" w:sz="0" w:space="0" w:color="auto"/>
            <w:left w:val="none" w:sz="0" w:space="0" w:color="auto"/>
            <w:bottom w:val="none" w:sz="0" w:space="0" w:color="auto"/>
            <w:right w:val="none" w:sz="0" w:space="0" w:color="auto"/>
          </w:divBdr>
          <w:divsChild>
            <w:div w:id="1245409492">
              <w:marLeft w:val="0"/>
              <w:marRight w:val="0"/>
              <w:marTop w:val="0"/>
              <w:marBottom w:val="0"/>
              <w:divBdr>
                <w:top w:val="none" w:sz="0" w:space="0" w:color="auto"/>
                <w:left w:val="none" w:sz="0" w:space="0" w:color="auto"/>
                <w:bottom w:val="none" w:sz="0" w:space="0" w:color="auto"/>
                <w:right w:val="none" w:sz="0" w:space="0" w:color="auto"/>
              </w:divBdr>
            </w:div>
          </w:divsChild>
        </w:div>
        <w:div w:id="549272236">
          <w:marLeft w:val="0"/>
          <w:marRight w:val="0"/>
          <w:marTop w:val="0"/>
          <w:marBottom w:val="0"/>
          <w:divBdr>
            <w:top w:val="none" w:sz="0" w:space="0" w:color="auto"/>
            <w:left w:val="none" w:sz="0" w:space="0" w:color="auto"/>
            <w:bottom w:val="none" w:sz="0" w:space="0" w:color="auto"/>
            <w:right w:val="none" w:sz="0" w:space="0" w:color="auto"/>
          </w:divBdr>
          <w:divsChild>
            <w:div w:id="1437822844">
              <w:marLeft w:val="0"/>
              <w:marRight w:val="0"/>
              <w:marTop w:val="0"/>
              <w:marBottom w:val="0"/>
              <w:divBdr>
                <w:top w:val="none" w:sz="0" w:space="0" w:color="auto"/>
                <w:left w:val="none" w:sz="0" w:space="0" w:color="auto"/>
                <w:bottom w:val="none" w:sz="0" w:space="0" w:color="auto"/>
                <w:right w:val="none" w:sz="0" w:space="0" w:color="auto"/>
              </w:divBdr>
            </w:div>
          </w:divsChild>
        </w:div>
        <w:div w:id="556208571">
          <w:marLeft w:val="0"/>
          <w:marRight w:val="0"/>
          <w:marTop w:val="0"/>
          <w:marBottom w:val="0"/>
          <w:divBdr>
            <w:top w:val="none" w:sz="0" w:space="0" w:color="auto"/>
            <w:left w:val="none" w:sz="0" w:space="0" w:color="auto"/>
            <w:bottom w:val="none" w:sz="0" w:space="0" w:color="auto"/>
            <w:right w:val="none" w:sz="0" w:space="0" w:color="auto"/>
          </w:divBdr>
          <w:divsChild>
            <w:div w:id="1162548319">
              <w:marLeft w:val="0"/>
              <w:marRight w:val="0"/>
              <w:marTop w:val="0"/>
              <w:marBottom w:val="0"/>
              <w:divBdr>
                <w:top w:val="none" w:sz="0" w:space="0" w:color="auto"/>
                <w:left w:val="none" w:sz="0" w:space="0" w:color="auto"/>
                <w:bottom w:val="none" w:sz="0" w:space="0" w:color="auto"/>
                <w:right w:val="none" w:sz="0" w:space="0" w:color="auto"/>
              </w:divBdr>
            </w:div>
          </w:divsChild>
        </w:div>
        <w:div w:id="570390660">
          <w:marLeft w:val="0"/>
          <w:marRight w:val="0"/>
          <w:marTop w:val="0"/>
          <w:marBottom w:val="0"/>
          <w:divBdr>
            <w:top w:val="none" w:sz="0" w:space="0" w:color="auto"/>
            <w:left w:val="none" w:sz="0" w:space="0" w:color="auto"/>
            <w:bottom w:val="none" w:sz="0" w:space="0" w:color="auto"/>
            <w:right w:val="none" w:sz="0" w:space="0" w:color="auto"/>
          </w:divBdr>
          <w:divsChild>
            <w:div w:id="97140017">
              <w:marLeft w:val="0"/>
              <w:marRight w:val="0"/>
              <w:marTop w:val="0"/>
              <w:marBottom w:val="0"/>
              <w:divBdr>
                <w:top w:val="none" w:sz="0" w:space="0" w:color="auto"/>
                <w:left w:val="none" w:sz="0" w:space="0" w:color="auto"/>
                <w:bottom w:val="none" w:sz="0" w:space="0" w:color="auto"/>
                <w:right w:val="none" w:sz="0" w:space="0" w:color="auto"/>
              </w:divBdr>
            </w:div>
          </w:divsChild>
        </w:div>
        <w:div w:id="573592588">
          <w:marLeft w:val="0"/>
          <w:marRight w:val="0"/>
          <w:marTop w:val="0"/>
          <w:marBottom w:val="0"/>
          <w:divBdr>
            <w:top w:val="none" w:sz="0" w:space="0" w:color="auto"/>
            <w:left w:val="none" w:sz="0" w:space="0" w:color="auto"/>
            <w:bottom w:val="none" w:sz="0" w:space="0" w:color="auto"/>
            <w:right w:val="none" w:sz="0" w:space="0" w:color="auto"/>
          </w:divBdr>
          <w:divsChild>
            <w:div w:id="709958739">
              <w:marLeft w:val="0"/>
              <w:marRight w:val="0"/>
              <w:marTop w:val="0"/>
              <w:marBottom w:val="0"/>
              <w:divBdr>
                <w:top w:val="none" w:sz="0" w:space="0" w:color="auto"/>
                <w:left w:val="none" w:sz="0" w:space="0" w:color="auto"/>
                <w:bottom w:val="none" w:sz="0" w:space="0" w:color="auto"/>
                <w:right w:val="none" w:sz="0" w:space="0" w:color="auto"/>
              </w:divBdr>
            </w:div>
          </w:divsChild>
        </w:div>
        <w:div w:id="574628928">
          <w:marLeft w:val="0"/>
          <w:marRight w:val="0"/>
          <w:marTop w:val="0"/>
          <w:marBottom w:val="0"/>
          <w:divBdr>
            <w:top w:val="none" w:sz="0" w:space="0" w:color="auto"/>
            <w:left w:val="none" w:sz="0" w:space="0" w:color="auto"/>
            <w:bottom w:val="none" w:sz="0" w:space="0" w:color="auto"/>
            <w:right w:val="none" w:sz="0" w:space="0" w:color="auto"/>
          </w:divBdr>
          <w:divsChild>
            <w:div w:id="939290336">
              <w:marLeft w:val="0"/>
              <w:marRight w:val="0"/>
              <w:marTop w:val="0"/>
              <w:marBottom w:val="0"/>
              <w:divBdr>
                <w:top w:val="none" w:sz="0" w:space="0" w:color="auto"/>
                <w:left w:val="none" w:sz="0" w:space="0" w:color="auto"/>
                <w:bottom w:val="none" w:sz="0" w:space="0" w:color="auto"/>
                <w:right w:val="none" w:sz="0" w:space="0" w:color="auto"/>
              </w:divBdr>
            </w:div>
          </w:divsChild>
        </w:div>
        <w:div w:id="581990982">
          <w:marLeft w:val="0"/>
          <w:marRight w:val="0"/>
          <w:marTop w:val="0"/>
          <w:marBottom w:val="0"/>
          <w:divBdr>
            <w:top w:val="none" w:sz="0" w:space="0" w:color="auto"/>
            <w:left w:val="none" w:sz="0" w:space="0" w:color="auto"/>
            <w:bottom w:val="none" w:sz="0" w:space="0" w:color="auto"/>
            <w:right w:val="none" w:sz="0" w:space="0" w:color="auto"/>
          </w:divBdr>
          <w:divsChild>
            <w:div w:id="593320320">
              <w:marLeft w:val="0"/>
              <w:marRight w:val="0"/>
              <w:marTop w:val="0"/>
              <w:marBottom w:val="0"/>
              <w:divBdr>
                <w:top w:val="none" w:sz="0" w:space="0" w:color="auto"/>
                <w:left w:val="none" w:sz="0" w:space="0" w:color="auto"/>
                <w:bottom w:val="none" w:sz="0" w:space="0" w:color="auto"/>
                <w:right w:val="none" w:sz="0" w:space="0" w:color="auto"/>
              </w:divBdr>
            </w:div>
          </w:divsChild>
        </w:div>
        <w:div w:id="595093723">
          <w:marLeft w:val="0"/>
          <w:marRight w:val="0"/>
          <w:marTop w:val="0"/>
          <w:marBottom w:val="0"/>
          <w:divBdr>
            <w:top w:val="none" w:sz="0" w:space="0" w:color="auto"/>
            <w:left w:val="none" w:sz="0" w:space="0" w:color="auto"/>
            <w:bottom w:val="none" w:sz="0" w:space="0" w:color="auto"/>
            <w:right w:val="none" w:sz="0" w:space="0" w:color="auto"/>
          </w:divBdr>
          <w:divsChild>
            <w:div w:id="482431239">
              <w:marLeft w:val="0"/>
              <w:marRight w:val="0"/>
              <w:marTop w:val="0"/>
              <w:marBottom w:val="0"/>
              <w:divBdr>
                <w:top w:val="none" w:sz="0" w:space="0" w:color="auto"/>
                <w:left w:val="none" w:sz="0" w:space="0" w:color="auto"/>
                <w:bottom w:val="none" w:sz="0" w:space="0" w:color="auto"/>
                <w:right w:val="none" w:sz="0" w:space="0" w:color="auto"/>
              </w:divBdr>
            </w:div>
          </w:divsChild>
        </w:div>
        <w:div w:id="597563077">
          <w:marLeft w:val="0"/>
          <w:marRight w:val="0"/>
          <w:marTop w:val="0"/>
          <w:marBottom w:val="0"/>
          <w:divBdr>
            <w:top w:val="none" w:sz="0" w:space="0" w:color="auto"/>
            <w:left w:val="none" w:sz="0" w:space="0" w:color="auto"/>
            <w:bottom w:val="none" w:sz="0" w:space="0" w:color="auto"/>
            <w:right w:val="none" w:sz="0" w:space="0" w:color="auto"/>
          </w:divBdr>
          <w:divsChild>
            <w:div w:id="922686303">
              <w:marLeft w:val="0"/>
              <w:marRight w:val="0"/>
              <w:marTop w:val="0"/>
              <w:marBottom w:val="0"/>
              <w:divBdr>
                <w:top w:val="none" w:sz="0" w:space="0" w:color="auto"/>
                <w:left w:val="none" w:sz="0" w:space="0" w:color="auto"/>
                <w:bottom w:val="none" w:sz="0" w:space="0" w:color="auto"/>
                <w:right w:val="none" w:sz="0" w:space="0" w:color="auto"/>
              </w:divBdr>
            </w:div>
          </w:divsChild>
        </w:div>
        <w:div w:id="597635763">
          <w:marLeft w:val="0"/>
          <w:marRight w:val="0"/>
          <w:marTop w:val="0"/>
          <w:marBottom w:val="0"/>
          <w:divBdr>
            <w:top w:val="none" w:sz="0" w:space="0" w:color="auto"/>
            <w:left w:val="none" w:sz="0" w:space="0" w:color="auto"/>
            <w:bottom w:val="none" w:sz="0" w:space="0" w:color="auto"/>
            <w:right w:val="none" w:sz="0" w:space="0" w:color="auto"/>
          </w:divBdr>
          <w:divsChild>
            <w:div w:id="285503253">
              <w:marLeft w:val="0"/>
              <w:marRight w:val="0"/>
              <w:marTop w:val="0"/>
              <w:marBottom w:val="0"/>
              <w:divBdr>
                <w:top w:val="none" w:sz="0" w:space="0" w:color="auto"/>
                <w:left w:val="none" w:sz="0" w:space="0" w:color="auto"/>
                <w:bottom w:val="none" w:sz="0" w:space="0" w:color="auto"/>
                <w:right w:val="none" w:sz="0" w:space="0" w:color="auto"/>
              </w:divBdr>
            </w:div>
          </w:divsChild>
        </w:div>
        <w:div w:id="598023989">
          <w:marLeft w:val="0"/>
          <w:marRight w:val="0"/>
          <w:marTop w:val="0"/>
          <w:marBottom w:val="0"/>
          <w:divBdr>
            <w:top w:val="none" w:sz="0" w:space="0" w:color="auto"/>
            <w:left w:val="none" w:sz="0" w:space="0" w:color="auto"/>
            <w:bottom w:val="none" w:sz="0" w:space="0" w:color="auto"/>
            <w:right w:val="none" w:sz="0" w:space="0" w:color="auto"/>
          </w:divBdr>
          <w:divsChild>
            <w:div w:id="807892097">
              <w:marLeft w:val="0"/>
              <w:marRight w:val="0"/>
              <w:marTop w:val="0"/>
              <w:marBottom w:val="0"/>
              <w:divBdr>
                <w:top w:val="none" w:sz="0" w:space="0" w:color="auto"/>
                <w:left w:val="none" w:sz="0" w:space="0" w:color="auto"/>
                <w:bottom w:val="none" w:sz="0" w:space="0" w:color="auto"/>
                <w:right w:val="none" w:sz="0" w:space="0" w:color="auto"/>
              </w:divBdr>
            </w:div>
          </w:divsChild>
        </w:div>
        <w:div w:id="600183216">
          <w:marLeft w:val="0"/>
          <w:marRight w:val="0"/>
          <w:marTop w:val="0"/>
          <w:marBottom w:val="0"/>
          <w:divBdr>
            <w:top w:val="none" w:sz="0" w:space="0" w:color="auto"/>
            <w:left w:val="none" w:sz="0" w:space="0" w:color="auto"/>
            <w:bottom w:val="none" w:sz="0" w:space="0" w:color="auto"/>
            <w:right w:val="none" w:sz="0" w:space="0" w:color="auto"/>
          </w:divBdr>
          <w:divsChild>
            <w:div w:id="515657821">
              <w:marLeft w:val="0"/>
              <w:marRight w:val="0"/>
              <w:marTop w:val="0"/>
              <w:marBottom w:val="0"/>
              <w:divBdr>
                <w:top w:val="none" w:sz="0" w:space="0" w:color="auto"/>
                <w:left w:val="none" w:sz="0" w:space="0" w:color="auto"/>
                <w:bottom w:val="none" w:sz="0" w:space="0" w:color="auto"/>
                <w:right w:val="none" w:sz="0" w:space="0" w:color="auto"/>
              </w:divBdr>
            </w:div>
          </w:divsChild>
        </w:div>
        <w:div w:id="600995017">
          <w:marLeft w:val="0"/>
          <w:marRight w:val="0"/>
          <w:marTop w:val="0"/>
          <w:marBottom w:val="0"/>
          <w:divBdr>
            <w:top w:val="none" w:sz="0" w:space="0" w:color="auto"/>
            <w:left w:val="none" w:sz="0" w:space="0" w:color="auto"/>
            <w:bottom w:val="none" w:sz="0" w:space="0" w:color="auto"/>
            <w:right w:val="none" w:sz="0" w:space="0" w:color="auto"/>
          </w:divBdr>
          <w:divsChild>
            <w:div w:id="248543605">
              <w:marLeft w:val="0"/>
              <w:marRight w:val="0"/>
              <w:marTop w:val="0"/>
              <w:marBottom w:val="0"/>
              <w:divBdr>
                <w:top w:val="none" w:sz="0" w:space="0" w:color="auto"/>
                <w:left w:val="none" w:sz="0" w:space="0" w:color="auto"/>
                <w:bottom w:val="none" w:sz="0" w:space="0" w:color="auto"/>
                <w:right w:val="none" w:sz="0" w:space="0" w:color="auto"/>
              </w:divBdr>
            </w:div>
          </w:divsChild>
        </w:div>
        <w:div w:id="609317506">
          <w:marLeft w:val="0"/>
          <w:marRight w:val="0"/>
          <w:marTop w:val="0"/>
          <w:marBottom w:val="0"/>
          <w:divBdr>
            <w:top w:val="none" w:sz="0" w:space="0" w:color="auto"/>
            <w:left w:val="none" w:sz="0" w:space="0" w:color="auto"/>
            <w:bottom w:val="none" w:sz="0" w:space="0" w:color="auto"/>
            <w:right w:val="none" w:sz="0" w:space="0" w:color="auto"/>
          </w:divBdr>
          <w:divsChild>
            <w:div w:id="239675953">
              <w:marLeft w:val="0"/>
              <w:marRight w:val="0"/>
              <w:marTop w:val="0"/>
              <w:marBottom w:val="0"/>
              <w:divBdr>
                <w:top w:val="none" w:sz="0" w:space="0" w:color="auto"/>
                <w:left w:val="none" w:sz="0" w:space="0" w:color="auto"/>
                <w:bottom w:val="none" w:sz="0" w:space="0" w:color="auto"/>
                <w:right w:val="none" w:sz="0" w:space="0" w:color="auto"/>
              </w:divBdr>
            </w:div>
          </w:divsChild>
        </w:div>
        <w:div w:id="612634289">
          <w:marLeft w:val="0"/>
          <w:marRight w:val="0"/>
          <w:marTop w:val="0"/>
          <w:marBottom w:val="0"/>
          <w:divBdr>
            <w:top w:val="none" w:sz="0" w:space="0" w:color="auto"/>
            <w:left w:val="none" w:sz="0" w:space="0" w:color="auto"/>
            <w:bottom w:val="none" w:sz="0" w:space="0" w:color="auto"/>
            <w:right w:val="none" w:sz="0" w:space="0" w:color="auto"/>
          </w:divBdr>
          <w:divsChild>
            <w:div w:id="1228569830">
              <w:marLeft w:val="0"/>
              <w:marRight w:val="0"/>
              <w:marTop w:val="0"/>
              <w:marBottom w:val="0"/>
              <w:divBdr>
                <w:top w:val="none" w:sz="0" w:space="0" w:color="auto"/>
                <w:left w:val="none" w:sz="0" w:space="0" w:color="auto"/>
                <w:bottom w:val="none" w:sz="0" w:space="0" w:color="auto"/>
                <w:right w:val="none" w:sz="0" w:space="0" w:color="auto"/>
              </w:divBdr>
            </w:div>
          </w:divsChild>
        </w:div>
        <w:div w:id="625085996">
          <w:marLeft w:val="0"/>
          <w:marRight w:val="0"/>
          <w:marTop w:val="0"/>
          <w:marBottom w:val="0"/>
          <w:divBdr>
            <w:top w:val="none" w:sz="0" w:space="0" w:color="auto"/>
            <w:left w:val="none" w:sz="0" w:space="0" w:color="auto"/>
            <w:bottom w:val="none" w:sz="0" w:space="0" w:color="auto"/>
            <w:right w:val="none" w:sz="0" w:space="0" w:color="auto"/>
          </w:divBdr>
          <w:divsChild>
            <w:div w:id="495800747">
              <w:marLeft w:val="0"/>
              <w:marRight w:val="0"/>
              <w:marTop w:val="0"/>
              <w:marBottom w:val="0"/>
              <w:divBdr>
                <w:top w:val="none" w:sz="0" w:space="0" w:color="auto"/>
                <w:left w:val="none" w:sz="0" w:space="0" w:color="auto"/>
                <w:bottom w:val="none" w:sz="0" w:space="0" w:color="auto"/>
                <w:right w:val="none" w:sz="0" w:space="0" w:color="auto"/>
              </w:divBdr>
            </w:div>
          </w:divsChild>
        </w:div>
        <w:div w:id="629552770">
          <w:marLeft w:val="0"/>
          <w:marRight w:val="0"/>
          <w:marTop w:val="0"/>
          <w:marBottom w:val="0"/>
          <w:divBdr>
            <w:top w:val="none" w:sz="0" w:space="0" w:color="auto"/>
            <w:left w:val="none" w:sz="0" w:space="0" w:color="auto"/>
            <w:bottom w:val="none" w:sz="0" w:space="0" w:color="auto"/>
            <w:right w:val="none" w:sz="0" w:space="0" w:color="auto"/>
          </w:divBdr>
          <w:divsChild>
            <w:div w:id="769399691">
              <w:marLeft w:val="0"/>
              <w:marRight w:val="0"/>
              <w:marTop w:val="0"/>
              <w:marBottom w:val="0"/>
              <w:divBdr>
                <w:top w:val="none" w:sz="0" w:space="0" w:color="auto"/>
                <w:left w:val="none" w:sz="0" w:space="0" w:color="auto"/>
                <w:bottom w:val="none" w:sz="0" w:space="0" w:color="auto"/>
                <w:right w:val="none" w:sz="0" w:space="0" w:color="auto"/>
              </w:divBdr>
            </w:div>
          </w:divsChild>
        </w:div>
        <w:div w:id="630944655">
          <w:marLeft w:val="0"/>
          <w:marRight w:val="0"/>
          <w:marTop w:val="0"/>
          <w:marBottom w:val="0"/>
          <w:divBdr>
            <w:top w:val="none" w:sz="0" w:space="0" w:color="auto"/>
            <w:left w:val="none" w:sz="0" w:space="0" w:color="auto"/>
            <w:bottom w:val="none" w:sz="0" w:space="0" w:color="auto"/>
            <w:right w:val="none" w:sz="0" w:space="0" w:color="auto"/>
          </w:divBdr>
          <w:divsChild>
            <w:div w:id="150024473">
              <w:marLeft w:val="0"/>
              <w:marRight w:val="0"/>
              <w:marTop w:val="0"/>
              <w:marBottom w:val="0"/>
              <w:divBdr>
                <w:top w:val="none" w:sz="0" w:space="0" w:color="auto"/>
                <w:left w:val="none" w:sz="0" w:space="0" w:color="auto"/>
                <w:bottom w:val="none" w:sz="0" w:space="0" w:color="auto"/>
                <w:right w:val="none" w:sz="0" w:space="0" w:color="auto"/>
              </w:divBdr>
            </w:div>
          </w:divsChild>
        </w:div>
        <w:div w:id="631980081">
          <w:marLeft w:val="0"/>
          <w:marRight w:val="0"/>
          <w:marTop w:val="0"/>
          <w:marBottom w:val="0"/>
          <w:divBdr>
            <w:top w:val="none" w:sz="0" w:space="0" w:color="auto"/>
            <w:left w:val="none" w:sz="0" w:space="0" w:color="auto"/>
            <w:bottom w:val="none" w:sz="0" w:space="0" w:color="auto"/>
            <w:right w:val="none" w:sz="0" w:space="0" w:color="auto"/>
          </w:divBdr>
          <w:divsChild>
            <w:div w:id="1585994876">
              <w:marLeft w:val="0"/>
              <w:marRight w:val="0"/>
              <w:marTop w:val="0"/>
              <w:marBottom w:val="0"/>
              <w:divBdr>
                <w:top w:val="none" w:sz="0" w:space="0" w:color="auto"/>
                <w:left w:val="none" w:sz="0" w:space="0" w:color="auto"/>
                <w:bottom w:val="none" w:sz="0" w:space="0" w:color="auto"/>
                <w:right w:val="none" w:sz="0" w:space="0" w:color="auto"/>
              </w:divBdr>
            </w:div>
          </w:divsChild>
        </w:div>
        <w:div w:id="637418595">
          <w:marLeft w:val="0"/>
          <w:marRight w:val="0"/>
          <w:marTop w:val="0"/>
          <w:marBottom w:val="0"/>
          <w:divBdr>
            <w:top w:val="none" w:sz="0" w:space="0" w:color="auto"/>
            <w:left w:val="none" w:sz="0" w:space="0" w:color="auto"/>
            <w:bottom w:val="none" w:sz="0" w:space="0" w:color="auto"/>
            <w:right w:val="none" w:sz="0" w:space="0" w:color="auto"/>
          </w:divBdr>
          <w:divsChild>
            <w:div w:id="1562056316">
              <w:marLeft w:val="0"/>
              <w:marRight w:val="0"/>
              <w:marTop w:val="0"/>
              <w:marBottom w:val="0"/>
              <w:divBdr>
                <w:top w:val="none" w:sz="0" w:space="0" w:color="auto"/>
                <w:left w:val="none" w:sz="0" w:space="0" w:color="auto"/>
                <w:bottom w:val="none" w:sz="0" w:space="0" w:color="auto"/>
                <w:right w:val="none" w:sz="0" w:space="0" w:color="auto"/>
              </w:divBdr>
            </w:div>
          </w:divsChild>
        </w:div>
        <w:div w:id="640765522">
          <w:marLeft w:val="0"/>
          <w:marRight w:val="0"/>
          <w:marTop w:val="0"/>
          <w:marBottom w:val="0"/>
          <w:divBdr>
            <w:top w:val="none" w:sz="0" w:space="0" w:color="auto"/>
            <w:left w:val="none" w:sz="0" w:space="0" w:color="auto"/>
            <w:bottom w:val="none" w:sz="0" w:space="0" w:color="auto"/>
            <w:right w:val="none" w:sz="0" w:space="0" w:color="auto"/>
          </w:divBdr>
          <w:divsChild>
            <w:div w:id="1016151279">
              <w:marLeft w:val="0"/>
              <w:marRight w:val="0"/>
              <w:marTop w:val="0"/>
              <w:marBottom w:val="0"/>
              <w:divBdr>
                <w:top w:val="none" w:sz="0" w:space="0" w:color="auto"/>
                <w:left w:val="none" w:sz="0" w:space="0" w:color="auto"/>
                <w:bottom w:val="none" w:sz="0" w:space="0" w:color="auto"/>
                <w:right w:val="none" w:sz="0" w:space="0" w:color="auto"/>
              </w:divBdr>
            </w:div>
          </w:divsChild>
        </w:div>
        <w:div w:id="640892696">
          <w:marLeft w:val="0"/>
          <w:marRight w:val="0"/>
          <w:marTop w:val="0"/>
          <w:marBottom w:val="0"/>
          <w:divBdr>
            <w:top w:val="none" w:sz="0" w:space="0" w:color="auto"/>
            <w:left w:val="none" w:sz="0" w:space="0" w:color="auto"/>
            <w:bottom w:val="none" w:sz="0" w:space="0" w:color="auto"/>
            <w:right w:val="none" w:sz="0" w:space="0" w:color="auto"/>
          </w:divBdr>
          <w:divsChild>
            <w:div w:id="1360350408">
              <w:marLeft w:val="0"/>
              <w:marRight w:val="0"/>
              <w:marTop w:val="0"/>
              <w:marBottom w:val="0"/>
              <w:divBdr>
                <w:top w:val="none" w:sz="0" w:space="0" w:color="auto"/>
                <w:left w:val="none" w:sz="0" w:space="0" w:color="auto"/>
                <w:bottom w:val="none" w:sz="0" w:space="0" w:color="auto"/>
                <w:right w:val="none" w:sz="0" w:space="0" w:color="auto"/>
              </w:divBdr>
            </w:div>
          </w:divsChild>
        </w:div>
        <w:div w:id="662971272">
          <w:marLeft w:val="0"/>
          <w:marRight w:val="0"/>
          <w:marTop w:val="0"/>
          <w:marBottom w:val="0"/>
          <w:divBdr>
            <w:top w:val="none" w:sz="0" w:space="0" w:color="auto"/>
            <w:left w:val="none" w:sz="0" w:space="0" w:color="auto"/>
            <w:bottom w:val="none" w:sz="0" w:space="0" w:color="auto"/>
            <w:right w:val="none" w:sz="0" w:space="0" w:color="auto"/>
          </w:divBdr>
          <w:divsChild>
            <w:div w:id="841046463">
              <w:marLeft w:val="0"/>
              <w:marRight w:val="0"/>
              <w:marTop w:val="0"/>
              <w:marBottom w:val="0"/>
              <w:divBdr>
                <w:top w:val="none" w:sz="0" w:space="0" w:color="auto"/>
                <w:left w:val="none" w:sz="0" w:space="0" w:color="auto"/>
                <w:bottom w:val="none" w:sz="0" w:space="0" w:color="auto"/>
                <w:right w:val="none" w:sz="0" w:space="0" w:color="auto"/>
              </w:divBdr>
            </w:div>
          </w:divsChild>
        </w:div>
        <w:div w:id="665401421">
          <w:marLeft w:val="0"/>
          <w:marRight w:val="0"/>
          <w:marTop w:val="0"/>
          <w:marBottom w:val="0"/>
          <w:divBdr>
            <w:top w:val="none" w:sz="0" w:space="0" w:color="auto"/>
            <w:left w:val="none" w:sz="0" w:space="0" w:color="auto"/>
            <w:bottom w:val="none" w:sz="0" w:space="0" w:color="auto"/>
            <w:right w:val="none" w:sz="0" w:space="0" w:color="auto"/>
          </w:divBdr>
          <w:divsChild>
            <w:div w:id="881945695">
              <w:marLeft w:val="0"/>
              <w:marRight w:val="0"/>
              <w:marTop w:val="0"/>
              <w:marBottom w:val="0"/>
              <w:divBdr>
                <w:top w:val="none" w:sz="0" w:space="0" w:color="auto"/>
                <w:left w:val="none" w:sz="0" w:space="0" w:color="auto"/>
                <w:bottom w:val="none" w:sz="0" w:space="0" w:color="auto"/>
                <w:right w:val="none" w:sz="0" w:space="0" w:color="auto"/>
              </w:divBdr>
            </w:div>
          </w:divsChild>
        </w:div>
        <w:div w:id="669018192">
          <w:marLeft w:val="0"/>
          <w:marRight w:val="0"/>
          <w:marTop w:val="0"/>
          <w:marBottom w:val="0"/>
          <w:divBdr>
            <w:top w:val="none" w:sz="0" w:space="0" w:color="auto"/>
            <w:left w:val="none" w:sz="0" w:space="0" w:color="auto"/>
            <w:bottom w:val="none" w:sz="0" w:space="0" w:color="auto"/>
            <w:right w:val="none" w:sz="0" w:space="0" w:color="auto"/>
          </w:divBdr>
          <w:divsChild>
            <w:div w:id="1693804182">
              <w:marLeft w:val="0"/>
              <w:marRight w:val="0"/>
              <w:marTop w:val="0"/>
              <w:marBottom w:val="0"/>
              <w:divBdr>
                <w:top w:val="none" w:sz="0" w:space="0" w:color="auto"/>
                <w:left w:val="none" w:sz="0" w:space="0" w:color="auto"/>
                <w:bottom w:val="none" w:sz="0" w:space="0" w:color="auto"/>
                <w:right w:val="none" w:sz="0" w:space="0" w:color="auto"/>
              </w:divBdr>
            </w:div>
          </w:divsChild>
        </w:div>
        <w:div w:id="670375020">
          <w:marLeft w:val="0"/>
          <w:marRight w:val="0"/>
          <w:marTop w:val="0"/>
          <w:marBottom w:val="0"/>
          <w:divBdr>
            <w:top w:val="none" w:sz="0" w:space="0" w:color="auto"/>
            <w:left w:val="none" w:sz="0" w:space="0" w:color="auto"/>
            <w:bottom w:val="none" w:sz="0" w:space="0" w:color="auto"/>
            <w:right w:val="none" w:sz="0" w:space="0" w:color="auto"/>
          </w:divBdr>
          <w:divsChild>
            <w:div w:id="2069259802">
              <w:marLeft w:val="0"/>
              <w:marRight w:val="0"/>
              <w:marTop w:val="0"/>
              <w:marBottom w:val="0"/>
              <w:divBdr>
                <w:top w:val="none" w:sz="0" w:space="0" w:color="auto"/>
                <w:left w:val="none" w:sz="0" w:space="0" w:color="auto"/>
                <w:bottom w:val="none" w:sz="0" w:space="0" w:color="auto"/>
                <w:right w:val="none" w:sz="0" w:space="0" w:color="auto"/>
              </w:divBdr>
            </w:div>
          </w:divsChild>
        </w:div>
        <w:div w:id="671379057">
          <w:marLeft w:val="0"/>
          <w:marRight w:val="0"/>
          <w:marTop w:val="0"/>
          <w:marBottom w:val="0"/>
          <w:divBdr>
            <w:top w:val="none" w:sz="0" w:space="0" w:color="auto"/>
            <w:left w:val="none" w:sz="0" w:space="0" w:color="auto"/>
            <w:bottom w:val="none" w:sz="0" w:space="0" w:color="auto"/>
            <w:right w:val="none" w:sz="0" w:space="0" w:color="auto"/>
          </w:divBdr>
          <w:divsChild>
            <w:div w:id="602539480">
              <w:marLeft w:val="0"/>
              <w:marRight w:val="0"/>
              <w:marTop w:val="0"/>
              <w:marBottom w:val="0"/>
              <w:divBdr>
                <w:top w:val="none" w:sz="0" w:space="0" w:color="auto"/>
                <w:left w:val="none" w:sz="0" w:space="0" w:color="auto"/>
                <w:bottom w:val="none" w:sz="0" w:space="0" w:color="auto"/>
                <w:right w:val="none" w:sz="0" w:space="0" w:color="auto"/>
              </w:divBdr>
            </w:div>
          </w:divsChild>
        </w:div>
        <w:div w:id="687676285">
          <w:marLeft w:val="0"/>
          <w:marRight w:val="0"/>
          <w:marTop w:val="0"/>
          <w:marBottom w:val="0"/>
          <w:divBdr>
            <w:top w:val="none" w:sz="0" w:space="0" w:color="auto"/>
            <w:left w:val="none" w:sz="0" w:space="0" w:color="auto"/>
            <w:bottom w:val="none" w:sz="0" w:space="0" w:color="auto"/>
            <w:right w:val="none" w:sz="0" w:space="0" w:color="auto"/>
          </w:divBdr>
          <w:divsChild>
            <w:div w:id="733090324">
              <w:marLeft w:val="0"/>
              <w:marRight w:val="0"/>
              <w:marTop w:val="0"/>
              <w:marBottom w:val="0"/>
              <w:divBdr>
                <w:top w:val="none" w:sz="0" w:space="0" w:color="auto"/>
                <w:left w:val="none" w:sz="0" w:space="0" w:color="auto"/>
                <w:bottom w:val="none" w:sz="0" w:space="0" w:color="auto"/>
                <w:right w:val="none" w:sz="0" w:space="0" w:color="auto"/>
              </w:divBdr>
            </w:div>
          </w:divsChild>
        </w:div>
        <w:div w:id="689835014">
          <w:marLeft w:val="0"/>
          <w:marRight w:val="0"/>
          <w:marTop w:val="0"/>
          <w:marBottom w:val="0"/>
          <w:divBdr>
            <w:top w:val="none" w:sz="0" w:space="0" w:color="auto"/>
            <w:left w:val="none" w:sz="0" w:space="0" w:color="auto"/>
            <w:bottom w:val="none" w:sz="0" w:space="0" w:color="auto"/>
            <w:right w:val="none" w:sz="0" w:space="0" w:color="auto"/>
          </w:divBdr>
          <w:divsChild>
            <w:div w:id="440759999">
              <w:marLeft w:val="0"/>
              <w:marRight w:val="0"/>
              <w:marTop w:val="0"/>
              <w:marBottom w:val="0"/>
              <w:divBdr>
                <w:top w:val="none" w:sz="0" w:space="0" w:color="auto"/>
                <w:left w:val="none" w:sz="0" w:space="0" w:color="auto"/>
                <w:bottom w:val="none" w:sz="0" w:space="0" w:color="auto"/>
                <w:right w:val="none" w:sz="0" w:space="0" w:color="auto"/>
              </w:divBdr>
            </w:div>
          </w:divsChild>
        </w:div>
        <w:div w:id="692728378">
          <w:marLeft w:val="0"/>
          <w:marRight w:val="0"/>
          <w:marTop w:val="0"/>
          <w:marBottom w:val="0"/>
          <w:divBdr>
            <w:top w:val="none" w:sz="0" w:space="0" w:color="auto"/>
            <w:left w:val="none" w:sz="0" w:space="0" w:color="auto"/>
            <w:bottom w:val="none" w:sz="0" w:space="0" w:color="auto"/>
            <w:right w:val="none" w:sz="0" w:space="0" w:color="auto"/>
          </w:divBdr>
          <w:divsChild>
            <w:div w:id="1588609340">
              <w:marLeft w:val="0"/>
              <w:marRight w:val="0"/>
              <w:marTop w:val="0"/>
              <w:marBottom w:val="0"/>
              <w:divBdr>
                <w:top w:val="none" w:sz="0" w:space="0" w:color="auto"/>
                <w:left w:val="none" w:sz="0" w:space="0" w:color="auto"/>
                <w:bottom w:val="none" w:sz="0" w:space="0" w:color="auto"/>
                <w:right w:val="none" w:sz="0" w:space="0" w:color="auto"/>
              </w:divBdr>
            </w:div>
          </w:divsChild>
        </w:div>
        <w:div w:id="697244885">
          <w:marLeft w:val="0"/>
          <w:marRight w:val="0"/>
          <w:marTop w:val="0"/>
          <w:marBottom w:val="0"/>
          <w:divBdr>
            <w:top w:val="none" w:sz="0" w:space="0" w:color="auto"/>
            <w:left w:val="none" w:sz="0" w:space="0" w:color="auto"/>
            <w:bottom w:val="none" w:sz="0" w:space="0" w:color="auto"/>
            <w:right w:val="none" w:sz="0" w:space="0" w:color="auto"/>
          </w:divBdr>
          <w:divsChild>
            <w:div w:id="972757865">
              <w:marLeft w:val="0"/>
              <w:marRight w:val="0"/>
              <w:marTop w:val="0"/>
              <w:marBottom w:val="0"/>
              <w:divBdr>
                <w:top w:val="none" w:sz="0" w:space="0" w:color="auto"/>
                <w:left w:val="none" w:sz="0" w:space="0" w:color="auto"/>
                <w:bottom w:val="none" w:sz="0" w:space="0" w:color="auto"/>
                <w:right w:val="none" w:sz="0" w:space="0" w:color="auto"/>
              </w:divBdr>
            </w:div>
          </w:divsChild>
        </w:div>
        <w:div w:id="708337810">
          <w:marLeft w:val="0"/>
          <w:marRight w:val="0"/>
          <w:marTop w:val="0"/>
          <w:marBottom w:val="0"/>
          <w:divBdr>
            <w:top w:val="none" w:sz="0" w:space="0" w:color="auto"/>
            <w:left w:val="none" w:sz="0" w:space="0" w:color="auto"/>
            <w:bottom w:val="none" w:sz="0" w:space="0" w:color="auto"/>
            <w:right w:val="none" w:sz="0" w:space="0" w:color="auto"/>
          </w:divBdr>
          <w:divsChild>
            <w:div w:id="913393026">
              <w:marLeft w:val="0"/>
              <w:marRight w:val="0"/>
              <w:marTop w:val="0"/>
              <w:marBottom w:val="0"/>
              <w:divBdr>
                <w:top w:val="none" w:sz="0" w:space="0" w:color="auto"/>
                <w:left w:val="none" w:sz="0" w:space="0" w:color="auto"/>
                <w:bottom w:val="none" w:sz="0" w:space="0" w:color="auto"/>
                <w:right w:val="none" w:sz="0" w:space="0" w:color="auto"/>
              </w:divBdr>
            </w:div>
          </w:divsChild>
        </w:div>
        <w:div w:id="711459442">
          <w:marLeft w:val="0"/>
          <w:marRight w:val="0"/>
          <w:marTop w:val="0"/>
          <w:marBottom w:val="0"/>
          <w:divBdr>
            <w:top w:val="none" w:sz="0" w:space="0" w:color="auto"/>
            <w:left w:val="none" w:sz="0" w:space="0" w:color="auto"/>
            <w:bottom w:val="none" w:sz="0" w:space="0" w:color="auto"/>
            <w:right w:val="none" w:sz="0" w:space="0" w:color="auto"/>
          </w:divBdr>
          <w:divsChild>
            <w:div w:id="1841192734">
              <w:marLeft w:val="0"/>
              <w:marRight w:val="0"/>
              <w:marTop w:val="0"/>
              <w:marBottom w:val="0"/>
              <w:divBdr>
                <w:top w:val="none" w:sz="0" w:space="0" w:color="auto"/>
                <w:left w:val="none" w:sz="0" w:space="0" w:color="auto"/>
                <w:bottom w:val="none" w:sz="0" w:space="0" w:color="auto"/>
                <w:right w:val="none" w:sz="0" w:space="0" w:color="auto"/>
              </w:divBdr>
            </w:div>
          </w:divsChild>
        </w:div>
        <w:div w:id="719324211">
          <w:marLeft w:val="0"/>
          <w:marRight w:val="0"/>
          <w:marTop w:val="0"/>
          <w:marBottom w:val="0"/>
          <w:divBdr>
            <w:top w:val="none" w:sz="0" w:space="0" w:color="auto"/>
            <w:left w:val="none" w:sz="0" w:space="0" w:color="auto"/>
            <w:bottom w:val="none" w:sz="0" w:space="0" w:color="auto"/>
            <w:right w:val="none" w:sz="0" w:space="0" w:color="auto"/>
          </w:divBdr>
          <w:divsChild>
            <w:div w:id="535387067">
              <w:marLeft w:val="0"/>
              <w:marRight w:val="0"/>
              <w:marTop w:val="0"/>
              <w:marBottom w:val="0"/>
              <w:divBdr>
                <w:top w:val="none" w:sz="0" w:space="0" w:color="auto"/>
                <w:left w:val="none" w:sz="0" w:space="0" w:color="auto"/>
                <w:bottom w:val="none" w:sz="0" w:space="0" w:color="auto"/>
                <w:right w:val="none" w:sz="0" w:space="0" w:color="auto"/>
              </w:divBdr>
            </w:div>
          </w:divsChild>
        </w:div>
        <w:div w:id="719476489">
          <w:marLeft w:val="0"/>
          <w:marRight w:val="0"/>
          <w:marTop w:val="0"/>
          <w:marBottom w:val="0"/>
          <w:divBdr>
            <w:top w:val="none" w:sz="0" w:space="0" w:color="auto"/>
            <w:left w:val="none" w:sz="0" w:space="0" w:color="auto"/>
            <w:bottom w:val="none" w:sz="0" w:space="0" w:color="auto"/>
            <w:right w:val="none" w:sz="0" w:space="0" w:color="auto"/>
          </w:divBdr>
          <w:divsChild>
            <w:div w:id="2134982935">
              <w:marLeft w:val="0"/>
              <w:marRight w:val="0"/>
              <w:marTop w:val="0"/>
              <w:marBottom w:val="0"/>
              <w:divBdr>
                <w:top w:val="none" w:sz="0" w:space="0" w:color="auto"/>
                <w:left w:val="none" w:sz="0" w:space="0" w:color="auto"/>
                <w:bottom w:val="none" w:sz="0" w:space="0" w:color="auto"/>
                <w:right w:val="none" w:sz="0" w:space="0" w:color="auto"/>
              </w:divBdr>
            </w:div>
          </w:divsChild>
        </w:div>
        <w:div w:id="726494164">
          <w:marLeft w:val="0"/>
          <w:marRight w:val="0"/>
          <w:marTop w:val="0"/>
          <w:marBottom w:val="0"/>
          <w:divBdr>
            <w:top w:val="none" w:sz="0" w:space="0" w:color="auto"/>
            <w:left w:val="none" w:sz="0" w:space="0" w:color="auto"/>
            <w:bottom w:val="none" w:sz="0" w:space="0" w:color="auto"/>
            <w:right w:val="none" w:sz="0" w:space="0" w:color="auto"/>
          </w:divBdr>
          <w:divsChild>
            <w:div w:id="101803350">
              <w:marLeft w:val="0"/>
              <w:marRight w:val="0"/>
              <w:marTop w:val="0"/>
              <w:marBottom w:val="0"/>
              <w:divBdr>
                <w:top w:val="none" w:sz="0" w:space="0" w:color="auto"/>
                <w:left w:val="none" w:sz="0" w:space="0" w:color="auto"/>
                <w:bottom w:val="none" w:sz="0" w:space="0" w:color="auto"/>
                <w:right w:val="none" w:sz="0" w:space="0" w:color="auto"/>
              </w:divBdr>
            </w:div>
          </w:divsChild>
        </w:div>
        <w:div w:id="728311754">
          <w:marLeft w:val="0"/>
          <w:marRight w:val="0"/>
          <w:marTop w:val="0"/>
          <w:marBottom w:val="0"/>
          <w:divBdr>
            <w:top w:val="none" w:sz="0" w:space="0" w:color="auto"/>
            <w:left w:val="none" w:sz="0" w:space="0" w:color="auto"/>
            <w:bottom w:val="none" w:sz="0" w:space="0" w:color="auto"/>
            <w:right w:val="none" w:sz="0" w:space="0" w:color="auto"/>
          </w:divBdr>
          <w:divsChild>
            <w:div w:id="1604797402">
              <w:marLeft w:val="0"/>
              <w:marRight w:val="0"/>
              <w:marTop w:val="0"/>
              <w:marBottom w:val="0"/>
              <w:divBdr>
                <w:top w:val="none" w:sz="0" w:space="0" w:color="auto"/>
                <w:left w:val="none" w:sz="0" w:space="0" w:color="auto"/>
                <w:bottom w:val="none" w:sz="0" w:space="0" w:color="auto"/>
                <w:right w:val="none" w:sz="0" w:space="0" w:color="auto"/>
              </w:divBdr>
            </w:div>
          </w:divsChild>
        </w:div>
        <w:div w:id="733697033">
          <w:marLeft w:val="0"/>
          <w:marRight w:val="0"/>
          <w:marTop w:val="0"/>
          <w:marBottom w:val="0"/>
          <w:divBdr>
            <w:top w:val="none" w:sz="0" w:space="0" w:color="auto"/>
            <w:left w:val="none" w:sz="0" w:space="0" w:color="auto"/>
            <w:bottom w:val="none" w:sz="0" w:space="0" w:color="auto"/>
            <w:right w:val="none" w:sz="0" w:space="0" w:color="auto"/>
          </w:divBdr>
          <w:divsChild>
            <w:div w:id="1812357288">
              <w:marLeft w:val="0"/>
              <w:marRight w:val="0"/>
              <w:marTop w:val="0"/>
              <w:marBottom w:val="0"/>
              <w:divBdr>
                <w:top w:val="none" w:sz="0" w:space="0" w:color="auto"/>
                <w:left w:val="none" w:sz="0" w:space="0" w:color="auto"/>
                <w:bottom w:val="none" w:sz="0" w:space="0" w:color="auto"/>
                <w:right w:val="none" w:sz="0" w:space="0" w:color="auto"/>
              </w:divBdr>
            </w:div>
          </w:divsChild>
        </w:div>
        <w:div w:id="738555973">
          <w:marLeft w:val="0"/>
          <w:marRight w:val="0"/>
          <w:marTop w:val="0"/>
          <w:marBottom w:val="0"/>
          <w:divBdr>
            <w:top w:val="none" w:sz="0" w:space="0" w:color="auto"/>
            <w:left w:val="none" w:sz="0" w:space="0" w:color="auto"/>
            <w:bottom w:val="none" w:sz="0" w:space="0" w:color="auto"/>
            <w:right w:val="none" w:sz="0" w:space="0" w:color="auto"/>
          </w:divBdr>
          <w:divsChild>
            <w:div w:id="1724332477">
              <w:marLeft w:val="0"/>
              <w:marRight w:val="0"/>
              <w:marTop w:val="0"/>
              <w:marBottom w:val="0"/>
              <w:divBdr>
                <w:top w:val="none" w:sz="0" w:space="0" w:color="auto"/>
                <w:left w:val="none" w:sz="0" w:space="0" w:color="auto"/>
                <w:bottom w:val="none" w:sz="0" w:space="0" w:color="auto"/>
                <w:right w:val="none" w:sz="0" w:space="0" w:color="auto"/>
              </w:divBdr>
            </w:div>
          </w:divsChild>
        </w:div>
        <w:div w:id="747072919">
          <w:marLeft w:val="0"/>
          <w:marRight w:val="0"/>
          <w:marTop w:val="0"/>
          <w:marBottom w:val="0"/>
          <w:divBdr>
            <w:top w:val="none" w:sz="0" w:space="0" w:color="auto"/>
            <w:left w:val="none" w:sz="0" w:space="0" w:color="auto"/>
            <w:bottom w:val="none" w:sz="0" w:space="0" w:color="auto"/>
            <w:right w:val="none" w:sz="0" w:space="0" w:color="auto"/>
          </w:divBdr>
          <w:divsChild>
            <w:div w:id="1016274433">
              <w:marLeft w:val="0"/>
              <w:marRight w:val="0"/>
              <w:marTop w:val="0"/>
              <w:marBottom w:val="0"/>
              <w:divBdr>
                <w:top w:val="none" w:sz="0" w:space="0" w:color="auto"/>
                <w:left w:val="none" w:sz="0" w:space="0" w:color="auto"/>
                <w:bottom w:val="none" w:sz="0" w:space="0" w:color="auto"/>
                <w:right w:val="none" w:sz="0" w:space="0" w:color="auto"/>
              </w:divBdr>
            </w:div>
          </w:divsChild>
        </w:div>
        <w:div w:id="747311070">
          <w:marLeft w:val="0"/>
          <w:marRight w:val="0"/>
          <w:marTop w:val="0"/>
          <w:marBottom w:val="0"/>
          <w:divBdr>
            <w:top w:val="none" w:sz="0" w:space="0" w:color="auto"/>
            <w:left w:val="none" w:sz="0" w:space="0" w:color="auto"/>
            <w:bottom w:val="none" w:sz="0" w:space="0" w:color="auto"/>
            <w:right w:val="none" w:sz="0" w:space="0" w:color="auto"/>
          </w:divBdr>
          <w:divsChild>
            <w:div w:id="1708407810">
              <w:marLeft w:val="0"/>
              <w:marRight w:val="0"/>
              <w:marTop w:val="0"/>
              <w:marBottom w:val="0"/>
              <w:divBdr>
                <w:top w:val="none" w:sz="0" w:space="0" w:color="auto"/>
                <w:left w:val="none" w:sz="0" w:space="0" w:color="auto"/>
                <w:bottom w:val="none" w:sz="0" w:space="0" w:color="auto"/>
                <w:right w:val="none" w:sz="0" w:space="0" w:color="auto"/>
              </w:divBdr>
            </w:div>
          </w:divsChild>
        </w:div>
        <w:div w:id="749275866">
          <w:marLeft w:val="0"/>
          <w:marRight w:val="0"/>
          <w:marTop w:val="0"/>
          <w:marBottom w:val="0"/>
          <w:divBdr>
            <w:top w:val="none" w:sz="0" w:space="0" w:color="auto"/>
            <w:left w:val="none" w:sz="0" w:space="0" w:color="auto"/>
            <w:bottom w:val="none" w:sz="0" w:space="0" w:color="auto"/>
            <w:right w:val="none" w:sz="0" w:space="0" w:color="auto"/>
          </w:divBdr>
          <w:divsChild>
            <w:div w:id="1569539745">
              <w:marLeft w:val="0"/>
              <w:marRight w:val="0"/>
              <w:marTop w:val="0"/>
              <w:marBottom w:val="0"/>
              <w:divBdr>
                <w:top w:val="none" w:sz="0" w:space="0" w:color="auto"/>
                <w:left w:val="none" w:sz="0" w:space="0" w:color="auto"/>
                <w:bottom w:val="none" w:sz="0" w:space="0" w:color="auto"/>
                <w:right w:val="none" w:sz="0" w:space="0" w:color="auto"/>
              </w:divBdr>
            </w:div>
          </w:divsChild>
        </w:div>
        <w:div w:id="762530723">
          <w:marLeft w:val="0"/>
          <w:marRight w:val="0"/>
          <w:marTop w:val="0"/>
          <w:marBottom w:val="0"/>
          <w:divBdr>
            <w:top w:val="none" w:sz="0" w:space="0" w:color="auto"/>
            <w:left w:val="none" w:sz="0" w:space="0" w:color="auto"/>
            <w:bottom w:val="none" w:sz="0" w:space="0" w:color="auto"/>
            <w:right w:val="none" w:sz="0" w:space="0" w:color="auto"/>
          </w:divBdr>
          <w:divsChild>
            <w:div w:id="948663712">
              <w:marLeft w:val="0"/>
              <w:marRight w:val="0"/>
              <w:marTop w:val="0"/>
              <w:marBottom w:val="0"/>
              <w:divBdr>
                <w:top w:val="none" w:sz="0" w:space="0" w:color="auto"/>
                <w:left w:val="none" w:sz="0" w:space="0" w:color="auto"/>
                <w:bottom w:val="none" w:sz="0" w:space="0" w:color="auto"/>
                <w:right w:val="none" w:sz="0" w:space="0" w:color="auto"/>
              </w:divBdr>
            </w:div>
          </w:divsChild>
        </w:div>
        <w:div w:id="767888431">
          <w:marLeft w:val="0"/>
          <w:marRight w:val="0"/>
          <w:marTop w:val="0"/>
          <w:marBottom w:val="0"/>
          <w:divBdr>
            <w:top w:val="none" w:sz="0" w:space="0" w:color="auto"/>
            <w:left w:val="none" w:sz="0" w:space="0" w:color="auto"/>
            <w:bottom w:val="none" w:sz="0" w:space="0" w:color="auto"/>
            <w:right w:val="none" w:sz="0" w:space="0" w:color="auto"/>
          </w:divBdr>
          <w:divsChild>
            <w:div w:id="2074236441">
              <w:marLeft w:val="0"/>
              <w:marRight w:val="0"/>
              <w:marTop w:val="0"/>
              <w:marBottom w:val="0"/>
              <w:divBdr>
                <w:top w:val="none" w:sz="0" w:space="0" w:color="auto"/>
                <w:left w:val="none" w:sz="0" w:space="0" w:color="auto"/>
                <w:bottom w:val="none" w:sz="0" w:space="0" w:color="auto"/>
                <w:right w:val="none" w:sz="0" w:space="0" w:color="auto"/>
              </w:divBdr>
            </w:div>
          </w:divsChild>
        </w:div>
        <w:div w:id="771365428">
          <w:marLeft w:val="0"/>
          <w:marRight w:val="0"/>
          <w:marTop w:val="0"/>
          <w:marBottom w:val="0"/>
          <w:divBdr>
            <w:top w:val="none" w:sz="0" w:space="0" w:color="auto"/>
            <w:left w:val="none" w:sz="0" w:space="0" w:color="auto"/>
            <w:bottom w:val="none" w:sz="0" w:space="0" w:color="auto"/>
            <w:right w:val="none" w:sz="0" w:space="0" w:color="auto"/>
          </w:divBdr>
          <w:divsChild>
            <w:div w:id="1909880031">
              <w:marLeft w:val="0"/>
              <w:marRight w:val="0"/>
              <w:marTop w:val="0"/>
              <w:marBottom w:val="0"/>
              <w:divBdr>
                <w:top w:val="none" w:sz="0" w:space="0" w:color="auto"/>
                <w:left w:val="none" w:sz="0" w:space="0" w:color="auto"/>
                <w:bottom w:val="none" w:sz="0" w:space="0" w:color="auto"/>
                <w:right w:val="none" w:sz="0" w:space="0" w:color="auto"/>
              </w:divBdr>
            </w:div>
          </w:divsChild>
        </w:div>
        <w:div w:id="774902149">
          <w:marLeft w:val="0"/>
          <w:marRight w:val="0"/>
          <w:marTop w:val="0"/>
          <w:marBottom w:val="0"/>
          <w:divBdr>
            <w:top w:val="none" w:sz="0" w:space="0" w:color="auto"/>
            <w:left w:val="none" w:sz="0" w:space="0" w:color="auto"/>
            <w:bottom w:val="none" w:sz="0" w:space="0" w:color="auto"/>
            <w:right w:val="none" w:sz="0" w:space="0" w:color="auto"/>
          </w:divBdr>
          <w:divsChild>
            <w:div w:id="618991915">
              <w:marLeft w:val="0"/>
              <w:marRight w:val="0"/>
              <w:marTop w:val="0"/>
              <w:marBottom w:val="0"/>
              <w:divBdr>
                <w:top w:val="none" w:sz="0" w:space="0" w:color="auto"/>
                <w:left w:val="none" w:sz="0" w:space="0" w:color="auto"/>
                <w:bottom w:val="none" w:sz="0" w:space="0" w:color="auto"/>
                <w:right w:val="none" w:sz="0" w:space="0" w:color="auto"/>
              </w:divBdr>
            </w:div>
          </w:divsChild>
        </w:div>
        <w:div w:id="781261792">
          <w:marLeft w:val="0"/>
          <w:marRight w:val="0"/>
          <w:marTop w:val="0"/>
          <w:marBottom w:val="0"/>
          <w:divBdr>
            <w:top w:val="none" w:sz="0" w:space="0" w:color="auto"/>
            <w:left w:val="none" w:sz="0" w:space="0" w:color="auto"/>
            <w:bottom w:val="none" w:sz="0" w:space="0" w:color="auto"/>
            <w:right w:val="none" w:sz="0" w:space="0" w:color="auto"/>
          </w:divBdr>
          <w:divsChild>
            <w:div w:id="963459277">
              <w:marLeft w:val="0"/>
              <w:marRight w:val="0"/>
              <w:marTop w:val="0"/>
              <w:marBottom w:val="0"/>
              <w:divBdr>
                <w:top w:val="none" w:sz="0" w:space="0" w:color="auto"/>
                <w:left w:val="none" w:sz="0" w:space="0" w:color="auto"/>
                <w:bottom w:val="none" w:sz="0" w:space="0" w:color="auto"/>
                <w:right w:val="none" w:sz="0" w:space="0" w:color="auto"/>
              </w:divBdr>
            </w:div>
          </w:divsChild>
        </w:div>
        <w:div w:id="786630498">
          <w:marLeft w:val="0"/>
          <w:marRight w:val="0"/>
          <w:marTop w:val="0"/>
          <w:marBottom w:val="0"/>
          <w:divBdr>
            <w:top w:val="none" w:sz="0" w:space="0" w:color="auto"/>
            <w:left w:val="none" w:sz="0" w:space="0" w:color="auto"/>
            <w:bottom w:val="none" w:sz="0" w:space="0" w:color="auto"/>
            <w:right w:val="none" w:sz="0" w:space="0" w:color="auto"/>
          </w:divBdr>
          <w:divsChild>
            <w:div w:id="1536428861">
              <w:marLeft w:val="0"/>
              <w:marRight w:val="0"/>
              <w:marTop w:val="0"/>
              <w:marBottom w:val="0"/>
              <w:divBdr>
                <w:top w:val="none" w:sz="0" w:space="0" w:color="auto"/>
                <w:left w:val="none" w:sz="0" w:space="0" w:color="auto"/>
                <w:bottom w:val="none" w:sz="0" w:space="0" w:color="auto"/>
                <w:right w:val="none" w:sz="0" w:space="0" w:color="auto"/>
              </w:divBdr>
            </w:div>
          </w:divsChild>
        </w:div>
        <w:div w:id="795831794">
          <w:marLeft w:val="0"/>
          <w:marRight w:val="0"/>
          <w:marTop w:val="0"/>
          <w:marBottom w:val="0"/>
          <w:divBdr>
            <w:top w:val="none" w:sz="0" w:space="0" w:color="auto"/>
            <w:left w:val="none" w:sz="0" w:space="0" w:color="auto"/>
            <w:bottom w:val="none" w:sz="0" w:space="0" w:color="auto"/>
            <w:right w:val="none" w:sz="0" w:space="0" w:color="auto"/>
          </w:divBdr>
          <w:divsChild>
            <w:div w:id="275059925">
              <w:marLeft w:val="0"/>
              <w:marRight w:val="0"/>
              <w:marTop w:val="0"/>
              <w:marBottom w:val="0"/>
              <w:divBdr>
                <w:top w:val="none" w:sz="0" w:space="0" w:color="auto"/>
                <w:left w:val="none" w:sz="0" w:space="0" w:color="auto"/>
                <w:bottom w:val="none" w:sz="0" w:space="0" w:color="auto"/>
                <w:right w:val="none" w:sz="0" w:space="0" w:color="auto"/>
              </w:divBdr>
            </w:div>
          </w:divsChild>
        </w:div>
        <w:div w:id="799109838">
          <w:marLeft w:val="0"/>
          <w:marRight w:val="0"/>
          <w:marTop w:val="0"/>
          <w:marBottom w:val="0"/>
          <w:divBdr>
            <w:top w:val="none" w:sz="0" w:space="0" w:color="auto"/>
            <w:left w:val="none" w:sz="0" w:space="0" w:color="auto"/>
            <w:bottom w:val="none" w:sz="0" w:space="0" w:color="auto"/>
            <w:right w:val="none" w:sz="0" w:space="0" w:color="auto"/>
          </w:divBdr>
          <w:divsChild>
            <w:div w:id="932279058">
              <w:marLeft w:val="0"/>
              <w:marRight w:val="0"/>
              <w:marTop w:val="0"/>
              <w:marBottom w:val="0"/>
              <w:divBdr>
                <w:top w:val="none" w:sz="0" w:space="0" w:color="auto"/>
                <w:left w:val="none" w:sz="0" w:space="0" w:color="auto"/>
                <w:bottom w:val="none" w:sz="0" w:space="0" w:color="auto"/>
                <w:right w:val="none" w:sz="0" w:space="0" w:color="auto"/>
              </w:divBdr>
            </w:div>
          </w:divsChild>
        </w:div>
        <w:div w:id="800078826">
          <w:marLeft w:val="0"/>
          <w:marRight w:val="0"/>
          <w:marTop w:val="0"/>
          <w:marBottom w:val="0"/>
          <w:divBdr>
            <w:top w:val="none" w:sz="0" w:space="0" w:color="auto"/>
            <w:left w:val="none" w:sz="0" w:space="0" w:color="auto"/>
            <w:bottom w:val="none" w:sz="0" w:space="0" w:color="auto"/>
            <w:right w:val="none" w:sz="0" w:space="0" w:color="auto"/>
          </w:divBdr>
          <w:divsChild>
            <w:div w:id="926964713">
              <w:marLeft w:val="0"/>
              <w:marRight w:val="0"/>
              <w:marTop w:val="0"/>
              <w:marBottom w:val="0"/>
              <w:divBdr>
                <w:top w:val="none" w:sz="0" w:space="0" w:color="auto"/>
                <w:left w:val="none" w:sz="0" w:space="0" w:color="auto"/>
                <w:bottom w:val="none" w:sz="0" w:space="0" w:color="auto"/>
                <w:right w:val="none" w:sz="0" w:space="0" w:color="auto"/>
              </w:divBdr>
            </w:div>
          </w:divsChild>
        </w:div>
        <w:div w:id="807355695">
          <w:marLeft w:val="0"/>
          <w:marRight w:val="0"/>
          <w:marTop w:val="0"/>
          <w:marBottom w:val="0"/>
          <w:divBdr>
            <w:top w:val="none" w:sz="0" w:space="0" w:color="auto"/>
            <w:left w:val="none" w:sz="0" w:space="0" w:color="auto"/>
            <w:bottom w:val="none" w:sz="0" w:space="0" w:color="auto"/>
            <w:right w:val="none" w:sz="0" w:space="0" w:color="auto"/>
          </w:divBdr>
          <w:divsChild>
            <w:div w:id="2019230471">
              <w:marLeft w:val="0"/>
              <w:marRight w:val="0"/>
              <w:marTop w:val="0"/>
              <w:marBottom w:val="0"/>
              <w:divBdr>
                <w:top w:val="none" w:sz="0" w:space="0" w:color="auto"/>
                <w:left w:val="none" w:sz="0" w:space="0" w:color="auto"/>
                <w:bottom w:val="none" w:sz="0" w:space="0" w:color="auto"/>
                <w:right w:val="none" w:sz="0" w:space="0" w:color="auto"/>
              </w:divBdr>
            </w:div>
          </w:divsChild>
        </w:div>
        <w:div w:id="812258369">
          <w:marLeft w:val="0"/>
          <w:marRight w:val="0"/>
          <w:marTop w:val="0"/>
          <w:marBottom w:val="0"/>
          <w:divBdr>
            <w:top w:val="none" w:sz="0" w:space="0" w:color="auto"/>
            <w:left w:val="none" w:sz="0" w:space="0" w:color="auto"/>
            <w:bottom w:val="none" w:sz="0" w:space="0" w:color="auto"/>
            <w:right w:val="none" w:sz="0" w:space="0" w:color="auto"/>
          </w:divBdr>
          <w:divsChild>
            <w:div w:id="1451626622">
              <w:marLeft w:val="0"/>
              <w:marRight w:val="0"/>
              <w:marTop w:val="0"/>
              <w:marBottom w:val="0"/>
              <w:divBdr>
                <w:top w:val="none" w:sz="0" w:space="0" w:color="auto"/>
                <w:left w:val="none" w:sz="0" w:space="0" w:color="auto"/>
                <w:bottom w:val="none" w:sz="0" w:space="0" w:color="auto"/>
                <w:right w:val="none" w:sz="0" w:space="0" w:color="auto"/>
              </w:divBdr>
            </w:div>
          </w:divsChild>
        </w:div>
        <w:div w:id="831019531">
          <w:marLeft w:val="0"/>
          <w:marRight w:val="0"/>
          <w:marTop w:val="0"/>
          <w:marBottom w:val="0"/>
          <w:divBdr>
            <w:top w:val="none" w:sz="0" w:space="0" w:color="auto"/>
            <w:left w:val="none" w:sz="0" w:space="0" w:color="auto"/>
            <w:bottom w:val="none" w:sz="0" w:space="0" w:color="auto"/>
            <w:right w:val="none" w:sz="0" w:space="0" w:color="auto"/>
          </w:divBdr>
          <w:divsChild>
            <w:div w:id="1308243713">
              <w:marLeft w:val="0"/>
              <w:marRight w:val="0"/>
              <w:marTop w:val="0"/>
              <w:marBottom w:val="0"/>
              <w:divBdr>
                <w:top w:val="none" w:sz="0" w:space="0" w:color="auto"/>
                <w:left w:val="none" w:sz="0" w:space="0" w:color="auto"/>
                <w:bottom w:val="none" w:sz="0" w:space="0" w:color="auto"/>
                <w:right w:val="none" w:sz="0" w:space="0" w:color="auto"/>
              </w:divBdr>
            </w:div>
          </w:divsChild>
        </w:div>
        <w:div w:id="831601756">
          <w:marLeft w:val="0"/>
          <w:marRight w:val="0"/>
          <w:marTop w:val="0"/>
          <w:marBottom w:val="0"/>
          <w:divBdr>
            <w:top w:val="none" w:sz="0" w:space="0" w:color="auto"/>
            <w:left w:val="none" w:sz="0" w:space="0" w:color="auto"/>
            <w:bottom w:val="none" w:sz="0" w:space="0" w:color="auto"/>
            <w:right w:val="none" w:sz="0" w:space="0" w:color="auto"/>
          </w:divBdr>
          <w:divsChild>
            <w:div w:id="932669575">
              <w:marLeft w:val="0"/>
              <w:marRight w:val="0"/>
              <w:marTop w:val="0"/>
              <w:marBottom w:val="0"/>
              <w:divBdr>
                <w:top w:val="none" w:sz="0" w:space="0" w:color="auto"/>
                <w:left w:val="none" w:sz="0" w:space="0" w:color="auto"/>
                <w:bottom w:val="none" w:sz="0" w:space="0" w:color="auto"/>
                <w:right w:val="none" w:sz="0" w:space="0" w:color="auto"/>
              </w:divBdr>
            </w:div>
          </w:divsChild>
        </w:div>
        <w:div w:id="834687557">
          <w:marLeft w:val="0"/>
          <w:marRight w:val="0"/>
          <w:marTop w:val="0"/>
          <w:marBottom w:val="0"/>
          <w:divBdr>
            <w:top w:val="none" w:sz="0" w:space="0" w:color="auto"/>
            <w:left w:val="none" w:sz="0" w:space="0" w:color="auto"/>
            <w:bottom w:val="none" w:sz="0" w:space="0" w:color="auto"/>
            <w:right w:val="none" w:sz="0" w:space="0" w:color="auto"/>
          </w:divBdr>
          <w:divsChild>
            <w:div w:id="836575909">
              <w:marLeft w:val="0"/>
              <w:marRight w:val="0"/>
              <w:marTop w:val="0"/>
              <w:marBottom w:val="0"/>
              <w:divBdr>
                <w:top w:val="none" w:sz="0" w:space="0" w:color="auto"/>
                <w:left w:val="none" w:sz="0" w:space="0" w:color="auto"/>
                <w:bottom w:val="none" w:sz="0" w:space="0" w:color="auto"/>
                <w:right w:val="none" w:sz="0" w:space="0" w:color="auto"/>
              </w:divBdr>
            </w:div>
          </w:divsChild>
        </w:div>
        <w:div w:id="834877700">
          <w:marLeft w:val="0"/>
          <w:marRight w:val="0"/>
          <w:marTop w:val="0"/>
          <w:marBottom w:val="0"/>
          <w:divBdr>
            <w:top w:val="none" w:sz="0" w:space="0" w:color="auto"/>
            <w:left w:val="none" w:sz="0" w:space="0" w:color="auto"/>
            <w:bottom w:val="none" w:sz="0" w:space="0" w:color="auto"/>
            <w:right w:val="none" w:sz="0" w:space="0" w:color="auto"/>
          </w:divBdr>
          <w:divsChild>
            <w:div w:id="268388869">
              <w:marLeft w:val="0"/>
              <w:marRight w:val="0"/>
              <w:marTop w:val="0"/>
              <w:marBottom w:val="0"/>
              <w:divBdr>
                <w:top w:val="none" w:sz="0" w:space="0" w:color="auto"/>
                <w:left w:val="none" w:sz="0" w:space="0" w:color="auto"/>
                <w:bottom w:val="none" w:sz="0" w:space="0" w:color="auto"/>
                <w:right w:val="none" w:sz="0" w:space="0" w:color="auto"/>
              </w:divBdr>
            </w:div>
          </w:divsChild>
        </w:div>
        <w:div w:id="835534848">
          <w:marLeft w:val="0"/>
          <w:marRight w:val="0"/>
          <w:marTop w:val="0"/>
          <w:marBottom w:val="0"/>
          <w:divBdr>
            <w:top w:val="none" w:sz="0" w:space="0" w:color="auto"/>
            <w:left w:val="none" w:sz="0" w:space="0" w:color="auto"/>
            <w:bottom w:val="none" w:sz="0" w:space="0" w:color="auto"/>
            <w:right w:val="none" w:sz="0" w:space="0" w:color="auto"/>
          </w:divBdr>
          <w:divsChild>
            <w:div w:id="113641877">
              <w:marLeft w:val="0"/>
              <w:marRight w:val="0"/>
              <w:marTop w:val="0"/>
              <w:marBottom w:val="0"/>
              <w:divBdr>
                <w:top w:val="none" w:sz="0" w:space="0" w:color="auto"/>
                <w:left w:val="none" w:sz="0" w:space="0" w:color="auto"/>
                <w:bottom w:val="none" w:sz="0" w:space="0" w:color="auto"/>
                <w:right w:val="none" w:sz="0" w:space="0" w:color="auto"/>
              </w:divBdr>
            </w:div>
          </w:divsChild>
        </w:div>
        <w:div w:id="839853807">
          <w:marLeft w:val="0"/>
          <w:marRight w:val="0"/>
          <w:marTop w:val="0"/>
          <w:marBottom w:val="0"/>
          <w:divBdr>
            <w:top w:val="none" w:sz="0" w:space="0" w:color="auto"/>
            <w:left w:val="none" w:sz="0" w:space="0" w:color="auto"/>
            <w:bottom w:val="none" w:sz="0" w:space="0" w:color="auto"/>
            <w:right w:val="none" w:sz="0" w:space="0" w:color="auto"/>
          </w:divBdr>
          <w:divsChild>
            <w:div w:id="512841045">
              <w:marLeft w:val="0"/>
              <w:marRight w:val="0"/>
              <w:marTop w:val="0"/>
              <w:marBottom w:val="0"/>
              <w:divBdr>
                <w:top w:val="none" w:sz="0" w:space="0" w:color="auto"/>
                <w:left w:val="none" w:sz="0" w:space="0" w:color="auto"/>
                <w:bottom w:val="none" w:sz="0" w:space="0" w:color="auto"/>
                <w:right w:val="none" w:sz="0" w:space="0" w:color="auto"/>
              </w:divBdr>
            </w:div>
          </w:divsChild>
        </w:div>
        <w:div w:id="844325909">
          <w:marLeft w:val="0"/>
          <w:marRight w:val="0"/>
          <w:marTop w:val="0"/>
          <w:marBottom w:val="0"/>
          <w:divBdr>
            <w:top w:val="none" w:sz="0" w:space="0" w:color="auto"/>
            <w:left w:val="none" w:sz="0" w:space="0" w:color="auto"/>
            <w:bottom w:val="none" w:sz="0" w:space="0" w:color="auto"/>
            <w:right w:val="none" w:sz="0" w:space="0" w:color="auto"/>
          </w:divBdr>
          <w:divsChild>
            <w:div w:id="928462619">
              <w:marLeft w:val="0"/>
              <w:marRight w:val="0"/>
              <w:marTop w:val="0"/>
              <w:marBottom w:val="0"/>
              <w:divBdr>
                <w:top w:val="none" w:sz="0" w:space="0" w:color="auto"/>
                <w:left w:val="none" w:sz="0" w:space="0" w:color="auto"/>
                <w:bottom w:val="none" w:sz="0" w:space="0" w:color="auto"/>
                <w:right w:val="none" w:sz="0" w:space="0" w:color="auto"/>
              </w:divBdr>
            </w:div>
          </w:divsChild>
        </w:div>
        <w:div w:id="847328640">
          <w:marLeft w:val="0"/>
          <w:marRight w:val="0"/>
          <w:marTop w:val="0"/>
          <w:marBottom w:val="0"/>
          <w:divBdr>
            <w:top w:val="none" w:sz="0" w:space="0" w:color="auto"/>
            <w:left w:val="none" w:sz="0" w:space="0" w:color="auto"/>
            <w:bottom w:val="none" w:sz="0" w:space="0" w:color="auto"/>
            <w:right w:val="none" w:sz="0" w:space="0" w:color="auto"/>
          </w:divBdr>
          <w:divsChild>
            <w:div w:id="190000166">
              <w:marLeft w:val="0"/>
              <w:marRight w:val="0"/>
              <w:marTop w:val="0"/>
              <w:marBottom w:val="0"/>
              <w:divBdr>
                <w:top w:val="none" w:sz="0" w:space="0" w:color="auto"/>
                <w:left w:val="none" w:sz="0" w:space="0" w:color="auto"/>
                <w:bottom w:val="none" w:sz="0" w:space="0" w:color="auto"/>
                <w:right w:val="none" w:sz="0" w:space="0" w:color="auto"/>
              </w:divBdr>
            </w:div>
          </w:divsChild>
        </w:div>
        <w:div w:id="849031473">
          <w:marLeft w:val="0"/>
          <w:marRight w:val="0"/>
          <w:marTop w:val="0"/>
          <w:marBottom w:val="0"/>
          <w:divBdr>
            <w:top w:val="none" w:sz="0" w:space="0" w:color="auto"/>
            <w:left w:val="none" w:sz="0" w:space="0" w:color="auto"/>
            <w:bottom w:val="none" w:sz="0" w:space="0" w:color="auto"/>
            <w:right w:val="none" w:sz="0" w:space="0" w:color="auto"/>
          </w:divBdr>
          <w:divsChild>
            <w:div w:id="1852529728">
              <w:marLeft w:val="0"/>
              <w:marRight w:val="0"/>
              <w:marTop w:val="0"/>
              <w:marBottom w:val="0"/>
              <w:divBdr>
                <w:top w:val="none" w:sz="0" w:space="0" w:color="auto"/>
                <w:left w:val="none" w:sz="0" w:space="0" w:color="auto"/>
                <w:bottom w:val="none" w:sz="0" w:space="0" w:color="auto"/>
                <w:right w:val="none" w:sz="0" w:space="0" w:color="auto"/>
              </w:divBdr>
            </w:div>
          </w:divsChild>
        </w:div>
        <w:div w:id="850148895">
          <w:marLeft w:val="0"/>
          <w:marRight w:val="0"/>
          <w:marTop w:val="0"/>
          <w:marBottom w:val="0"/>
          <w:divBdr>
            <w:top w:val="none" w:sz="0" w:space="0" w:color="auto"/>
            <w:left w:val="none" w:sz="0" w:space="0" w:color="auto"/>
            <w:bottom w:val="none" w:sz="0" w:space="0" w:color="auto"/>
            <w:right w:val="none" w:sz="0" w:space="0" w:color="auto"/>
          </w:divBdr>
          <w:divsChild>
            <w:div w:id="81874350">
              <w:marLeft w:val="0"/>
              <w:marRight w:val="0"/>
              <w:marTop w:val="0"/>
              <w:marBottom w:val="0"/>
              <w:divBdr>
                <w:top w:val="none" w:sz="0" w:space="0" w:color="auto"/>
                <w:left w:val="none" w:sz="0" w:space="0" w:color="auto"/>
                <w:bottom w:val="none" w:sz="0" w:space="0" w:color="auto"/>
                <w:right w:val="none" w:sz="0" w:space="0" w:color="auto"/>
              </w:divBdr>
            </w:div>
          </w:divsChild>
        </w:div>
        <w:div w:id="854658014">
          <w:marLeft w:val="0"/>
          <w:marRight w:val="0"/>
          <w:marTop w:val="0"/>
          <w:marBottom w:val="0"/>
          <w:divBdr>
            <w:top w:val="none" w:sz="0" w:space="0" w:color="auto"/>
            <w:left w:val="none" w:sz="0" w:space="0" w:color="auto"/>
            <w:bottom w:val="none" w:sz="0" w:space="0" w:color="auto"/>
            <w:right w:val="none" w:sz="0" w:space="0" w:color="auto"/>
          </w:divBdr>
          <w:divsChild>
            <w:div w:id="876309646">
              <w:marLeft w:val="0"/>
              <w:marRight w:val="0"/>
              <w:marTop w:val="0"/>
              <w:marBottom w:val="0"/>
              <w:divBdr>
                <w:top w:val="none" w:sz="0" w:space="0" w:color="auto"/>
                <w:left w:val="none" w:sz="0" w:space="0" w:color="auto"/>
                <w:bottom w:val="none" w:sz="0" w:space="0" w:color="auto"/>
                <w:right w:val="none" w:sz="0" w:space="0" w:color="auto"/>
              </w:divBdr>
            </w:div>
          </w:divsChild>
        </w:div>
        <w:div w:id="855730476">
          <w:marLeft w:val="0"/>
          <w:marRight w:val="0"/>
          <w:marTop w:val="0"/>
          <w:marBottom w:val="0"/>
          <w:divBdr>
            <w:top w:val="none" w:sz="0" w:space="0" w:color="auto"/>
            <w:left w:val="none" w:sz="0" w:space="0" w:color="auto"/>
            <w:bottom w:val="none" w:sz="0" w:space="0" w:color="auto"/>
            <w:right w:val="none" w:sz="0" w:space="0" w:color="auto"/>
          </w:divBdr>
          <w:divsChild>
            <w:div w:id="1906836561">
              <w:marLeft w:val="0"/>
              <w:marRight w:val="0"/>
              <w:marTop w:val="0"/>
              <w:marBottom w:val="0"/>
              <w:divBdr>
                <w:top w:val="none" w:sz="0" w:space="0" w:color="auto"/>
                <w:left w:val="none" w:sz="0" w:space="0" w:color="auto"/>
                <w:bottom w:val="none" w:sz="0" w:space="0" w:color="auto"/>
                <w:right w:val="none" w:sz="0" w:space="0" w:color="auto"/>
              </w:divBdr>
            </w:div>
          </w:divsChild>
        </w:div>
        <w:div w:id="857692024">
          <w:marLeft w:val="0"/>
          <w:marRight w:val="0"/>
          <w:marTop w:val="0"/>
          <w:marBottom w:val="0"/>
          <w:divBdr>
            <w:top w:val="none" w:sz="0" w:space="0" w:color="auto"/>
            <w:left w:val="none" w:sz="0" w:space="0" w:color="auto"/>
            <w:bottom w:val="none" w:sz="0" w:space="0" w:color="auto"/>
            <w:right w:val="none" w:sz="0" w:space="0" w:color="auto"/>
          </w:divBdr>
          <w:divsChild>
            <w:div w:id="136187639">
              <w:marLeft w:val="0"/>
              <w:marRight w:val="0"/>
              <w:marTop w:val="0"/>
              <w:marBottom w:val="0"/>
              <w:divBdr>
                <w:top w:val="none" w:sz="0" w:space="0" w:color="auto"/>
                <w:left w:val="none" w:sz="0" w:space="0" w:color="auto"/>
                <w:bottom w:val="none" w:sz="0" w:space="0" w:color="auto"/>
                <w:right w:val="none" w:sz="0" w:space="0" w:color="auto"/>
              </w:divBdr>
            </w:div>
          </w:divsChild>
        </w:div>
        <w:div w:id="861551451">
          <w:marLeft w:val="0"/>
          <w:marRight w:val="0"/>
          <w:marTop w:val="0"/>
          <w:marBottom w:val="0"/>
          <w:divBdr>
            <w:top w:val="none" w:sz="0" w:space="0" w:color="auto"/>
            <w:left w:val="none" w:sz="0" w:space="0" w:color="auto"/>
            <w:bottom w:val="none" w:sz="0" w:space="0" w:color="auto"/>
            <w:right w:val="none" w:sz="0" w:space="0" w:color="auto"/>
          </w:divBdr>
          <w:divsChild>
            <w:div w:id="271784993">
              <w:marLeft w:val="0"/>
              <w:marRight w:val="0"/>
              <w:marTop w:val="0"/>
              <w:marBottom w:val="0"/>
              <w:divBdr>
                <w:top w:val="none" w:sz="0" w:space="0" w:color="auto"/>
                <w:left w:val="none" w:sz="0" w:space="0" w:color="auto"/>
                <w:bottom w:val="none" w:sz="0" w:space="0" w:color="auto"/>
                <w:right w:val="none" w:sz="0" w:space="0" w:color="auto"/>
              </w:divBdr>
            </w:div>
          </w:divsChild>
        </w:div>
        <w:div w:id="864976217">
          <w:marLeft w:val="0"/>
          <w:marRight w:val="0"/>
          <w:marTop w:val="0"/>
          <w:marBottom w:val="0"/>
          <w:divBdr>
            <w:top w:val="none" w:sz="0" w:space="0" w:color="auto"/>
            <w:left w:val="none" w:sz="0" w:space="0" w:color="auto"/>
            <w:bottom w:val="none" w:sz="0" w:space="0" w:color="auto"/>
            <w:right w:val="none" w:sz="0" w:space="0" w:color="auto"/>
          </w:divBdr>
          <w:divsChild>
            <w:div w:id="1016888146">
              <w:marLeft w:val="0"/>
              <w:marRight w:val="0"/>
              <w:marTop w:val="0"/>
              <w:marBottom w:val="0"/>
              <w:divBdr>
                <w:top w:val="none" w:sz="0" w:space="0" w:color="auto"/>
                <w:left w:val="none" w:sz="0" w:space="0" w:color="auto"/>
                <w:bottom w:val="none" w:sz="0" w:space="0" w:color="auto"/>
                <w:right w:val="none" w:sz="0" w:space="0" w:color="auto"/>
              </w:divBdr>
            </w:div>
          </w:divsChild>
        </w:div>
        <w:div w:id="870874582">
          <w:marLeft w:val="0"/>
          <w:marRight w:val="0"/>
          <w:marTop w:val="0"/>
          <w:marBottom w:val="0"/>
          <w:divBdr>
            <w:top w:val="none" w:sz="0" w:space="0" w:color="auto"/>
            <w:left w:val="none" w:sz="0" w:space="0" w:color="auto"/>
            <w:bottom w:val="none" w:sz="0" w:space="0" w:color="auto"/>
            <w:right w:val="none" w:sz="0" w:space="0" w:color="auto"/>
          </w:divBdr>
          <w:divsChild>
            <w:div w:id="393621368">
              <w:marLeft w:val="0"/>
              <w:marRight w:val="0"/>
              <w:marTop w:val="0"/>
              <w:marBottom w:val="0"/>
              <w:divBdr>
                <w:top w:val="none" w:sz="0" w:space="0" w:color="auto"/>
                <w:left w:val="none" w:sz="0" w:space="0" w:color="auto"/>
                <w:bottom w:val="none" w:sz="0" w:space="0" w:color="auto"/>
                <w:right w:val="none" w:sz="0" w:space="0" w:color="auto"/>
              </w:divBdr>
            </w:div>
          </w:divsChild>
        </w:div>
        <w:div w:id="876553692">
          <w:marLeft w:val="0"/>
          <w:marRight w:val="0"/>
          <w:marTop w:val="0"/>
          <w:marBottom w:val="0"/>
          <w:divBdr>
            <w:top w:val="none" w:sz="0" w:space="0" w:color="auto"/>
            <w:left w:val="none" w:sz="0" w:space="0" w:color="auto"/>
            <w:bottom w:val="none" w:sz="0" w:space="0" w:color="auto"/>
            <w:right w:val="none" w:sz="0" w:space="0" w:color="auto"/>
          </w:divBdr>
          <w:divsChild>
            <w:div w:id="954367797">
              <w:marLeft w:val="0"/>
              <w:marRight w:val="0"/>
              <w:marTop w:val="0"/>
              <w:marBottom w:val="0"/>
              <w:divBdr>
                <w:top w:val="none" w:sz="0" w:space="0" w:color="auto"/>
                <w:left w:val="none" w:sz="0" w:space="0" w:color="auto"/>
                <w:bottom w:val="none" w:sz="0" w:space="0" w:color="auto"/>
                <w:right w:val="none" w:sz="0" w:space="0" w:color="auto"/>
              </w:divBdr>
            </w:div>
          </w:divsChild>
        </w:div>
        <w:div w:id="885528364">
          <w:marLeft w:val="0"/>
          <w:marRight w:val="0"/>
          <w:marTop w:val="0"/>
          <w:marBottom w:val="0"/>
          <w:divBdr>
            <w:top w:val="none" w:sz="0" w:space="0" w:color="auto"/>
            <w:left w:val="none" w:sz="0" w:space="0" w:color="auto"/>
            <w:bottom w:val="none" w:sz="0" w:space="0" w:color="auto"/>
            <w:right w:val="none" w:sz="0" w:space="0" w:color="auto"/>
          </w:divBdr>
          <w:divsChild>
            <w:div w:id="1455322011">
              <w:marLeft w:val="0"/>
              <w:marRight w:val="0"/>
              <w:marTop w:val="0"/>
              <w:marBottom w:val="0"/>
              <w:divBdr>
                <w:top w:val="none" w:sz="0" w:space="0" w:color="auto"/>
                <w:left w:val="none" w:sz="0" w:space="0" w:color="auto"/>
                <w:bottom w:val="none" w:sz="0" w:space="0" w:color="auto"/>
                <w:right w:val="none" w:sz="0" w:space="0" w:color="auto"/>
              </w:divBdr>
            </w:div>
          </w:divsChild>
        </w:div>
        <w:div w:id="886992202">
          <w:marLeft w:val="0"/>
          <w:marRight w:val="0"/>
          <w:marTop w:val="0"/>
          <w:marBottom w:val="0"/>
          <w:divBdr>
            <w:top w:val="none" w:sz="0" w:space="0" w:color="auto"/>
            <w:left w:val="none" w:sz="0" w:space="0" w:color="auto"/>
            <w:bottom w:val="none" w:sz="0" w:space="0" w:color="auto"/>
            <w:right w:val="none" w:sz="0" w:space="0" w:color="auto"/>
          </w:divBdr>
          <w:divsChild>
            <w:div w:id="1798142912">
              <w:marLeft w:val="0"/>
              <w:marRight w:val="0"/>
              <w:marTop w:val="0"/>
              <w:marBottom w:val="0"/>
              <w:divBdr>
                <w:top w:val="none" w:sz="0" w:space="0" w:color="auto"/>
                <w:left w:val="none" w:sz="0" w:space="0" w:color="auto"/>
                <w:bottom w:val="none" w:sz="0" w:space="0" w:color="auto"/>
                <w:right w:val="none" w:sz="0" w:space="0" w:color="auto"/>
              </w:divBdr>
            </w:div>
          </w:divsChild>
        </w:div>
        <w:div w:id="893198166">
          <w:marLeft w:val="0"/>
          <w:marRight w:val="0"/>
          <w:marTop w:val="0"/>
          <w:marBottom w:val="0"/>
          <w:divBdr>
            <w:top w:val="none" w:sz="0" w:space="0" w:color="auto"/>
            <w:left w:val="none" w:sz="0" w:space="0" w:color="auto"/>
            <w:bottom w:val="none" w:sz="0" w:space="0" w:color="auto"/>
            <w:right w:val="none" w:sz="0" w:space="0" w:color="auto"/>
          </w:divBdr>
          <w:divsChild>
            <w:div w:id="402218759">
              <w:marLeft w:val="0"/>
              <w:marRight w:val="0"/>
              <w:marTop w:val="0"/>
              <w:marBottom w:val="0"/>
              <w:divBdr>
                <w:top w:val="none" w:sz="0" w:space="0" w:color="auto"/>
                <w:left w:val="none" w:sz="0" w:space="0" w:color="auto"/>
                <w:bottom w:val="none" w:sz="0" w:space="0" w:color="auto"/>
                <w:right w:val="none" w:sz="0" w:space="0" w:color="auto"/>
              </w:divBdr>
            </w:div>
          </w:divsChild>
        </w:div>
        <w:div w:id="899559331">
          <w:marLeft w:val="0"/>
          <w:marRight w:val="0"/>
          <w:marTop w:val="0"/>
          <w:marBottom w:val="0"/>
          <w:divBdr>
            <w:top w:val="none" w:sz="0" w:space="0" w:color="auto"/>
            <w:left w:val="none" w:sz="0" w:space="0" w:color="auto"/>
            <w:bottom w:val="none" w:sz="0" w:space="0" w:color="auto"/>
            <w:right w:val="none" w:sz="0" w:space="0" w:color="auto"/>
          </w:divBdr>
          <w:divsChild>
            <w:div w:id="570386227">
              <w:marLeft w:val="0"/>
              <w:marRight w:val="0"/>
              <w:marTop w:val="0"/>
              <w:marBottom w:val="0"/>
              <w:divBdr>
                <w:top w:val="none" w:sz="0" w:space="0" w:color="auto"/>
                <w:left w:val="none" w:sz="0" w:space="0" w:color="auto"/>
                <w:bottom w:val="none" w:sz="0" w:space="0" w:color="auto"/>
                <w:right w:val="none" w:sz="0" w:space="0" w:color="auto"/>
              </w:divBdr>
            </w:div>
          </w:divsChild>
        </w:div>
        <w:div w:id="905186039">
          <w:marLeft w:val="0"/>
          <w:marRight w:val="0"/>
          <w:marTop w:val="0"/>
          <w:marBottom w:val="0"/>
          <w:divBdr>
            <w:top w:val="none" w:sz="0" w:space="0" w:color="auto"/>
            <w:left w:val="none" w:sz="0" w:space="0" w:color="auto"/>
            <w:bottom w:val="none" w:sz="0" w:space="0" w:color="auto"/>
            <w:right w:val="none" w:sz="0" w:space="0" w:color="auto"/>
          </w:divBdr>
          <w:divsChild>
            <w:div w:id="867257557">
              <w:marLeft w:val="0"/>
              <w:marRight w:val="0"/>
              <w:marTop w:val="0"/>
              <w:marBottom w:val="0"/>
              <w:divBdr>
                <w:top w:val="none" w:sz="0" w:space="0" w:color="auto"/>
                <w:left w:val="none" w:sz="0" w:space="0" w:color="auto"/>
                <w:bottom w:val="none" w:sz="0" w:space="0" w:color="auto"/>
                <w:right w:val="none" w:sz="0" w:space="0" w:color="auto"/>
              </w:divBdr>
            </w:div>
          </w:divsChild>
        </w:div>
        <w:div w:id="908661460">
          <w:marLeft w:val="0"/>
          <w:marRight w:val="0"/>
          <w:marTop w:val="0"/>
          <w:marBottom w:val="0"/>
          <w:divBdr>
            <w:top w:val="none" w:sz="0" w:space="0" w:color="auto"/>
            <w:left w:val="none" w:sz="0" w:space="0" w:color="auto"/>
            <w:bottom w:val="none" w:sz="0" w:space="0" w:color="auto"/>
            <w:right w:val="none" w:sz="0" w:space="0" w:color="auto"/>
          </w:divBdr>
          <w:divsChild>
            <w:div w:id="508520820">
              <w:marLeft w:val="0"/>
              <w:marRight w:val="0"/>
              <w:marTop w:val="0"/>
              <w:marBottom w:val="0"/>
              <w:divBdr>
                <w:top w:val="none" w:sz="0" w:space="0" w:color="auto"/>
                <w:left w:val="none" w:sz="0" w:space="0" w:color="auto"/>
                <w:bottom w:val="none" w:sz="0" w:space="0" w:color="auto"/>
                <w:right w:val="none" w:sz="0" w:space="0" w:color="auto"/>
              </w:divBdr>
            </w:div>
          </w:divsChild>
        </w:div>
        <w:div w:id="910117052">
          <w:marLeft w:val="0"/>
          <w:marRight w:val="0"/>
          <w:marTop w:val="0"/>
          <w:marBottom w:val="0"/>
          <w:divBdr>
            <w:top w:val="none" w:sz="0" w:space="0" w:color="auto"/>
            <w:left w:val="none" w:sz="0" w:space="0" w:color="auto"/>
            <w:bottom w:val="none" w:sz="0" w:space="0" w:color="auto"/>
            <w:right w:val="none" w:sz="0" w:space="0" w:color="auto"/>
          </w:divBdr>
          <w:divsChild>
            <w:div w:id="1473215451">
              <w:marLeft w:val="0"/>
              <w:marRight w:val="0"/>
              <w:marTop w:val="0"/>
              <w:marBottom w:val="0"/>
              <w:divBdr>
                <w:top w:val="none" w:sz="0" w:space="0" w:color="auto"/>
                <w:left w:val="none" w:sz="0" w:space="0" w:color="auto"/>
                <w:bottom w:val="none" w:sz="0" w:space="0" w:color="auto"/>
                <w:right w:val="none" w:sz="0" w:space="0" w:color="auto"/>
              </w:divBdr>
            </w:div>
          </w:divsChild>
        </w:div>
        <w:div w:id="911351203">
          <w:marLeft w:val="0"/>
          <w:marRight w:val="0"/>
          <w:marTop w:val="0"/>
          <w:marBottom w:val="0"/>
          <w:divBdr>
            <w:top w:val="none" w:sz="0" w:space="0" w:color="auto"/>
            <w:left w:val="none" w:sz="0" w:space="0" w:color="auto"/>
            <w:bottom w:val="none" w:sz="0" w:space="0" w:color="auto"/>
            <w:right w:val="none" w:sz="0" w:space="0" w:color="auto"/>
          </w:divBdr>
          <w:divsChild>
            <w:div w:id="1052580250">
              <w:marLeft w:val="0"/>
              <w:marRight w:val="0"/>
              <w:marTop w:val="0"/>
              <w:marBottom w:val="0"/>
              <w:divBdr>
                <w:top w:val="none" w:sz="0" w:space="0" w:color="auto"/>
                <w:left w:val="none" w:sz="0" w:space="0" w:color="auto"/>
                <w:bottom w:val="none" w:sz="0" w:space="0" w:color="auto"/>
                <w:right w:val="none" w:sz="0" w:space="0" w:color="auto"/>
              </w:divBdr>
            </w:div>
          </w:divsChild>
        </w:div>
        <w:div w:id="915241884">
          <w:marLeft w:val="0"/>
          <w:marRight w:val="0"/>
          <w:marTop w:val="0"/>
          <w:marBottom w:val="0"/>
          <w:divBdr>
            <w:top w:val="none" w:sz="0" w:space="0" w:color="auto"/>
            <w:left w:val="none" w:sz="0" w:space="0" w:color="auto"/>
            <w:bottom w:val="none" w:sz="0" w:space="0" w:color="auto"/>
            <w:right w:val="none" w:sz="0" w:space="0" w:color="auto"/>
          </w:divBdr>
          <w:divsChild>
            <w:div w:id="852571601">
              <w:marLeft w:val="0"/>
              <w:marRight w:val="0"/>
              <w:marTop w:val="0"/>
              <w:marBottom w:val="0"/>
              <w:divBdr>
                <w:top w:val="none" w:sz="0" w:space="0" w:color="auto"/>
                <w:left w:val="none" w:sz="0" w:space="0" w:color="auto"/>
                <w:bottom w:val="none" w:sz="0" w:space="0" w:color="auto"/>
                <w:right w:val="none" w:sz="0" w:space="0" w:color="auto"/>
              </w:divBdr>
            </w:div>
          </w:divsChild>
        </w:div>
        <w:div w:id="922495933">
          <w:marLeft w:val="0"/>
          <w:marRight w:val="0"/>
          <w:marTop w:val="0"/>
          <w:marBottom w:val="0"/>
          <w:divBdr>
            <w:top w:val="none" w:sz="0" w:space="0" w:color="auto"/>
            <w:left w:val="none" w:sz="0" w:space="0" w:color="auto"/>
            <w:bottom w:val="none" w:sz="0" w:space="0" w:color="auto"/>
            <w:right w:val="none" w:sz="0" w:space="0" w:color="auto"/>
          </w:divBdr>
          <w:divsChild>
            <w:div w:id="936137241">
              <w:marLeft w:val="0"/>
              <w:marRight w:val="0"/>
              <w:marTop w:val="0"/>
              <w:marBottom w:val="0"/>
              <w:divBdr>
                <w:top w:val="none" w:sz="0" w:space="0" w:color="auto"/>
                <w:left w:val="none" w:sz="0" w:space="0" w:color="auto"/>
                <w:bottom w:val="none" w:sz="0" w:space="0" w:color="auto"/>
                <w:right w:val="none" w:sz="0" w:space="0" w:color="auto"/>
              </w:divBdr>
            </w:div>
          </w:divsChild>
        </w:div>
        <w:div w:id="930971303">
          <w:marLeft w:val="0"/>
          <w:marRight w:val="0"/>
          <w:marTop w:val="0"/>
          <w:marBottom w:val="0"/>
          <w:divBdr>
            <w:top w:val="none" w:sz="0" w:space="0" w:color="auto"/>
            <w:left w:val="none" w:sz="0" w:space="0" w:color="auto"/>
            <w:bottom w:val="none" w:sz="0" w:space="0" w:color="auto"/>
            <w:right w:val="none" w:sz="0" w:space="0" w:color="auto"/>
          </w:divBdr>
          <w:divsChild>
            <w:div w:id="1056054636">
              <w:marLeft w:val="0"/>
              <w:marRight w:val="0"/>
              <w:marTop w:val="0"/>
              <w:marBottom w:val="0"/>
              <w:divBdr>
                <w:top w:val="none" w:sz="0" w:space="0" w:color="auto"/>
                <w:left w:val="none" w:sz="0" w:space="0" w:color="auto"/>
                <w:bottom w:val="none" w:sz="0" w:space="0" w:color="auto"/>
                <w:right w:val="none" w:sz="0" w:space="0" w:color="auto"/>
              </w:divBdr>
            </w:div>
          </w:divsChild>
        </w:div>
        <w:div w:id="937755495">
          <w:marLeft w:val="0"/>
          <w:marRight w:val="0"/>
          <w:marTop w:val="0"/>
          <w:marBottom w:val="0"/>
          <w:divBdr>
            <w:top w:val="none" w:sz="0" w:space="0" w:color="auto"/>
            <w:left w:val="none" w:sz="0" w:space="0" w:color="auto"/>
            <w:bottom w:val="none" w:sz="0" w:space="0" w:color="auto"/>
            <w:right w:val="none" w:sz="0" w:space="0" w:color="auto"/>
          </w:divBdr>
          <w:divsChild>
            <w:div w:id="1120562829">
              <w:marLeft w:val="0"/>
              <w:marRight w:val="0"/>
              <w:marTop w:val="0"/>
              <w:marBottom w:val="0"/>
              <w:divBdr>
                <w:top w:val="none" w:sz="0" w:space="0" w:color="auto"/>
                <w:left w:val="none" w:sz="0" w:space="0" w:color="auto"/>
                <w:bottom w:val="none" w:sz="0" w:space="0" w:color="auto"/>
                <w:right w:val="none" w:sz="0" w:space="0" w:color="auto"/>
              </w:divBdr>
            </w:div>
          </w:divsChild>
        </w:div>
        <w:div w:id="948050796">
          <w:marLeft w:val="0"/>
          <w:marRight w:val="0"/>
          <w:marTop w:val="0"/>
          <w:marBottom w:val="0"/>
          <w:divBdr>
            <w:top w:val="none" w:sz="0" w:space="0" w:color="auto"/>
            <w:left w:val="none" w:sz="0" w:space="0" w:color="auto"/>
            <w:bottom w:val="none" w:sz="0" w:space="0" w:color="auto"/>
            <w:right w:val="none" w:sz="0" w:space="0" w:color="auto"/>
          </w:divBdr>
          <w:divsChild>
            <w:div w:id="2086488124">
              <w:marLeft w:val="0"/>
              <w:marRight w:val="0"/>
              <w:marTop w:val="0"/>
              <w:marBottom w:val="0"/>
              <w:divBdr>
                <w:top w:val="none" w:sz="0" w:space="0" w:color="auto"/>
                <w:left w:val="none" w:sz="0" w:space="0" w:color="auto"/>
                <w:bottom w:val="none" w:sz="0" w:space="0" w:color="auto"/>
                <w:right w:val="none" w:sz="0" w:space="0" w:color="auto"/>
              </w:divBdr>
            </w:div>
          </w:divsChild>
        </w:div>
        <w:div w:id="952639768">
          <w:marLeft w:val="0"/>
          <w:marRight w:val="0"/>
          <w:marTop w:val="0"/>
          <w:marBottom w:val="0"/>
          <w:divBdr>
            <w:top w:val="none" w:sz="0" w:space="0" w:color="auto"/>
            <w:left w:val="none" w:sz="0" w:space="0" w:color="auto"/>
            <w:bottom w:val="none" w:sz="0" w:space="0" w:color="auto"/>
            <w:right w:val="none" w:sz="0" w:space="0" w:color="auto"/>
          </w:divBdr>
          <w:divsChild>
            <w:div w:id="1533617563">
              <w:marLeft w:val="0"/>
              <w:marRight w:val="0"/>
              <w:marTop w:val="0"/>
              <w:marBottom w:val="0"/>
              <w:divBdr>
                <w:top w:val="none" w:sz="0" w:space="0" w:color="auto"/>
                <w:left w:val="none" w:sz="0" w:space="0" w:color="auto"/>
                <w:bottom w:val="none" w:sz="0" w:space="0" w:color="auto"/>
                <w:right w:val="none" w:sz="0" w:space="0" w:color="auto"/>
              </w:divBdr>
            </w:div>
          </w:divsChild>
        </w:div>
        <w:div w:id="952789952">
          <w:marLeft w:val="0"/>
          <w:marRight w:val="0"/>
          <w:marTop w:val="0"/>
          <w:marBottom w:val="0"/>
          <w:divBdr>
            <w:top w:val="none" w:sz="0" w:space="0" w:color="auto"/>
            <w:left w:val="none" w:sz="0" w:space="0" w:color="auto"/>
            <w:bottom w:val="none" w:sz="0" w:space="0" w:color="auto"/>
            <w:right w:val="none" w:sz="0" w:space="0" w:color="auto"/>
          </w:divBdr>
          <w:divsChild>
            <w:div w:id="58863267">
              <w:marLeft w:val="0"/>
              <w:marRight w:val="0"/>
              <w:marTop w:val="0"/>
              <w:marBottom w:val="0"/>
              <w:divBdr>
                <w:top w:val="none" w:sz="0" w:space="0" w:color="auto"/>
                <w:left w:val="none" w:sz="0" w:space="0" w:color="auto"/>
                <w:bottom w:val="none" w:sz="0" w:space="0" w:color="auto"/>
                <w:right w:val="none" w:sz="0" w:space="0" w:color="auto"/>
              </w:divBdr>
            </w:div>
          </w:divsChild>
        </w:div>
        <w:div w:id="953513418">
          <w:marLeft w:val="0"/>
          <w:marRight w:val="0"/>
          <w:marTop w:val="0"/>
          <w:marBottom w:val="0"/>
          <w:divBdr>
            <w:top w:val="none" w:sz="0" w:space="0" w:color="auto"/>
            <w:left w:val="none" w:sz="0" w:space="0" w:color="auto"/>
            <w:bottom w:val="none" w:sz="0" w:space="0" w:color="auto"/>
            <w:right w:val="none" w:sz="0" w:space="0" w:color="auto"/>
          </w:divBdr>
          <w:divsChild>
            <w:div w:id="403723351">
              <w:marLeft w:val="0"/>
              <w:marRight w:val="0"/>
              <w:marTop w:val="0"/>
              <w:marBottom w:val="0"/>
              <w:divBdr>
                <w:top w:val="none" w:sz="0" w:space="0" w:color="auto"/>
                <w:left w:val="none" w:sz="0" w:space="0" w:color="auto"/>
                <w:bottom w:val="none" w:sz="0" w:space="0" w:color="auto"/>
                <w:right w:val="none" w:sz="0" w:space="0" w:color="auto"/>
              </w:divBdr>
            </w:div>
          </w:divsChild>
        </w:div>
        <w:div w:id="963269127">
          <w:marLeft w:val="0"/>
          <w:marRight w:val="0"/>
          <w:marTop w:val="0"/>
          <w:marBottom w:val="0"/>
          <w:divBdr>
            <w:top w:val="none" w:sz="0" w:space="0" w:color="auto"/>
            <w:left w:val="none" w:sz="0" w:space="0" w:color="auto"/>
            <w:bottom w:val="none" w:sz="0" w:space="0" w:color="auto"/>
            <w:right w:val="none" w:sz="0" w:space="0" w:color="auto"/>
          </w:divBdr>
          <w:divsChild>
            <w:div w:id="574971592">
              <w:marLeft w:val="0"/>
              <w:marRight w:val="0"/>
              <w:marTop w:val="0"/>
              <w:marBottom w:val="0"/>
              <w:divBdr>
                <w:top w:val="none" w:sz="0" w:space="0" w:color="auto"/>
                <w:left w:val="none" w:sz="0" w:space="0" w:color="auto"/>
                <w:bottom w:val="none" w:sz="0" w:space="0" w:color="auto"/>
                <w:right w:val="none" w:sz="0" w:space="0" w:color="auto"/>
              </w:divBdr>
            </w:div>
          </w:divsChild>
        </w:div>
        <w:div w:id="964235940">
          <w:marLeft w:val="0"/>
          <w:marRight w:val="0"/>
          <w:marTop w:val="0"/>
          <w:marBottom w:val="0"/>
          <w:divBdr>
            <w:top w:val="none" w:sz="0" w:space="0" w:color="auto"/>
            <w:left w:val="none" w:sz="0" w:space="0" w:color="auto"/>
            <w:bottom w:val="none" w:sz="0" w:space="0" w:color="auto"/>
            <w:right w:val="none" w:sz="0" w:space="0" w:color="auto"/>
          </w:divBdr>
          <w:divsChild>
            <w:div w:id="2030988894">
              <w:marLeft w:val="0"/>
              <w:marRight w:val="0"/>
              <w:marTop w:val="0"/>
              <w:marBottom w:val="0"/>
              <w:divBdr>
                <w:top w:val="none" w:sz="0" w:space="0" w:color="auto"/>
                <w:left w:val="none" w:sz="0" w:space="0" w:color="auto"/>
                <w:bottom w:val="none" w:sz="0" w:space="0" w:color="auto"/>
                <w:right w:val="none" w:sz="0" w:space="0" w:color="auto"/>
              </w:divBdr>
            </w:div>
          </w:divsChild>
        </w:div>
        <w:div w:id="973412597">
          <w:marLeft w:val="0"/>
          <w:marRight w:val="0"/>
          <w:marTop w:val="0"/>
          <w:marBottom w:val="0"/>
          <w:divBdr>
            <w:top w:val="none" w:sz="0" w:space="0" w:color="auto"/>
            <w:left w:val="none" w:sz="0" w:space="0" w:color="auto"/>
            <w:bottom w:val="none" w:sz="0" w:space="0" w:color="auto"/>
            <w:right w:val="none" w:sz="0" w:space="0" w:color="auto"/>
          </w:divBdr>
          <w:divsChild>
            <w:div w:id="1712028996">
              <w:marLeft w:val="0"/>
              <w:marRight w:val="0"/>
              <w:marTop w:val="0"/>
              <w:marBottom w:val="0"/>
              <w:divBdr>
                <w:top w:val="none" w:sz="0" w:space="0" w:color="auto"/>
                <w:left w:val="none" w:sz="0" w:space="0" w:color="auto"/>
                <w:bottom w:val="none" w:sz="0" w:space="0" w:color="auto"/>
                <w:right w:val="none" w:sz="0" w:space="0" w:color="auto"/>
              </w:divBdr>
            </w:div>
          </w:divsChild>
        </w:div>
        <w:div w:id="973828363">
          <w:marLeft w:val="0"/>
          <w:marRight w:val="0"/>
          <w:marTop w:val="0"/>
          <w:marBottom w:val="0"/>
          <w:divBdr>
            <w:top w:val="none" w:sz="0" w:space="0" w:color="auto"/>
            <w:left w:val="none" w:sz="0" w:space="0" w:color="auto"/>
            <w:bottom w:val="none" w:sz="0" w:space="0" w:color="auto"/>
            <w:right w:val="none" w:sz="0" w:space="0" w:color="auto"/>
          </w:divBdr>
          <w:divsChild>
            <w:div w:id="448858124">
              <w:marLeft w:val="0"/>
              <w:marRight w:val="0"/>
              <w:marTop w:val="0"/>
              <w:marBottom w:val="0"/>
              <w:divBdr>
                <w:top w:val="none" w:sz="0" w:space="0" w:color="auto"/>
                <w:left w:val="none" w:sz="0" w:space="0" w:color="auto"/>
                <w:bottom w:val="none" w:sz="0" w:space="0" w:color="auto"/>
                <w:right w:val="none" w:sz="0" w:space="0" w:color="auto"/>
              </w:divBdr>
            </w:div>
          </w:divsChild>
        </w:div>
        <w:div w:id="976683254">
          <w:marLeft w:val="0"/>
          <w:marRight w:val="0"/>
          <w:marTop w:val="0"/>
          <w:marBottom w:val="0"/>
          <w:divBdr>
            <w:top w:val="none" w:sz="0" w:space="0" w:color="auto"/>
            <w:left w:val="none" w:sz="0" w:space="0" w:color="auto"/>
            <w:bottom w:val="none" w:sz="0" w:space="0" w:color="auto"/>
            <w:right w:val="none" w:sz="0" w:space="0" w:color="auto"/>
          </w:divBdr>
          <w:divsChild>
            <w:div w:id="75712649">
              <w:marLeft w:val="0"/>
              <w:marRight w:val="0"/>
              <w:marTop w:val="0"/>
              <w:marBottom w:val="0"/>
              <w:divBdr>
                <w:top w:val="none" w:sz="0" w:space="0" w:color="auto"/>
                <w:left w:val="none" w:sz="0" w:space="0" w:color="auto"/>
                <w:bottom w:val="none" w:sz="0" w:space="0" w:color="auto"/>
                <w:right w:val="none" w:sz="0" w:space="0" w:color="auto"/>
              </w:divBdr>
            </w:div>
          </w:divsChild>
        </w:div>
        <w:div w:id="983313545">
          <w:marLeft w:val="0"/>
          <w:marRight w:val="0"/>
          <w:marTop w:val="0"/>
          <w:marBottom w:val="0"/>
          <w:divBdr>
            <w:top w:val="none" w:sz="0" w:space="0" w:color="auto"/>
            <w:left w:val="none" w:sz="0" w:space="0" w:color="auto"/>
            <w:bottom w:val="none" w:sz="0" w:space="0" w:color="auto"/>
            <w:right w:val="none" w:sz="0" w:space="0" w:color="auto"/>
          </w:divBdr>
          <w:divsChild>
            <w:div w:id="1183397032">
              <w:marLeft w:val="0"/>
              <w:marRight w:val="0"/>
              <w:marTop w:val="0"/>
              <w:marBottom w:val="0"/>
              <w:divBdr>
                <w:top w:val="none" w:sz="0" w:space="0" w:color="auto"/>
                <w:left w:val="none" w:sz="0" w:space="0" w:color="auto"/>
                <w:bottom w:val="none" w:sz="0" w:space="0" w:color="auto"/>
                <w:right w:val="none" w:sz="0" w:space="0" w:color="auto"/>
              </w:divBdr>
            </w:div>
          </w:divsChild>
        </w:div>
        <w:div w:id="985165173">
          <w:marLeft w:val="0"/>
          <w:marRight w:val="0"/>
          <w:marTop w:val="0"/>
          <w:marBottom w:val="0"/>
          <w:divBdr>
            <w:top w:val="none" w:sz="0" w:space="0" w:color="auto"/>
            <w:left w:val="none" w:sz="0" w:space="0" w:color="auto"/>
            <w:bottom w:val="none" w:sz="0" w:space="0" w:color="auto"/>
            <w:right w:val="none" w:sz="0" w:space="0" w:color="auto"/>
          </w:divBdr>
          <w:divsChild>
            <w:div w:id="1327442161">
              <w:marLeft w:val="0"/>
              <w:marRight w:val="0"/>
              <w:marTop w:val="0"/>
              <w:marBottom w:val="0"/>
              <w:divBdr>
                <w:top w:val="none" w:sz="0" w:space="0" w:color="auto"/>
                <w:left w:val="none" w:sz="0" w:space="0" w:color="auto"/>
                <w:bottom w:val="none" w:sz="0" w:space="0" w:color="auto"/>
                <w:right w:val="none" w:sz="0" w:space="0" w:color="auto"/>
              </w:divBdr>
            </w:div>
          </w:divsChild>
        </w:div>
        <w:div w:id="992218759">
          <w:marLeft w:val="0"/>
          <w:marRight w:val="0"/>
          <w:marTop w:val="0"/>
          <w:marBottom w:val="0"/>
          <w:divBdr>
            <w:top w:val="none" w:sz="0" w:space="0" w:color="auto"/>
            <w:left w:val="none" w:sz="0" w:space="0" w:color="auto"/>
            <w:bottom w:val="none" w:sz="0" w:space="0" w:color="auto"/>
            <w:right w:val="none" w:sz="0" w:space="0" w:color="auto"/>
          </w:divBdr>
          <w:divsChild>
            <w:div w:id="321466756">
              <w:marLeft w:val="0"/>
              <w:marRight w:val="0"/>
              <w:marTop w:val="0"/>
              <w:marBottom w:val="0"/>
              <w:divBdr>
                <w:top w:val="none" w:sz="0" w:space="0" w:color="auto"/>
                <w:left w:val="none" w:sz="0" w:space="0" w:color="auto"/>
                <w:bottom w:val="none" w:sz="0" w:space="0" w:color="auto"/>
                <w:right w:val="none" w:sz="0" w:space="0" w:color="auto"/>
              </w:divBdr>
            </w:div>
          </w:divsChild>
        </w:div>
        <w:div w:id="994534747">
          <w:marLeft w:val="0"/>
          <w:marRight w:val="0"/>
          <w:marTop w:val="0"/>
          <w:marBottom w:val="0"/>
          <w:divBdr>
            <w:top w:val="none" w:sz="0" w:space="0" w:color="auto"/>
            <w:left w:val="none" w:sz="0" w:space="0" w:color="auto"/>
            <w:bottom w:val="none" w:sz="0" w:space="0" w:color="auto"/>
            <w:right w:val="none" w:sz="0" w:space="0" w:color="auto"/>
          </w:divBdr>
          <w:divsChild>
            <w:div w:id="1044867448">
              <w:marLeft w:val="0"/>
              <w:marRight w:val="0"/>
              <w:marTop w:val="0"/>
              <w:marBottom w:val="0"/>
              <w:divBdr>
                <w:top w:val="none" w:sz="0" w:space="0" w:color="auto"/>
                <w:left w:val="none" w:sz="0" w:space="0" w:color="auto"/>
                <w:bottom w:val="none" w:sz="0" w:space="0" w:color="auto"/>
                <w:right w:val="none" w:sz="0" w:space="0" w:color="auto"/>
              </w:divBdr>
            </w:div>
          </w:divsChild>
        </w:div>
        <w:div w:id="995764945">
          <w:marLeft w:val="0"/>
          <w:marRight w:val="0"/>
          <w:marTop w:val="0"/>
          <w:marBottom w:val="0"/>
          <w:divBdr>
            <w:top w:val="none" w:sz="0" w:space="0" w:color="auto"/>
            <w:left w:val="none" w:sz="0" w:space="0" w:color="auto"/>
            <w:bottom w:val="none" w:sz="0" w:space="0" w:color="auto"/>
            <w:right w:val="none" w:sz="0" w:space="0" w:color="auto"/>
          </w:divBdr>
          <w:divsChild>
            <w:div w:id="1882131949">
              <w:marLeft w:val="0"/>
              <w:marRight w:val="0"/>
              <w:marTop w:val="0"/>
              <w:marBottom w:val="0"/>
              <w:divBdr>
                <w:top w:val="none" w:sz="0" w:space="0" w:color="auto"/>
                <w:left w:val="none" w:sz="0" w:space="0" w:color="auto"/>
                <w:bottom w:val="none" w:sz="0" w:space="0" w:color="auto"/>
                <w:right w:val="none" w:sz="0" w:space="0" w:color="auto"/>
              </w:divBdr>
            </w:div>
          </w:divsChild>
        </w:div>
        <w:div w:id="1001354465">
          <w:marLeft w:val="0"/>
          <w:marRight w:val="0"/>
          <w:marTop w:val="0"/>
          <w:marBottom w:val="0"/>
          <w:divBdr>
            <w:top w:val="none" w:sz="0" w:space="0" w:color="auto"/>
            <w:left w:val="none" w:sz="0" w:space="0" w:color="auto"/>
            <w:bottom w:val="none" w:sz="0" w:space="0" w:color="auto"/>
            <w:right w:val="none" w:sz="0" w:space="0" w:color="auto"/>
          </w:divBdr>
          <w:divsChild>
            <w:div w:id="107354812">
              <w:marLeft w:val="0"/>
              <w:marRight w:val="0"/>
              <w:marTop w:val="0"/>
              <w:marBottom w:val="0"/>
              <w:divBdr>
                <w:top w:val="none" w:sz="0" w:space="0" w:color="auto"/>
                <w:left w:val="none" w:sz="0" w:space="0" w:color="auto"/>
                <w:bottom w:val="none" w:sz="0" w:space="0" w:color="auto"/>
                <w:right w:val="none" w:sz="0" w:space="0" w:color="auto"/>
              </w:divBdr>
            </w:div>
          </w:divsChild>
        </w:div>
        <w:div w:id="1005011438">
          <w:marLeft w:val="0"/>
          <w:marRight w:val="0"/>
          <w:marTop w:val="0"/>
          <w:marBottom w:val="0"/>
          <w:divBdr>
            <w:top w:val="none" w:sz="0" w:space="0" w:color="auto"/>
            <w:left w:val="none" w:sz="0" w:space="0" w:color="auto"/>
            <w:bottom w:val="none" w:sz="0" w:space="0" w:color="auto"/>
            <w:right w:val="none" w:sz="0" w:space="0" w:color="auto"/>
          </w:divBdr>
          <w:divsChild>
            <w:div w:id="2090537119">
              <w:marLeft w:val="0"/>
              <w:marRight w:val="0"/>
              <w:marTop w:val="0"/>
              <w:marBottom w:val="0"/>
              <w:divBdr>
                <w:top w:val="none" w:sz="0" w:space="0" w:color="auto"/>
                <w:left w:val="none" w:sz="0" w:space="0" w:color="auto"/>
                <w:bottom w:val="none" w:sz="0" w:space="0" w:color="auto"/>
                <w:right w:val="none" w:sz="0" w:space="0" w:color="auto"/>
              </w:divBdr>
            </w:div>
          </w:divsChild>
        </w:div>
        <w:div w:id="1009602845">
          <w:marLeft w:val="0"/>
          <w:marRight w:val="0"/>
          <w:marTop w:val="0"/>
          <w:marBottom w:val="0"/>
          <w:divBdr>
            <w:top w:val="none" w:sz="0" w:space="0" w:color="auto"/>
            <w:left w:val="none" w:sz="0" w:space="0" w:color="auto"/>
            <w:bottom w:val="none" w:sz="0" w:space="0" w:color="auto"/>
            <w:right w:val="none" w:sz="0" w:space="0" w:color="auto"/>
          </w:divBdr>
          <w:divsChild>
            <w:div w:id="1378701232">
              <w:marLeft w:val="0"/>
              <w:marRight w:val="0"/>
              <w:marTop w:val="0"/>
              <w:marBottom w:val="0"/>
              <w:divBdr>
                <w:top w:val="none" w:sz="0" w:space="0" w:color="auto"/>
                <w:left w:val="none" w:sz="0" w:space="0" w:color="auto"/>
                <w:bottom w:val="none" w:sz="0" w:space="0" w:color="auto"/>
                <w:right w:val="none" w:sz="0" w:space="0" w:color="auto"/>
              </w:divBdr>
            </w:div>
          </w:divsChild>
        </w:div>
        <w:div w:id="1010832012">
          <w:marLeft w:val="0"/>
          <w:marRight w:val="0"/>
          <w:marTop w:val="0"/>
          <w:marBottom w:val="0"/>
          <w:divBdr>
            <w:top w:val="none" w:sz="0" w:space="0" w:color="auto"/>
            <w:left w:val="none" w:sz="0" w:space="0" w:color="auto"/>
            <w:bottom w:val="none" w:sz="0" w:space="0" w:color="auto"/>
            <w:right w:val="none" w:sz="0" w:space="0" w:color="auto"/>
          </w:divBdr>
          <w:divsChild>
            <w:div w:id="1592159087">
              <w:marLeft w:val="0"/>
              <w:marRight w:val="0"/>
              <w:marTop w:val="0"/>
              <w:marBottom w:val="0"/>
              <w:divBdr>
                <w:top w:val="none" w:sz="0" w:space="0" w:color="auto"/>
                <w:left w:val="none" w:sz="0" w:space="0" w:color="auto"/>
                <w:bottom w:val="none" w:sz="0" w:space="0" w:color="auto"/>
                <w:right w:val="none" w:sz="0" w:space="0" w:color="auto"/>
              </w:divBdr>
            </w:div>
          </w:divsChild>
        </w:div>
        <w:div w:id="1019158083">
          <w:marLeft w:val="0"/>
          <w:marRight w:val="0"/>
          <w:marTop w:val="0"/>
          <w:marBottom w:val="0"/>
          <w:divBdr>
            <w:top w:val="none" w:sz="0" w:space="0" w:color="auto"/>
            <w:left w:val="none" w:sz="0" w:space="0" w:color="auto"/>
            <w:bottom w:val="none" w:sz="0" w:space="0" w:color="auto"/>
            <w:right w:val="none" w:sz="0" w:space="0" w:color="auto"/>
          </w:divBdr>
          <w:divsChild>
            <w:div w:id="277298605">
              <w:marLeft w:val="0"/>
              <w:marRight w:val="0"/>
              <w:marTop w:val="0"/>
              <w:marBottom w:val="0"/>
              <w:divBdr>
                <w:top w:val="none" w:sz="0" w:space="0" w:color="auto"/>
                <w:left w:val="none" w:sz="0" w:space="0" w:color="auto"/>
                <w:bottom w:val="none" w:sz="0" w:space="0" w:color="auto"/>
                <w:right w:val="none" w:sz="0" w:space="0" w:color="auto"/>
              </w:divBdr>
            </w:div>
          </w:divsChild>
        </w:div>
        <w:div w:id="1026369733">
          <w:marLeft w:val="0"/>
          <w:marRight w:val="0"/>
          <w:marTop w:val="0"/>
          <w:marBottom w:val="0"/>
          <w:divBdr>
            <w:top w:val="none" w:sz="0" w:space="0" w:color="auto"/>
            <w:left w:val="none" w:sz="0" w:space="0" w:color="auto"/>
            <w:bottom w:val="none" w:sz="0" w:space="0" w:color="auto"/>
            <w:right w:val="none" w:sz="0" w:space="0" w:color="auto"/>
          </w:divBdr>
          <w:divsChild>
            <w:div w:id="1192647591">
              <w:marLeft w:val="0"/>
              <w:marRight w:val="0"/>
              <w:marTop w:val="0"/>
              <w:marBottom w:val="0"/>
              <w:divBdr>
                <w:top w:val="none" w:sz="0" w:space="0" w:color="auto"/>
                <w:left w:val="none" w:sz="0" w:space="0" w:color="auto"/>
                <w:bottom w:val="none" w:sz="0" w:space="0" w:color="auto"/>
                <w:right w:val="none" w:sz="0" w:space="0" w:color="auto"/>
              </w:divBdr>
            </w:div>
          </w:divsChild>
        </w:div>
        <w:div w:id="1032535506">
          <w:marLeft w:val="0"/>
          <w:marRight w:val="0"/>
          <w:marTop w:val="0"/>
          <w:marBottom w:val="0"/>
          <w:divBdr>
            <w:top w:val="none" w:sz="0" w:space="0" w:color="auto"/>
            <w:left w:val="none" w:sz="0" w:space="0" w:color="auto"/>
            <w:bottom w:val="none" w:sz="0" w:space="0" w:color="auto"/>
            <w:right w:val="none" w:sz="0" w:space="0" w:color="auto"/>
          </w:divBdr>
          <w:divsChild>
            <w:div w:id="1485471124">
              <w:marLeft w:val="0"/>
              <w:marRight w:val="0"/>
              <w:marTop w:val="0"/>
              <w:marBottom w:val="0"/>
              <w:divBdr>
                <w:top w:val="none" w:sz="0" w:space="0" w:color="auto"/>
                <w:left w:val="none" w:sz="0" w:space="0" w:color="auto"/>
                <w:bottom w:val="none" w:sz="0" w:space="0" w:color="auto"/>
                <w:right w:val="none" w:sz="0" w:space="0" w:color="auto"/>
              </w:divBdr>
            </w:div>
          </w:divsChild>
        </w:div>
        <w:div w:id="1034185852">
          <w:marLeft w:val="0"/>
          <w:marRight w:val="0"/>
          <w:marTop w:val="0"/>
          <w:marBottom w:val="0"/>
          <w:divBdr>
            <w:top w:val="none" w:sz="0" w:space="0" w:color="auto"/>
            <w:left w:val="none" w:sz="0" w:space="0" w:color="auto"/>
            <w:bottom w:val="none" w:sz="0" w:space="0" w:color="auto"/>
            <w:right w:val="none" w:sz="0" w:space="0" w:color="auto"/>
          </w:divBdr>
          <w:divsChild>
            <w:div w:id="187450368">
              <w:marLeft w:val="0"/>
              <w:marRight w:val="0"/>
              <w:marTop w:val="0"/>
              <w:marBottom w:val="0"/>
              <w:divBdr>
                <w:top w:val="none" w:sz="0" w:space="0" w:color="auto"/>
                <w:left w:val="none" w:sz="0" w:space="0" w:color="auto"/>
                <w:bottom w:val="none" w:sz="0" w:space="0" w:color="auto"/>
                <w:right w:val="none" w:sz="0" w:space="0" w:color="auto"/>
              </w:divBdr>
            </w:div>
          </w:divsChild>
        </w:div>
        <w:div w:id="1038239438">
          <w:marLeft w:val="0"/>
          <w:marRight w:val="0"/>
          <w:marTop w:val="0"/>
          <w:marBottom w:val="0"/>
          <w:divBdr>
            <w:top w:val="none" w:sz="0" w:space="0" w:color="auto"/>
            <w:left w:val="none" w:sz="0" w:space="0" w:color="auto"/>
            <w:bottom w:val="none" w:sz="0" w:space="0" w:color="auto"/>
            <w:right w:val="none" w:sz="0" w:space="0" w:color="auto"/>
          </w:divBdr>
          <w:divsChild>
            <w:div w:id="458651454">
              <w:marLeft w:val="0"/>
              <w:marRight w:val="0"/>
              <w:marTop w:val="0"/>
              <w:marBottom w:val="0"/>
              <w:divBdr>
                <w:top w:val="none" w:sz="0" w:space="0" w:color="auto"/>
                <w:left w:val="none" w:sz="0" w:space="0" w:color="auto"/>
                <w:bottom w:val="none" w:sz="0" w:space="0" w:color="auto"/>
                <w:right w:val="none" w:sz="0" w:space="0" w:color="auto"/>
              </w:divBdr>
            </w:div>
          </w:divsChild>
        </w:div>
        <w:div w:id="1045519056">
          <w:marLeft w:val="0"/>
          <w:marRight w:val="0"/>
          <w:marTop w:val="0"/>
          <w:marBottom w:val="0"/>
          <w:divBdr>
            <w:top w:val="none" w:sz="0" w:space="0" w:color="auto"/>
            <w:left w:val="none" w:sz="0" w:space="0" w:color="auto"/>
            <w:bottom w:val="none" w:sz="0" w:space="0" w:color="auto"/>
            <w:right w:val="none" w:sz="0" w:space="0" w:color="auto"/>
          </w:divBdr>
          <w:divsChild>
            <w:div w:id="39478137">
              <w:marLeft w:val="0"/>
              <w:marRight w:val="0"/>
              <w:marTop w:val="0"/>
              <w:marBottom w:val="0"/>
              <w:divBdr>
                <w:top w:val="none" w:sz="0" w:space="0" w:color="auto"/>
                <w:left w:val="none" w:sz="0" w:space="0" w:color="auto"/>
                <w:bottom w:val="none" w:sz="0" w:space="0" w:color="auto"/>
                <w:right w:val="none" w:sz="0" w:space="0" w:color="auto"/>
              </w:divBdr>
            </w:div>
          </w:divsChild>
        </w:div>
        <w:div w:id="1046875478">
          <w:marLeft w:val="0"/>
          <w:marRight w:val="0"/>
          <w:marTop w:val="0"/>
          <w:marBottom w:val="0"/>
          <w:divBdr>
            <w:top w:val="none" w:sz="0" w:space="0" w:color="auto"/>
            <w:left w:val="none" w:sz="0" w:space="0" w:color="auto"/>
            <w:bottom w:val="none" w:sz="0" w:space="0" w:color="auto"/>
            <w:right w:val="none" w:sz="0" w:space="0" w:color="auto"/>
          </w:divBdr>
          <w:divsChild>
            <w:div w:id="282543160">
              <w:marLeft w:val="0"/>
              <w:marRight w:val="0"/>
              <w:marTop w:val="0"/>
              <w:marBottom w:val="0"/>
              <w:divBdr>
                <w:top w:val="none" w:sz="0" w:space="0" w:color="auto"/>
                <w:left w:val="none" w:sz="0" w:space="0" w:color="auto"/>
                <w:bottom w:val="none" w:sz="0" w:space="0" w:color="auto"/>
                <w:right w:val="none" w:sz="0" w:space="0" w:color="auto"/>
              </w:divBdr>
            </w:div>
          </w:divsChild>
        </w:div>
        <w:div w:id="1050810188">
          <w:marLeft w:val="0"/>
          <w:marRight w:val="0"/>
          <w:marTop w:val="0"/>
          <w:marBottom w:val="0"/>
          <w:divBdr>
            <w:top w:val="none" w:sz="0" w:space="0" w:color="auto"/>
            <w:left w:val="none" w:sz="0" w:space="0" w:color="auto"/>
            <w:bottom w:val="none" w:sz="0" w:space="0" w:color="auto"/>
            <w:right w:val="none" w:sz="0" w:space="0" w:color="auto"/>
          </w:divBdr>
          <w:divsChild>
            <w:div w:id="1758280900">
              <w:marLeft w:val="0"/>
              <w:marRight w:val="0"/>
              <w:marTop w:val="0"/>
              <w:marBottom w:val="0"/>
              <w:divBdr>
                <w:top w:val="none" w:sz="0" w:space="0" w:color="auto"/>
                <w:left w:val="none" w:sz="0" w:space="0" w:color="auto"/>
                <w:bottom w:val="none" w:sz="0" w:space="0" w:color="auto"/>
                <w:right w:val="none" w:sz="0" w:space="0" w:color="auto"/>
              </w:divBdr>
            </w:div>
          </w:divsChild>
        </w:div>
        <w:div w:id="1053961930">
          <w:marLeft w:val="0"/>
          <w:marRight w:val="0"/>
          <w:marTop w:val="0"/>
          <w:marBottom w:val="0"/>
          <w:divBdr>
            <w:top w:val="none" w:sz="0" w:space="0" w:color="auto"/>
            <w:left w:val="none" w:sz="0" w:space="0" w:color="auto"/>
            <w:bottom w:val="none" w:sz="0" w:space="0" w:color="auto"/>
            <w:right w:val="none" w:sz="0" w:space="0" w:color="auto"/>
          </w:divBdr>
          <w:divsChild>
            <w:div w:id="445392236">
              <w:marLeft w:val="0"/>
              <w:marRight w:val="0"/>
              <w:marTop w:val="0"/>
              <w:marBottom w:val="0"/>
              <w:divBdr>
                <w:top w:val="none" w:sz="0" w:space="0" w:color="auto"/>
                <w:left w:val="none" w:sz="0" w:space="0" w:color="auto"/>
                <w:bottom w:val="none" w:sz="0" w:space="0" w:color="auto"/>
                <w:right w:val="none" w:sz="0" w:space="0" w:color="auto"/>
              </w:divBdr>
            </w:div>
          </w:divsChild>
        </w:div>
        <w:div w:id="1055472833">
          <w:marLeft w:val="0"/>
          <w:marRight w:val="0"/>
          <w:marTop w:val="0"/>
          <w:marBottom w:val="0"/>
          <w:divBdr>
            <w:top w:val="none" w:sz="0" w:space="0" w:color="auto"/>
            <w:left w:val="none" w:sz="0" w:space="0" w:color="auto"/>
            <w:bottom w:val="none" w:sz="0" w:space="0" w:color="auto"/>
            <w:right w:val="none" w:sz="0" w:space="0" w:color="auto"/>
          </w:divBdr>
          <w:divsChild>
            <w:div w:id="369501024">
              <w:marLeft w:val="0"/>
              <w:marRight w:val="0"/>
              <w:marTop w:val="0"/>
              <w:marBottom w:val="0"/>
              <w:divBdr>
                <w:top w:val="none" w:sz="0" w:space="0" w:color="auto"/>
                <w:left w:val="none" w:sz="0" w:space="0" w:color="auto"/>
                <w:bottom w:val="none" w:sz="0" w:space="0" w:color="auto"/>
                <w:right w:val="none" w:sz="0" w:space="0" w:color="auto"/>
              </w:divBdr>
            </w:div>
          </w:divsChild>
        </w:div>
        <w:div w:id="1057824419">
          <w:marLeft w:val="0"/>
          <w:marRight w:val="0"/>
          <w:marTop w:val="0"/>
          <w:marBottom w:val="0"/>
          <w:divBdr>
            <w:top w:val="none" w:sz="0" w:space="0" w:color="auto"/>
            <w:left w:val="none" w:sz="0" w:space="0" w:color="auto"/>
            <w:bottom w:val="none" w:sz="0" w:space="0" w:color="auto"/>
            <w:right w:val="none" w:sz="0" w:space="0" w:color="auto"/>
          </w:divBdr>
          <w:divsChild>
            <w:div w:id="615910302">
              <w:marLeft w:val="0"/>
              <w:marRight w:val="0"/>
              <w:marTop w:val="0"/>
              <w:marBottom w:val="0"/>
              <w:divBdr>
                <w:top w:val="none" w:sz="0" w:space="0" w:color="auto"/>
                <w:left w:val="none" w:sz="0" w:space="0" w:color="auto"/>
                <w:bottom w:val="none" w:sz="0" w:space="0" w:color="auto"/>
                <w:right w:val="none" w:sz="0" w:space="0" w:color="auto"/>
              </w:divBdr>
            </w:div>
          </w:divsChild>
        </w:div>
        <w:div w:id="1060320850">
          <w:marLeft w:val="0"/>
          <w:marRight w:val="0"/>
          <w:marTop w:val="0"/>
          <w:marBottom w:val="0"/>
          <w:divBdr>
            <w:top w:val="none" w:sz="0" w:space="0" w:color="auto"/>
            <w:left w:val="none" w:sz="0" w:space="0" w:color="auto"/>
            <w:bottom w:val="none" w:sz="0" w:space="0" w:color="auto"/>
            <w:right w:val="none" w:sz="0" w:space="0" w:color="auto"/>
          </w:divBdr>
          <w:divsChild>
            <w:div w:id="1390033926">
              <w:marLeft w:val="0"/>
              <w:marRight w:val="0"/>
              <w:marTop w:val="0"/>
              <w:marBottom w:val="0"/>
              <w:divBdr>
                <w:top w:val="none" w:sz="0" w:space="0" w:color="auto"/>
                <w:left w:val="none" w:sz="0" w:space="0" w:color="auto"/>
                <w:bottom w:val="none" w:sz="0" w:space="0" w:color="auto"/>
                <w:right w:val="none" w:sz="0" w:space="0" w:color="auto"/>
              </w:divBdr>
            </w:div>
          </w:divsChild>
        </w:div>
        <w:div w:id="1066341445">
          <w:marLeft w:val="0"/>
          <w:marRight w:val="0"/>
          <w:marTop w:val="0"/>
          <w:marBottom w:val="0"/>
          <w:divBdr>
            <w:top w:val="none" w:sz="0" w:space="0" w:color="auto"/>
            <w:left w:val="none" w:sz="0" w:space="0" w:color="auto"/>
            <w:bottom w:val="none" w:sz="0" w:space="0" w:color="auto"/>
            <w:right w:val="none" w:sz="0" w:space="0" w:color="auto"/>
          </w:divBdr>
          <w:divsChild>
            <w:div w:id="188881386">
              <w:marLeft w:val="0"/>
              <w:marRight w:val="0"/>
              <w:marTop w:val="0"/>
              <w:marBottom w:val="0"/>
              <w:divBdr>
                <w:top w:val="none" w:sz="0" w:space="0" w:color="auto"/>
                <w:left w:val="none" w:sz="0" w:space="0" w:color="auto"/>
                <w:bottom w:val="none" w:sz="0" w:space="0" w:color="auto"/>
                <w:right w:val="none" w:sz="0" w:space="0" w:color="auto"/>
              </w:divBdr>
            </w:div>
          </w:divsChild>
        </w:div>
        <w:div w:id="1067075492">
          <w:marLeft w:val="0"/>
          <w:marRight w:val="0"/>
          <w:marTop w:val="0"/>
          <w:marBottom w:val="0"/>
          <w:divBdr>
            <w:top w:val="none" w:sz="0" w:space="0" w:color="auto"/>
            <w:left w:val="none" w:sz="0" w:space="0" w:color="auto"/>
            <w:bottom w:val="none" w:sz="0" w:space="0" w:color="auto"/>
            <w:right w:val="none" w:sz="0" w:space="0" w:color="auto"/>
          </w:divBdr>
          <w:divsChild>
            <w:div w:id="1259870398">
              <w:marLeft w:val="0"/>
              <w:marRight w:val="0"/>
              <w:marTop w:val="0"/>
              <w:marBottom w:val="0"/>
              <w:divBdr>
                <w:top w:val="none" w:sz="0" w:space="0" w:color="auto"/>
                <w:left w:val="none" w:sz="0" w:space="0" w:color="auto"/>
                <w:bottom w:val="none" w:sz="0" w:space="0" w:color="auto"/>
                <w:right w:val="none" w:sz="0" w:space="0" w:color="auto"/>
              </w:divBdr>
            </w:div>
          </w:divsChild>
        </w:div>
        <w:div w:id="1069042098">
          <w:marLeft w:val="0"/>
          <w:marRight w:val="0"/>
          <w:marTop w:val="0"/>
          <w:marBottom w:val="0"/>
          <w:divBdr>
            <w:top w:val="none" w:sz="0" w:space="0" w:color="auto"/>
            <w:left w:val="none" w:sz="0" w:space="0" w:color="auto"/>
            <w:bottom w:val="none" w:sz="0" w:space="0" w:color="auto"/>
            <w:right w:val="none" w:sz="0" w:space="0" w:color="auto"/>
          </w:divBdr>
          <w:divsChild>
            <w:div w:id="829953334">
              <w:marLeft w:val="0"/>
              <w:marRight w:val="0"/>
              <w:marTop w:val="0"/>
              <w:marBottom w:val="0"/>
              <w:divBdr>
                <w:top w:val="none" w:sz="0" w:space="0" w:color="auto"/>
                <w:left w:val="none" w:sz="0" w:space="0" w:color="auto"/>
                <w:bottom w:val="none" w:sz="0" w:space="0" w:color="auto"/>
                <w:right w:val="none" w:sz="0" w:space="0" w:color="auto"/>
              </w:divBdr>
            </w:div>
          </w:divsChild>
        </w:div>
        <w:div w:id="1069350972">
          <w:marLeft w:val="0"/>
          <w:marRight w:val="0"/>
          <w:marTop w:val="0"/>
          <w:marBottom w:val="0"/>
          <w:divBdr>
            <w:top w:val="none" w:sz="0" w:space="0" w:color="auto"/>
            <w:left w:val="none" w:sz="0" w:space="0" w:color="auto"/>
            <w:bottom w:val="none" w:sz="0" w:space="0" w:color="auto"/>
            <w:right w:val="none" w:sz="0" w:space="0" w:color="auto"/>
          </w:divBdr>
          <w:divsChild>
            <w:div w:id="561017132">
              <w:marLeft w:val="0"/>
              <w:marRight w:val="0"/>
              <w:marTop w:val="0"/>
              <w:marBottom w:val="0"/>
              <w:divBdr>
                <w:top w:val="none" w:sz="0" w:space="0" w:color="auto"/>
                <w:left w:val="none" w:sz="0" w:space="0" w:color="auto"/>
                <w:bottom w:val="none" w:sz="0" w:space="0" w:color="auto"/>
                <w:right w:val="none" w:sz="0" w:space="0" w:color="auto"/>
              </w:divBdr>
            </w:div>
          </w:divsChild>
        </w:div>
        <w:div w:id="1069494434">
          <w:marLeft w:val="0"/>
          <w:marRight w:val="0"/>
          <w:marTop w:val="0"/>
          <w:marBottom w:val="0"/>
          <w:divBdr>
            <w:top w:val="none" w:sz="0" w:space="0" w:color="auto"/>
            <w:left w:val="none" w:sz="0" w:space="0" w:color="auto"/>
            <w:bottom w:val="none" w:sz="0" w:space="0" w:color="auto"/>
            <w:right w:val="none" w:sz="0" w:space="0" w:color="auto"/>
          </w:divBdr>
          <w:divsChild>
            <w:div w:id="773095278">
              <w:marLeft w:val="0"/>
              <w:marRight w:val="0"/>
              <w:marTop w:val="0"/>
              <w:marBottom w:val="0"/>
              <w:divBdr>
                <w:top w:val="none" w:sz="0" w:space="0" w:color="auto"/>
                <w:left w:val="none" w:sz="0" w:space="0" w:color="auto"/>
                <w:bottom w:val="none" w:sz="0" w:space="0" w:color="auto"/>
                <w:right w:val="none" w:sz="0" w:space="0" w:color="auto"/>
              </w:divBdr>
            </w:div>
          </w:divsChild>
        </w:div>
        <w:div w:id="1069840304">
          <w:marLeft w:val="0"/>
          <w:marRight w:val="0"/>
          <w:marTop w:val="0"/>
          <w:marBottom w:val="0"/>
          <w:divBdr>
            <w:top w:val="none" w:sz="0" w:space="0" w:color="auto"/>
            <w:left w:val="none" w:sz="0" w:space="0" w:color="auto"/>
            <w:bottom w:val="none" w:sz="0" w:space="0" w:color="auto"/>
            <w:right w:val="none" w:sz="0" w:space="0" w:color="auto"/>
          </w:divBdr>
          <w:divsChild>
            <w:div w:id="1591423181">
              <w:marLeft w:val="0"/>
              <w:marRight w:val="0"/>
              <w:marTop w:val="0"/>
              <w:marBottom w:val="0"/>
              <w:divBdr>
                <w:top w:val="none" w:sz="0" w:space="0" w:color="auto"/>
                <w:left w:val="none" w:sz="0" w:space="0" w:color="auto"/>
                <w:bottom w:val="none" w:sz="0" w:space="0" w:color="auto"/>
                <w:right w:val="none" w:sz="0" w:space="0" w:color="auto"/>
              </w:divBdr>
            </w:div>
          </w:divsChild>
        </w:div>
        <w:div w:id="1073820711">
          <w:marLeft w:val="0"/>
          <w:marRight w:val="0"/>
          <w:marTop w:val="0"/>
          <w:marBottom w:val="0"/>
          <w:divBdr>
            <w:top w:val="none" w:sz="0" w:space="0" w:color="auto"/>
            <w:left w:val="none" w:sz="0" w:space="0" w:color="auto"/>
            <w:bottom w:val="none" w:sz="0" w:space="0" w:color="auto"/>
            <w:right w:val="none" w:sz="0" w:space="0" w:color="auto"/>
          </w:divBdr>
          <w:divsChild>
            <w:div w:id="2007706902">
              <w:marLeft w:val="0"/>
              <w:marRight w:val="0"/>
              <w:marTop w:val="0"/>
              <w:marBottom w:val="0"/>
              <w:divBdr>
                <w:top w:val="none" w:sz="0" w:space="0" w:color="auto"/>
                <w:left w:val="none" w:sz="0" w:space="0" w:color="auto"/>
                <w:bottom w:val="none" w:sz="0" w:space="0" w:color="auto"/>
                <w:right w:val="none" w:sz="0" w:space="0" w:color="auto"/>
              </w:divBdr>
            </w:div>
          </w:divsChild>
        </w:div>
        <w:div w:id="1077291420">
          <w:marLeft w:val="0"/>
          <w:marRight w:val="0"/>
          <w:marTop w:val="0"/>
          <w:marBottom w:val="0"/>
          <w:divBdr>
            <w:top w:val="none" w:sz="0" w:space="0" w:color="auto"/>
            <w:left w:val="none" w:sz="0" w:space="0" w:color="auto"/>
            <w:bottom w:val="none" w:sz="0" w:space="0" w:color="auto"/>
            <w:right w:val="none" w:sz="0" w:space="0" w:color="auto"/>
          </w:divBdr>
          <w:divsChild>
            <w:div w:id="1918779642">
              <w:marLeft w:val="0"/>
              <w:marRight w:val="0"/>
              <w:marTop w:val="0"/>
              <w:marBottom w:val="0"/>
              <w:divBdr>
                <w:top w:val="none" w:sz="0" w:space="0" w:color="auto"/>
                <w:left w:val="none" w:sz="0" w:space="0" w:color="auto"/>
                <w:bottom w:val="none" w:sz="0" w:space="0" w:color="auto"/>
                <w:right w:val="none" w:sz="0" w:space="0" w:color="auto"/>
              </w:divBdr>
            </w:div>
          </w:divsChild>
        </w:div>
        <w:div w:id="1078209639">
          <w:marLeft w:val="0"/>
          <w:marRight w:val="0"/>
          <w:marTop w:val="0"/>
          <w:marBottom w:val="0"/>
          <w:divBdr>
            <w:top w:val="none" w:sz="0" w:space="0" w:color="auto"/>
            <w:left w:val="none" w:sz="0" w:space="0" w:color="auto"/>
            <w:bottom w:val="none" w:sz="0" w:space="0" w:color="auto"/>
            <w:right w:val="none" w:sz="0" w:space="0" w:color="auto"/>
          </w:divBdr>
          <w:divsChild>
            <w:div w:id="195315832">
              <w:marLeft w:val="0"/>
              <w:marRight w:val="0"/>
              <w:marTop w:val="0"/>
              <w:marBottom w:val="0"/>
              <w:divBdr>
                <w:top w:val="none" w:sz="0" w:space="0" w:color="auto"/>
                <w:left w:val="none" w:sz="0" w:space="0" w:color="auto"/>
                <w:bottom w:val="none" w:sz="0" w:space="0" w:color="auto"/>
                <w:right w:val="none" w:sz="0" w:space="0" w:color="auto"/>
              </w:divBdr>
            </w:div>
          </w:divsChild>
        </w:div>
        <w:div w:id="1081412198">
          <w:marLeft w:val="0"/>
          <w:marRight w:val="0"/>
          <w:marTop w:val="0"/>
          <w:marBottom w:val="0"/>
          <w:divBdr>
            <w:top w:val="none" w:sz="0" w:space="0" w:color="auto"/>
            <w:left w:val="none" w:sz="0" w:space="0" w:color="auto"/>
            <w:bottom w:val="none" w:sz="0" w:space="0" w:color="auto"/>
            <w:right w:val="none" w:sz="0" w:space="0" w:color="auto"/>
          </w:divBdr>
          <w:divsChild>
            <w:div w:id="1027566444">
              <w:marLeft w:val="0"/>
              <w:marRight w:val="0"/>
              <w:marTop w:val="0"/>
              <w:marBottom w:val="0"/>
              <w:divBdr>
                <w:top w:val="none" w:sz="0" w:space="0" w:color="auto"/>
                <w:left w:val="none" w:sz="0" w:space="0" w:color="auto"/>
                <w:bottom w:val="none" w:sz="0" w:space="0" w:color="auto"/>
                <w:right w:val="none" w:sz="0" w:space="0" w:color="auto"/>
              </w:divBdr>
            </w:div>
          </w:divsChild>
        </w:div>
        <w:div w:id="1091396595">
          <w:marLeft w:val="0"/>
          <w:marRight w:val="0"/>
          <w:marTop w:val="0"/>
          <w:marBottom w:val="0"/>
          <w:divBdr>
            <w:top w:val="none" w:sz="0" w:space="0" w:color="auto"/>
            <w:left w:val="none" w:sz="0" w:space="0" w:color="auto"/>
            <w:bottom w:val="none" w:sz="0" w:space="0" w:color="auto"/>
            <w:right w:val="none" w:sz="0" w:space="0" w:color="auto"/>
          </w:divBdr>
          <w:divsChild>
            <w:div w:id="559360949">
              <w:marLeft w:val="0"/>
              <w:marRight w:val="0"/>
              <w:marTop w:val="0"/>
              <w:marBottom w:val="0"/>
              <w:divBdr>
                <w:top w:val="none" w:sz="0" w:space="0" w:color="auto"/>
                <w:left w:val="none" w:sz="0" w:space="0" w:color="auto"/>
                <w:bottom w:val="none" w:sz="0" w:space="0" w:color="auto"/>
                <w:right w:val="none" w:sz="0" w:space="0" w:color="auto"/>
              </w:divBdr>
            </w:div>
          </w:divsChild>
        </w:div>
        <w:div w:id="1093009835">
          <w:marLeft w:val="0"/>
          <w:marRight w:val="0"/>
          <w:marTop w:val="0"/>
          <w:marBottom w:val="0"/>
          <w:divBdr>
            <w:top w:val="none" w:sz="0" w:space="0" w:color="auto"/>
            <w:left w:val="none" w:sz="0" w:space="0" w:color="auto"/>
            <w:bottom w:val="none" w:sz="0" w:space="0" w:color="auto"/>
            <w:right w:val="none" w:sz="0" w:space="0" w:color="auto"/>
          </w:divBdr>
          <w:divsChild>
            <w:div w:id="109710368">
              <w:marLeft w:val="0"/>
              <w:marRight w:val="0"/>
              <w:marTop w:val="0"/>
              <w:marBottom w:val="0"/>
              <w:divBdr>
                <w:top w:val="none" w:sz="0" w:space="0" w:color="auto"/>
                <w:left w:val="none" w:sz="0" w:space="0" w:color="auto"/>
                <w:bottom w:val="none" w:sz="0" w:space="0" w:color="auto"/>
                <w:right w:val="none" w:sz="0" w:space="0" w:color="auto"/>
              </w:divBdr>
            </w:div>
          </w:divsChild>
        </w:div>
        <w:div w:id="1096167559">
          <w:marLeft w:val="0"/>
          <w:marRight w:val="0"/>
          <w:marTop w:val="0"/>
          <w:marBottom w:val="0"/>
          <w:divBdr>
            <w:top w:val="none" w:sz="0" w:space="0" w:color="auto"/>
            <w:left w:val="none" w:sz="0" w:space="0" w:color="auto"/>
            <w:bottom w:val="none" w:sz="0" w:space="0" w:color="auto"/>
            <w:right w:val="none" w:sz="0" w:space="0" w:color="auto"/>
          </w:divBdr>
          <w:divsChild>
            <w:div w:id="198666309">
              <w:marLeft w:val="0"/>
              <w:marRight w:val="0"/>
              <w:marTop w:val="0"/>
              <w:marBottom w:val="0"/>
              <w:divBdr>
                <w:top w:val="none" w:sz="0" w:space="0" w:color="auto"/>
                <w:left w:val="none" w:sz="0" w:space="0" w:color="auto"/>
                <w:bottom w:val="none" w:sz="0" w:space="0" w:color="auto"/>
                <w:right w:val="none" w:sz="0" w:space="0" w:color="auto"/>
              </w:divBdr>
            </w:div>
          </w:divsChild>
        </w:div>
        <w:div w:id="1097363433">
          <w:marLeft w:val="0"/>
          <w:marRight w:val="0"/>
          <w:marTop w:val="0"/>
          <w:marBottom w:val="0"/>
          <w:divBdr>
            <w:top w:val="none" w:sz="0" w:space="0" w:color="auto"/>
            <w:left w:val="none" w:sz="0" w:space="0" w:color="auto"/>
            <w:bottom w:val="none" w:sz="0" w:space="0" w:color="auto"/>
            <w:right w:val="none" w:sz="0" w:space="0" w:color="auto"/>
          </w:divBdr>
          <w:divsChild>
            <w:div w:id="1788770681">
              <w:marLeft w:val="0"/>
              <w:marRight w:val="0"/>
              <w:marTop w:val="0"/>
              <w:marBottom w:val="0"/>
              <w:divBdr>
                <w:top w:val="none" w:sz="0" w:space="0" w:color="auto"/>
                <w:left w:val="none" w:sz="0" w:space="0" w:color="auto"/>
                <w:bottom w:val="none" w:sz="0" w:space="0" w:color="auto"/>
                <w:right w:val="none" w:sz="0" w:space="0" w:color="auto"/>
              </w:divBdr>
            </w:div>
          </w:divsChild>
        </w:div>
        <w:div w:id="1098868460">
          <w:marLeft w:val="0"/>
          <w:marRight w:val="0"/>
          <w:marTop w:val="0"/>
          <w:marBottom w:val="0"/>
          <w:divBdr>
            <w:top w:val="none" w:sz="0" w:space="0" w:color="auto"/>
            <w:left w:val="none" w:sz="0" w:space="0" w:color="auto"/>
            <w:bottom w:val="none" w:sz="0" w:space="0" w:color="auto"/>
            <w:right w:val="none" w:sz="0" w:space="0" w:color="auto"/>
          </w:divBdr>
          <w:divsChild>
            <w:div w:id="1514760371">
              <w:marLeft w:val="0"/>
              <w:marRight w:val="0"/>
              <w:marTop w:val="0"/>
              <w:marBottom w:val="0"/>
              <w:divBdr>
                <w:top w:val="none" w:sz="0" w:space="0" w:color="auto"/>
                <w:left w:val="none" w:sz="0" w:space="0" w:color="auto"/>
                <w:bottom w:val="none" w:sz="0" w:space="0" w:color="auto"/>
                <w:right w:val="none" w:sz="0" w:space="0" w:color="auto"/>
              </w:divBdr>
            </w:div>
          </w:divsChild>
        </w:div>
        <w:div w:id="1105155083">
          <w:marLeft w:val="0"/>
          <w:marRight w:val="0"/>
          <w:marTop w:val="0"/>
          <w:marBottom w:val="0"/>
          <w:divBdr>
            <w:top w:val="none" w:sz="0" w:space="0" w:color="auto"/>
            <w:left w:val="none" w:sz="0" w:space="0" w:color="auto"/>
            <w:bottom w:val="none" w:sz="0" w:space="0" w:color="auto"/>
            <w:right w:val="none" w:sz="0" w:space="0" w:color="auto"/>
          </w:divBdr>
          <w:divsChild>
            <w:div w:id="199826302">
              <w:marLeft w:val="0"/>
              <w:marRight w:val="0"/>
              <w:marTop w:val="0"/>
              <w:marBottom w:val="0"/>
              <w:divBdr>
                <w:top w:val="none" w:sz="0" w:space="0" w:color="auto"/>
                <w:left w:val="none" w:sz="0" w:space="0" w:color="auto"/>
                <w:bottom w:val="none" w:sz="0" w:space="0" w:color="auto"/>
                <w:right w:val="none" w:sz="0" w:space="0" w:color="auto"/>
              </w:divBdr>
            </w:div>
          </w:divsChild>
        </w:div>
        <w:div w:id="1108889018">
          <w:marLeft w:val="0"/>
          <w:marRight w:val="0"/>
          <w:marTop w:val="0"/>
          <w:marBottom w:val="0"/>
          <w:divBdr>
            <w:top w:val="none" w:sz="0" w:space="0" w:color="auto"/>
            <w:left w:val="none" w:sz="0" w:space="0" w:color="auto"/>
            <w:bottom w:val="none" w:sz="0" w:space="0" w:color="auto"/>
            <w:right w:val="none" w:sz="0" w:space="0" w:color="auto"/>
          </w:divBdr>
          <w:divsChild>
            <w:div w:id="660163641">
              <w:marLeft w:val="0"/>
              <w:marRight w:val="0"/>
              <w:marTop w:val="0"/>
              <w:marBottom w:val="0"/>
              <w:divBdr>
                <w:top w:val="none" w:sz="0" w:space="0" w:color="auto"/>
                <w:left w:val="none" w:sz="0" w:space="0" w:color="auto"/>
                <w:bottom w:val="none" w:sz="0" w:space="0" w:color="auto"/>
                <w:right w:val="none" w:sz="0" w:space="0" w:color="auto"/>
              </w:divBdr>
            </w:div>
          </w:divsChild>
        </w:div>
        <w:div w:id="1113745219">
          <w:marLeft w:val="0"/>
          <w:marRight w:val="0"/>
          <w:marTop w:val="0"/>
          <w:marBottom w:val="0"/>
          <w:divBdr>
            <w:top w:val="none" w:sz="0" w:space="0" w:color="auto"/>
            <w:left w:val="none" w:sz="0" w:space="0" w:color="auto"/>
            <w:bottom w:val="none" w:sz="0" w:space="0" w:color="auto"/>
            <w:right w:val="none" w:sz="0" w:space="0" w:color="auto"/>
          </w:divBdr>
          <w:divsChild>
            <w:div w:id="664360607">
              <w:marLeft w:val="0"/>
              <w:marRight w:val="0"/>
              <w:marTop w:val="0"/>
              <w:marBottom w:val="0"/>
              <w:divBdr>
                <w:top w:val="none" w:sz="0" w:space="0" w:color="auto"/>
                <w:left w:val="none" w:sz="0" w:space="0" w:color="auto"/>
                <w:bottom w:val="none" w:sz="0" w:space="0" w:color="auto"/>
                <w:right w:val="none" w:sz="0" w:space="0" w:color="auto"/>
              </w:divBdr>
            </w:div>
          </w:divsChild>
        </w:div>
        <w:div w:id="1122336030">
          <w:marLeft w:val="0"/>
          <w:marRight w:val="0"/>
          <w:marTop w:val="0"/>
          <w:marBottom w:val="0"/>
          <w:divBdr>
            <w:top w:val="none" w:sz="0" w:space="0" w:color="auto"/>
            <w:left w:val="none" w:sz="0" w:space="0" w:color="auto"/>
            <w:bottom w:val="none" w:sz="0" w:space="0" w:color="auto"/>
            <w:right w:val="none" w:sz="0" w:space="0" w:color="auto"/>
          </w:divBdr>
          <w:divsChild>
            <w:div w:id="1587491508">
              <w:marLeft w:val="0"/>
              <w:marRight w:val="0"/>
              <w:marTop w:val="0"/>
              <w:marBottom w:val="0"/>
              <w:divBdr>
                <w:top w:val="none" w:sz="0" w:space="0" w:color="auto"/>
                <w:left w:val="none" w:sz="0" w:space="0" w:color="auto"/>
                <w:bottom w:val="none" w:sz="0" w:space="0" w:color="auto"/>
                <w:right w:val="none" w:sz="0" w:space="0" w:color="auto"/>
              </w:divBdr>
            </w:div>
          </w:divsChild>
        </w:div>
        <w:div w:id="1130594168">
          <w:marLeft w:val="0"/>
          <w:marRight w:val="0"/>
          <w:marTop w:val="0"/>
          <w:marBottom w:val="0"/>
          <w:divBdr>
            <w:top w:val="none" w:sz="0" w:space="0" w:color="auto"/>
            <w:left w:val="none" w:sz="0" w:space="0" w:color="auto"/>
            <w:bottom w:val="none" w:sz="0" w:space="0" w:color="auto"/>
            <w:right w:val="none" w:sz="0" w:space="0" w:color="auto"/>
          </w:divBdr>
          <w:divsChild>
            <w:div w:id="1152982593">
              <w:marLeft w:val="0"/>
              <w:marRight w:val="0"/>
              <w:marTop w:val="0"/>
              <w:marBottom w:val="0"/>
              <w:divBdr>
                <w:top w:val="none" w:sz="0" w:space="0" w:color="auto"/>
                <w:left w:val="none" w:sz="0" w:space="0" w:color="auto"/>
                <w:bottom w:val="none" w:sz="0" w:space="0" w:color="auto"/>
                <w:right w:val="none" w:sz="0" w:space="0" w:color="auto"/>
              </w:divBdr>
            </w:div>
          </w:divsChild>
        </w:div>
        <w:div w:id="1137602787">
          <w:marLeft w:val="0"/>
          <w:marRight w:val="0"/>
          <w:marTop w:val="0"/>
          <w:marBottom w:val="0"/>
          <w:divBdr>
            <w:top w:val="none" w:sz="0" w:space="0" w:color="auto"/>
            <w:left w:val="none" w:sz="0" w:space="0" w:color="auto"/>
            <w:bottom w:val="none" w:sz="0" w:space="0" w:color="auto"/>
            <w:right w:val="none" w:sz="0" w:space="0" w:color="auto"/>
          </w:divBdr>
          <w:divsChild>
            <w:div w:id="722871320">
              <w:marLeft w:val="0"/>
              <w:marRight w:val="0"/>
              <w:marTop w:val="0"/>
              <w:marBottom w:val="0"/>
              <w:divBdr>
                <w:top w:val="none" w:sz="0" w:space="0" w:color="auto"/>
                <w:left w:val="none" w:sz="0" w:space="0" w:color="auto"/>
                <w:bottom w:val="none" w:sz="0" w:space="0" w:color="auto"/>
                <w:right w:val="none" w:sz="0" w:space="0" w:color="auto"/>
              </w:divBdr>
            </w:div>
          </w:divsChild>
        </w:div>
        <w:div w:id="1139761794">
          <w:marLeft w:val="0"/>
          <w:marRight w:val="0"/>
          <w:marTop w:val="0"/>
          <w:marBottom w:val="0"/>
          <w:divBdr>
            <w:top w:val="none" w:sz="0" w:space="0" w:color="auto"/>
            <w:left w:val="none" w:sz="0" w:space="0" w:color="auto"/>
            <w:bottom w:val="none" w:sz="0" w:space="0" w:color="auto"/>
            <w:right w:val="none" w:sz="0" w:space="0" w:color="auto"/>
          </w:divBdr>
          <w:divsChild>
            <w:div w:id="1155073299">
              <w:marLeft w:val="0"/>
              <w:marRight w:val="0"/>
              <w:marTop w:val="0"/>
              <w:marBottom w:val="0"/>
              <w:divBdr>
                <w:top w:val="none" w:sz="0" w:space="0" w:color="auto"/>
                <w:left w:val="none" w:sz="0" w:space="0" w:color="auto"/>
                <w:bottom w:val="none" w:sz="0" w:space="0" w:color="auto"/>
                <w:right w:val="none" w:sz="0" w:space="0" w:color="auto"/>
              </w:divBdr>
            </w:div>
          </w:divsChild>
        </w:div>
        <w:div w:id="1152601863">
          <w:marLeft w:val="0"/>
          <w:marRight w:val="0"/>
          <w:marTop w:val="0"/>
          <w:marBottom w:val="0"/>
          <w:divBdr>
            <w:top w:val="none" w:sz="0" w:space="0" w:color="auto"/>
            <w:left w:val="none" w:sz="0" w:space="0" w:color="auto"/>
            <w:bottom w:val="none" w:sz="0" w:space="0" w:color="auto"/>
            <w:right w:val="none" w:sz="0" w:space="0" w:color="auto"/>
          </w:divBdr>
          <w:divsChild>
            <w:div w:id="866795746">
              <w:marLeft w:val="0"/>
              <w:marRight w:val="0"/>
              <w:marTop w:val="0"/>
              <w:marBottom w:val="0"/>
              <w:divBdr>
                <w:top w:val="none" w:sz="0" w:space="0" w:color="auto"/>
                <w:left w:val="none" w:sz="0" w:space="0" w:color="auto"/>
                <w:bottom w:val="none" w:sz="0" w:space="0" w:color="auto"/>
                <w:right w:val="none" w:sz="0" w:space="0" w:color="auto"/>
              </w:divBdr>
            </w:div>
          </w:divsChild>
        </w:div>
        <w:div w:id="1163741622">
          <w:marLeft w:val="0"/>
          <w:marRight w:val="0"/>
          <w:marTop w:val="0"/>
          <w:marBottom w:val="0"/>
          <w:divBdr>
            <w:top w:val="none" w:sz="0" w:space="0" w:color="auto"/>
            <w:left w:val="none" w:sz="0" w:space="0" w:color="auto"/>
            <w:bottom w:val="none" w:sz="0" w:space="0" w:color="auto"/>
            <w:right w:val="none" w:sz="0" w:space="0" w:color="auto"/>
          </w:divBdr>
          <w:divsChild>
            <w:div w:id="1368799127">
              <w:marLeft w:val="0"/>
              <w:marRight w:val="0"/>
              <w:marTop w:val="0"/>
              <w:marBottom w:val="0"/>
              <w:divBdr>
                <w:top w:val="none" w:sz="0" w:space="0" w:color="auto"/>
                <w:left w:val="none" w:sz="0" w:space="0" w:color="auto"/>
                <w:bottom w:val="none" w:sz="0" w:space="0" w:color="auto"/>
                <w:right w:val="none" w:sz="0" w:space="0" w:color="auto"/>
              </w:divBdr>
            </w:div>
          </w:divsChild>
        </w:div>
        <w:div w:id="1166939405">
          <w:marLeft w:val="0"/>
          <w:marRight w:val="0"/>
          <w:marTop w:val="0"/>
          <w:marBottom w:val="0"/>
          <w:divBdr>
            <w:top w:val="none" w:sz="0" w:space="0" w:color="auto"/>
            <w:left w:val="none" w:sz="0" w:space="0" w:color="auto"/>
            <w:bottom w:val="none" w:sz="0" w:space="0" w:color="auto"/>
            <w:right w:val="none" w:sz="0" w:space="0" w:color="auto"/>
          </w:divBdr>
          <w:divsChild>
            <w:div w:id="419916175">
              <w:marLeft w:val="0"/>
              <w:marRight w:val="0"/>
              <w:marTop w:val="0"/>
              <w:marBottom w:val="0"/>
              <w:divBdr>
                <w:top w:val="none" w:sz="0" w:space="0" w:color="auto"/>
                <w:left w:val="none" w:sz="0" w:space="0" w:color="auto"/>
                <w:bottom w:val="none" w:sz="0" w:space="0" w:color="auto"/>
                <w:right w:val="none" w:sz="0" w:space="0" w:color="auto"/>
              </w:divBdr>
            </w:div>
          </w:divsChild>
        </w:div>
        <w:div w:id="1167398781">
          <w:marLeft w:val="0"/>
          <w:marRight w:val="0"/>
          <w:marTop w:val="0"/>
          <w:marBottom w:val="0"/>
          <w:divBdr>
            <w:top w:val="none" w:sz="0" w:space="0" w:color="auto"/>
            <w:left w:val="none" w:sz="0" w:space="0" w:color="auto"/>
            <w:bottom w:val="none" w:sz="0" w:space="0" w:color="auto"/>
            <w:right w:val="none" w:sz="0" w:space="0" w:color="auto"/>
          </w:divBdr>
          <w:divsChild>
            <w:div w:id="1776242235">
              <w:marLeft w:val="0"/>
              <w:marRight w:val="0"/>
              <w:marTop w:val="0"/>
              <w:marBottom w:val="0"/>
              <w:divBdr>
                <w:top w:val="none" w:sz="0" w:space="0" w:color="auto"/>
                <w:left w:val="none" w:sz="0" w:space="0" w:color="auto"/>
                <w:bottom w:val="none" w:sz="0" w:space="0" w:color="auto"/>
                <w:right w:val="none" w:sz="0" w:space="0" w:color="auto"/>
              </w:divBdr>
            </w:div>
          </w:divsChild>
        </w:div>
        <w:div w:id="1168907929">
          <w:marLeft w:val="0"/>
          <w:marRight w:val="0"/>
          <w:marTop w:val="0"/>
          <w:marBottom w:val="0"/>
          <w:divBdr>
            <w:top w:val="none" w:sz="0" w:space="0" w:color="auto"/>
            <w:left w:val="none" w:sz="0" w:space="0" w:color="auto"/>
            <w:bottom w:val="none" w:sz="0" w:space="0" w:color="auto"/>
            <w:right w:val="none" w:sz="0" w:space="0" w:color="auto"/>
          </w:divBdr>
          <w:divsChild>
            <w:div w:id="1419206688">
              <w:marLeft w:val="0"/>
              <w:marRight w:val="0"/>
              <w:marTop w:val="0"/>
              <w:marBottom w:val="0"/>
              <w:divBdr>
                <w:top w:val="none" w:sz="0" w:space="0" w:color="auto"/>
                <w:left w:val="none" w:sz="0" w:space="0" w:color="auto"/>
                <w:bottom w:val="none" w:sz="0" w:space="0" w:color="auto"/>
                <w:right w:val="none" w:sz="0" w:space="0" w:color="auto"/>
              </w:divBdr>
            </w:div>
          </w:divsChild>
        </w:div>
        <w:div w:id="1170412009">
          <w:marLeft w:val="0"/>
          <w:marRight w:val="0"/>
          <w:marTop w:val="0"/>
          <w:marBottom w:val="0"/>
          <w:divBdr>
            <w:top w:val="none" w:sz="0" w:space="0" w:color="auto"/>
            <w:left w:val="none" w:sz="0" w:space="0" w:color="auto"/>
            <w:bottom w:val="none" w:sz="0" w:space="0" w:color="auto"/>
            <w:right w:val="none" w:sz="0" w:space="0" w:color="auto"/>
          </w:divBdr>
          <w:divsChild>
            <w:div w:id="978807864">
              <w:marLeft w:val="0"/>
              <w:marRight w:val="0"/>
              <w:marTop w:val="0"/>
              <w:marBottom w:val="0"/>
              <w:divBdr>
                <w:top w:val="none" w:sz="0" w:space="0" w:color="auto"/>
                <w:left w:val="none" w:sz="0" w:space="0" w:color="auto"/>
                <w:bottom w:val="none" w:sz="0" w:space="0" w:color="auto"/>
                <w:right w:val="none" w:sz="0" w:space="0" w:color="auto"/>
              </w:divBdr>
            </w:div>
          </w:divsChild>
        </w:div>
        <w:div w:id="1171456086">
          <w:marLeft w:val="0"/>
          <w:marRight w:val="0"/>
          <w:marTop w:val="0"/>
          <w:marBottom w:val="0"/>
          <w:divBdr>
            <w:top w:val="none" w:sz="0" w:space="0" w:color="auto"/>
            <w:left w:val="none" w:sz="0" w:space="0" w:color="auto"/>
            <w:bottom w:val="none" w:sz="0" w:space="0" w:color="auto"/>
            <w:right w:val="none" w:sz="0" w:space="0" w:color="auto"/>
          </w:divBdr>
          <w:divsChild>
            <w:div w:id="1728841033">
              <w:marLeft w:val="0"/>
              <w:marRight w:val="0"/>
              <w:marTop w:val="0"/>
              <w:marBottom w:val="0"/>
              <w:divBdr>
                <w:top w:val="none" w:sz="0" w:space="0" w:color="auto"/>
                <w:left w:val="none" w:sz="0" w:space="0" w:color="auto"/>
                <w:bottom w:val="none" w:sz="0" w:space="0" w:color="auto"/>
                <w:right w:val="none" w:sz="0" w:space="0" w:color="auto"/>
              </w:divBdr>
            </w:div>
          </w:divsChild>
        </w:div>
        <w:div w:id="1181746087">
          <w:marLeft w:val="0"/>
          <w:marRight w:val="0"/>
          <w:marTop w:val="0"/>
          <w:marBottom w:val="0"/>
          <w:divBdr>
            <w:top w:val="none" w:sz="0" w:space="0" w:color="auto"/>
            <w:left w:val="none" w:sz="0" w:space="0" w:color="auto"/>
            <w:bottom w:val="none" w:sz="0" w:space="0" w:color="auto"/>
            <w:right w:val="none" w:sz="0" w:space="0" w:color="auto"/>
          </w:divBdr>
          <w:divsChild>
            <w:div w:id="1923104804">
              <w:marLeft w:val="0"/>
              <w:marRight w:val="0"/>
              <w:marTop w:val="0"/>
              <w:marBottom w:val="0"/>
              <w:divBdr>
                <w:top w:val="none" w:sz="0" w:space="0" w:color="auto"/>
                <w:left w:val="none" w:sz="0" w:space="0" w:color="auto"/>
                <w:bottom w:val="none" w:sz="0" w:space="0" w:color="auto"/>
                <w:right w:val="none" w:sz="0" w:space="0" w:color="auto"/>
              </w:divBdr>
            </w:div>
          </w:divsChild>
        </w:div>
        <w:div w:id="1185745697">
          <w:marLeft w:val="0"/>
          <w:marRight w:val="0"/>
          <w:marTop w:val="0"/>
          <w:marBottom w:val="0"/>
          <w:divBdr>
            <w:top w:val="none" w:sz="0" w:space="0" w:color="auto"/>
            <w:left w:val="none" w:sz="0" w:space="0" w:color="auto"/>
            <w:bottom w:val="none" w:sz="0" w:space="0" w:color="auto"/>
            <w:right w:val="none" w:sz="0" w:space="0" w:color="auto"/>
          </w:divBdr>
          <w:divsChild>
            <w:div w:id="1350335251">
              <w:marLeft w:val="0"/>
              <w:marRight w:val="0"/>
              <w:marTop w:val="0"/>
              <w:marBottom w:val="0"/>
              <w:divBdr>
                <w:top w:val="none" w:sz="0" w:space="0" w:color="auto"/>
                <w:left w:val="none" w:sz="0" w:space="0" w:color="auto"/>
                <w:bottom w:val="none" w:sz="0" w:space="0" w:color="auto"/>
                <w:right w:val="none" w:sz="0" w:space="0" w:color="auto"/>
              </w:divBdr>
            </w:div>
          </w:divsChild>
        </w:div>
        <w:div w:id="1186016683">
          <w:marLeft w:val="0"/>
          <w:marRight w:val="0"/>
          <w:marTop w:val="0"/>
          <w:marBottom w:val="0"/>
          <w:divBdr>
            <w:top w:val="none" w:sz="0" w:space="0" w:color="auto"/>
            <w:left w:val="none" w:sz="0" w:space="0" w:color="auto"/>
            <w:bottom w:val="none" w:sz="0" w:space="0" w:color="auto"/>
            <w:right w:val="none" w:sz="0" w:space="0" w:color="auto"/>
          </w:divBdr>
          <w:divsChild>
            <w:div w:id="2116779195">
              <w:marLeft w:val="0"/>
              <w:marRight w:val="0"/>
              <w:marTop w:val="0"/>
              <w:marBottom w:val="0"/>
              <w:divBdr>
                <w:top w:val="none" w:sz="0" w:space="0" w:color="auto"/>
                <w:left w:val="none" w:sz="0" w:space="0" w:color="auto"/>
                <w:bottom w:val="none" w:sz="0" w:space="0" w:color="auto"/>
                <w:right w:val="none" w:sz="0" w:space="0" w:color="auto"/>
              </w:divBdr>
            </w:div>
          </w:divsChild>
        </w:div>
        <w:div w:id="1186796397">
          <w:marLeft w:val="0"/>
          <w:marRight w:val="0"/>
          <w:marTop w:val="0"/>
          <w:marBottom w:val="0"/>
          <w:divBdr>
            <w:top w:val="none" w:sz="0" w:space="0" w:color="auto"/>
            <w:left w:val="none" w:sz="0" w:space="0" w:color="auto"/>
            <w:bottom w:val="none" w:sz="0" w:space="0" w:color="auto"/>
            <w:right w:val="none" w:sz="0" w:space="0" w:color="auto"/>
          </w:divBdr>
          <w:divsChild>
            <w:div w:id="929461211">
              <w:marLeft w:val="0"/>
              <w:marRight w:val="0"/>
              <w:marTop w:val="0"/>
              <w:marBottom w:val="0"/>
              <w:divBdr>
                <w:top w:val="none" w:sz="0" w:space="0" w:color="auto"/>
                <w:left w:val="none" w:sz="0" w:space="0" w:color="auto"/>
                <w:bottom w:val="none" w:sz="0" w:space="0" w:color="auto"/>
                <w:right w:val="none" w:sz="0" w:space="0" w:color="auto"/>
              </w:divBdr>
            </w:div>
          </w:divsChild>
        </w:div>
        <w:div w:id="1189761024">
          <w:marLeft w:val="0"/>
          <w:marRight w:val="0"/>
          <w:marTop w:val="0"/>
          <w:marBottom w:val="0"/>
          <w:divBdr>
            <w:top w:val="none" w:sz="0" w:space="0" w:color="auto"/>
            <w:left w:val="none" w:sz="0" w:space="0" w:color="auto"/>
            <w:bottom w:val="none" w:sz="0" w:space="0" w:color="auto"/>
            <w:right w:val="none" w:sz="0" w:space="0" w:color="auto"/>
          </w:divBdr>
          <w:divsChild>
            <w:div w:id="1929387555">
              <w:marLeft w:val="0"/>
              <w:marRight w:val="0"/>
              <w:marTop w:val="0"/>
              <w:marBottom w:val="0"/>
              <w:divBdr>
                <w:top w:val="none" w:sz="0" w:space="0" w:color="auto"/>
                <w:left w:val="none" w:sz="0" w:space="0" w:color="auto"/>
                <w:bottom w:val="none" w:sz="0" w:space="0" w:color="auto"/>
                <w:right w:val="none" w:sz="0" w:space="0" w:color="auto"/>
              </w:divBdr>
            </w:div>
          </w:divsChild>
        </w:div>
        <w:div w:id="1191530258">
          <w:marLeft w:val="0"/>
          <w:marRight w:val="0"/>
          <w:marTop w:val="0"/>
          <w:marBottom w:val="0"/>
          <w:divBdr>
            <w:top w:val="none" w:sz="0" w:space="0" w:color="auto"/>
            <w:left w:val="none" w:sz="0" w:space="0" w:color="auto"/>
            <w:bottom w:val="none" w:sz="0" w:space="0" w:color="auto"/>
            <w:right w:val="none" w:sz="0" w:space="0" w:color="auto"/>
          </w:divBdr>
          <w:divsChild>
            <w:div w:id="2094928906">
              <w:marLeft w:val="0"/>
              <w:marRight w:val="0"/>
              <w:marTop w:val="0"/>
              <w:marBottom w:val="0"/>
              <w:divBdr>
                <w:top w:val="none" w:sz="0" w:space="0" w:color="auto"/>
                <w:left w:val="none" w:sz="0" w:space="0" w:color="auto"/>
                <w:bottom w:val="none" w:sz="0" w:space="0" w:color="auto"/>
                <w:right w:val="none" w:sz="0" w:space="0" w:color="auto"/>
              </w:divBdr>
            </w:div>
          </w:divsChild>
        </w:div>
        <w:div w:id="1198471933">
          <w:marLeft w:val="0"/>
          <w:marRight w:val="0"/>
          <w:marTop w:val="0"/>
          <w:marBottom w:val="0"/>
          <w:divBdr>
            <w:top w:val="none" w:sz="0" w:space="0" w:color="auto"/>
            <w:left w:val="none" w:sz="0" w:space="0" w:color="auto"/>
            <w:bottom w:val="none" w:sz="0" w:space="0" w:color="auto"/>
            <w:right w:val="none" w:sz="0" w:space="0" w:color="auto"/>
          </w:divBdr>
          <w:divsChild>
            <w:div w:id="151263032">
              <w:marLeft w:val="0"/>
              <w:marRight w:val="0"/>
              <w:marTop w:val="0"/>
              <w:marBottom w:val="0"/>
              <w:divBdr>
                <w:top w:val="none" w:sz="0" w:space="0" w:color="auto"/>
                <w:left w:val="none" w:sz="0" w:space="0" w:color="auto"/>
                <w:bottom w:val="none" w:sz="0" w:space="0" w:color="auto"/>
                <w:right w:val="none" w:sz="0" w:space="0" w:color="auto"/>
              </w:divBdr>
            </w:div>
          </w:divsChild>
        </w:div>
        <w:div w:id="1206790015">
          <w:marLeft w:val="0"/>
          <w:marRight w:val="0"/>
          <w:marTop w:val="0"/>
          <w:marBottom w:val="0"/>
          <w:divBdr>
            <w:top w:val="none" w:sz="0" w:space="0" w:color="auto"/>
            <w:left w:val="none" w:sz="0" w:space="0" w:color="auto"/>
            <w:bottom w:val="none" w:sz="0" w:space="0" w:color="auto"/>
            <w:right w:val="none" w:sz="0" w:space="0" w:color="auto"/>
          </w:divBdr>
          <w:divsChild>
            <w:div w:id="1408378648">
              <w:marLeft w:val="0"/>
              <w:marRight w:val="0"/>
              <w:marTop w:val="0"/>
              <w:marBottom w:val="0"/>
              <w:divBdr>
                <w:top w:val="none" w:sz="0" w:space="0" w:color="auto"/>
                <w:left w:val="none" w:sz="0" w:space="0" w:color="auto"/>
                <w:bottom w:val="none" w:sz="0" w:space="0" w:color="auto"/>
                <w:right w:val="none" w:sz="0" w:space="0" w:color="auto"/>
              </w:divBdr>
            </w:div>
          </w:divsChild>
        </w:div>
        <w:div w:id="1209682561">
          <w:marLeft w:val="0"/>
          <w:marRight w:val="0"/>
          <w:marTop w:val="0"/>
          <w:marBottom w:val="0"/>
          <w:divBdr>
            <w:top w:val="none" w:sz="0" w:space="0" w:color="auto"/>
            <w:left w:val="none" w:sz="0" w:space="0" w:color="auto"/>
            <w:bottom w:val="none" w:sz="0" w:space="0" w:color="auto"/>
            <w:right w:val="none" w:sz="0" w:space="0" w:color="auto"/>
          </w:divBdr>
          <w:divsChild>
            <w:div w:id="578640654">
              <w:marLeft w:val="0"/>
              <w:marRight w:val="0"/>
              <w:marTop w:val="0"/>
              <w:marBottom w:val="0"/>
              <w:divBdr>
                <w:top w:val="none" w:sz="0" w:space="0" w:color="auto"/>
                <w:left w:val="none" w:sz="0" w:space="0" w:color="auto"/>
                <w:bottom w:val="none" w:sz="0" w:space="0" w:color="auto"/>
                <w:right w:val="none" w:sz="0" w:space="0" w:color="auto"/>
              </w:divBdr>
            </w:div>
          </w:divsChild>
        </w:div>
        <w:div w:id="1213537763">
          <w:marLeft w:val="0"/>
          <w:marRight w:val="0"/>
          <w:marTop w:val="0"/>
          <w:marBottom w:val="0"/>
          <w:divBdr>
            <w:top w:val="none" w:sz="0" w:space="0" w:color="auto"/>
            <w:left w:val="none" w:sz="0" w:space="0" w:color="auto"/>
            <w:bottom w:val="none" w:sz="0" w:space="0" w:color="auto"/>
            <w:right w:val="none" w:sz="0" w:space="0" w:color="auto"/>
          </w:divBdr>
          <w:divsChild>
            <w:div w:id="1336302126">
              <w:marLeft w:val="0"/>
              <w:marRight w:val="0"/>
              <w:marTop w:val="0"/>
              <w:marBottom w:val="0"/>
              <w:divBdr>
                <w:top w:val="none" w:sz="0" w:space="0" w:color="auto"/>
                <w:left w:val="none" w:sz="0" w:space="0" w:color="auto"/>
                <w:bottom w:val="none" w:sz="0" w:space="0" w:color="auto"/>
                <w:right w:val="none" w:sz="0" w:space="0" w:color="auto"/>
              </w:divBdr>
            </w:div>
          </w:divsChild>
        </w:div>
        <w:div w:id="1216549015">
          <w:marLeft w:val="0"/>
          <w:marRight w:val="0"/>
          <w:marTop w:val="0"/>
          <w:marBottom w:val="0"/>
          <w:divBdr>
            <w:top w:val="none" w:sz="0" w:space="0" w:color="auto"/>
            <w:left w:val="none" w:sz="0" w:space="0" w:color="auto"/>
            <w:bottom w:val="none" w:sz="0" w:space="0" w:color="auto"/>
            <w:right w:val="none" w:sz="0" w:space="0" w:color="auto"/>
          </w:divBdr>
          <w:divsChild>
            <w:div w:id="1893076641">
              <w:marLeft w:val="0"/>
              <w:marRight w:val="0"/>
              <w:marTop w:val="0"/>
              <w:marBottom w:val="0"/>
              <w:divBdr>
                <w:top w:val="none" w:sz="0" w:space="0" w:color="auto"/>
                <w:left w:val="none" w:sz="0" w:space="0" w:color="auto"/>
                <w:bottom w:val="none" w:sz="0" w:space="0" w:color="auto"/>
                <w:right w:val="none" w:sz="0" w:space="0" w:color="auto"/>
              </w:divBdr>
            </w:div>
          </w:divsChild>
        </w:div>
        <w:div w:id="1221869383">
          <w:marLeft w:val="0"/>
          <w:marRight w:val="0"/>
          <w:marTop w:val="0"/>
          <w:marBottom w:val="0"/>
          <w:divBdr>
            <w:top w:val="none" w:sz="0" w:space="0" w:color="auto"/>
            <w:left w:val="none" w:sz="0" w:space="0" w:color="auto"/>
            <w:bottom w:val="none" w:sz="0" w:space="0" w:color="auto"/>
            <w:right w:val="none" w:sz="0" w:space="0" w:color="auto"/>
          </w:divBdr>
          <w:divsChild>
            <w:div w:id="1214583831">
              <w:marLeft w:val="0"/>
              <w:marRight w:val="0"/>
              <w:marTop w:val="0"/>
              <w:marBottom w:val="0"/>
              <w:divBdr>
                <w:top w:val="none" w:sz="0" w:space="0" w:color="auto"/>
                <w:left w:val="none" w:sz="0" w:space="0" w:color="auto"/>
                <w:bottom w:val="none" w:sz="0" w:space="0" w:color="auto"/>
                <w:right w:val="none" w:sz="0" w:space="0" w:color="auto"/>
              </w:divBdr>
            </w:div>
          </w:divsChild>
        </w:div>
        <w:div w:id="1228616459">
          <w:marLeft w:val="0"/>
          <w:marRight w:val="0"/>
          <w:marTop w:val="0"/>
          <w:marBottom w:val="0"/>
          <w:divBdr>
            <w:top w:val="none" w:sz="0" w:space="0" w:color="auto"/>
            <w:left w:val="none" w:sz="0" w:space="0" w:color="auto"/>
            <w:bottom w:val="none" w:sz="0" w:space="0" w:color="auto"/>
            <w:right w:val="none" w:sz="0" w:space="0" w:color="auto"/>
          </w:divBdr>
          <w:divsChild>
            <w:div w:id="977301951">
              <w:marLeft w:val="0"/>
              <w:marRight w:val="0"/>
              <w:marTop w:val="0"/>
              <w:marBottom w:val="0"/>
              <w:divBdr>
                <w:top w:val="none" w:sz="0" w:space="0" w:color="auto"/>
                <w:left w:val="none" w:sz="0" w:space="0" w:color="auto"/>
                <w:bottom w:val="none" w:sz="0" w:space="0" w:color="auto"/>
                <w:right w:val="none" w:sz="0" w:space="0" w:color="auto"/>
              </w:divBdr>
            </w:div>
          </w:divsChild>
        </w:div>
        <w:div w:id="1251695452">
          <w:marLeft w:val="0"/>
          <w:marRight w:val="0"/>
          <w:marTop w:val="0"/>
          <w:marBottom w:val="0"/>
          <w:divBdr>
            <w:top w:val="none" w:sz="0" w:space="0" w:color="auto"/>
            <w:left w:val="none" w:sz="0" w:space="0" w:color="auto"/>
            <w:bottom w:val="none" w:sz="0" w:space="0" w:color="auto"/>
            <w:right w:val="none" w:sz="0" w:space="0" w:color="auto"/>
          </w:divBdr>
          <w:divsChild>
            <w:div w:id="840706103">
              <w:marLeft w:val="0"/>
              <w:marRight w:val="0"/>
              <w:marTop w:val="0"/>
              <w:marBottom w:val="0"/>
              <w:divBdr>
                <w:top w:val="none" w:sz="0" w:space="0" w:color="auto"/>
                <w:left w:val="none" w:sz="0" w:space="0" w:color="auto"/>
                <w:bottom w:val="none" w:sz="0" w:space="0" w:color="auto"/>
                <w:right w:val="none" w:sz="0" w:space="0" w:color="auto"/>
              </w:divBdr>
            </w:div>
          </w:divsChild>
        </w:div>
        <w:div w:id="1263108009">
          <w:marLeft w:val="0"/>
          <w:marRight w:val="0"/>
          <w:marTop w:val="0"/>
          <w:marBottom w:val="0"/>
          <w:divBdr>
            <w:top w:val="none" w:sz="0" w:space="0" w:color="auto"/>
            <w:left w:val="none" w:sz="0" w:space="0" w:color="auto"/>
            <w:bottom w:val="none" w:sz="0" w:space="0" w:color="auto"/>
            <w:right w:val="none" w:sz="0" w:space="0" w:color="auto"/>
          </w:divBdr>
          <w:divsChild>
            <w:div w:id="350686611">
              <w:marLeft w:val="0"/>
              <w:marRight w:val="0"/>
              <w:marTop w:val="0"/>
              <w:marBottom w:val="0"/>
              <w:divBdr>
                <w:top w:val="none" w:sz="0" w:space="0" w:color="auto"/>
                <w:left w:val="none" w:sz="0" w:space="0" w:color="auto"/>
                <w:bottom w:val="none" w:sz="0" w:space="0" w:color="auto"/>
                <w:right w:val="none" w:sz="0" w:space="0" w:color="auto"/>
              </w:divBdr>
            </w:div>
          </w:divsChild>
        </w:div>
        <w:div w:id="1265457023">
          <w:marLeft w:val="0"/>
          <w:marRight w:val="0"/>
          <w:marTop w:val="0"/>
          <w:marBottom w:val="0"/>
          <w:divBdr>
            <w:top w:val="none" w:sz="0" w:space="0" w:color="auto"/>
            <w:left w:val="none" w:sz="0" w:space="0" w:color="auto"/>
            <w:bottom w:val="none" w:sz="0" w:space="0" w:color="auto"/>
            <w:right w:val="none" w:sz="0" w:space="0" w:color="auto"/>
          </w:divBdr>
          <w:divsChild>
            <w:div w:id="2147355287">
              <w:marLeft w:val="0"/>
              <w:marRight w:val="0"/>
              <w:marTop w:val="0"/>
              <w:marBottom w:val="0"/>
              <w:divBdr>
                <w:top w:val="none" w:sz="0" w:space="0" w:color="auto"/>
                <w:left w:val="none" w:sz="0" w:space="0" w:color="auto"/>
                <w:bottom w:val="none" w:sz="0" w:space="0" w:color="auto"/>
                <w:right w:val="none" w:sz="0" w:space="0" w:color="auto"/>
              </w:divBdr>
            </w:div>
          </w:divsChild>
        </w:div>
        <w:div w:id="1268853870">
          <w:marLeft w:val="0"/>
          <w:marRight w:val="0"/>
          <w:marTop w:val="0"/>
          <w:marBottom w:val="0"/>
          <w:divBdr>
            <w:top w:val="none" w:sz="0" w:space="0" w:color="auto"/>
            <w:left w:val="none" w:sz="0" w:space="0" w:color="auto"/>
            <w:bottom w:val="none" w:sz="0" w:space="0" w:color="auto"/>
            <w:right w:val="none" w:sz="0" w:space="0" w:color="auto"/>
          </w:divBdr>
          <w:divsChild>
            <w:div w:id="1477068683">
              <w:marLeft w:val="0"/>
              <w:marRight w:val="0"/>
              <w:marTop w:val="0"/>
              <w:marBottom w:val="0"/>
              <w:divBdr>
                <w:top w:val="none" w:sz="0" w:space="0" w:color="auto"/>
                <w:left w:val="none" w:sz="0" w:space="0" w:color="auto"/>
                <w:bottom w:val="none" w:sz="0" w:space="0" w:color="auto"/>
                <w:right w:val="none" w:sz="0" w:space="0" w:color="auto"/>
              </w:divBdr>
            </w:div>
          </w:divsChild>
        </w:div>
        <w:div w:id="1270970544">
          <w:marLeft w:val="0"/>
          <w:marRight w:val="0"/>
          <w:marTop w:val="0"/>
          <w:marBottom w:val="0"/>
          <w:divBdr>
            <w:top w:val="none" w:sz="0" w:space="0" w:color="auto"/>
            <w:left w:val="none" w:sz="0" w:space="0" w:color="auto"/>
            <w:bottom w:val="none" w:sz="0" w:space="0" w:color="auto"/>
            <w:right w:val="none" w:sz="0" w:space="0" w:color="auto"/>
          </w:divBdr>
          <w:divsChild>
            <w:div w:id="1271619279">
              <w:marLeft w:val="0"/>
              <w:marRight w:val="0"/>
              <w:marTop w:val="0"/>
              <w:marBottom w:val="0"/>
              <w:divBdr>
                <w:top w:val="none" w:sz="0" w:space="0" w:color="auto"/>
                <w:left w:val="none" w:sz="0" w:space="0" w:color="auto"/>
                <w:bottom w:val="none" w:sz="0" w:space="0" w:color="auto"/>
                <w:right w:val="none" w:sz="0" w:space="0" w:color="auto"/>
              </w:divBdr>
            </w:div>
          </w:divsChild>
        </w:div>
        <w:div w:id="1272473200">
          <w:marLeft w:val="0"/>
          <w:marRight w:val="0"/>
          <w:marTop w:val="0"/>
          <w:marBottom w:val="0"/>
          <w:divBdr>
            <w:top w:val="none" w:sz="0" w:space="0" w:color="auto"/>
            <w:left w:val="none" w:sz="0" w:space="0" w:color="auto"/>
            <w:bottom w:val="none" w:sz="0" w:space="0" w:color="auto"/>
            <w:right w:val="none" w:sz="0" w:space="0" w:color="auto"/>
          </w:divBdr>
          <w:divsChild>
            <w:div w:id="1428959744">
              <w:marLeft w:val="0"/>
              <w:marRight w:val="0"/>
              <w:marTop w:val="0"/>
              <w:marBottom w:val="0"/>
              <w:divBdr>
                <w:top w:val="none" w:sz="0" w:space="0" w:color="auto"/>
                <w:left w:val="none" w:sz="0" w:space="0" w:color="auto"/>
                <w:bottom w:val="none" w:sz="0" w:space="0" w:color="auto"/>
                <w:right w:val="none" w:sz="0" w:space="0" w:color="auto"/>
              </w:divBdr>
            </w:div>
          </w:divsChild>
        </w:div>
        <w:div w:id="1273897439">
          <w:marLeft w:val="0"/>
          <w:marRight w:val="0"/>
          <w:marTop w:val="0"/>
          <w:marBottom w:val="0"/>
          <w:divBdr>
            <w:top w:val="none" w:sz="0" w:space="0" w:color="auto"/>
            <w:left w:val="none" w:sz="0" w:space="0" w:color="auto"/>
            <w:bottom w:val="none" w:sz="0" w:space="0" w:color="auto"/>
            <w:right w:val="none" w:sz="0" w:space="0" w:color="auto"/>
          </w:divBdr>
          <w:divsChild>
            <w:div w:id="1285112688">
              <w:marLeft w:val="0"/>
              <w:marRight w:val="0"/>
              <w:marTop w:val="0"/>
              <w:marBottom w:val="0"/>
              <w:divBdr>
                <w:top w:val="none" w:sz="0" w:space="0" w:color="auto"/>
                <w:left w:val="none" w:sz="0" w:space="0" w:color="auto"/>
                <w:bottom w:val="none" w:sz="0" w:space="0" w:color="auto"/>
                <w:right w:val="none" w:sz="0" w:space="0" w:color="auto"/>
              </w:divBdr>
            </w:div>
          </w:divsChild>
        </w:div>
        <w:div w:id="1280603755">
          <w:marLeft w:val="0"/>
          <w:marRight w:val="0"/>
          <w:marTop w:val="0"/>
          <w:marBottom w:val="0"/>
          <w:divBdr>
            <w:top w:val="none" w:sz="0" w:space="0" w:color="auto"/>
            <w:left w:val="none" w:sz="0" w:space="0" w:color="auto"/>
            <w:bottom w:val="none" w:sz="0" w:space="0" w:color="auto"/>
            <w:right w:val="none" w:sz="0" w:space="0" w:color="auto"/>
          </w:divBdr>
          <w:divsChild>
            <w:div w:id="532813604">
              <w:marLeft w:val="0"/>
              <w:marRight w:val="0"/>
              <w:marTop w:val="0"/>
              <w:marBottom w:val="0"/>
              <w:divBdr>
                <w:top w:val="none" w:sz="0" w:space="0" w:color="auto"/>
                <w:left w:val="none" w:sz="0" w:space="0" w:color="auto"/>
                <w:bottom w:val="none" w:sz="0" w:space="0" w:color="auto"/>
                <w:right w:val="none" w:sz="0" w:space="0" w:color="auto"/>
              </w:divBdr>
            </w:div>
          </w:divsChild>
        </w:div>
        <w:div w:id="1283808504">
          <w:marLeft w:val="0"/>
          <w:marRight w:val="0"/>
          <w:marTop w:val="0"/>
          <w:marBottom w:val="0"/>
          <w:divBdr>
            <w:top w:val="none" w:sz="0" w:space="0" w:color="auto"/>
            <w:left w:val="none" w:sz="0" w:space="0" w:color="auto"/>
            <w:bottom w:val="none" w:sz="0" w:space="0" w:color="auto"/>
            <w:right w:val="none" w:sz="0" w:space="0" w:color="auto"/>
          </w:divBdr>
          <w:divsChild>
            <w:div w:id="574750885">
              <w:marLeft w:val="0"/>
              <w:marRight w:val="0"/>
              <w:marTop w:val="0"/>
              <w:marBottom w:val="0"/>
              <w:divBdr>
                <w:top w:val="none" w:sz="0" w:space="0" w:color="auto"/>
                <w:left w:val="none" w:sz="0" w:space="0" w:color="auto"/>
                <w:bottom w:val="none" w:sz="0" w:space="0" w:color="auto"/>
                <w:right w:val="none" w:sz="0" w:space="0" w:color="auto"/>
              </w:divBdr>
            </w:div>
          </w:divsChild>
        </w:div>
        <w:div w:id="1290746890">
          <w:marLeft w:val="0"/>
          <w:marRight w:val="0"/>
          <w:marTop w:val="0"/>
          <w:marBottom w:val="0"/>
          <w:divBdr>
            <w:top w:val="none" w:sz="0" w:space="0" w:color="auto"/>
            <w:left w:val="none" w:sz="0" w:space="0" w:color="auto"/>
            <w:bottom w:val="none" w:sz="0" w:space="0" w:color="auto"/>
            <w:right w:val="none" w:sz="0" w:space="0" w:color="auto"/>
          </w:divBdr>
          <w:divsChild>
            <w:div w:id="870187997">
              <w:marLeft w:val="0"/>
              <w:marRight w:val="0"/>
              <w:marTop w:val="0"/>
              <w:marBottom w:val="0"/>
              <w:divBdr>
                <w:top w:val="none" w:sz="0" w:space="0" w:color="auto"/>
                <w:left w:val="none" w:sz="0" w:space="0" w:color="auto"/>
                <w:bottom w:val="none" w:sz="0" w:space="0" w:color="auto"/>
                <w:right w:val="none" w:sz="0" w:space="0" w:color="auto"/>
              </w:divBdr>
            </w:div>
          </w:divsChild>
        </w:div>
        <w:div w:id="1295914297">
          <w:marLeft w:val="0"/>
          <w:marRight w:val="0"/>
          <w:marTop w:val="0"/>
          <w:marBottom w:val="0"/>
          <w:divBdr>
            <w:top w:val="none" w:sz="0" w:space="0" w:color="auto"/>
            <w:left w:val="none" w:sz="0" w:space="0" w:color="auto"/>
            <w:bottom w:val="none" w:sz="0" w:space="0" w:color="auto"/>
            <w:right w:val="none" w:sz="0" w:space="0" w:color="auto"/>
          </w:divBdr>
          <w:divsChild>
            <w:div w:id="687177015">
              <w:marLeft w:val="0"/>
              <w:marRight w:val="0"/>
              <w:marTop w:val="0"/>
              <w:marBottom w:val="0"/>
              <w:divBdr>
                <w:top w:val="none" w:sz="0" w:space="0" w:color="auto"/>
                <w:left w:val="none" w:sz="0" w:space="0" w:color="auto"/>
                <w:bottom w:val="none" w:sz="0" w:space="0" w:color="auto"/>
                <w:right w:val="none" w:sz="0" w:space="0" w:color="auto"/>
              </w:divBdr>
            </w:div>
          </w:divsChild>
        </w:div>
        <w:div w:id="1300064459">
          <w:marLeft w:val="0"/>
          <w:marRight w:val="0"/>
          <w:marTop w:val="0"/>
          <w:marBottom w:val="0"/>
          <w:divBdr>
            <w:top w:val="none" w:sz="0" w:space="0" w:color="auto"/>
            <w:left w:val="none" w:sz="0" w:space="0" w:color="auto"/>
            <w:bottom w:val="none" w:sz="0" w:space="0" w:color="auto"/>
            <w:right w:val="none" w:sz="0" w:space="0" w:color="auto"/>
          </w:divBdr>
          <w:divsChild>
            <w:div w:id="15348681">
              <w:marLeft w:val="0"/>
              <w:marRight w:val="0"/>
              <w:marTop w:val="0"/>
              <w:marBottom w:val="0"/>
              <w:divBdr>
                <w:top w:val="none" w:sz="0" w:space="0" w:color="auto"/>
                <w:left w:val="none" w:sz="0" w:space="0" w:color="auto"/>
                <w:bottom w:val="none" w:sz="0" w:space="0" w:color="auto"/>
                <w:right w:val="none" w:sz="0" w:space="0" w:color="auto"/>
              </w:divBdr>
            </w:div>
          </w:divsChild>
        </w:div>
        <w:div w:id="1300186773">
          <w:marLeft w:val="0"/>
          <w:marRight w:val="0"/>
          <w:marTop w:val="0"/>
          <w:marBottom w:val="0"/>
          <w:divBdr>
            <w:top w:val="none" w:sz="0" w:space="0" w:color="auto"/>
            <w:left w:val="none" w:sz="0" w:space="0" w:color="auto"/>
            <w:bottom w:val="none" w:sz="0" w:space="0" w:color="auto"/>
            <w:right w:val="none" w:sz="0" w:space="0" w:color="auto"/>
          </w:divBdr>
          <w:divsChild>
            <w:div w:id="1084648965">
              <w:marLeft w:val="0"/>
              <w:marRight w:val="0"/>
              <w:marTop w:val="0"/>
              <w:marBottom w:val="0"/>
              <w:divBdr>
                <w:top w:val="none" w:sz="0" w:space="0" w:color="auto"/>
                <w:left w:val="none" w:sz="0" w:space="0" w:color="auto"/>
                <w:bottom w:val="none" w:sz="0" w:space="0" w:color="auto"/>
                <w:right w:val="none" w:sz="0" w:space="0" w:color="auto"/>
              </w:divBdr>
            </w:div>
          </w:divsChild>
        </w:div>
        <w:div w:id="1303660785">
          <w:marLeft w:val="0"/>
          <w:marRight w:val="0"/>
          <w:marTop w:val="0"/>
          <w:marBottom w:val="0"/>
          <w:divBdr>
            <w:top w:val="none" w:sz="0" w:space="0" w:color="auto"/>
            <w:left w:val="none" w:sz="0" w:space="0" w:color="auto"/>
            <w:bottom w:val="none" w:sz="0" w:space="0" w:color="auto"/>
            <w:right w:val="none" w:sz="0" w:space="0" w:color="auto"/>
          </w:divBdr>
          <w:divsChild>
            <w:div w:id="1953630077">
              <w:marLeft w:val="0"/>
              <w:marRight w:val="0"/>
              <w:marTop w:val="0"/>
              <w:marBottom w:val="0"/>
              <w:divBdr>
                <w:top w:val="none" w:sz="0" w:space="0" w:color="auto"/>
                <w:left w:val="none" w:sz="0" w:space="0" w:color="auto"/>
                <w:bottom w:val="none" w:sz="0" w:space="0" w:color="auto"/>
                <w:right w:val="none" w:sz="0" w:space="0" w:color="auto"/>
              </w:divBdr>
            </w:div>
          </w:divsChild>
        </w:div>
        <w:div w:id="1314093823">
          <w:marLeft w:val="0"/>
          <w:marRight w:val="0"/>
          <w:marTop w:val="0"/>
          <w:marBottom w:val="0"/>
          <w:divBdr>
            <w:top w:val="none" w:sz="0" w:space="0" w:color="auto"/>
            <w:left w:val="none" w:sz="0" w:space="0" w:color="auto"/>
            <w:bottom w:val="none" w:sz="0" w:space="0" w:color="auto"/>
            <w:right w:val="none" w:sz="0" w:space="0" w:color="auto"/>
          </w:divBdr>
          <w:divsChild>
            <w:div w:id="1165973779">
              <w:marLeft w:val="0"/>
              <w:marRight w:val="0"/>
              <w:marTop w:val="0"/>
              <w:marBottom w:val="0"/>
              <w:divBdr>
                <w:top w:val="none" w:sz="0" w:space="0" w:color="auto"/>
                <w:left w:val="none" w:sz="0" w:space="0" w:color="auto"/>
                <w:bottom w:val="none" w:sz="0" w:space="0" w:color="auto"/>
                <w:right w:val="none" w:sz="0" w:space="0" w:color="auto"/>
              </w:divBdr>
            </w:div>
          </w:divsChild>
        </w:div>
        <w:div w:id="1329479788">
          <w:marLeft w:val="0"/>
          <w:marRight w:val="0"/>
          <w:marTop w:val="0"/>
          <w:marBottom w:val="0"/>
          <w:divBdr>
            <w:top w:val="none" w:sz="0" w:space="0" w:color="auto"/>
            <w:left w:val="none" w:sz="0" w:space="0" w:color="auto"/>
            <w:bottom w:val="none" w:sz="0" w:space="0" w:color="auto"/>
            <w:right w:val="none" w:sz="0" w:space="0" w:color="auto"/>
          </w:divBdr>
          <w:divsChild>
            <w:div w:id="1482429917">
              <w:marLeft w:val="0"/>
              <w:marRight w:val="0"/>
              <w:marTop w:val="0"/>
              <w:marBottom w:val="0"/>
              <w:divBdr>
                <w:top w:val="none" w:sz="0" w:space="0" w:color="auto"/>
                <w:left w:val="none" w:sz="0" w:space="0" w:color="auto"/>
                <w:bottom w:val="none" w:sz="0" w:space="0" w:color="auto"/>
                <w:right w:val="none" w:sz="0" w:space="0" w:color="auto"/>
              </w:divBdr>
            </w:div>
          </w:divsChild>
        </w:div>
        <w:div w:id="1345673419">
          <w:marLeft w:val="0"/>
          <w:marRight w:val="0"/>
          <w:marTop w:val="0"/>
          <w:marBottom w:val="0"/>
          <w:divBdr>
            <w:top w:val="none" w:sz="0" w:space="0" w:color="auto"/>
            <w:left w:val="none" w:sz="0" w:space="0" w:color="auto"/>
            <w:bottom w:val="none" w:sz="0" w:space="0" w:color="auto"/>
            <w:right w:val="none" w:sz="0" w:space="0" w:color="auto"/>
          </w:divBdr>
          <w:divsChild>
            <w:div w:id="558712385">
              <w:marLeft w:val="0"/>
              <w:marRight w:val="0"/>
              <w:marTop w:val="0"/>
              <w:marBottom w:val="0"/>
              <w:divBdr>
                <w:top w:val="none" w:sz="0" w:space="0" w:color="auto"/>
                <w:left w:val="none" w:sz="0" w:space="0" w:color="auto"/>
                <w:bottom w:val="none" w:sz="0" w:space="0" w:color="auto"/>
                <w:right w:val="none" w:sz="0" w:space="0" w:color="auto"/>
              </w:divBdr>
            </w:div>
          </w:divsChild>
        </w:div>
        <w:div w:id="1347825719">
          <w:marLeft w:val="0"/>
          <w:marRight w:val="0"/>
          <w:marTop w:val="0"/>
          <w:marBottom w:val="0"/>
          <w:divBdr>
            <w:top w:val="none" w:sz="0" w:space="0" w:color="auto"/>
            <w:left w:val="none" w:sz="0" w:space="0" w:color="auto"/>
            <w:bottom w:val="none" w:sz="0" w:space="0" w:color="auto"/>
            <w:right w:val="none" w:sz="0" w:space="0" w:color="auto"/>
          </w:divBdr>
          <w:divsChild>
            <w:div w:id="1705786154">
              <w:marLeft w:val="0"/>
              <w:marRight w:val="0"/>
              <w:marTop w:val="0"/>
              <w:marBottom w:val="0"/>
              <w:divBdr>
                <w:top w:val="none" w:sz="0" w:space="0" w:color="auto"/>
                <w:left w:val="none" w:sz="0" w:space="0" w:color="auto"/>
                <w:bottom w:val="none" w:sz="0" w:space="0" w:color="auto"/>
                <w:right w:val="none" w:sz="0" w:space="0" w:color="auto"/>
              </w:divBdr>
            </w:div>
          </w:divsChild>
        </w:div>
        <w:div w:id="1350257447">
          <w:marLeft w:val="0"/>
          <w:marRight w:val="0"/>
          <w:marTop w:val="0"/>
          <w:marBottom w:val="0"/>
          <w:divBdr>
            <w:top w:val="none" w:sz="0" w:space="0" w:color="auto"/>
            <w:left w:val="none" w:sz="0" w:space="0" w:color="auto"/>
            <w:bottom w:val="none" w:sz="0" w:space="0" w:color="auto"/>
            <w:right w:val="none" w:sz="0" w:space="0" w:color="auto"/>
          </w:divBdr>
          <w:divsChild>
            <w:div w:id="649558420">
              <w:marLeft w:val="0"/>
              <w:marRight w:val="0"/>
              <w:marTop w:val="0"/>
              <w:marBottom w:val="0"/>
              <w:divBdr>
                <w:top w:val="none" w:sz="0" w:space="0" w:color="auto"/>
                <w:left w:val="none" w:sz="0" w:space="0" w:color="auto"/>
                <w:bottom w:val="none" w:sz="0" w:space="0" w:color="auto"/>
                <w:right w:val="none" w:sz="0" w:space="0" w:color="auto"/>
              </w:divBdr>
            </w:div>
          </w:divsChild>
        </w:div>
        <w:div w:id="1354844607">
          <w:marLeft w:val="0"/>
          <w:marRight w:val="0"/>
          <w:marTop w:val="0"/>
          <w:marBottom w:val="0"/>
          <w:divBdr>
            <w:top w:val="none" w:sz="0" w:space="0" w:color="auto"/>
            <w:left w:val="none" w:sz="0" w:space="0" w:color="auto"/>
            <w:bottom w:val="none" w:sz="0" w:space="0" w:color="auto"/>
            <w:right w:val="none" w:sz="0" w:space="0" w:color="auto"/>
          </w:divBdr>
          <w:divsChild>
            <w:div w:id="617639686">
              <w:marLeft w:val="0"/>
              <w:marRight w:val="0"/>
              <w:marTop w:val="0"/>
              <w:marBottom w:val="0"/>
              <w:divBdr>
                <w:top w:val="none" w:sz="0" w:space="0" w:color="auto"/>
                <w:left w:val="none" w:sz="0" w:space="0" w:color="auto"/>
                <w:bottom w:val="none" w:sz="0" w:space="0" w:color="auto"/>
                <w:right w:val="none" w:sz="0" w:space="0" w:color="auto"/>
              </w:divBdr>
            </w:div>
          </w:divsChild>
        </w:div>
        <w:div w:id="1355810644">
          <w:marLeft w:val="0"/>
          <w:marRight w:val="0"/>
          <w:marTop w:val="0"/>
          <w:marBottom w:val="0"/>
          <w:divBdr>
            <w:top w:val="none" w:sz="0" w:space="0" w:color="auto"/>
            <w:left w:val="none" w:sz="0" w:space="0" w:color="auto"/>
            <w:bottom w:val="none" w:sz="0" w:space="0" w:color="auto"/>
            <w:right w:val="none" w:sz="0" w:space="0" w:color="auto"/>
          </w:divBdr>
          <w:divsChild>
            <w:div w:id="147065185">
              <w:marLeft w:val="0"/>
              <w:marRight w:val="0"/>
              <w:marTop w:val="0"/>
              <w:marBottom w:val="0"/>
              <w:divBdr>
                <w:top w:val="none" w:sz="0" w:space="0" w:color="auto"/>
                <w:left w:val="none" w:sz="0" w:space="0" w:color="auto"/>
                <w:bottom w:val="none" w:sz="0" w:space="0" w:color="auto"/>
                <w:right w:val="none" w:sz="0" w:space="0" w:color="auto"/>
              </w:divBdr>
            </w:div>
          </w:divsChild>
        </w:div>
        <w:div w:id="1365713339">
          <w:marLeft w:val="0"/>
          <w:marRight w:val="0"/>
          <w:marTop w:val="0"/>
          <w:marBottom w:val="0"/>
          <w:divBdr>
            <w:top w:val="none" w:sz="0" w:space="0" w:color="auto"/>
            <w:left w:val="none" w:sz="0" w:space="0" w:color="auto"/>
            <w:bottom w:val="none" w:sz="0" w:space="0" w:color="auto"/>
            <w:right w:val="none" w:sz="0" w:space="0" w:color="auto"/>
          </w:divBdr>
          <w:divsChild>
            <w:div w:id="175265310">
              <w:marLeft w:val="0"/>
              <w:marRight w:val="0"/>
              <w:marTop w:val="0"/>
              <w:marBottom w:val="0"/>
              <w:divBdr>
                <w:top w:val="none" w:sz="0" w:space="0" w:color="auto"/>
                <w:left w:val="none" w:sz="0" w:space="0" w:color="auto"/>
                <w:bottom w:val="none" w:sz="0" w:space="0" w:color="auto"/>
                <w:right w:val="none" w:sz="0" w:space="0" w:color="auto"/>
              </w:divBdr>
            </w:div>
          </w:divsChild>
        </w:div>
        <w:div w:id="1365984580">
          <w:marLeft w:val="0"/>
          <w:marRight w:val="0"/>
          <w:marTop w:val="0"/>
          <w:marBottom w:val="0"/>
          <w:divBdr>
            <w:top w:val="none" w:sz="0" w:space="0" w:color="auto"/>
            <w:left w:val="none" w:sz="0" w:space="0" w:color="auto"/>
            <w:bottom w:val="none" w:sz="0" w:space="0" w:color="auto"/>
            <w:right w:val="none" w:sz="0" w:space="0" w:color="auto"/>
          </w:divBdr>
          <w:divsChild>
            <w:div w:id="1410467165">
              <w:marLeft w:val="0"/>
              <w:marRight w:val="0"/>
              <w:marTop w:val="0"/>
              <w:marBottom w:val="0"/>
              <w:divBdr>
                <w:top w:val="none" w:sz="0" w:space="0" w:color="auto"/>
                <w:left w:val="none" w:sz="0" w:space="0" w:color="auto"/>
                <w:bottom w:val="none" w:sz="0" w:space="0" w:color="auto"/>
                <w:right w:val="none" w:sz="0" w:space="0" w:color="auto"/>
              </w:divBdr>
            </w:div>
          </w:divsChild>
        </w:div>
        <w:div w:id="1368867848">
          <w:marLeft w:val="0"/>
          <w:marRight w:val="0"/>
          <w:marTop w:val="0"/>
          <w:marBottom w:val="0"/>
          <w:divBdr>
            <w:top w:val="none" w:sz="0" w:space="0" w:color="auto"/>
            <w:left w:val="none" w:sz="0" w:space="0" w:color="auto"/>
            <w:bottom w:val="none" w:sz="0" w:space="0" w:color="auto"/>
            <w:right w:val="none" w:sz="0" w:space="0" w:color="auto"/>
          </w:divBdr>
          <w:divsChild>
            <w:div w:id="722020644">
              <w:marLeft w:val="0"/>
              <w:marRight w:val="0"/>
              <w:marTop w:val="0"/>
              <w:marBottom w:val="0"/>
              <w:divBdr>
                <w:top w:val="none" w:sz="0" w:space="0" w:color="auto"/>
                <w:left w:val="none" w:sz="0" w:space="0" w:color="auto"/>
                <w:bottom w:val="none" w:sz="0" w:space="0" w:color="auto"/>
                <w:right w:val="none" w:sz="0" w:space="0" w:color="auto"/>
              </w:divBdr>
            </w:div>
          </w:divsChild>
        </w:div>
        <w:div w:id="1375472237">
          <w:marLeft w:val="0"/>
          <w:marRight w:val="0"/>
          <w:marTop w:val="0"/>
          <w:marBottom w:val="0"/>
          <w:divBdr>
            <w:top w:val="none" w:sz="0" w:space="0" w:color="auto"/>
            <w:left w:val="none" w:sz="0" w:space="0" w:color="auto"/>
            <w:bottom w:val="none" w:sz="0" w:space="0" w:color="auto"/>
            <w:right w:val="none" w:sz="0" w:space="0" w:color="auto"/>
          </w:divBdr>
          <w:divsChild>
            <w:div w:id="1674843330">
              <w:marLeft w:val="0"/>
              <w:marRight w:val="0"/>
              <w:marTop w:val="0"/>
              <w:marBottom w:val="0"/>
              <w:divBdr>
                <w:top w:val="none" w:sz="0" w:space="0" w:color="auto"/>
                <w:left w:val="none" w:sz="0" w:space="0" w:color="auto"/>
                <w:bottom w:val="none" w:sz="0" w:space="0" w:color="auto"/>
                <w:right w:val="none" w:sz="0" w:space="0" w:color="auto"/>
              </w:divBdr>
            </w:div>
          </w:divsChild>
        </w:div>
        <w:div w:id="1380201806">
          <w:marLeft w:val="0"/>
          <w:marRight w:val="0"/>
          <w:marTop w:val="0"/>
          <w:marBottom w:val="0"/>
          <w:divBdr>
            <w:top w:val="none" w:sz="0" w:space="0" w:color="auto"/>
            <w:left w:val="none" w:sz="0" w:space="0" w:color="auto"/>
            <w:bottom w:val="none" w:sz="0" w:space="0" w:color="auto"/>
            <w:right w:val="none" w:sz="0" w:space="0" w:color="auto"/>
          </w:divBdr>
          <w:divsChild>
            <w:div w:id="835799998">
              <w:marLeft w:val="0"/>
              <w:marRight w:val="0"/>
              <w:marTop w:val="0"/>
              <w:marBottom w:val="0"/>
              <w:divBdr>
                <w:top w:val="none" w:sz="0" w:space="0" w:color="auto"/>
                <w:left w:val="none" w:sz="0" w:space="0" w:color="auto"/>
                <w:bottom w:val="none" w:sz="0" w:space="0" w:color="auto"/>
                <w:right w:val="none" w:sz="0" w:space="0" w:color="auto"/>
              </w:divBdr>
            </w:div>
          </w:divsChild>
        </w:div>
        <w:div w:id="1380280861">
          <w:marLeft w:val="0"/>
          <w:marRight w:val="0"/>
          <w:marTop w:val="0"/>
          <w:marBottom w:val="0"/>
          <w:divBdr>
            <w:top w:val="none" w:sz="0" w:space="0" w:color="auto"/>
            <w:left w:val="none" w:sz="0" w:space="0" w:color="auto"/>
            <w:bottom w:val="none" w:sz="0" w:space="0" w:color="auto"/>
            <w:right w:val="none" w:sz="0" w:space="0" w:color="auto"/>
          </w:divBdr>
          <w:divsChild>
            <w:div w:id="1854568272">
              <w:marLeft w:val="0"/>
              <w:marRight w:val="0"/>
              <w:marTop w:val="0"/>
              <w:marBottom w:val="0"/>
              <w:divBdr>
                <w:top w:val="none" w:sz="0" w:space="0" w:color="auto"/>
                <w:left w:val="none" w:sz="0" w:space="0" w:color="auto"/>
                <w:bottom w:val="none" w:sz="0" w:space="0" w:color="auto"/>
                <w:right w:val="none" w:sz="0" w:space="0" w:color="auto"/>
              </w:divBdr>
            </w:div>
          </w:divsChild>
        </w:div>
        <w:div w:id="1380544683">
          <w:marLeft w:val="0"/>
          <w:marRight w:val="0"/>
          <w:marTop w:val="0"/>
          <w:marBottom w:val="0"/>
          <w:divBdr>
            <w:top w:val="none" w:sz="0" w:space="0" w:color="auto"/>
            <w:left w:val="none" w:sz="0" w:space="0" w:color="auto"/>
            <w:bottom w:val="none" w:sz="0" w:space="0" w:color="auto"/>
            <w:right w:val="none" w:sz="0" w:space="0" w:color="auto"/>
          </w:divBdr>
          <w:divsChild>
            <w:div w:id="791824891">
              <w:marLeft w:val="0"/>
              <w:marRight w:val="0"/>
              <w:marTop w:val="0"/>
              <w:marBottom w:val="0"/>
              <w:divBdr>
                <w:top w:val="none" w:sz="0" w:space="0" w:color="auto"/>
                <w:left w:val="none" w:sz="0" w:space="0" w:color="auto"/>
                <w:bottom w:val="none" w:sz="0" w:space="0" w:color="auto"/>
                <w:right w:val="none" w:sz="0" w:space="0" w:color="auto"/>
              </w:divBdr>
            </w:div>
          </w:divsChild>
        </w:div>
        <w:div w:id="1390835510">
          <w:marLeft w:val="0"/>
          <w:marRight w:val="0"/>
          <w:marTop w:val="0"/>
          <w:marBottom w:val="0"/>
          <w:divBdr>
            <w:top w:val="none" w:sz="0" w:space="0" w:color="auto"/>
            <w:left w:val="none" w:sz="0" w:space="0" w:color="auto"/>
            <w:bottom w:val="none" w:sz="0" w:space="0" w:color="auto"/>
            <w:right w:val="none" w:sz="0" w:space="0" w:color="auto"/>
          </w:divBdr>
          <w:divsChild>
            <w:div w:id="56048900">
              <w:marLeft w:val="0"/>
              <w:marRight w:val="0"/>
              <w:marTop w:val="0"/>
              <w:marBottom w:val="0"/>
              <w:divBdr>
                <w:top w:val="none" w:sz="0" w:space="0" w:color="auto"/>
                <w:left w:val="none" w:sz="0" w:space="0" w:color="auto"/>
                <w:bottom w:val="none" w:sz="0" w:space="0" w:color="auto"/>
                <w:right w:val="none" w:sz="0" w:space="0" w:color="auto"/>
              </w:divBdr>
            </w:div>
          </w:divsChild>
        </w:div>
        <w:div w:id="1393036776">
          <w:marLeft w:val="0"/>
          <w:marRight w:val="0"/>
          <w:marTop w:val="0"/>
          <w:marBottom w:val="0"/>
          <w:divBdr>
            <w:top w:val="none" w:sz="0" w:space="0" w:color="auto"/>
            <w:left w:val="none" w:sz="0" w:space="0" w:color="auto"/>
            <w:bottom w:val="none" w:sz="0" w:space="0" w:color="auto"/>
            <w:right w:val="none" w:sz="0" w:space="0" w:color="auto"/>
          </w:divBdr>
          <w:divsChild>
            <w:div w:id="434981048">
              <w:marLeft w:val="0"/>
              <w:marRight w:val="0"/>
              <w:marTop w:val="0"/>
              <w:marBottom w:val="0"/>
              <w:divBdr>
                <w:top w:val="none" w:sz="0" w:space="0" w:color="auto"/>
                <w:left w:val="none" w:sz="0" w:space="0" w:color="auto"/>
                <w:bottom w:val="none" w:sz="0" w:space="0" w:color="auto"/>
                <w:right w:val="none" w:sz="0" w:space="0" w:color="auto"/>
              </w:divBdr>
            </w:div>
          </w:divsChild>
        </w:div>
        <w:div w:id="1393458127">
          <w:marLeft w:val="0"/>
          <w:marRight w:val="0"/>
          <w:marTop w:val="0"/>
          <w:marBottom w:val="0"/>
          <w:divBdr>
            <w:top w:val="none" w:sz="0" w:space="0" w:color="auto"/>
            <w:left w:val="none" w:sz="0" w:space="0" w:color="auto"/>
            <w:bottom w:val="none" w:sz="0" w:space="0" w:color="auto"/>
            <w:right w:val="none" w:sz="0" w:space="0" w:color="auto"/>
          </w:divBdr>
          <w:divsChild>
            <w:div w:id="1721854535">
              <w:marLeft w:val="0"/>
              <w:marRight w:val="0"/>
              <w:marTop w:val="0"/>
              <w:marBottom w:val="0"/>
              <w:divBdr>
                <w:top w:val="none" w:sz="0" w:space="0" w:color="auto"/>
                <w:left w:val="none" w:sz="0" w:space="0" w:color="auto"/>
                <w:bottom w:val="none" w:sz="0" w:space="0" w:color="auto"/>
                <w:right w:val="none" w:sz="0" w:space="0" w:color="auto"/>
              </w:divBdr>
            </w:div>
          </w:divsChild>
        </w:div>
        <w:div w:id="1396125179">
          <w:marLeft w:val="0"/>
          <w:marRight w:val="0"/>
          <w:marTop w:val="0"/>
          <w:marBottom w:val="0"/>
          <w:divBdr>
            <w:top w:val="none" w:sz="0" w:space="0" w:color="auto"/>
            <w:left w:val="none" w:sz="0" w:space="0" w:color="auto"/>
            <w:bottom w:val="none" w:sz="0" w:space="0" w:color="auto"/>
            <w:right w:val="none" w:sz="0" w:space="0" w:color="auto"/>
          </w:divBdr>
          <w:divsChild>
            <w:div w:id="1904217318">
              <w:marLeft w:val="0"/>
              <w:marRight w:val="0"/>
              <w:marTop w:val="0"/>
              <w:marBottom w:val="0"/>
              <w:divBdr>
                <w:top w:val="none" w:sz="0" w:space="0" w:color="auto"/>
                <w:left w:val="none" w:sz="0" w:space="0" w:color="auto"/>
                <w:bottom w:val="none" w:sz="0" w:space="0" w:color="auto"/>
                <w:right w:val="none" w:sz="0" w:space="0" w:color="auto"/>
              </w:divBdr>
            </w:div>
          </w:divsChild>
        </w:div>
        <w:div w:id="1399784092">
          <w:marLeft w:val="0"/>
          <w:marRight w:val="0"/>
          <w:marTop w:val="0"/>
          <w:marBottom w:val="0"/>
          <w:divBdr>
            <w:top w:val="none" w:sz="0" w:space="0" w:color="auto"/>
            <w:left w:val="none" w:sz="0" w:space="0" w:color="auto"/>
            <w:bottom w:val="none" w:sz="0" w:space="0" w:color="auto"/>
            <w:right w:val="none" w:sz="0" w:space="0" w:color="auto"/>
          </w:divBdr>
          <w:divsChild>
            <w:div w:id="2017491161">
              <w:marLeft w:val="0"/>
              <w:marRight w:val="0"/>
              <w:marTop w:val="0"/>
              <w:marBottom w:val="0"/>
              <w:divBdr>
                <w:top w:val="none" w:sz="0" w:space="0" w:color="auto"/>
                <w:left w:val="none" w:sz="0" w:space="0" w:color="auto"/>
                <w:bottom w:val="none" w:sz="0" w:space="0" w:color="auto"/>
                <w:right w:val="none" w:sz="0" w:space="0" w:color="auto"/>
              </w:divBdr>
            </w:div>
          </w:divsChild>
        </w:div>
        <w:div w:id="1402866955">
          <w:marLeft w:val="0"/>
          <w:marRight w:val="0"/>
          <w:marTop w:val="0"/>
          <w:marBottom w:val="0"/>
          <w:divBdr>
            <w:top w:val="none" w:sz="0" w:space="0" w:color="auto"/>
            <w:left w:val="none" w:sz="0" w:space="0" w:color="auto"/>
            <w:bottom w:val="none" w:sz="0" w:space="0" w:color="auto"/>
            <w:right w:val="none" w:sz="0" w:space="0" w:color="auto"/>
          </w:divBdr>
          <w:divsChild>
            <w:div w:id="747842605">
              <w:marLeft w:val="0"/>
              <w:marRight w:val="0"/>
              <w:marTop w:val="0"/>
              <w:marBottom w:val="0"/>
              <w:divBdr>
                <w:top w:val="none" w:sz="0" w:space="0" w:color="auto"/>
                <w:left w:val="none" w:sz="0" w:space="0" w:color="auto"/>
                <w:bottom w:val="none" w:sz="0" w:space="0" w:color="auto"/>
                <w:right w:val="none" w:sz="0" w:space="0" w:color="auto"/>
              </w:divBdr>
            </w:div>
          </w:divsChild>
        </w:div>
        <w:div w:id="1403454886">
          <w:marLeft w:val="0"/>
          <w:marRight w:val="0"/>
          <w:marTop w:val="0"/>
          <w:marBottom w:val="0"/>
          <w:divBdr>
            <w:top w:val="none" w:sz="0" w:space="0" w:color="auto"/>
            <w:left w:val="none" w:sz="0" w:space="0" w:color="auto"/>
            <w:bottom w:val="none" w:sz="0" w:space="0" w:color="auto"/>
            <w:right w:val="none" w:sz="0" w:space="0" w:color="auto"/>
          </w:divBdr>
          <w:divsChild>
            <w:div w:id="399836306">
              <w:marLeft w:val="0"/>
              <w:marRight w:val="0"/>
              <w:marTop w:val="0"/>
              <w:marBottom w:val="0"/>
              <w:divBdr>
                <w:top w:val="none" w:sz="0" w:space="0" w:color="auto"/>
                <w:left w:val="none" w:sz="0" w:space="0" w:color="auto"/>
                <w:bottom w:val="none" w:sz="0" w:space="0" w:color="auto"/>
                <w:right w:val="none" w:sz="0" w:space="0" w:color="auto"/>
              </w:divBdr>
            </w:div>
          </w:divsChild>
        </w:div>
        <w:div w:id="1406949006">
          <w:marLeft w:val="0"/>
          <w:marRight w:val="0"/>
          <w:marTop w:val="0"/>
          <w:marBottom w:val="0"/>
          <w:divBdr>
            <w:top w:val="none" w:sz="0" w:space="0" w:color="auto"/>
            <w:left w:val="none" w:sz="0" w:space="0" w:color="auto"/>
            <w:bottom w:val="none" w:sz="0" w:space="0" w:color="auto"/>
            <w:right w:val="none" w:sz="0" w:space="0" w:color="auto"/>
          </w:divBdr>
          <w:divsChild>
            <w:div w:id="1049575918">
              <w:marLeft w:val="0"/>
              <w:marRight w:val="0"/>
              <w:marTop w:val="0"/>
              <w:marBottom w:val="0"/>
              <w:divBdr>
                <w:top w:val="none" w:sz="0" w:space="0" w:color="auto"/>
                <w:left w:val="none" w:sz="0" w:space="0" w:color="auto"/>
                <w:bottom w:val="none" w:sz="0" w:space="0" w:color="auto"/>
                <w:right w:val="none" w:sz="0" w:space="0" w:color="auto"/>
              </w:divBdr>
            </w:div>
          </w:divsChild>
        </w:div>
        <w:div w:id="1407652664">
          <w:marLeft w:val="0"/>
          <w:marRight w:val="0"/>
          <w:marTop w:val="0"/>
          <w:marBottom w:val="0"/>
          <w:divBdr>
            <w:top w:val="none" w:sz="0" w:space="0" w:color="auto"/>
            <w:left w:val="none" w:sz="0" w:space="0" w:color="auto"/>
            <w:bottom w:val="none" w:sz="0" w:space="0" w:color="auto"/>
            <w:right w:val="none" w:sz="0" w:space="0" w:color="auto"/>
          </w:divBdr>
          <w:divsChild>
            <w:div w:id="1250969150">
              <w:marLeft w:val="0"/>
              <w:marRight w:val="0"/>
              <w:marTop w:val="0"/>
              <w:marBottom w:val="0"/>
              <w:divBdr>
                <w:top w:val="none" w:sz="0" w:space="0" w:color="auto"/>
                <w:left w:val="none" w:sz="0" w:space="0" w:color="auto"/>
                <w:bottom w:val="none" w:sz="0" w:space="0" w:color="auto"/>
                <w:right w:val="none" w:sz="0" w:space="0" w:color="auto"/>
              </w:divBdr>
            </w:div>
          </w:divsChild>
        </w:div>
        <w:div w:id="1413089244">
          <w:marLeft w:val="0"/>
          <w:marRight w:val="0"/>
          <w:marTop w:val="0"/>
          <w:marBottom w:val="0"/>
          <w:divBdr>
            <w:top w:val="none" w:sz="0" w:space="0" w:color="auto"/>
            <w:left w:val="none" w:sz="0" w:space="0" w:color="auto"/>
            <w:bottom w:val="none" w:sz="0" w:space="0" w:color="auto"/>
            <w:right w:val="none" w:sz="0" w:space="0" w:color="auto"/>
          </w:divBdr>
          <w:divsChild>
            <w:div w:id="658852421">
              <w:marLeft w:val="0"/>
              <w:marRight w:val="0"/>
              <w:marTop w:val="0"/>
              <w:marBottom w:val="0"/>
              <w:divBdr>
                <w:top w:val="none" w:sz="0" w:space="0" w:color="auto"/>
                <w:left w:val="none" w:sz="0" w:space="0" w:color="auto"/>
                <w:bottom w:val="none" w:sz="0" w:space="0" w:color="auto"/>
                <w:right w:val="none" w:sz="0" w:space="0" w:color="auto"/>
              </w:divBdr>
            </w:div>
          </w:divsChild>
        </w:div>
        <w:div w:id="1420322963">
          <w:marLeft w:val="0"/>
          <w:marRight w:val="0"/>
          <w:marTop w:val="0"/>
          <w:marBottom w:val="0"/>
          <w:divBdr>
            <w:top w:val="none" w:sz="0" w:space="0" w:color="auto"/>
            <w:left w:val="none" w:sz="0" w:space="0" w:color="auto"/>
            <w:bottom w:val="none" w:sz="0" w:space="0" w:color="auto"/>
            <w:right w:val="none" w:sz="0" w:space="0" w:color="auto"/>
          </w:divBdr>
          <w:divsChild>
            <w:div w:id="1024090104">
              <w:marLeft w:val="0"/>
              <w:marRight w:val="0"/>
              <w:marTop w:val="0"/>
              <w:marBottom w:val="0"/>
              <w:divBdr>
                <w:top w:val="none" w:sz="0" w:space="0" w:color="auto"/>
                <w:left w:val="none" w:sz="0" w:space="0" w:color="auto"/>
                <w:bottom w:val="none" w:sz="0" w:space="0" w:color="auto"/>
                <w:right w:val="none" w:sz="0" w:space="0" w:color="auto"/>
              </w:divBdr>
            </w:div>
          </w:divsChild>
        </w:div>
        <w:div w:id="1421833145">
          <w:marLeft w:val="0"/>
          <w:marRight w:val="0"/>
          <w:marTop w:val="0"/>
          <w:marBottom w:val="0"/>
          <w:divBdr>
            <w:top w:val="none" w:sz="0" w:space="0" w:color="auto"/>
            <w:left w:val="none" w:sz="0" w:space="0" w:color="auto"/>
            <w:bottom w:val="none" w:sz="0" w:space="0" w:color="auto"/>
            <w:right w:val="none" w:sz="0" w:space="0" w:color="auto"/>
          </w:divBdr>
          <w:divsChild>
            <w:div w:id="1822234451">
              <w:marLeft w:val="0"/>
              <w:marRight w:val="0"/>
              <w:marTop w:val="0"/>
              <w:marBottom w:val="0"/>
              <w:divBdr>
                <w:top w:val="none" w:sz="0" w:space="0" w:color="auto"/>
                <w:left w:val="none" w:sz="0" w:space="0" w:color="auto"/>
                <w:bottom w:val="none" w:sz="0" w:space="0" w:color="auto"/>
                <w:right w:val="none" w:sz="0" w:space="0" w:color="auto"/>
              </w:divBdr>
            </w:div>
          </w:divsChild>
        </w:div>
        <w:div w:id="1426147008">
          <w:marLeft w:val="0"/>
          <w:marRight w:val="0"/>
          <w:marTop w:val="0"/>
          <w:marBottom w:val="0"/>
          <w:divBdr>
            <w:top w:val="none" w:sz="0" w:space="0" w:color="auto"/>
            <w:left w:val="none" w:sz="0" w:space="0" w:color="auto"/>
            <w:bottom w:val="none" w:sz="0" w:space="0" w:color="auto"/>
            <w:right w:val="none" w:sz="0" w:space="0" w:color="auto"/>
          </w:divBdr>
          <w:divsChild>
            <w:div w:id="1868718683">
              <w:marLeft w:val="0"/>
              <w:marRight w:val="0"/>
              <w:marTop w:val="0"/>
              <w:marBottom w:val="0"/>
              <w:divBdr>
                <w:top w:val="none" w:sz="0" w:space="0" w:color="auto"/>
                <w:left w:val="none" w:sz="0" w:space="0" w:color="auto"/>
                <w:bottom w:val="none" w:sz="0" w:space="0" w:color="auto"/>
                <w:right w:val="none" w:sz="0" w:space="0" w:color="auto"/>
              </w:divBdr>
            </w:div>
          </w:divsChild>
        </w:div>
        <w:div w:id="1435711568">
          <w:marLeft w:val="0"/>
          <w:marRight w:val="0"/>
          <w:marTop w:val="0"/>
          <w:marBottom w:val="0"/>
          <w:divBdr>
            <w:top w:val="none" w:sz="0" w:space="0" w:color="auto"/>
            <w:left w:val="none" w:sz="0" w:space="0" w:color="auto"/>
            <w:bottom w:val="none" w:sz="0" w:space="0" w:color="auto"/>
            <w:right w:val="none" w:sz="0" w:space="0" w:color="auto"/>
          </w:divBdr>
          <w:divsChild>
            <w:div w:id="1955404040">
              <w:marLeft w:val="0"/>
              <w:marRight w:val="0"/>
              <w:marTop w:val="0"/>
              <w:marBottom w:val="0"/>
              <w:divBdr>
                <w:top w:val="none" w:sz="0" w:space="0" w:color="auto"/>
                <w:left w:val="none" w:sz="0" w:space="0" w:color="auto"/>
                <w:bottom w:val="none" w:sz="0" w:space="0" w:color="auto"/>
                <w:right w:val="none" w:sz="0" w:space="0" w:color="auto"/>
              </w:divBdr>
            </w:div>
          </w:divsChild>
        </w:div>
        <w:div w:id="1450590331">
          <w:marLeft w:val="0"/>
          <w:marRight w:val="0"/>
          <w:marTop w:val="0"/>
          <w:marBottom w:val="0"/>
          <w:divBdr>
            <w:top w:val="none" w:sz="0" w:space="0" w:color="auto"/>
            <w:left w:val="none" w:sz="0" w:space="0" w:color="auto"/>
            <w:bottom w:val="none" w:sz="0" w:space="0" w:color="auto"/>
            <w:right w:val="none" w:sz="0" w:space="0" w:color="auto"/>
          </w:divBdr>
          <w:divsChild>
            <w:div w:id="1348487175">
              <w:marLeft w:val="0"/>
              <w:marRight w:val="0"/>
              <w:marTop w:val="0"/>
              <w:marBottom w:val="0"/>
              <w:divBdr>
                <w:top w:val="none" w:sz="0" w:space="0" w:color="auto"/>
                <w:left w:val="none" w:sz="0" w:space="0" w:color="auto"/>
                <w:bottom w:val="none" w:sz="0" w:space="0" w:color="auto"/>
                <w:right w:val="none" w:sz="0" w:space="0" w:color="auto"/>
              </w:divBdr>
            </w:div>
          </w:divsChild>
        </w:div>
        <w:div w:id="1464619196">
          <w:marLeft w:val="0"/>
          <w:marRight w:val="0"/>
          <w:marTop w:val="0"/>
          <w:marBottom w:val="0"/>
          <w:divBdr>
            <w:top w:val="none" w:sz="0" w:space="0" w:color="auto"/>
            <w:left w:val="none" w:sz="0" w:space="0" w:color="auto"/>
            <w:bottom w:val="none" w:sz="0" w:space="0" w:color="auto"/>
            <w:right w:val="none" w:sz="0" w:space="0" w:color="auto"/>
          </w:divBdr>
          <w:divsChild>
            <w:div w:id="1177771327">
              <w:marLeft w:val="0"/>
              <w:marRight w:val="0"/>
              <w:marTop w:val="0"/>
              <w:marBottom w:val="0"/>
              <w:divBdr>
                <w:top w:val="none" w:sz="0" w:space="0" w:color="auto"/>
                <w:left w:val="none" w:sz="0" w:space="0" w:color="auto"/>
                <w:bottom w:val="none" w:sz="0" w:space="0" w:color="auto"/>
                <w:right w:val="none" w:sz="0" w:space="0" w:color="auto"/>
              </w:divBdr>
            </w:div>
          </w:divsChild>
        </w:div>
        <w:div w:id="1468860926">
          <w:marLeft w:val="0"/>
          <w:marRight w:val="0"/>
          <w:marTop w:val="0"/>
          <w:marBottom w:val="0"/>
          <w:divBdr>
            <w:top w:val="none" w:sz="0" w:space="0" w:color="auto"/>
            <w:left w:val="none" w:sz="0" w:space="0" w:color="auto"/>
            <w:bottom w:val="none" w:sz="0" w:space="0" w:color="auto"/>
            <w:right w:val="none" w:sz="0" w:space="0" w:color="auto"/>
          </w:divBdr>
          <w:divsChild>
            <w:div w:id="448167397">
              <w:marLeft w:val="0"/>
              <w:marRight w:val="0"/>
              <w:marTop w:val="0"/>
              <w:marBottom w:val="0"/>
              <w:divBdr>
                <w:top w:val="none" w:sz="0" w:space="0" w:color="auto"/>
                <w:left w:val="none" w:sz="0" w:space="0" w:color="auto"/>
                <w:bottom w:val="none" w:sz="0" w:space="0" w:color="auto"/>
                <w:right w:val="none" w:sz="0" w:space="0" w:color="auto"/>
              </w:divBdr>
            </w:div>
          </w:divsChild>
        </w:div>
        <w:div w:id="1470440044">
          <w:marLeft w:val="0"/>
          <w:marRight w:val="0"/>
          <w:marTop w:val="0"/>
          <w:marBottom w:val="0"/>
          <w:divBdr>
            <w:top w:val="none" w:sz="0" w:space="0" w:color="auto"/>
            <w:left w:val="none" w:sz="0" w:space="0" w:color="auto"/>
            <w:bottom w:val="none" w:sz="0" w:space="0" w:color="auto"/>
            <w:right w:val="none" w:sz="0" w:space="0" w:color="auto"/>
          </w:divBdr>
          <w:divsChild>
            <w:div w:id="2067682852">
              <w:marLeft w:val="0"/>
              <w:marRight w:val="0"/>
              <w:marTop w:val="0"/>
              <w:marBottom w:val="0"/>
              <w:divBdr>
                <w:top w:val="none" w:sz="0" w:space="0" w:color="auto"/>
                <w:left w:val="none" w:sz="0" w:space="0" w:color="auto"/>
                <w:bottom w:val="none" w:sz="0" w:space="0" w:color="auto"/>
                <w:right w:val="none" w:sz="0" w:space="0" w:color="auto"/>
              </w:divBdr>
            </w:div>
          </w:divsChild>
        </w:div>
        <w:div w:id="1471363510">
          <w:marLeft w:val="0"/>
          <w:marRight w:val="0"/>
          <w:marTop w:val="0"/>
          <w:marBottom w:val="0"/>
          <w:divBdr>
            <w:top w:val="none" w:sz="0" w:space="0" w:color="auto"/>
            <w:left w:val="none" w:sz="0" w:space="0" w:color="auto"/>
            <w:bottom w:val="none" w:sz="0" w:space="0" w:color="auto"/>
            <w:right w:val="none" w:sz="0" w:space="0" w:color="auto"/>
          </w:divBdr>
          <w:divsChild>
            <w:div w:id="983312085">
              <w:marLeft w:val="0"/>
              <w:marRight w:val="0"/>
              <w:marTop w:val="0"/>
              <w:marBottom w:val="0"/>
              <w:divBdr>
                <w:top w:val="none" w:sz="0" w:space="0" w:color="auto"/>
                <w:left w:val="none" w:sz="0" w:space="0" w:color="auto"/>
                <w:bottom w:val="none" w:sz="0" w:space="0" w:color="auto"/>
                <w:right w:val="none" w:sz="0" w:space="0" w:color="auto"/>
              </w:divBdr>
            </w:div>
          </w:divsChild>
        </w:div>
        <w:div w:id="1472334053">
          <w:marLeft w:val="0"/>
          <w:marRight w:val="0"/>
          <w:marTop w:val="0"/>
          <w:marBottom w:val="0"/>
          <w:divBdr>
            <w:top w:val="none" w:sz="0" w:space="0" w:color="auto"/>
            <w:left w:val="none" w:sz="0" w:space="0" w:color="auto"/>
            <w:bottom w:val="none" w:sz="0" w:space="0" w:color="auto"/>
            <w:right w:val="none" w:sz="0" w:space="0" w:color="auto"/>
          </w:divBdr>
          <w:divsChild>
            <w:div w:id="2058166743">
              <w:marLeft w:val="0"/>
              <w:marRight w:val="0"/>
              <w:marTop w:val="0"/>
              <w:marBottom w:val="0"/>
              <w:divBdr>
                <w:top w:val="none" w:sz="0" w:space="0" w:color="auto"/>
                <w:left w:val="none" w:sz="0" w:space="0" w:color="auto"/>
                <w:bottom w:val="none" w:sz="0" w:space="0" w:color="auto"/>
                <w:right w:val="none" w:sz="0" w:space="0" w:color="auto"/>
              </w:divBdr>
            </w:div>
          </w:divsChild>
        </w:div>
        <w:div w:id="1473524927">
          <w:marLeft w:val="0"/>
          <w:marRight w:val="0"/>
          <w:marTop w:val="0"/>
          <w:marBottom w:val="0"/>
          <w:divBdr>
            <w:top w:val="none" w:sz="0" w:space="0" w:color="auto"/>
            <w:left w:val="none" w:sz="0" w:space="0" w:color="auto"/>
            <w:bottom w:val="none" w:sz="0" w:space="0" w:color="auto"/>
            <w:right w:val="none" w:sz="0" w:space="0" w:color="auto"/>
          </w:divBdr>
          <w:divsChild>
            <w:div w:id="1429695795">
              <w:marLeft w:val="0"/>
              <w:marRight w:val="0"/>
              <w:marTop w:val="0"/>
              <w:marBottom w:val="0"/>
              <w:divBdr>
                <w:top w:val="none" w:sz="0" w:space="0" w:color="auto"/>
                <w:left w:val="none" w:sz="0" w:space="0" w:color="auto"/>
                <w:bottom w:val="none" w:sz="0" w:space="0" w:color="auto"/>
                <w:right w:val="none" w:sz="0" w:space="0" w:color="auto"/>
              </w:divBdr>
            </w:div>
          </w:divsChild>
        </w:div>
        <w:div w:id="1476608893">
          <w:marLeft w:val="0"/>
          <w:marRight w:val="0"/>
          <w:marTop w:val="0"/>
          <w:marBottom w:val="0"/>
          <w:divBdr>
            <w:top w:val="none" w:sz="0" w:space="0" w:color="auto"/>
            <w:left w:val="none" w:sz="0" w:space="0" w:color="auto"/>
            <w:bottom w:val="none" w:sz="0" w:space="0" w:color="auto"/>
            <w:right w:val="none" w:sz="0" w:space="0" w:color="auto"/>
          </w:divBdr>
          <w:divsChild>
            <w:div w:id="497619941">
              <w:marLeft w:val="0"/>
              <w:marRight w:val="0"/>
              <w:marTop w:val="0"/>
              <w:marBottom w:val="0"/>
              <w:divBdr>
                <w:top w:val="none" w:sz="0" w:space="0" w:color="auto"/>
                <w:left w:val="none" w:sz="0" w:space="0" w:color="auto"/>
                <w:bottom w:val="none" w:sz="0" w:space="0" w:color="auto"/>
                <w:right w:val="none" w:sz="0" w:space="0" w:color="auto"/>
              </w:divBdr>
            </w:div>
          </w:divsChild>
        </w:div>
        <w:div w:id="1478105705">
          <w:marLeft w:val="0"/>
          <w:marRight w:val="0"/>
          <w:marTop w:val="0"/>
          <w:marBottom w:val="0"/>
          <w:divBdr>
            <w:top w:val="none" w:sz="0" w:space="0" w:color="auto"/>
            <w:left w:val="none" w:sz="0" w:space="0" w:color="auto"/>
            <w:bottom w:val="none" w:sz="0" w:space="0" w:color="auto"/>
            <w:right w:val="none" w:sz="0" w:space="0" w:color="auto"/>
          </w:divBdr>
          <w:divsChild>
            <w:div w:id="24258148">
              <w:marLeft w:val="0"/>
              <w:marRight w:val="0"/>
              <w:marTop w:val="0"/>
              <w:marBottom w:val="0"/>
              <w:divBdr>
                <w:top w:val="none" w:sz="0" w:space="0" w:color="auto"/>
                <w:left w:val="none" w:sz="0" w:space="0" w:color="auto"/>
                <w:bottom w:val="none" w:sz="0" w:space="0" w:color="auto"/>
                <w:right w:val="none" w:sz="0" w:space="0" w:color="auto"/>
              </w:divBdr>
            </w:div>
          </w:divsChild>
        </w:div>
        <w:div w:id="1479878781">
          <w:marLeft w:val="0"/>
          <w:marRight w:val="0"/>
          <w:marTop w:val="0"/>
          <w:marBottom w:val="0"/>
          <w:divBdr>
            <w:top w:val="none" w:sz="0" w:space="0" w:color="auto"/>
            <w:left w:val="none" w:sz="0" w:space="0" w:color="auto"/>
            <w:bottom w:val="none" w:sz="0" w:space="0" w:color="auto"/>
            <w:right w:val="none" w:sz="0" w:space="0" w:color="auto"/>
          </w:divBdr>
          <w:divsChild>
            <w:div w:id="795954651">
              <w:marLeft w:val="0"/>
              <w:marRight w:val="0"/>
              <w:marTop w:val="0"/>
              <w:marBottom w:val="0"/>
              <w:divBdr>
                <w:top w:val="none" w:sz="0" w:space="0" w:color="auto"/>
                <w:left w:val="none" w:sz="0" w:space="0" w:color="auto"/>
                <w:bottom w:val="none" w:sz="0" w:space="0" w:color="auto"/>
                <w:right w:val="none" w:sz="0" w:space="0" w:color="auto"/>
              </w:divBdr>
            </w:div>
          </w:divsChild>
        </w:div>
        <w:div w:id="1491015930">
          <w:marLeft w:val="0"/>
          <w:marRight w:val="0"/>
          <w:marTop w:val="0"/>
          <w:marBottom w:val="0"/>
          <w:divBdr>
            <w:top w:val="none" w:sz="0" w:space="0" w:color="auto"/>
            <w:left w:val="none" w:sz="0" w:space="0" w:color="auto"/>
            <w:bottom w:val="none" w:sz="0" w:space="0" w:color="auto"/>
            <w:right w:val="none" w:sz="0" w:space="0" w:color="auto"/>
          </w:divBdr>
          <w:divsChild>
            <w:div w:id="1474905816">
              <w:marLeft w:val="0"/>
              <w:marRight w:val="0"/>
              <w:marTop w:val="0"/>
              <w:marBottom w:val="0"/>
              <w:divBdr>
                <w:top w:val="none" w:sz="0" w:space="0" w:color="auto"/>
                <w:left w:val="none" w:sz="0" w:space="0" w:color="auto"/>
                <w:bottom w:val="none" w:sz="0" w:space="0" w:color="auto"/>
                <w:right w:val="none" w:sz="0" w:space="0" w:color="auto"/>
              </w:divBdr>
            </w:div>
          </w:divsChild>
        </w:div>
        <w:div w:id="1511483452">
          <w:marLeft w:val="0"/>
          <w:marRight w:val="0"/>
          <w:marTop w:val="0"/>
          <w:marBottom w:val="0"/>
          <w:divBdr>
            <w:top w:val="none" w:sz="0" w:space="0" w:color="auto"/>
            <w:left w:val="none" w:sz="0" w:space="0" w:color="auto"/>
            <w:bottom w:val="none" w:sz="0" w:space="0" w:color="auto"/>
            <w:right w:val="none" w:sz="0" w:space="0" w:color="auto"/>
          </w:divBdr>
          <w:divsChild>
            <w:div w:id="656227521">
              <w:marLeft w:val="0"/>
              <w:marRight w:val="0"/>
              <w:marTop w:val="0"/>
              <w:marBottom w:val="0"/>
              <w:divBdr>
                <w:top w:val="none" w:sz="0" w:space="0" w:color="auto"/>
                <w:left w:val="none" w:sz="0" w:space="0" w:color="auto"/>
                <w:bottom w:val="none" w:sz="0" w:space="0" w:color="auto"/>
                <w:right w:val="none" w:sz="0" w:space="0" w:color="auto"/>
              </w:divBdr>
            </w:div>
          </w:divsChild>
        </w:div>
        <w:div w:id="1520200123">
          <w:marLeft w:val="0"/>
          <w:marRight w:val="0"/>
          <w:marTop w:val="0"/>
          <w:marBottom w:val="0"/>
          <w:divBdr>
            <w:top w:val="none" w:sz="0" w:space="0" w:color="auto"/>
            <w:left w:val="none" w:sz="0" w:space="0" w:color="auto"/>
            <w:bottom w:val="none" w:sz="0" w:space="0" w:color="auto"/>
            <w:right w:val="none" w:sz="0" w:space="0" w:color="auto"/>
          </w:divBdr>
          <w:divsChild>
            <w:div w:id="868568879">
              <w:marLeft w:val="0"/>
              <w:marRight w:val="0"/>
              <w:marTop w:val="0"/>
              <w:marBottom w:val="0"/>
              <w:divBdr>
                <w:top w:val="none" w:sz="0" w:space="0" w:color="auto"/>
                <w:left w:val="none" w:sz="0" w:space="0" w:color="auto"/>
                <w:bottom w:val="none" w:sz="0" w:space="0" w:color="auto"/>
                <w:right w:val="none" w:sz="0" w:space="0" w:color="auto"/>
              </w:divBdr>
            </w:div>
            <w:div w:id="1494178403">
              <w:marLeft w:val="0"/>
              <w:marRight w:val="0"/>
              <w:marTop w:val="0"/>
              <w:marBottom w:val="0"/>
              <w:divBdr>
                <w:top w:val="none" w:sz="0" w:space="0" w:color="auto"/>
                <w:left w:val="none" w:sz="0" w:space="0" w:color="auto"/>
                <w:bottom w:val="none" w:sz="0" w:space="0" w:color="auto"/>
                <w:right w:val="none" w:sz="0" w:space="0" w:color="auto"/>
              </w:divBdr>
            </w:div>
          </w:divsChild>
        </w:div>
        <w:div w:id="1525055295">
          <w:marLeft w:val="0"/>
          <w:marRight w:val="0"/>
          <w:marTop w:val="0"/>
          <w:marBottom w:val="0"/>
          <w:divBdr>
            <w:top w:val="none" w:sz="0" w:space="0" w:color="auto"/>
            <w:left w:val="none" w:sz="0" w:space="0" w:color="auto"/>
            <w:bottom w:val="none" w:sz="0" w:space="0" w:color="auto"/>
            <w:right w:val="none" w:sz="0" w:space="0" w:color="auto"/>
          </w:divBdr>
          <w:divsChild>
            <w:div w:id="1470394101">
              <w:marLeft w:val="0"/>
              <w:marRight w:val="0"/>
              <w:marTop w:val="0"/>
              <w:marBottom w:val="0"/>
              <w:divBdr>
                <w:top w:val="none" w:sz="0" w:space="0" w:color="auto"/>
                <w:left w:val="none" w:sz="0" w:space="0" w:color="auto"/>
                <w:bottom w:val="none" w:sz="0" w:space="0" w:color="auto"/>
                <w:right w:val="none" w:sz="0" w:space="0" w:color="auto"/>
              </w:divBdr>
            </w:div>
          </w:divsChild>
        </w:div>
        <w:div w:id="1529682821">
          <w:marLeft w:val="0"/>
          <w:marRight w:val="0"/>
          <w:marTop w:val="0"/>
          <w:marBottom w:val="0"/>
          <w:divBdr>
            <w:top w:val="none" w:sz="0" w:space="0" w:color="auto"/>
            <w:left w:val="none" w:sz="0" w:space="0" w:color="auto"/>
            <w:bottom w:val="none" w:sz="0" w:space="0" w:color="auto"/>
            <w:right w:val="none" w:sz="0" w:space="0" w:color="auto"/>
          </w:divBdr>
          <w:divsChild>
            <w:div w:id="1300528009">
              <w:marLeft w:val="0"/>
              <w:marRight w:val="0"/>
              <w:marTop w:val="0"/>
              <w:marBottom w:val="0"/>
              <w:divBdr>
                <w:top w:val="none" w:sz="0" w:space="0" w:color="auto"/>
                <w:left w:val="none" w:sz="0" w:space="0" w:color="auto"/>
                <w:bottom w:val="none" w:sz="0" w:space="0" w:color="auto"/>
                <w:right w:val="none" w:sz="0" w:space="0" w:color="auto"/>
              </w:divBdr>
            </w:div>
          </w:divsChild>
        </w:div>
        <w:div w:id="1530335836">
          <w:marLeft w:val="0"/>
          <w:marRight w:val="0"/>
          <w:marTop w:val="0"/>
          <w:marBottom w:val="0"/>
          <w:divBdr>
            <w:top w:val="none" w:sz="0" w:space="0" w:color="auto"/>
            <w:left w:val="none" w:sz="0" w:space="0" w:color="auto"/>
            <w:bottom w:val="none" w:sz="0" w:space="0" w:color="auto"/>
            <w:right w:val="none" w:sz="0" w:space="0" w:color="auto"/>
          </w:divBdr>
          <w:divsChild>
            <w:div w:id="1792892643">
              <w:marLeft w:val="0"/>
              <w:marRight w:val="0"/>
              <w:marTop w:val="0"/>
              <w:marBottom w:val="0"/>
              <w:divBdr>
                <w:top w:val="none" w:sz="0" w:space="0" w:color="auto"/>
                <w:left w:val="none" w:sz="0" w:space="0" w:color="auto"/>
                <w:bottom w:val="none" w:sz="0" w:space="0" w:color="auto"/>
                <w:right w:val="none" w:sz="0" w:space="0" w:color="auto"/>
              </w:divBdr>
            </w:div>
          </w:divsChild>
        </w:div>
        <w:div w:id="1532913661">
          <w:marLeft w:val="0"/>
          <w:marRight w:val="0"/>
          <w:marTop w:val="0"/>
          <w:marBottom w:val="0"/>
          <w:divBdr>
            <w:top w:val="none" w:sz="0" w:space="0" w:color="auto"/>
            <w:left w:val="none" w:sz="0" w:space="0" w:color="auto"/>
            <w:bottom w:val="none" w:sz="0" w:space="0" w:color="auto"/>
            <w:right w:val="none" w:sz="0" w:space="0" w:color="auto"/>
          </w:divBdr>
          <w:divsChild>
            <w:div w:id="910701387">
              <w:marLeft w:val="0"/>
              <w:marRight w:val="0"/>
              <w:marTop w:val="0"/>
              <w:marBottom w:val="0"/>
              <w:divBdr>
                <w:top w:val="none" w:sz="0" w:space="0" w:color="auto"/>
                <w:left w:val="none" w:sz="0" w:space="0" w:color="auto"/>
                <w:bottom w:val="none" w:sz="0" w:space="0" w:color="auto"/>
                <w:right w:val="none" w:sz="0" w:space="0" w:color="auto"/>
              </w:divBdr>
            </w:div>
          </w:divsChild>
        </w:div>
        <w:div w:id="1533375502">
          <w:marLeft w:val="0"/>
          <w:marRight w:val="0"/>
          <w:marTop w:val="0"/>
          <w:marBottom w:val="0"/>
          <w:divBdr>
            <w:top w:val="none" w:sz="0" w:space="0" w:color="auto"/>
            <w:left w:val="none" w:sz="0" w:space="0" w:color="auto"/>
            <w:bottom w:val="none" w:sz="0" w:space="0" w:color="auto"/>
            <w:right w:val="none" w:sz="0" w:space="0" w:color="auto"/>
          </w:divBdr>
          <w:divsChild>
            <w:div w:id="927009188">
              <w:marLeft w:val="0"/>
              <w:marRight w:val="0"/>
              <w:marTop w:val="0"/>
              <w:marBottom w:val="0"/>
              <w:divBdr>
                <w:top w:val="none" w:sz="0" w:space="0" w:color="auto"/>
                <w:left w:val="none" w:sz="0" w:space="0" w:color="auto"/>
                <w:bottom w:val="none" w:sz="0" w:space="0" w:color="auto"/>
                <w:right w:val="none" w:sz="0" w:space="0" w:color="auto"/>
              </w:divBdr>
            </w:div>
          </w:divsChild>
        </w:div>
        <w:div w:id="1536966291">
          <w:marLeft w:val="0"/>
          <w:marRight w:val="0"/>
          <w:marTop w:val="0"/>
          <w:marBottom w:val="0"/>
          <w:divBdr>
            <w:top w:val="none" w:sz="0" w:space="0" w:color="auto"/>
            <w:left w:val="none" w:sz="0" w:space="0" w:color="auto"/>
            <w:bottom w:val="none" w:sz="0" w:space="0" w:color="auto"/>
            <w:right w:val="none" w:sz="0" w:space="0" w:color="auto"/>
          </w:divBdr>
          <w:divsChild>
            <w:div w:id="714964386">
              <w:marLeft w:val="0"/>
              <w:marRight w:val="0"/>
              <w:marTop w:val="0"/>
              <w:marBottom w:val="0"/>
              <w:divBdr>
                <w:top w:val="none" w:sz="0" w:space="0" w:color="auto"/>
                <w:left w:val="none" w:sz="0" w:space="0" w:color="auto"/>
                <w:bottom w:val="none" w:sz="0" w:space="0" w:color="auto"/>
                <w:right w:val="none" w:sz="0" w:space="0" w:color="auto"/>
              </w:divBdr>
            </w:div>
          </w:divsChild>
        </w:div>
        <w:div w:id="1538934596">
          <w:marLeft w:val="0"/>
          <w:marRight w:val="0"/>
          <w:marTop w:val="0"/>
          <w:marBottom w:val="0"/>
          <w:divBdr>
            <w:top w:val="none" w:sz="0" w:space="0" w:color="auto"/>
            <w:left w:val="none" w:sz="0" w:space="0" w:color="auto"/>
            <w:bottom w:val="none" w:sz="0" w:space="0" w:color="auto"/>
            <w:right w:val="none" w:sz="0" w:space="0" w:color="auto"/>
          </w:divBdr>
          <w:divsChild>
            <w:div w:id="954407570">
              <w:marLeft w:val="0"/>
              <w:marRight w:val="0"/>
              <w:marTop w:val="0"/>
              <w:marBottom w:val="0"/>
              <w:divBdr>
                <w:top w:val="none" w:sz="0" w:space="0" w:color="auto"/>
                <w:left w:val="none" w:sz="0" w:space="0" w:color="auto"/>
                <w:bottom w:val="none" w:sz="0" w:space="0" w:color="auto"/>
                <w:right w:val="none" w:sz="0" w:space="0" w:color="auto"/>
              </w:divBdr>
            </w:div>
          </w:divsChild>
        </w:div>
        <w:div w:id="1540167069">
          <w:marLeft w:val="0"/>
          <w:marRight w:val="0"/>
          <w:marTop w:val="0"/>
          <w:marBottom w:val="0"/>
          <w:divBdr>
            <w:top w:val="none" w:sz="0" w:space="0" w:color="auto"/>
            <w:left w:val="none" w:sz="0" w:space="0" w:color="auto"/>
            <w:bottom w:val="none" w:sz="0" w:space="0" w:color="auto"/>
            <w:right w:val="none" w:sz="0" w:space="0" w:color="auto"/>
          </w:divBdr>
          <w:divsChild>
            <w:div w:id="1905949924">
              <w:marLeft w:val="0"/>
              <w:marRight w:val="0"/>
              <w:marTop w:val="0"/>
              <w:marBottom w:val="0"/>
              <w:divBdr>
                <w:top w:val="none" w:sz="0" w:space="0" w:color="auto"/>
                <w:left w:val="none" w:sz="0" w:space="0" w:color="auto"/>
                <w:bottom w:val="none" w:sz="0" w:space="0" w:color="auto"/>
                <w:right w:val="none" w:sz="0" w:space="0" w:color="auto"/>
              </w:divBdr>
            </w:div>
          </w:divsChild>
        </w:div>
        <w:div w:id="1541359568">
          <w:marLeft w:val="0"/>
          <w:marRight w:val="0"/>
          <w:marTop w:val="0"/>
          <w:marBottom w:val="0"/>
          <w:divBdr>
            <w:top w:val="none" w:sz="0" w:space="0" w:color="auto"/>
            <w:left w:val="none" w:sz="0" w:space="0" w:color="auto"/>
            <w:bottom w:val="none" w:sz="0" w:space="0" w:color="auto"/>
            <w:right w:val="none" w:sz="0" w:space="0" w:color="auto"/>
          </w:divBdr>
          <w:divsChild>
            <w:div w:id="1813522304">
              <w:marLeft w:val="0"/>
              <w:marRight w:val="0"/>
              <w:marTop w:val="0"/>
              <w:marBottom w:val="0"/>
              <w:divBdr>
                <w:top w:val="none" w:sz="0" w:space="0" w:color="auto"/>
                <w:left w:val="none" w:sz="0" w:space="0" w:color="auto"/>
                <w:bottom w:val="none" w:sz="0" w:space="0" w:color="auto"/>
                <w:right w:val="none" w:sz="0" w:space="0" w:color="auto"/>
              </w:divBdr>
            </w:div>
          </w:divsChild>
        </w:div>
        <w:div w:id="1553271242">
          <w:marLeft w:val="0"/>
          <w:marRight w:val="0"/>
          <w:marTop w:val="0"/>
          <w:marBottom w:val="0"/>
          <w:divBdr>
            <w:top w:val="none" w:sz="0" w:space="0" w:color="auto"/>
            <w:left w:val="none" w:sz="0" w:space="0" w:color="auto"/>
            <w:bottom w:val="none" w:sz="0" w:space="0" w:color="auto"/>
            <w:right w:val="none" w:sz="0" w:space="0" w:color="auto"/>
          </w:divBdr>
          <w:divsChild>
            <w:div w:id="957948866">
              <w:marLeft w:val="0"/>
              <w:marRight w:val="0"/>
              <w:marTop w:val="0"/>
              <w:marBottom w:val="0"/>
              <w:divBdr>
                <w:top w:val="none" w:sz="0" w:space="0" w:color="auto"/>
                <w:left w:val="none" w:sz="0" w:space="0" w:color="auto"/>
                <w:bottom w:val="none" w:sz="0" w:space="0" w:color="auto"/>
                <w:right w:val="none" w:sz="0" w:space="0" w:color="auto"/>
              </w:divBdr>
            </w:div>
          </w:divsChild>
        </w:div>
        <w:div w:id="1560507988">
          <w:marLeft w:val="0"/>
          <w:marRight w:val="0"/>
          <w:marTop w:val="0"/>
          <w:marBottom w:val="0"/>
          <w:divBdr>
            <w:top w:val="none" w:sz="0" w:space="0" w:color="auto"/>
            <w:left w:val="none" w:sz="0" w:space="0" w:color="auto"/>
            <w:bottom w:val="none" w:sz="0" w:space="0" w:color="auto"/>
            <w:right w:val="none" w:sz="0" w:space="0" w:color="auto"/>
          </w:divBdr>
          <w:divsChild>
            <w:div w:id="2144619865">
              <w:marLeft w:val="0"/>
              <w:marRight w:val="0"/>
              <w:marTop w:val="0"/>
              <w:marBottom w:val="0"/>
              <w:divBdr>
                <w:top w:val="none" w:sz="0" w:space="0" w:color="auto"/>
                <w:left w:val="none" w:sz="0" w:space="0" w:color="auto"/>
                <w:bottom w:val="none" w:sz="0" w:space="0" w:color="auto"/>
                <w:right w:val="none" w:sz="0" w:space="0" w:color="auto"/>
              </w:divBdr>
            </w:div>
          </w:divsChild>
        </w:div>
        <w:div w:id="1560942788">
          <w:marLeft w:val="0"/>
          <w:marRight w:val="0"/>
          <w:marTop w:val="0"/>
          <w:marBottom w:val="0"/>
          <w:divBdr>
            <w:top w:val="none" w:sz="0" w:space="0" w:color="auto"/>
            <w:left w:val="none" w:sz="0" w:space="0" w:color="auto"/>
            <w:bottom w:val="none" w:sz="0" w:space="0" w:color="auto"/>
            <w:right w:val="none" w:sz="0" w:space="0" w:color="auto"/>
          </w:divBdr>
          <w:divsChild>
            <w:div w:id="302272039">
              <w:marLeft w:val="0"/>
              <w:marRight w:val="0"/>
              <w:marTop w:val="0"/>
              <w:marBottom w:val="0"/>
              <w:divBdr>
                <w:top w:val="none" w:sz="0" w:space="0" w:color="auto"/>
                <w:left w:val="none" w:sz="0" w:space="0" w:color="auto"/>
                <w:bottom w:val="none" w:sz="0" w:space="0" w:color="auto"/>
                <w:right w:val="none" w:sz="0" w:space="0" w:color="auto"/>
              </w:divBdr>
            </w:div>
          </w:divsChild>
        </w:div>
        <w:div w:id="1564874014">
          <w:marLeft w:val="0"/>
          <w:marRight w:val="0"/>
          <w:marTop w:val="0"/>
          <w:marBottom w:val="0"/>
          <w:divBdr>
            <w:top w:val="none" w:sz="0" w:space="0" w:color="auto"/>
            <w:left w:val="none" w:sz="0" w:space="0" w:color="auto"/>
            <w:bottom w:val="none" w:sz="0" w:space="0" w:color="auto"/>
            <w:right w:val="none" w:sz="0" w:space="0" w:color="auto"/>
          </w:divBdr>
          <w:divsChild>
            <w:div w:id="2143109410">
              <w:marLeft w:val="0"/>
              <w:marRight w:val="0"/>
              <w:marTop w:val="0"/>
              <w:marBottom w:val="0"/>
              <w:divBdr>
                <w:top w:val="none" w:sz="0" w:space="0" w:color="auto"/>
                <w:left w:val="none" w:sz="0" w:space="0" w:color="auto"/>
                <w:bottom w:val="none" w:sz="0" w:space="0" w:color="auto"/>
                <w:right w:val="none" w:sz="0" w:space="0" w:color="auto"/>
              </w:divBdr>
            </w:div>
          </w:divsChild>
        </w:div>
        <w:div w:id="1567034588">
          <w:marLeft w:val="0"/>
          <w:marRight w:val="0"/>
          <w:marTop w:val="0"/>
          <w:marBottom w:val="0"/>
          <w:divBdr>
            <w:top w:val="none" w:sz="0" w:space="0" w:color="auto"/>
            <w:left w:val="none" w:sz="0" w:space="0" w:color="auto"/>
            <w:bottom w:val="none" w:sz="0" w:space="0" w:color="auto"/>
            <w:right w:val="none" w:sz="0" w:space="0" w:color="auto"/>
          </w:divBdr>
          <w:divsChild>
            <w:div w:id="1836257680">
              <w:marLeft w:val="0"/>
              <w:marRight w:val="0"/>
              <w:marTop w:val="0"/>
              <w:marBottom w:val="0"/>
              <w:divBdr>
                <w:top w:val="none" w:sz="0" w:space="0" w:color="auto"/>
                <w:left w:val="none" w:sz="0" w:space="0" w:color="auto"/>
                <w:bottom w:val="none" w:sz="0" w:space="0" w:color="auto"/>
                <w:right w:val="none" w:sz="0" w:space="0" w:color="auto"/>
              </w:divBdr>
            </w:div>
          </w:divsChild>
        </w:div>
        <w:div w:id="1567763462">
          <w:marLeft w:val="0"/>
          <w:marRight w:val="0"/>
          <w:marTop w:val="0"/>
          <w:marBottom w:val="0"/>
          <w:divBdr>
            <w:top w:val="none" w:sz="0" w:space="0" w:color="auto"/>
            <w:left w:val="none" w:sz="0" w:space="0" w:color="auto"/>
            <w:bottom w:val="none" w:sz="0" w:space="0" w:color="auto"/>
            <w:right w:val="none" w:sz="0" w:space="0" w:color="auto"/>
          </w:divBdr>
          <w:divsChild>
            <w:div w:id="1226142323">
              <w:marLeft w:val="0"/>
              <w:marRight w:val="0"/>
              <w:marTop w:val="0"/>
              <w:marBottom w:val="0"/>
              <w:divBdr>
                <w:top w:val="none" w:sz="0" w:space="0" w:color="auto"/>
                <w:left w:val="none" w:sz="0" w:space="0" w:color="auto"/>
                <w:bottom w:val="none" w:sz="0" w:space="0" w:color="auto"/>
                <w:right w:val="none" w:sz="0" w:space="0" w:color="auto"/>
              </w:divBdr>
            </w:div>
          </w:divsChild>
        </w:div>
        <w:div w:id="1568300485">
          <w:marLeft w:val="0"/>
          <w:marRight w:val="0"/>
          <w:marTop w:val="0"/>
          <w:marBottom w:val="0"/>
          <w:divBdr>
            <w:top w:val="none" w:sz="0" w:space="0" w:color="auto"/>
            <w:left w:val="none" w:sz="0" w:space="0" w:color="auto"/>
            <w:bottom w:val="none" w:sz="0" w:space="0" w:color="auto"/>
            <w:right w:val="none" w:sz="0" w:space="0" w:color="auto"/>
          </w:divBdr>
          <w:divsChild>
            <w:div w:id="860243595">
              <w:marLeft w:val="0"/>
              <w:marRight w:val="0"/>
              <w:marTop w:val="0"/>
              <w:marBottom w:val="0"/>
              <w:divBdr>
                <w:top w:val="none" w:sz="0" w:space="0" w:color="auto"/>
                <w:left w:val="none" w:sz="0" w:space="0" w:color="auto"/>
                <w:bottom w:val="none" w:sz="0" w:space="0" w:color="auto"/>
                <w:right w:val="none" w:sz="0" w:space="0" w:color="auto"/>
              </w:divBdr>
            </w:div>
          </w:divsChild>
        </w:div>
        <w:div w:id="1571424125">
          <w:marLeft w:val="0"/>
          <w:marRight w:val="0"/>
          <w:marTop w:val="0"/>
          <w:marBottom w:val="0"/>
          <w:divBdr>
            <w:top w:val="none" w:sz="0" w:space="0" w:color="auto"/>
            <w:left w:val="none" w:sz="0" w:space="0" w:color="auto"/>
            <w:bottom w:val="none" w:sz="0" w:space="0" w:color="auto"/>
            <w:right w:val="none" w:sz="0" w:space="0" w:color="auto"/>
          </w:divBdr>
          <w:divsChild>
            <w:div w:id="1905942187">
              <w:marLeft w:val="0"/>
              <w:marRight w:val="0"/>
              <w:marTop w:val="0"/>
              <w:marBottom w:val="0"/>
              <w:divBdr>
                <w:top w:val="none" w:sz="0" w:space="0" w:color="auto"/>
                <w:left w:val="none" w:sz="0" w:space="0" w:color="auto"/>
                <w:bottom w:val="none" w:sz="0" w:space="0" w:color="auto"/>
                <w:right w:val="none" w:sz="0" w:space="0" w:color="auto"/>
              </w:divBdr>
            </w:div>
          </w:divsChild>
        </w:div>
        <w:div w:id="1577470126">
          <w:marLeft w:val="0"/>
          <w:marRight w:val="0"/>
          <w:marTop w:val="0"/>
          <w:marBottom w:val="0"/>
          <w:divBdr>
            <w:top w:val="none" w:sz="0" w:space="0" w:color="auto"/>
            <w:left w:val="none" w:sz="0" w:space="0" w:color="auto"/>
            <w:bottom w:val="none" w:sz="0" w:space="0" w:color="auto"/>
            <w:right w:val="none" w:sz="0" w:space="0" w:color="auto"/>
          </w:divBdr>
          <w:divsChild>
            <w:div w:id="747728773">
              <w:marLeft w:val="0"/>
              <w:marRight w:val="0"/>
              <w:marTop w:val="0"/>
              <w:marBottom w:val="0"/>
              <w:divBdr>
                <w:top w:val="none" w:sz="0" w:space="0" w:color="auto"/>
                <w:left w:val="none" w:sz="0" w:space="0" w:color="auto"/>
                <w:bottom w:val="none" w:sz="0" w:space="0" w:color="auto"/>
                <w:right w:val="none" w:sz="0" w:space="0" w:color="auto"/>
              </w:divBdr>
            </w:div>
          </w:divsChild>
        </w:div>
        <w:div w:id="1598831547">
          <w:marLeft w:val="0"/>
          <w:marRight w:val="0"/>
          <w:marTop w:val="0"/>
          <w:marBottom w:val="0"/>
          <w:divBdr>
            <w:top w:val="none" w:sz="0" w:space="0" w:color="auto"/>
            <w:left w:val="none" w:sz="0" w:space="0" w:color="auto"/>
            <w:bottom w:val="none" w:sz="0" w:space="0" w:color="auto"/>
            <w:right w:val="none" w:sz="0" w:space="0" w:color="auto"/>
          </w:divBdr>
          <w:divsChild>
            <w:div w:id="1305742493">
              <w:marLeft w:val="0"/>
              <w:marRight w:val="0"/>
              <w:marTop w:val="0"/>
              <w:marBottom w:val="0"/>
              <w:divBdr>
                <w:top w:val="none" w:sz="0" w:space="0" w:color="auto"/>
                <w:left w:val="none" w:sz="0" w:space="0" w:color="auto"/>
                <w:bottom w:val="none" w:sz="0" w:space="0" w:color="auto"/>
                <w:right w:val="none" w:sz="0" w:space="0" w:color="auto"/>
              </w:divBdr>
            </w:div>
          </w:divsChild>
        </w:div>
        <w:div w:id="1599288733">
          <w:marLeft w:val="0"/>
          <w:marRight w:val="0"/>
          <w:marTop w:val="0"/>
          <w:marBottom w:val="0"/>
          <w:divBdr>
            <w:top w:val="none" w:sz="0" w:space="0" w:color="auto"/>
            <w:left w:val="none" w:sz="0" w:space="0" w:color="auto"/>
            <w:bottom w:val="none" w:sz="0" w:space="0" w:color="auto"/>
            <w:right w:val="none" w:sz="0" w:space="0" w:color="auto"/>
          </w:divBdr>
          <w:divsChild>
            <w:div w:id="453594533">
              <w:marLeft w:val="0"/>
              <w:marRight w:val="0"/>
              <w:marTop w:val="0"/>
              <w:marBottom w:val="0"/>
              <w:divBdr>
                <w:top w:val="none" w:sz="0" w:space="0" w:color="auto"/>
                <w:left w:val="none" w:sz="0" w:space="0" w:color="auto"/>
                <w:bottom w:val="none" w:sz="0" w:space="0" w:color="auto"/>
                <w:right w:val="none" w:sz="0" w:space="0" w:color="auto"/>
              </w:divBdr>
            </w:div>
          </w:divsChild>
        </w:div>
        <w:div w:id="1600601650">
          <w:marLeft w:val="0"/>
          <w:marRight w:val="0"/>
          <w:marTop w:val="0"/>
          <w:marBottom w:val="0"/>
          <w:divBdr>
            <w:top w:val="none" w:sz="0" w:space="0" w:color="auto"/>
            <w:left w:val="none" w:sz="0" w:space="0" w:color="auto"/>
            <w:bottom w:val="none" w:sz="0" w:space="0" w:color="auto"/>
            <w:right w:val="none" w:sz="0" w:space="0" w:color="auto"/>
          </w:divBdr>
          <w:divsChild>
            <w:div w:id="1524397200">
              <w:marLeft w:val="0"/>
              <w:marRight w:val="0"/>
              <w:marTop w:val="0"/>
              <w:marBottom w:val="0"/>
              <w:divBdr>
                <w:top w:val="none" w:sz="0" w:space="0" w:color="auto"/>
                <w:left w:val="none" w:sz="0" w:space="0" w:color="auto"/>
                <w:bottom w:val="none" w:sz="0" w:space="0" w:color="auto"/>
                <w:right w:val="none" w:sz="0" w:space="0" w:color="auto"/>
              </w:divBdr>
            </w:div>
          </w:divsChild>
        </w:div>
        <w:div w:id="1605457869">
          <w:marLeft w:val="0"/>
          <w:marRight w:val="0"/>
          <w:marTop w:val="0"/>
          <w:marBottom w:val="0"/>
          <w:divBdr>
            <w:top w:val="none" w:sz="0" w:space="0" w:color="auto"/>
            <w:left w:val="none" w:sz="0" w:space="0" w:color="auto"/>
            <w:bottom w:val="none" w:sz="0" w:space="0" w:color="auto"/>
            <w:right w:val="none" w:sz="0" w:space="0" w:color="auto"/>
          </w:divBdr>
          <w:divsChild>
            <w:div w:id="2084326181">
              <w:marLeft w:val="0"/>
              <w:marRight w:val="0"/>
              <w:marTop w:val="0"/>
              <w:marBottom w:val="0"/>
              <w:divBdr>
                <w:top w:val="none" w:sz="0" w:space="0" w:color="auto"/>
                <w:left w:val="none" w:sz="0" w:space="0" w:color="auto"/>
                <w:bottom w:val="none" w:sz="0" w:space="0" w:color="auto"/>
                <w:right w:val="none" w:sz="0" w:space="0" w:color="auto"/>
              </w:divBdr>
            </w:div>
          </w:divsChild>
        </w:div>
        <w:div w:id="1630546038">
          <w:marLeft w:val="0"/>
          <w:marRight w:val="0"/>
          <w:marTop w:val="0"/>
          <w:marBottom w:val="0"/>
          <w:divBdr>
            <w:top w:val="none" w:sz="0" w:space="0" w:color="auto"/>
            <w:left w:val="none" w:sz="0" w:space="0" w:color="auto"/>
            <w:bottom w:val="none" w:sz="0" w:space="0" w:color="auto"/>
            <w:right w:val="none" w:sz="0" w:space="0" w:color="auto"/>
          </w:divBdr>
          <w:divsChild>
            <w:div w:id="1835875358">
              <w:marLeft w:val="0"/>
              <w:marRight w:val="0"/>
              <w:marTop w:val="0"/>
              <w:marBottom w:val="0"/>
              <w:divBdr>
                <w:top w:val="none" w:sz="0" w:space="0" w:color="auto"/>
                <w:left w:val="none" w:sz="0" w:space="0" w:color="auto"/>
                <w:bottom w:val="none" w:sz="0" w:space="0" w:color="auto"/>
                <w:right w:val="none" w:sz="0" w:space="0" w:color="auto"/>
              </w:divBdr>
            </w:div>
          </w:divsChild>
        </w:div>
        <w:div w:id="1632518249">
          <w:marLeft w:val="0"/>
          <w:marRight w:val="0"/>
          <w:marTop w:val="0"/>
          <w:marBottom w:val="0"/>
          <w:divBdr>
            <w:top w:val="none" w:sz="0" w:space="0" w:color="auto"/>
            <w:left w:val="none" w:sz="0" w:space="0" w:color="auto"/>
            <w:bottom w:val="none" w:sz="0" w:space="0" w:color="auto"/>
            <w:right w:val="none" w:sz="0" w:space="0" w:color="auto"/>
          </w:divBdr>
          <w:divsChild>
            <w:div w:id="262107517">
              <w:marLeft w:val="0"/>
              <w:marRight w:val="0"/>
              <w:marTop w:val="0"/>
              <w:marBottom w:val="0"/>
              <w:divBdr>
                <w:top w:val="none" w:sz="0" w:space="0" w:color="auto"/>
                <w:left w:val="none" w:sz="0" w:space="0" w:color="auto"/>
                <w:bottom w:val="none" w:sz="0" w:space="0" w:color="auto"/>
                <w:right w:val="none" w:sz="0" w:space="0" w:color="auto"/>
              </w:divBdr>
            </w:div>
          </w:divsChild>
        </w:div>
        <w:div w:id="1634866304">
          <w:marLeft w:val="0"/>
          <w:marRight w:val="0"/>
          <w:marTop w:val="0"/>
          <w:marBottom w:val="0"/>
          <w:divBdr>
            <w:top w:val="none" w:sz="0" w:space="0" w:color="auto"/>
            <w:left w:val="none" w:sz="0" w:space="0" w:color="auto"/>
            <w:bottom w:val="none" w:sz="0" w:space="0" w:color="auto"/>
            <w:right w:val="none" w:sz="0" w:space="0" w:color="auto"/>
          </w:divBdr>
          <w:divsChild>
            <w:div w:id="1802965980">
              <w:marLeft w:val="0"/>
              <w:marRight w:val="0"/>
              <w:marTop w:val="0"/>
              <w:marBottom w:val="0"/>
              <w:divBdr>
                <w:top w:val="none" w:sz="0" w:space="0" w:color="auto"/>
                <w:left w:val="none" w:sz="0" w:space="0" w:color="auto"/>
                <w:bottom w:val="none" w:sz="0" w:space="0" w:color="auto"/>
                <w:right w:val="none" w:sz="0" w:space="0" w:color="auto"/>
              </w:divBdr>
            </w:div>
          </w:divsChild>
        </w:div>
        <w:div w:id="1634869464">
          <w:marLeft w:val="0"/>
          <w:marRight w:val="0"/>
          <w:marTop w:val="0"/>
          <w:marBottom w:val="0"/>
          <w:divBdr>
            <w:top w:val="none" w:sz="0" w:space="0" w:color="auto"/>
            <w:left w:val="none" w:sz="0" w:space="0" w:color="auto"/>
            <w:bottom w:val="none" w:sz="0" w:space="0" w:color="auto"/>
            <w:right w:val="none" w:sz="0" w:space="0" w:color="auto"/>
          </w:divBdr>
          <w:divsChild>
            <w:div w:id="1708870967">
              <w:marLeft w:val="0"/>
              <w:marRight w:val="0"/>
              <w:marTop w:val="0"/>
              <w:marBottom w:val="0"/>
              <w:divBdr>
                <w:top w:val="none" w:sz="0" w:space="0" w:color="auto"/>
                <w:left w:val="none" w:sz="0" w:space="0" w:color="auto"/>
                <w:bottom w:val="none" w:sz="0" w:space="0" w:color="auto"/>
                <w:right w:val="none" w:sz="0" w:space="0" w:color="auto"/>
              </w:divBdr>
            </w:div>
          </w:divsChild>
        </w:div>
        <w:div w:id="1639142716">
          <w:marLeft w:val="0"/>
          <w:marRight w:val="0"/>
          <w:marTop w:val="0"/>
          <w:marBottom w:val="0"/>
          <w:divBdr>
            <w:top w:val="none" w:sz="0" w:space="0" w:color="auto"/>
            <w:left w:val="none" w:sz="0" w:space="0" w:color="auto"/>
            <w:bottom w:val="none" w:sz="0" w:space="0" w:color="auto"/>
            <w:right w:val="none" w:sz="0" w:space="0" w:color="auto"/>
          </w:divBdr>
          <w:divsChild>
            <w:div w:id="414475173">
              <w:marLeft w:val="0"/>
              <w:marRight w:val="0"/>
              <w:marTop w:val="0"/>
              <w:marBottom w:val="0"/>
              <w:divBdr>
                <w:top w:val="none" w:sz="0" w:space="0" w:color="auto"/>
                <w:left w:val="none" w:sz="0" w:space="0" w:color="auto"/>
                <w:bottom w:val="none" w:sz="0" w:space="0" w:color="auto"/>
                <w:right w:val="none" w:sz="0" w:space="0" w:color="auto"/>
              </w:divBdr>
            </w:div>
          </w:divsChild>
        </w:div>
        <w:div w:id="1649482321">
          <w:marLeft w:val="0"/>
          <w:marRight w:val="0"/>
          <w:marTop w:val="0"/>
          <w:marBottom w:val="0"/>
          <w:divBdr>
            <w:top w:val="none" w:sz="0" w:space="0" w:color="auto"/>
            <w:left w:val="none" w:sz="0" w:space="0" w:color="auto"/>
            <w:bottom w:val="none" w:sz="0" w:space="0" w:color="auto"/>
            <w:right w:val="none" w:sz="0" w:space="0" w:color="auto"/>
          </w:divBdr>
          <w:divsChild>
            <w:div w:id="757795646">
              <w:marLeft w:val="0"/>
              <w:marRight w:val="0"/>
              <w:marTop w:val="0"/>
              <w:marBottom w:val="0"/>
              <w:divBdr>
                <w:top w:val="none" w:sz="0" w:space="0" w:color="auto"/>
                <w:left w:val="none" w:sz="0" w:space="0" w:color="auto"/>
                <w:bottom w:val="none" w:sz="0" w:space="0" w:color="auto"/>
                <w:right w:val="none" w:sz="0" w:space="0" w:color="auto"/>
              </w:divBdr>
            </w:div>
          </w:divsChild>
        </w:div>
        <w:div w:id="1649935968">
          <w:marLeft w:val="0"/>
          <w:marRight w:val="0"/>
          <w:marTop w:val="0"/>
          <w:marBottom w:val="0"/>
          <w:divBdr>
            <w:top w:val="none" w:sz="0" w:space="0" w:color="auto"/>
            <w:left w:val="none" w:sz="0" w:space="0" w:color="auto"/>
            <w:bottom w:val="none" w:sz="0" w:space="0" w:color="auto"/>
            <w:right w:val="none" w:sz="0" w:space="0" w:color="auto"/>
          </w:divBdr>
          <w:divsChild>
            <w:div w:id="378356603">
              <w:marLeft w:val="0"/>
              <w:marRight w:val="0"/>
              <w:marTop w:val="0"/>
              <w:marBottom w:val="0"/>
              <w:divBdr>
                <w:top w:val="none" w:sz="0" w:space="0" w:color="auto"/>
                <w:left w:val="none" w:sz="0" w:space="0" w:color="auto"/>
                <w:bottom w:val="none" w:sz="0" w:space="0" w:color="auto"/>
                <w:right w:val="none" w:sz="0" w:space="0" w:color="auto"/>
              </w:divBdr>
            </w:div>
          </w:divsChild>
        </w:div>
        <w:div w:id="1654523837">
          <w:marLeft w:val="0"/>
          <w:marRight w:val="0"/>
          <w:marTop w:val="0"/>
          <w:marBottom w:val="0"/>
          <w:divBdr>
            <w:top w:val="none" w:sz="0" w:space="0" w:color="auto"/>
            <w:left w:val="none" w:sz="0" w:space="0" w:color="auto"/>
            <w:bottom w:val="none" w:sz="0" w:space="0" w:color="auto"/>
            <w:right w:val="none" w:sz="0" w:space="0" w:color="auto"/>
          </w:divBdr>
          <w:divsChild>
            <w:div w:id="87889280">
              <w:marLeft w:val="0"/>
              <w:marRight w:val="0"/>
              <w:marTop w:val="0"/>
              <w:marBottom w:val="0"/>
              <w:divBdr>
                <w:top w:val="none" w:sz="0" w:space="0" w:color="auto"/>
                <w:left w:val="none" w:sz="0" w:space="0" w:color="auto"/>
                <w:bottom w:val="none" w:sz="0" w:space="0" w:color="auto"/>
                <w:right w:val="none" w:sz="0" w:space="0" w:color="auto"/>
              </w:divBdr>
            </w:div>
          </w:divsChild>
        </w:div>
        <w:div w:id="1664894703">
          <w:marLeft w:val="0"/>
          <w:marRight w:val="0"/>
          <w:marTop w:val="0"/>
          <w:marBottom w:val="0"/>
          <w:divBdr>
            <w:top w:val="none" w:sz="0" w:space="0" w:color="auto"/>
            <w:left w:val="none" w:sz="0" w:space="0" w:color="auto"/>
            <w:bottom w:val="none" w:sz="0" w:space="0" w:color="auto"/>
            <w:right w:val="none" w:sz="0" w:space="0" w:color="auto"/>
          </w:divBdr>
          <w:divsChild>
            <w:div w:id="1970162185">
              <w:marLeft w:val="0"/>
              <w:marRight w:val="0"/>
              <w:marTop w:val="0"/>
              <w:marBottom w:val="0"/>
              <w:divBdr>
                <w:top w:val="none" w:sz="0" w:space="0" w:color="auto"/>
                <w:left w:val="none" w:sz="0" w:space="0" w:color="auto"/>
                <w:bottom w:val="none" w:sz="0" w:space="0" w:color="auto"/>
                <w:right w:val="none" w:sz="0" w:space="0" w:color="auto"/>
              </w:divBdr>
            </w:div>
          </w:divsChild>
        </w:div>
        <w:div w:id="1672682334">
          <w:marLeft w:val="0"/>
          <w:marRight w:val="0"/>
          <w:marTop w:val="0"/>
          <w:marBottom w:val="0"/>
          <w:divBdr>
            <w:top w:val="none" w:sz="0" w:space="0" w:color="auto"/>
            <w:left w:val="none" w:sz="0" w:space="0" w:color="auto"/>
            <w:bottom w:val="none" w:sz="0" w:space="0" w:color="auto"/>
            <w:right w:val="none" w:sz="0" w:space="0" w:color="auto"/>
          </w:divBdr>
          <w:divsChild>
            <w:div w:id="1555696316">
              <w:marLeft w:val="0"/>
              <w:marRight w:val="0"/>
              <w:marTop w:val="0"/>
              <w:marBottom w:val="0"/>
              <w:divBdr>
                <w:top w:val="none" w:sz="0" w:space="0" w:color="auto"/>
                <w:left w:val="none" w:sz="0" w:space="0" w:color="auto"/>
                <w:bottom w:val="none" w:sz="0" w:space="0" w:color="auto"/>
                <w:right w:val="none" w:sz="0" w:space="0" w:color="auto"/>
              </w:divBdr>
            </w:div>
          </w:divsChild>
        </w:div>
        <w:div w:id="1675835991">
          <w:marLeft w:val="0"/>
          <w:marRight w:val="0"/>
          <w:marTop w:val="0"/>
          <w:marBottom w:val="0"/>
          <w:divBdr>
            <w:top w:val="none" w:sz="0" w:space="0" w:color="auto"/>
            <w:left w:val="none" w:sz="0" w:space="0" w:color="auto"/>
            <w:bottom w:val="none" w:sz="0" w:space="0" w:color="auto"/>
            <w:right w:val="none" w:sz="0" w:space="0" w:color="auto"/>
          </w:divBdr>
          <w:divsChild>
            <w:div w:id="128596401">
              <w:marLeft w:val="0"/>
              <w:marRight w:val="0"/>
              <w:marTop w:val="0"/>
              <w:marBottom w:val="0"/>
              <w:divBdr>
                <w:top w:val="none" w:sz="0" w:space="0" w:color="auto"/>
                <w:left w:val="none" w:sz="0" w:space="0" w:color="auto"/>
                <w:bottom w:val="none" w:sz="0" w:space="0" w:color="auto"/>
                <w:right w:val="none" w:sz="0" w:space="0" w:color="auto"/>
              </w:divBdr>
            </w:div>
          </w:divsChild>
        </w:div>
        <w:div w:id="1677733223">
          <w:marLeft w:val="0"/>
          <w:marRight w:val="0"/>
          <w:marTop w:val="0"/>
          <w:marBottom w:val="0"/>
          <w:divBdr>
            <w:top w:val="none" w:sz="0" w:space="0" w:color="auto"/>
            <w:left w:val="none" w:sz="0" w:space="0" w:color="auto"/>
            <w:bottom w:val="none" w:sz="0" w:space="0" w:color="auto"/>
            <w:right w:val="none" w:sz="0" w:space="0" w:color="auto"/>
          </w:divBdr>
          <w:divsChild>
            <w:div w:id="2085836815">
              <w:marLeft w:val="0"/>
              <w:marRight w:val="0"/>
              <w:marTop w:val="0"/>
              <w:marBottom w:val="0"/>
              <w:divBdr>
                <w:top w:val="none" w:sz="0" w:space="0" w:color="auto"/>
                <w:left w:val="none" w:sz="0" w:space="0" w:color="auto"/>
                <w:bottom w:val="none" w:sz="0" w:space="0" w:color="auto"/>
                <w:right w:val="none" w:sz="0" w:space="0" w:color="auto"/>
              </w:divBdr>
            </w:div>
          </w:divsChild>
        </w:div>
        <w:div w:id="1680499910">
          <w:marLeft w:val="0"/>
          <w:marRight w:val="0"/>
          <w:marTop w:val="0"/>
          <w:marBottom w:val="0"/>
          <w:divBdr>
            <w:top w:val="none" w:sz="0" w:space="0" w:color="auto"/>
            <w:left w:val="none" w:sz="0" w:space="0" w:color="auto"/>
            <w:bottom w:val="none" w:sz="0" w:space="0" w:color="auto"/>
            <w:right w:val="none" w:sz="0" w:space="0" w:color="auto"/>
          </w:divBdr>
          <w:divsChild>
            <w:div w:id="871964093">
              <w:marLeft w:val="0"/>
              <w:marRight w:val="0"/>
              <w:marTop w:val="0"/>
              <w:marBottom w:val="0"/>
              <w:divBdr>
                <w:top w:val="none" w:sz="0" w:space="0" w:color="auto"/>
                <w:left w:val="none" w:sz="0" w:space="0" w:color="auto"/>
                <w:bottom w:val="none" w:sz="0" w:space="0" w:color="auto"/>
                <w:right w:val="none" w:sz="0" w:space="0" w:color="auto"/>
              </w:divBdr>
            </w:div>
          </w:divsChild>
        </w:div>
        <w:div w:id="1682662785">
          <w:marLeft w:val="0"/>
          <w:marRight w:val="0"/>
          <w:marTop w:val="0"/>
          <w:marBottom w:val="0"/>
          <w:divBdr>
            <w:top w:val="none" w:sz="0" w:space="0" w:color="auto"/>
            <w:left w:val="none" w:sz="0" w:space="0" w:color="auto"/>
            <w:bottom w:val="none" w:sz="0" w:space="0" w:color="auto"/>
            <w:right w:val="none" w:sz="0" w:space="0" w:color="auto"/>
          </w:divBdr>
          <w:divsChild>
            <w:div w:id="1370452666">
              <w:marLeft w:val="0"/>
              <w:marRight w:val="0"/>
              <w:marTop w:val="0"/>
              <w:marBottom w:val="0"/>
              <w:divBdr>
                <w:top w:val="none" w:sz="0" w:space="0" w:color="auto"/>
                <w:left w:val="none" w:sz="0" w:space="0" w:color="auto"/>
                <w:bottom w:val="none" w:sz="0" w:space="0" w:color="auto"/>
                <w:right w:val="none" w:sz="0" w:space="0" w:color="auto"/>
              </w:divBdr>
            </w:div>
          </w:divsChild>
        </w:div>
        <w:div w:id="1695575992">
          <w:marLeft w:val="0"/>
          <w:marRight w:val="0"/>
          <w:marTop w:val="0"/>
          <w:marBottom w:val="0"/>
          <w:divBdr>
            <w:top w:val="none" w:sz="0" w:space="0" w:color="auto"/>
            <w:left w:val="none" w:sz="0" w:space="0" w:color="auto"/>
            <w:bottom w:val="none" w:sz="0" w:space="0" w:color="auto"/>
            <w:right w:val="none" w:sz="0" w:space="0" w:color="auto"/>
          </w:divBdr>
          <w:divsChild>
            <w:div w:id="360055060">
              <w:marLeft w:val="0"/>
              <w:marRight w:val="0"/>
              <w:marTop w:val="0"/>
              <w:marBottom w:val="0"/>
              <w:divBdr>
                <w:top w:val="none" w:sz="0" w:space="0" w:color="auto"/>
                <w:left w:val="none" w:sz="0" w:space="0" w:color="auto"/>
                <w:bottom w:val="none" w:sz="0" w:space="0" w:color="auto"/>
                <w:right w:val="none" w:sz="0" w:space="0" w:color="auto"/>
              </w:divBdr>
            </w:div>
          </w:divsChild>
        </w:div>
        <w:div w:id="1697387382">
          <w:marLeft w:val="0"/>
          <w:marRight w:val="0"/>
          <w:marTop w:val="0"/>
          <w:marBottom w:val="0"/>
          <w:divBdr>
            <w:top w:val="none" w:sz="0" w:space="0" w:color="auto"/>
            <w:left w:val="none" w:sz="0" w:space="0" w:color="auto"/>
            <w:bottom w:val="none" w:sz="0" w:space="0" w:color="auto"/>
            <w:right w:val="none" w:sz="0" w:space="0" w:color="auto"/>
          </w:divBdr>
          <w:divsChild>
            <w:div w:id="902525546">
              <w:marLeft w:val="0"/>
              <w:marRight w:val="0"/>
              <w:marTop w:val="0"/>
              <w:marBottom w:val="0"/>
              <w:divBdr>
                <w:top w:val="none" w:sz="0" w:space="0" w:color="auto"/>
                <w:left w:val="none" w:sz="0" w:space="0" w:color="auto"/>
                <w:bottom w:val="none" w:sz="0" w:space="0" w:color="auto"/>
                <w:right w:val="none" w:sz="0" w:space="0" w:color="auto"/>
              </w:divBdr>
            </w:div>
          </w:divsChild>
        </w:div>
        <w:div w:id="1703745649">
          <w:marLeft w:val="0"/>
          <w:marRight w:val="0"/>
          <w:marTop w:val="0"/>
          <w:marBottom w:val="0"/>
          <w:divBdr>
            <w:top w:val="none" w:sz="0" w:space="0" w:color="auto"/>
            <w:left w:val="none" w:sz="0" w:space="0" w:color="auto"/>
            <w:bottom w:val="none" w:sz="0" w:space="0" w:color="auto"/>
            <w:right w:val="none" w:sz="0" w:space="0" w:color="auto"/>
          </w:divBdr>
          <w:divsChild>
            <w:div w:id="1604261775">
              <w:marLeft w:val="0"/>
              <w:marRight w:val="0"/>
              <w:marTop w:val="0"/>
              <w:marBottom w:val="0"/>
              <w:divBdr>
                <w:top w:val="none" w:sz="0" w:space="0" w:color="auto"/>
                <w:left w:val="none" w:sz="0" w:space="0" w:color="auto"/>
                <w:bottom w:val="none" w:sz="0" w:space="0" w:color="auto"/>
                <w:right w:val="none" w:sz="0" w:space="0" w:color="auto"/>
              </w:divBdr>
            </w:div>
          </w:divsChild>
        </w:div>
        <w:div w:id="1704209098">
          <w:marLeft w:val="0"/>
          <w:marRight w:val="0"/>
          <w:marTop w:val="0"/>
          <w:marBottom w:val="0"/>
          <w:divBdr>
            <w:top w:val="none" w:sz="0" w:space="0" w:color="auto"/>
            <w:left w:val="none" w:sz="0" w:space="0" w:color="auto"/>
            <w:bottom w:val="none" w:sz="0" w:space="0" w:color="auto"/>
            <w:right w:val="none" w:sz="0" w:space="0" w:color="auto"/>
          </w:divBdr>
          <w:divsChild>
            <w:div w:id="1876305798">
              <w:marLeft w:val="0"/>
              <w:marRight w:val="0"/>
              <w:marTop w:val="0"/>
              <w:marBottom w:val="0"/>
              <w:divBdr>
                <w:top w:val="none" w:sz="0" w:space="0" w:color="auto"/>
                <w:left w:val="none" w:sz="0" w:space="0" w:color="auto"/>
                <w:bottom w:val="none" w:sz="0" w:space="0" w:color="auto"/>
                <w:right w:val="none" w:sz="0" w:space="0" w:color="auto"/>
              </w:divBdr>
            </w:div>
          </w:divsChild>
        </w:div>
        <w:div w:id="1710184518">
          <w:marLeft w:val="0"/>
          <w:marRight w:val="0"/>
          <w:marTop w:val="0"/>
          <w:marBottom w:val="0"/>
          <w:divBdr>
            <w:top w:val="none" w:sz="0" w:space="0" w:color="auto"/>
            <w:left w:val="none" w:sz="0" w:space="0" w:color="auto"/>
            <w:bottom w:val="none" w:sz="0" w:space="0" w:color="auto"/>
            <w:right w:val="none" w:sz="0" w:space="0" w:color="auto"/>
          </w:divBdr>
          <w:divsChild>
            <w:div w:id="1180847899">
              <w:marLeft w:val="0"/>
              <w:marRight w:val="0"/>
              <w:marTop w:val="0"/>
              <w:marBottom w:val="0"/>
              <w:divBdr>
                <w:top w:val="none" w:sz="0" w:space="0" w:color="auto"/>
                <w:left w:val="none" w:sz="0" w:space="0" w:color="auto"/>
                <w:bottom w:val="none" w:sz="0" w:space="0" w:color="auto"/>
                <w:right w:val="none" w:sz="0" w:space="0" w:color="auto"/>
              </w:divBdr>
            </w:div>
          </w:divsChild>
        </w:div>
        <w:div w:id="1710451846">
          <w:marLeft w:val="0"/>
          <w:marRight w:val="0"/>
          <w:marTop w:val="0"/>
          <w:marBottom w:val="0"/>
          <w:divBdr>
            <w:top w:val="none" w:sz="0" w:space="0" w:color="auto"/>
            <w:left w:val="none" w:sz="0" w:space="0" w:color="auto"/>
            <w:bottom w:val="none" w:sz="0" w:space="0" w:color="auto"/>
            <w:right w:val="none" w:sz="0" w:space="0" w:color="auto"/>
          </w:divBdr>
          <w:divsChild>
            <w:div w:id="1747995449">
              <w:marLeft w:val="0"/>
              <w:marRight w:val="0"/>
              <w:marTop w:val="0"/>
              <w:marBottom w:val="0"/>
              <w:divBdr>
                <w:top w:val="none" w:sz="0" w:space="0" w:color="auto"/>
                <w:left w:val="none" w:sz="0" w:space="0" w:color="auto"/>
                <w:bottom w:val="none" w:sz="0" w:space="0" w:color="auto"/>
                <w:right w:val="none" w:sz="0" w:space="0" w:color="auto"/>
              </w:divBdr>
            </w:div>
          </w:divsChild>
        </w:div>
        <w:div w:id="1719815891">
          <w:marLeft w:val="0"/>
          <w:marRight w:val="0"/>
          <w:marTop w:val="0"/>
          <w:marBottom w:val="0"/>
          <w:divBdr>
            <w:top w:val="none" w:sz="0" w:space="0" w:color="auto"/>
            <w:left w:val="none" w:sz="0" w:space="0" w:color="auto"/>
            <w:bottom w:val="none" w:sz="0" w:space="0" w:color="auto"/>
            <w:right w:val="none" w:sz="0" w:space="0" w:color="auto"/>
          </w:divBdr>
          <w:divsChild>
            <w:div w:id="517621274">
              <w:marLeft w:val="0"/>
              <w:marRight w:val="0"/>
              <w:marTop w:val="0"/>
              <w:marBottom w:val="0"/>
              <w:divBdr>
                <w:top w:val="none" w:sz="0" w:space="0" w:color="auto"/>
                <w:left w:val="none" w:sz="0" w:space="0" w:color="auto"/>
                <w:bottom w:val="none" w:sz="0" w:space="0" w:color="auto"/>
                <w:right w:val="none" w:sz="0" w:space="0" w:color="auto"/>
              </w:divBdr>
            </w:div>
          </w:divsChild>
        </w:div>
        <w:div w:id="1725442091">
          <w:marLeft w:val="0"/>
          <w:marRight w:val="0"/>
          <w:marTop w:val="0"/>
          <w:marBottom w:val="0"/>
          <w:divBdr>
            <w:top w:val="none" w:sz="0" w:space="0" w:color="auto"/>
            <w:left w:val="none" w:sz="0" w:space="0" w:color="auto"/>
            <w:bottom w:val="none" w:sz="0" w:space="0" w:color="auto"/>
            <w:right w:val="none" w:sz="0" w:space="0" w:color="auto"/>
          </w:divBdr>
          <w:divsChild>
            <w:div w:id="1133717459">
              <w:marLeft w:val="0"/>
              <w:marRight w:val="0"/>
              <w:marTop w:val="0"/>
              <w:marBottom w:val="0"/>
              <w:divBdr>
                <w:top w:val="none" w:sz="0" w:space="0" w:color="auto"/>
                <w:left w:val="none" w:sz="0" w:space="0" w:color="auto"/>
                <w:bottom w:val="none" w:sz="0" w:space="0" w:color="auto"/>
                <w:right w:val="none" w:sz="0" w:space="0" w:color="auto"/>
              </w:divBdr>
            </w:div>
          </w:divsChild>
        </w:div>
        <w:div w:id="1730304829">
          <w:marLeft w:val="0"/>
          <w:marRight w:val="0"/>
          <w:marTop w:val="0"/>
          <w:marBottom w:val="0"/>
          <w:divBdr>
            <w:top w:val="none" w:sz="0" w:space="0" w:color="auto"/>
            <w:left w:val="none" w:sz="0" w:space="0" w:color="auto"/>
            <w:bottom w:val="none" w:sz="0" w:space="0" w:color="auto"/>
            <w:right w:val="none" w:sz="0" w:space="0" w:color="auto"/>
          </w:divBdr>
          <w:divsChild>
            <w:div w:id="1175143455">
              <w:marLeft w:val="0"/>
              <w:marRight w:val="0"/>
              <w:marTop w:val="0"/>
              <w:marBottom w:val="0"/>
              <w:divBdr>
                <w:top w:val="none" w:sz="0" w:space="0" w:color="auto"/>
                <w:left w:val="none" w:sz="0" w:space="0" w:color="auto"/>
                <w:bottom w:val="none" w:sz="0" w:space="0" w:color="auto"/>
                <w:right w:val="none" w:sz="0" w:space="0" w:color="auto"/>
              </w:divBdr>
            </w:div>
          </w:divsChild>
        </w:div>
        <w:div w:id="1732996883">
          <w:marLeft w:val="0"/>
          <w:marRight w:val="0"/>
          <w:marTop w:val="0"/>
          <w:marBottom w:val="0"/>
          <w:divBdr>
            <w:top w:val="none" w:sz="0" w:space="0" w:color="auto"/>
            <w:left w:val="none" w:sz="0" w:space="0" w:color="auto"/>
            <w:bottom w:val="none" w:sz="0" w:space="0" w:color="auto"/>
            <w:right w:val="none" w:sz="0" w:space="0" w:color="auto"/>
          </w:divBdr>
          <w:divsChild>
            <w:div w:id="1884440617">
              <w:marLeft w:val="0"/>
              <w:marRight w:val="0"/>
              <w:marTop w:val="0"/>
              <w:marBottom w:val="0"/>
              <w:divBdr>
                <w:top w:val="none" w:sz="0" w:space="0" w:color="auto"/>
                <w:left w:val="none" w:sz="0" w:space="0" w:color="auto"/>
                <w:bottom w:val="none" w:sz="0" w:space="0" w:color="auto"/>
                <w:right w:val="none" w:sz="0" w:space="0" w:color="auto"/>
              </w:divBdr>
            </w:div>
          </w:divsChild>
        </w:div>
        <w:div w:id="1740594713">
          <w:marLeft w:val="0"/>
          <w:marRight w:val="0"/>
          <w:marTop w:val="0"/>
          <w:marBottom w:val="0"/>
          <w:divBdr>
            <w:top w:val="none" w:sz="0" w:space="0" w:color="auto"/>
            <w:left w:val="none" w:sz="0" w:space="0" w:color="auto"/>
            <w:bottom w:val="none" w:sz="0" w:space="0" w:color="auto"/>
            <w:right w:val="none" w:sz="0" w:space="0" w:color="auto"/>
          </w:divBdr>
          <w:divsChild>
            <w:div w:id="716659914">
              <w:marLeft w:val="0"/>
              <w:marRight w:val="0"/>
              <w:marTop w:val="0"/>
              <w:marBottom w:val="0"/>
              <w:divBdr>
                <w:top w:val="none" w:sz="0" w:space="0" w:color="auto"/>
                <w:left w:val="none" w:sz="0" w:space="0" w:color="auto"/>
                <w:bottom w:val="none" w:sz="0" w:space="0" w:color="auto"/>
                <w:right w:val="none" w:sz="0" w:space="0" w:color="auto"/>
              </w:divBdr>
            </w:div>
          </w:divsChild>
        </w:div>
        <w:div w:id="1752964881">
          <w:marLeft w:val="0"/>
          <w:marRight w:val="0"/>
          <w:marTop w:val="0"/>
          <w:marBottom w:val="0"/>
          <w:divBdr>
            <w:top w:val="none" w:sz="0" w:space="0" w:color="auto"/>
            <w:left w:val="none" w:sz="0" w:space="0" w:color="auto"/>
            <w:bottom w:val="none" w:sz="0" w:space="0" w:color="auto"/>
            <w:right w:val="none" w:sz="0" w:space="0" w:color="auto"/>
          </w:divBdr>
          <w:divsChild>
            <w:div w:id="222448871">
              <w:marLeft w:val="0"/>
              <w:marRight w:val="0"/>
              <w:marTop w:val="0"/>
              <w:marBottom w:val="0"/>
              <w:divBdr>
                <w:top w:val="none" w:sz="0" w:space="0" w:color="auto"/>
                <w:left w:val="none" w:sz="0" w:space="0" w:color="auto"/>
                <w:bottom w:val="none" w:sz="0" w:space="0" w:color="auto"/>
                <w:right w:val="none" w:sz="0" w:space="0" w:color="auto"/>
              </w:divBdr>
            </w:div>
          </w:divsChild>
        </w:div>
        <w:div w:id="1759642895">
          <w:marLeft w:val="0"/>
          <w:marRight w:val="0"/>
          <w:marTop w:val="0"/>
          <w:marBottom w:val="0"/>
          <w:divBdr>
            <w:top w:val="none" w:sz="0" w:space="0" w:color="auto"/>
            <w:left w:val="none" w:sz="0" w:space="0" w:color="auto"/>
            <w:bottom w:val="none" w:sz="0" w:space="0" w:color="auto"/>
            <w:right w:val="none" w:sz="0" w:space="0" w:color="auto"/>
          </w:divBdr>
          <w:divsChild>
            <w:div w:id="655035709">
              <w:marLeft w:val="0"/>
              <w:marRight w:val="0"/>
              <w:marTop w:val="0"/>
              <w:marBottom w:val="0"/>
              <w:divBdr>
                <w:top w:val="none" w:sz="0" w:space="0" w:color="auto"/>
                <w:left w:val="none" w:sz="0" w:space="0" w:color="auto"/>
                <w:bottom w:val="none" w:sz="0" w:space="0" w:color="auto"/>
                <w:right w:val="none" w:sz="0" w:space="0" w:color="auto"/>
              </w:divBdr>
            </w:div>
          </w:divsChild>
        </w:div>
        <w:div w:id="1762290411">
          <w:marLeft w:val="0"/>
          <w:marRight w:val="0"/>
          <w:marTop w:val="0"/>
          <w:marBottom w:val="0"/>
          <w:divBdr>
            <w:top w:val="none" w:sz="0" w:space="0" w:color="auto"/>
            <w:left w:val="none" w:sz="0" w:space="0" w:color="auto"/>
            <w:bottom w:val="none" w:sz="0" w:space="0" w:color="auto"/>
            <w:right w:val="none" w:sz="0" w:space="0" w:color="auto"/>
          </w:divBdr>
          <w:divsChild>
            <w:div w:id="319384076">
              <w:marLeft w:val="0"/>
              <w:marRight w:val="0"/>
              <w:marTop w:val="0"/>
              <w:marBottom w:val="0"/>
              <w:divBdr>
                <w:top w:val="none" w:sz="0" w:space="0" w:color="auto"/>
                <w:left w:val="none" w:sz="0" w:space="0" w:color="auto"/>
                <w:bottom w:val="none" w:sz="0" w:space="0" w:color="auto"/>
                <w:right w:val="none" w:sz="0" w:space="0" w:color="auto"/>
              </w:divBdr>
            </w:div>
          </w:divsChild>
        </w:div>
        <w:div w:id="1763211573">
          <w:marLeft w:val="0"/>
          <w:marRight w:val="0"/>
          <w:marTop w:val="0"/>
          <w:marBottom w:val="0"/>
          <w:divBdr>
            <w:top w:val="none" w:sz="0" w:space="0" w:color="auto"/>
            <w:left w:val="none" w:sz="0" w:space="0" w:color="auto"/>
            <w:bottom w:val="none" w:sz="0" w:space="0" w:color="auto"/>
            <w:right w:val="none" w:sz="0" w:space="0" w:color="auto"/>
          </w:divBdr>
          <w:divsChild>
            <w:div w:id="1403791636">
              <w:marLeft w:val="0"/>
              <w:marRight w:val="0"/>
              <w:marTop w:val="0"/>
              <w:marBottom w:val="0"/>
              <w:divBdr>
                <w:top w:val="none" w:sz="0" w:space="0" w:color="auto"/>
                <w:left w:val="none" w:sz="0" w:space="0" w:color="auto"/>
                <w:bottom w:val="none" w:sz="0" w:space="0" w:color="auto"/>
                <w:right w:val="none" w:sz="0" w:space="0" w:color="auto"/>
              </w:divBdr>
            </w:div>
          </w:divsChild>
        </w:div>
        <w:div w:id="1766268825">
          <w:marLeft w:val="0"/>
          <w:marRight w:val="0"/>
          <w:marTop w:val="0"/>
          <w:marBottom w:val="0"/>
          <w:divBdr>
            <w:top w:val="none" w:sz="0" w:space="0" w:color="auto"/>
            <w:left w:val="none" w:sz="0" w:space="0" w:color="auto"/>
            <w:bottom w:val="none" w:sz="0" w:space="0" w:color="auto"/>
            <w:right w:val="none" w:sz="0" w:space="0" w:color="auto"/>
          </w:divBdr>
          <w:divsChild>
            <w:div w:id="253634752">
              <w:marLeft w:val="0"/>
              <w:marRight w:val="0"/>
              <w:marTop w:val="0"/>
              <w:marBottom w:val="0"/>
              <w:divBdr>
                <w:top w:val="none" w:sz="0" w:space="0" w:color="auto"/>
                <w:left w:val="none" w:sz="0" w:space="0" w:color="auto"/>
                <w:bottom w:val="none" w:sz="0" w:space="0" w:color="auto"/>
                <w:right w:val="none" w:sz="0" w:space="0" w:color="auto"/>
              </w:divBdr>
            </w:div>
          </w:divsChild>
        </w:div>
        <w:div w:id="1768235843">
          <w:marLeft w:val="0"/>
          <w:marRight w:val="0"/>
          <w:marTop w:val="0"/>
          <w:marBottom w:val="0"/>
          <w:divBdr>
            <w:top w:val="none" w:sz="0" w:space="0" w:color="auto"/>
            <w:left w:val="none" w:sz="0" w:space="0" w:color="auto"/>
            <w:bottom w:val="none" w:sz="0" w:space="0" w:color="auto"/>
            <w:right w:val="none" w:sz="0" w:space="0" w:color="auto"/>
          </w:divBdr>
          <w:divsChild>
            <w:div w:id="203954103">
              <w:marLeft w:val="0"/>
              <w:marRight w:val="0"/>
              <w:marTop w:val="0"/>
              <w:marBottom w:val="0"/>
              <w:divBdr>
                <w:top w:val="none" w:sz="0" w:space="0" w:color="auto"/>
                <w:left w:val="none" w:sz="0" w:space="0" w:color="auto"/>
                <w:bottom w:val="none" w:sz="0" w:space="0" w:color="auto"/>
                <w:right w:val="none" w:sz="0" w:space="0" w:color="auto"/>
              </w:divBdr>
            </w:div>
          </w:divsChild>
        </w:div>
        <w:div w:id="1773477769">
          <w:marLeft w:val="0"/>
          <w:marRight w:val="0"/>
          <w:marTop w:val="0"/>
          <w:marBottom w:val="0"/>
          <w:divBdr>
            <w:top w:val="none" w:sz="0" w:space="0" w:color="auto"/>
            <w:left w:val="none" w:sz="0" w:space="0" w:color="auto"/>
            <w:bottom w:val="none" w:sz="0" w:space="0" w:color="auto"/>
            <w:right w:val="none" w:sz="0" w:space="0" w:color="auto"/>
          </w:divBdr>
          <w:divsChild>
            <w:div w:id="2045596380">
              <w:marLeft w:val="0"/>
              <w:marRight w:val="0"/>
              <w:marTop w:val="0"/>
              <w:marBottom w:val="0"/>
              <w:divBdr>
                <w:top w:val="none" w:sz="0" w:space="0" w:color="auto"/>
                <w:left w:val="none" w:sz="0" w:space="0" w:color="auto"/>
                <w:bottom w:val="none" w:sz="0" w:space="0" w:color="auto"/>
                <w:right w:val="none" w:sz="0" w:space="0" w:color="auto"/>
              </w:divBdr>
            </w:div>
          </w:divsChild>
        </w:div>
        <w:div w:id="1778284365">
          <w:marLeft w:val="0"/>
          <w:marRight w:val="0"/>
          <w:marTop w:val="0"/>
          <w:marBottom w:val="0"/>
          <w:divBdr>
            <w:top w:val="none" w:sz="0" w:space="0" w:color="auto"/>
            <w:left w:val="none" w:sz="0" w:space="0" w:color="auto"/>
            <w:bottom w:val="none" w:sz="0" w:space="0" w:color="auto"/>
            <w:right w:val="none" w:sz="0" w:space="0" w:color="auto"/>
          </w:divBdr>
          <w:divsChild>
            <w:div w:id="921986755">
              <w:marLeft w:val="0"/>
              <w:marRight w:val="0"/>
              <w:marTop w:val="0"/>
              <w:marBottom w:val="0"/>
              <w:divBdr>
                <w:top w:val="none" w:sz="0" w:space="0" w:color="auto"/>
                <w:left w:val="none" w:sz="0" w:space="0" w:color="auto"/>
                <w:bottom w:val="none" w:sz="0" w:space="0" w:color="auto"/>
                <w:right w:val="none" w:sz="0" w:space="0" w:color="auto"/>
              </w:divBdr>
            </w:div>
          </w:divsChild>
        </w:div>
        <w:div w:id="1787238373">
          <w:marLeft w:val="0"/>
          <w:marRight w:val="0"/>
          <w:marTop w:val="0"/>
          <w:marBottom w:val="0"/>
          <w:divBdr>
            <w:top w:val="none" w:sz="0" w:space="0" w:color="auto"/>
            <w:left w:val="none" w:sz="0" w:space="0" w:color="auto"/>
            <w:bottom w:val="none" w:sz="0" w:space="0" w:color="auto"/>
            <w:right w:val="none" w:sz="0" w:space="0" w:color="auto"/>
          </w:divBdr>
          <w:divsChild>
            <w:div w:id="538206261">
              <w:marLeft w:val="0"/>
              <w:marRight w:val="0"/>
              <w:marTop w:val="0"/>
              <w:marBottom w:val="0"/>
              <w:divBdr>
                <w:top w:val="none" w:sz="0" w:space="0" w:color="auto"/>
                <w:left w:val="none" w:sz="0" w:space="0" w:color="auto"/>
                <w:bottom w:val="none" w:sz="0" w:space="0" w:color="auto"/>
                <w:right w:val="none" w:sz="0" w:space="0" w:color="auto"/>
              </w:divBdr>
            </w:div>
          </w:divsChild>
        </w:div>
        <w:div w:id="1787306715">
          <w:marLeft w:val="0"/>
          <w:marRight w:val="0"/>
          <w:marTop w:val="0"/>
          <w:marBottom w:val="0"/>
          <w:divBdr>
            <w:top w:val="none" w:sz="0" w:space="0" w:color="auto"/>
            <w:left w:val="none" w:sz="0" w:space="0" w:color="auto"/>
            <w:bottom w:val="none" w:sz="0" w:space="0" w:color="auto"/>
            <w:right w:val="none" w:sz="0" w:space="0" w:color="auto"/>
          </w:divBdr>
          <w:divsChild>
            <w:div w:id="400980836">
              <w:marLeft w:val="0"/>
              <w:marRight w:val="0"/>
              <w:marTop w:val="0"/>
              <w:marBottom w:val="0"/>
              <w:divBdr>
                <w:top w:val="none" w:sz="0" w:space="0" w:color="auto"/>
                <w:left w:val="none" w:sz="0" w:space="0" w:color="auto"/>
                <w:bottom w:val="none" w:sz="0" w:space="0" w:color="auto"/>
                <w:right w:val="none" w:sz="0" w:space="0" w:color="auto"/>
              </w:divBdr>
            </w:div>
          </w:divsChild>
        </w:div>
        <w:div w:id="1805464066">
          <w:marLeft w:val="0"/>
          <w:marRight w:val="0"/>
          <w:marTop w:val="0"/>
          <w:marBottom w:val="0"/>
          <w:divBdr>
            <w:top w:val="none" w:sz="0" w:space="0" w:color="auto"/>
            <w:left w:val="none" w:sz="0" w:space="0" w:color="auto"/>
            <w:bottom w:val="none" w:sz="0" w:space="0" w:color="auto"/>
            <w:right w:val="none" w:sz="0" w:space="0" w:color="auto"/>
          </w:divBdr>
          <w:divsChild>
            <w:div w:id="1881818807">
              <w:marLeft w:val="0"/>
              <w:marRight w:val="0"/>
              <w:marTop w:val="0"/>
              <w:marBottom w:val="0"/>
              <w:divBdr>
                <w:top w:val="none" w:sz="0" w:space="0" w:color="auto"/>
                <w:left w:val="none" w:sz="0" w:space="0" w:color="auto"/>
                <w:bottom w:val="none" w:sz="0" w:space="0" w:color="auto"/>
                <w:right w:val="none" w:sz="0" w:space="0" w:color="auto"/>
              </w:divBdr>
            </w:div>
          </w:divsChild>
        </w:div>
        <w:div w:id="1815827473">
          <w:marLeft w:val="0"/>
          <w:marRight w:val="0"/>
          <w:marTop w:val="0"/>
          <w:marBottom w:val="0"/>
          <w:divBdr>
            <w:top w:val="none" w:sz="0" w:space="0" w:color="auto"/>
            <w:left w:val="none" w:sz="0" w:space="0" w:color="auto"/>
            <w:bottom w:val="none" w:sz="0" w:space="0" w:color="auto"/>
            <w:right w:val="none" w:sz="0" w:space="0" w:color="auto"/>
          </w:divBdr>
          <w:divsChild>
            <w:div w:id="1680933450">
              <w:marLeft w:val="0"/>
              <w:marRight w:val="0"/>
              <w:marTop w:val="0"/>
              <w:marBottom w:val="0"/>
              <w:divBdr>
                <w:top w:val="none" w:sz="0" w:space="0" w:color="auto"/>
                <w:left w:val="none" w:sz="0" w:space="0" w:color="auto"/>
                <w:bottom w:val="none" w:sz="0" w:space="0" w:color="auto"/>
                <w:right w:val="none" w:sz="0" w:space="0" w:color="auto"/>
              </w:divBdr>
            </w:div>
          </w:divsChild>
        </w:div>
        <w:div w:id="1816019734">
          <w:marLeft w:val="0"/>
          <w:marRight w:val="0"/>
          <w:marTop w:val="0"/>
          <w:marBottom w:val="0"/>
          <w:divBdr>
            <w:top w:val="none" w:sz="0" w:space="0" w:color="auto"/>
            <w:left w:val="none" w:sz="0" w:space="0" w:color="auto"/>
            <w:bottom w:val="none" w:sz="0" w:space="0" w:color="auto"/>
            <w:right w:val="none" w:sz="0" w:space="0" w:color="auto"/>
          </w:divBdr>
          <w:divsChild>
            <w:div w:id="2010211648">
              <w:marLeft w:val="0"/>
              <w:marRight w:val="0"/>
              <w:marTop w:val="0"/>
              <w:marBottom w:val="0"/>
              <w:divBdr>
                <w:top w:val="none" w:sz="0" w:space="0" w:color="auto"/>
                <w:left w:val="none" w:sz="0" w:space="0" w:color="auto"/>
                <w:bottom w:val="none" w:sz="0" w:space="0" w:color="auto"/>
                <w:right w:val="none" w:sz="0" w:space="0" w:color="auto"/>
              </w:divBdr>
            </w:div>
          </w:divsChild>
        </w:div>
        <w:div w:id="1817066755">
          <w:marLeft w:val="0"/>
          <w:marRight w:val="0"/>
          <w:marTop w:val="0"/>
          <w:marBottom w:val="0"/>
          <w:divBdr>
            <w:top w:val="none" w:sz="0" w:space="0" w:color="auto"/>
            <w:left w:val="none" w:sz="0" w:space="0" w:color="auto"/>
            <w:bottom w:val="none" w:sz="0" w:space="0" w:color="auto"/>
            <w:right w:val="none" w:sz="0" w:space="0" w:color="auto"/>
          </w:divBdr>
          <w:divsChild>
            <w:div w:id="539630673">
              <w:marLeft w:val="0"/>
              <w:marRight w:val="0"/>
              <w:marTop w:val="0"/>
              <w:marBottom w:val="0"/>
              <w:divBdr>
                <w:top w:val="none" w:sz="0" w:space="0" w:color="auto"/>
                <w:left w:val="none" w:sz="0" w:space="0" w:color="auto"/>
                <w:bottom w:val="none" w:sz="0" w:space="0" w:color="auto"/>
                <w:right w:val="none" w:sz="0" w:space="0" w:color="auto"/>
              </w:divBdr>
            </w:div>
          </w:divsChild>
        </w:div>
        <w:div w:id="1826780357">
          <w:marLeft w:val="0"/>
          <w:marRight w:val="0"/>
          <w:marTop w:val="0"/>
          <w:marBottom w:val="0"/>
          <w:divBdr>
            <w:top w:val="none" w:sz="0" w:space="0" w:color="auto"/>
            <w:left w:val="none" w:sz="0" w:space="0" w:color="auto"/>
            <w:bottom w:val="none" w:sz="0" w:space="0" w:color="auto"/>
            <w:right w:val="none" w:sz="0" w:space="0" w:color="auto"/>
          </w:divBdr>
          <w:divsChild>
            <w:div w:id="1806506138">
              <w:marLeft w:val="0"/>
              <w:marRight w:val="0"/>
              <w:marTop w:val="0"/>
              <w:marBottom w:val="0"/>
              <w:divBdr>
                <w:top w:val="none" w:sz="0" w:space="0" w:color="auto"/>
                <w:left w:val="none" w:sz="0" w:space="0" w:color="auto"/>
                <w:bottom w:val="none" w:sz="0" w:space="0" w:color="auto"/>
                <w:right w:val="none" w:sz="0" w:space="0" w:color="auto"/>
              </w:divBdr>
            </w:div>
          </w:divsChild>
        </w:div>
        <w:div w:id="1827553954">
          <w:marLeft w:val="0"/>
          <w:marRight w:val="0"/>
          <w:marTop w:val="0"/>
          <w:marBottom w:val="0"/>
          <w:divBdr>
            <w:top w:val="none" w:sz="0" w:space="0" w:color="auto"/>
            <w:left w:val="none" w:sz="0" w:space="0" w:color="auto"/>
            <w:bottom w:val="none" w:sz="0" w:space="0" w:color="auto"/>
            <w:right w:val="none" w:sz="0" w:space="0" w:color="auto"/>
          </w:divBdr>
          <w:divsChild>
            <w:div w:id="1002899196">
              <w:marLeft w:val="0"/>
              <w:marRight w:val="0"/>
              <w:marTop w:val="0"/>
              <w:marBottom w:val="0"/>
              <w:divBdr>
                <w:top w:val="none" w:sz="0" w:space="0" w:color="auto"/>
                <w:left w:val="none" w:sz="0" w:space="0" w:color="auto"/>
                <w:bottom w:val="none" w:sz="0" w:space="0" w:color="auto"/>
                <w:right w:val="none" w:sz="0" w:space="0" w:color="auto"/>
              </w:divBdr>
            </w:div>
          </w:divsChild>
        </w:div>
        <w:div w:id="1831015416">
          <w:marLeft w:val="0"/>
          <w:marRight w:val="0"/>
          <w:marTop w:val="0"/>
          <w:marBottom w:val="0"/>
          <w:divBdr>
            <w:top w:val="none" w:sz="0" w:space="0" w:color="auto"/>
            <w:left w:val="none" w:sz="0" w:space="0" w:color="auto"/>
            <w:bottom w:val="none" w:sz="0" w:space="0" w:color="auto"/>
            <w:right w:val="none" w:sz="0" w:space="0" w:color="auto"/>
          </w:divBdr>
          <w:divsChild>
            <w:div w:id="1880975440">
              <w:marLeft w:val="0"/>
              <w:marRight w:val="0"/>
              <w:marTop w:val="0"/>
              <w:marBottom w:val="0"/>
              <w:divBdr>
                <w:top w:val="none" w:sz="0" w:space="0" w:color="auto"/>
                <w:left w:val="none" w:sz="0" w:space="0" w:color="auto"/>
                <w:bottom w:val="none" w:sz="0" w:space="0" w:color="auto"/>
                <w:right w:val="none" w:sz="0" w:space="0" w:color="auto"/>
              </w:divBdr>
            </w:div>
          </w:divsChild>
        </w:div>
        <w:div w:id="1831217620">
          <w:marLeft w:val="0"/>
          <w:marRight w:val="0"/>
          <w:marTop w:val="0"/>
          <w:marBottom w:val="0"/>
          <w:divBdr>
            <w:top w:val="none" w:sz="0" w:space="0" w:color="auto"/>
            <w:left w:val="none" w:sz="0" w:space="0" w:color="auto"/>
            <w:bottom w:val="none" w:sz="0" w:space="0" w:color="auto"/>
            <w:right w:val="none" w:sz="0" w:space="0" w:color="auto"/>
          </w:divBdr>
          <w:divsChild>
            <w:div w:id="1529296462">
              <w:marLeft w:val="0"/>
              <w:marRight w:val="0"/>
              <w:marTop w:val="0"/>
              <w:marBottom w:val="0"/>
              <w:divBdr>
                <w:top w:val="none" w:sz="0" w:space="0" w:color="auto"/>
                <w:left w:val="none" w:sz="0" w:space="0" w:color="auto"/>
                <w:bottom w:val="none" w:sz="0" w:space="0" w:color="auto"/>
                <w:right w:val="none" w:sz="0" w:space="0" w:color="auto"/>
              </w:divBdr>
            </w:div>
          </w:divsChild>
        </w:div>
        <w:div w:id="1831407853">
          <w:marLeft w:val="0"/>
          <w:marRight w:val="0"/>
          <w:marTop w:val="0"/>
          <w:marBottom w:val="0"/>
          <w:divBdr>
            <w:top w:val="none" w:sz="0" w:space="0" w:color="auto"/>
            <w:left w:val="none" w:sz="0" w:space="0" w:color="auto"/>
            <w:bottom w:val="none" w:sz="0" w:space="0" w:color="auto"/>
            <w:right w:val="none" w:sz="0" w:space="0" w:color="auto"/>
          </w:divBdr>
          <w:divsChild>
            <w:div w:id="1765879764">
              <w:marLeft w:val="0"/>
              <w:marRight w:val="0"/>
              <w:marTop w:val="0"/>
              <w:marBottom w:val="0"/>
              <w:divBdr>
                <w:top w:val="none" w:sz="0" w:space="0" w:color="auto"/>
                <w:left w:val="none" w:sz="0" w:space="0" w:color="auto"/>
                <w:bottom w:val="none" w:sz="0" w:space="0" w:color="auto"/>
                <w:right w:val="none" w:sz="0" w:space="0" w:color="auto"/>
              </w:divBdr>
            </w:div>
          </w:divsChild>
        </w:div>
        <w:div w:id="1836408453">
          <w:marLeft w:val="0"/>
          <w:marRight w:val="0"/>
          <w:marTop w:val="0"/>
          <w:marBottom w:val="0"/>
          <w:divBdr>
            <w:top w:val="none" w:sz="0" w:space="0" w:color="auto"/>
            <w:left w:val="none" w:sz="0" w:space="0" w:color="auto"/>
            <w:bottom w:val="none" w:sz="0" w:space="0" w:color="auto"/>
            <w:right w:val="none" w:sz="0" w:space="0" w:color="auto"/>
          </w:divBdr>
          <w:divsChild>
            <w:div w:id="669672855">
              <w:marLeft w:val="0"/>
              <w:marRight w:val="0"/>
              <w:marTop w:val="0"/>
              <w:marBottom w:val="0"/>
              <w:divBdr>
                <w:top w:val="none" w:sz="0" w:space="0" w:color="auto"/>
                <w:left w:val="none" w:sz="0" w:space="0" w:color="auto"/>
                <w:bottom w:val="none" w:sz="0" w:space="0" w:color="auto"/>
                <w:right w:val="none" w:sz="0" w:space="0" w:color="auto"/>
              </w:divBdr>
            </w:div>
          </w:divsChild>
        </w:div>
        <w:div w:id="1844007901">
          <w:marLeft w:val="0"/>
          <w:marRight w:val="0"/>
          <w:marTop w:val="0"/>
          <w:marBottom w:val="0"/>
          <w:divBdr>
            <w:top w:val="none" w:sz="0" w:space="0" w:color="auto"/>
            <w:left w:val="none" w:sz="0" w:space="0" w:color="auto"/>
            <w:bottom w:val="none" w:sz="0" w:space="0" w:color="auto"/>
            <w:right w:val="none" w:sz="0" w:space="0" w:color="auto"/>
          </w:divBdr>
          <w:divsChild>
            <w:div w:id="1807969147">
              <w:marLeft w:val="0"/>
              <w:marRight w:val="0"/>
              <w:marTop w:val="0"/>
              <w:marBottom w:val="0"/>
              <w:divBdr>
                <w:top w:val="none" w:sz="0" w:space="0" w:color="auto"/>
                <w:left w:val="none" w:sz="0" w:space="0" w:color="auto"/>
                <w:bottom w:val="none" w:sz="0" w:space="0" w:color="auto"/>
                <w:right w:val="none" w:sz="0" w:space="0" w:color="auto"/>
              </w:divBdr>
            </w:div>
          </w:divsChild>
        </w:div>
        <w:div w:id="1845851235">
          <w:marLeft w:val="0"/>
          <w:marRight w:val="0"/>
          <w:marTop w:val="0"/>
          <w:marBottom w:val="0"/>
          <w:divBdr>
            <w:top w:val="none" w:sz="0" w:space="0" w:color="auto"/>
            <w:left w:val="none" w:sz="0" w:space="0" w:color="auto"/>
            <w:bottom w:val="none" w:sz="0" w:space="0" w:color="auto"/>
            <w:right w:val="none" w:sz="0" w:space="0" w:color="auto"/>
          </w:divBdr>
          <w:divsChild>
            <w:div w:id="733965869">
              <w:marLeft w:val="0"/>
              <w:marRight w:val="0"/>
              <w:marTop w:val="0"/>
              <w:marBottom w:val="0"/>
              <w:divBdr>
                <w:top w:val="none" w:sz="0" w:space="0" w:color="auto"/>
                <w:left w:val="none" w:sz="0" w:space="0" w:color="auto"/>
                <w:bottom w:val="none" w:sz="0" w:space="0" w:color="auto"/>
                <w:right w:val="none" w:sz="0" w:space="0" w:color="auto"/>
              </w:divBdr>
            </w:div>
          </w:divsChild>
        </w:div>
        <w:div w:id="1853492307">
          <w:marLeft w:val="0"/>
          <w:marRight w:val="0"/>
          <w:marTop w:val="0"/>
          <w:marBottom w:val="0"/>
          <w:divBdr>
            <w:top w:val="none" w:sz="0" w:space="0" w:color="auto"/>
            <w:left w:val="none" w:sz="0" w:space="0" w:color="auto"/>
            <w:bottom w:val="none" w:sz="0" w:space="0" w:color="auto"/>
            <w:right w:val="none" w:sz="0" w:space="0" w:color="auto"/>
          </w:divBdr>
          <w:divsChild>
            <w:div w:id="770050785">
              <w:marLeft w:val="0"/>
              <w:marRight w:val="0"/>
              <w:marTop w:val="0"/>
              <w:marBottom w:val="0"/>
              <w:divBdr>
                <w:top w:val="none" w:sz="0" w:space="0" w:color="auto"/>
                <w:left w:val="none" w:sz="0" w:space="0" w:color="auto"/>
                <w:bottom w:val="none" w:sz="0" w:space="0" w:color="auto"/>
                <w:right w:val="none" w:sz="0" w:space="0" w:color="auto"/>
              </w:divBdr>
            </w:div>
          </w:divsChild>
        </w:div>
        <w:div w:id="1856646322">
          <w:marLeft w:val="0"/>
          <w:marRight w:val="0"/>
          <w:marTop w:val="0"/>
          <w:marBottom w:val="0"/>
          <w:divBdr>
            <w:top w:val="none" w:sz="0" w:space="0" w:color="auto"/>
            <w:left w:val="none" w:sz="0" w:space="0" w:color="auto"/>
            <w:bottom w:val="none" w:sz="0" w:space="0" w:color="auto"/>
            <w:right w:val="none" w:sz="0" w:space="0" w:color="auto"/>
          </w:divBdr>
          <w:divsChild>
            <w:div w:id="2080590612">
              <w:marLeft w:val="0"/>
              <w:marRight w:val="0"/>
              <w:marTop w:val="0"/>
              <w:marBottom w:val="0"/>
              <w:divBdr>
                <w:top w:val="none" w:sz="0" w:space="0" w:color="auto"/>
                <w:left w:val="none" w:sz="0" w:space="0" w:color="auto"/>
                <w:bottom w:val="none" w:sz="0" w:space="0" w:color="auto"/>
                <w:right w:val="none" w:sz="0" w:space="0" w:color="auto"/>
              </w:divBdr>
            </w:div>
          </w:divsChild>
        </w:div>
        <w:div w:id="1860316809">
          <w:marLeft w:val="0"/>
          <w:marRight w:val="0"/>
          <w:marTop w:val="0"/>
          <w:marBottom w:val="0"/>
          <w:divBdr>
            <w:top w:val="none" w:sz="0" w:space="0" w:color="auto"/>
            <w:left w:val="none" w:sz="0" w:space="0" w:color="auto"/>
            <w:bottom w:val="none" w:sz="0" w:space="0" w:color="auto"/>
            <w:right w:val="none" w:sz="0" w:space="0" w:color="auto"/>
          </w:divBdr>
          <w:divsChild>
            <w:div w:id="1669556531">
              <w:marLeft w:val="0"/>
              <w:marRight w:val="0"/>
              <w:marTop w:val="0"/>
              <w:marBottom w:val="0"/>
              <w:divBdr>
                <w:top w:val="none" w:sz="0" w:space="0" w:color="auto"/>
                <w:left w:val="none" w:sz="0" w:space="0" w:color="auto"/>
                <w:bottom w:val="none" w:sz="0" w:space="0" w:color="auto"/>
                <w:right w:val="none" w:sz="0" w:space="0" w:color="auto"/>
              </w:divBdr>
            </w:div>
          </w:divsChild>
        </w:div>
        <w:div w:id="1860771962">
          <w:marLeft w:val="0"/>
          <w:marRight w:val="0"/>
          <w:marTop w:val="0"/>
          <w:marBottom w:val="0"/>
          <w:divBdr>
            <w:top w:val="none" w:sz="0" w:space="0" w:color="auto"/>
            <w:left w:val="none" w:sz="0" w:space="0" w:color="auto"/>
            <w:bottom w:val="none" w:sz="0" w:space="0" w:color="auto"/>
            <w:right w:val="none" w:sz="0" w:space="0" w:color="auto"/>
          </w:divBdr>
          <w:divsChild>
            <w:div w:id="1723794195">
              <w:marLeft w:val="0"/>
              <w:marRight w:val="0"/>
              <w:marTop w:val="0"/>
              <w:marBottom w:val="0"/>
              <w:divBdr>
                <w:top w:val="none" w:sz="0" w:space="0" w:color="auto"/>
                <w:left w:val="none" w:sz="0" w:space="0" w:color="auto"/>
                <w:bottom w:val="none" w:sz="0" w:space="0" w:color="auto"/>
                <w:right w:val="none" w:sz="0" w:space="0" w:color="auto"/>
              </w:divBdr>
            </w:div>
          </w:divsChild>
        </w:div>
        <w:div w:id="1860970396">
          <w:marLeft w:val="0"/>
          <w:marRight w:val="0"/>
          <w:marTop w:val="0"/>
          <w:marBottom w:val="0"/>
          <w:divBdr>
            <w:top w:val="none" w:sz="0" w:space="0" w:color="auto"/>
            <w:left w:val="none" w:sz="0" w:space="0" w:color="auto"/>
            <w:bottom w:val="none" w:sz="0" w:space="0" w:color="auto"/>
            <w:right w:val="none" w:sz="0" w:space="0" w:color="auto"/>
          </w:divBdr>
          <w:divsChild>
            <w:div w:id="1339962177">
              <w:marLeft w:val="0"/>
              <w:marRight w:val="0"/>
              <w:marTop w:val="0"/>
              <w:marBottom w:val="0"/>
              <w:divBdr>
                <w:top w:val="none" w:sz="0" w:space="0" w:color="auto"/>
                <w:left w:val="none" w:sz="0" w:space="0" w:color="auto"/>
                <w:bottom w:val="none" w:sz="0" w:space="0" w:color="auto"/>
                <w:right w:val="none" w:sz="0" w:space="0" w:color="auto"/>
              </w:divBdr>
            </w:div>
          </w:divsChild>
        </w:div>
        <w:div w:id="1864124619">
          <w:marLeft w:val="0"/>
          <w:marRight w:val="0"/>
          <w:marTop w:val="0"/>
          <w:marBottom w:val="0"/>
          <w:divBdr>
            <w:top w:val="none" w:sz="0" w:space="0" w:color="auto"/>
            <w:left w:val="none" w:sz="0" w:space="0" w:color="auto"/>
            <w:bottom w:val="none" w:sz="0" w:space="0" w:color="auto"/>
            <w:right w:val="none" w:sz="0" w:space="0" w:color="auto"/>
          </w:divBdr>
          <w:divsChild>
            <w:div w:id="860123290">
              <w:marLeft w:val="0"/>
              <w:marRight w:val="0"/>
              <w:marTop w:val="0"/>
              <w:marBottom w:val="0"/>
              <w:divBdr>
                <w:top w:val="none" w:sz="0" w:space="0" w:color="auto"/>
                <w:left w:val="none" w:sz="0" w:space="0" w:color="auto"/>
                <w:bottom w:val="none" w:sz="0" w:space="0" w:color="auto"/>
                <w:right w:val="none" w:sz="0" w:space="0" w:color="auto"/>
              </w:divBdr>
            </w:div>
          </w:divsChild>
        </w:div>
        <w:div w:id="1864898874">
          <w:marLeft w:val="0"/>
          <w:marRight w:val="0"/>
          <w:marTop w:val="0"/>
          <w:marBottom w:val="0"/>
          <w:divBdr>
            <w:top w:val="none" w:sz="0" w:space="0" w:color="auto"/>
            <w:left w:val="none" w:sz="0" w:space="0" w:color="auto"/>
            <w:bottom w:val="none" w:sz="0" w:space="0" w:color="auto"/>
            <w:right w:val="none" w:sz="0" w:space="0" w:color="auto"/>
          </w:divBdr>
          <w:divsChild>
            <w:div w:id="1654528101">
              <w:marLeft w:val="0"/>
              <w:marRight w:val="0"/>
              <w:marTop w:val="0"/>
              <w:marBottom w:val="0"/>
              <w:divBdr>
                <w:top w:val="none" w:sz="0" w:space="0" w:color="auto"/>
                <w:left w:val="none" w:sz="0" w:space="0" w:color="auto"/>
                <w:bottom w:val="none" w:sz="0" w:space="0" w:color="auto"/>
                <w:right w:val="none" w:sz="0" w:space="0" w:color="auto"/>
              </w:divBdr>
            </w:div>
          </w:divsChild>
        </w:div>
        <w:div w:id="1865709060">
          <w:marLeft w:val="0"/>
          <w:marRight w:val="0"/>
          <w:marTop w:val="0"/>
          <w:marBottom w:val="0"/>
          <w:divBdr>
            <w:top w:val="none" w:sz="0" w:space="0" w:color="auto"/>
            <w:left w:val="none" w:sz="0" w:space="0" w:color="auto"/>
            <w:bottom w:val="none" w:sz="0" w:space="0" w:color="auto"/>
            <w:right w:val="none" w:sz="0" w:space="0" w:color="auto"/>
          </w:divBdr>
          <w:divsChild>
            <w:div w:id="1858961270">
              <w:marLeft w:val="0"/>
              <w:marRight w:val="0"/>
              <w:marTop w:val="0"/>
              <w:marBottom w:val="0"/>
              <w:divBdr>
                <w:top w:val="none" w:sz="0" w:space="0" w:color="auto"/>
                <w:left w:val="none" w:sz="0" w:space="0" w:color="auto"/>
                <w:bottom w:val="none" w:sz="0" w:space="0" w:color="auto"/>
                <w:right w:val="none" w:sz="0" w:space="0" w:color="auto"/>
              </w:divBdr>
            </w:div>
          </w:divsChild>
        </w:div>
        <w:div w:id="1879511772">
          <w:marLeft w:val="0"/>
          <w:marRight w:val="0"/>
          <w:marTop w:val="0"/>
          <w:marBottom w:val="0"/>
          <w:divBdr>
            <w:top w:val="none" w:sz="0" w:space="0" w:color="auto"/>
            <w:left w:val="none" w:sz="0" w:space="0" w:color="auto"/>
            <w:bottom w:val="none" w:sz="0" w:space="0" w:color="auto"/>
            <w:right w:val="none" w:sz="0" w:space="0" w:color="auto"/>
          </w:divBdr>
          <w:divsChild>
            <w:div w:id="2090074962">
              <w:marLeft w:val="0"/>
              <w:marRight w:val="0"/>
              <w:marTop w:val="0"/>
              <w:marBottom w:val="0"/>
              <w:divBdr>
                <w:top w:val="none" w:sz="0" w:space="0" w:color="auto"/>
                <w:left w:val="none" w:sz="0" w:space="0" w:color="auto"/>
                <w:bottom w:val="none" w:sz="0" w:space="0" w:color="auto"/>
                <w:right w:val="none" w:sz="0" w:space="0" w:color="auto"/>
              </w:divBdr>
            </w:div>
          </w:divsChild>
        </w:div>
        <w:div w:id="1880897098">
          <w:marLeft w:val="0"/>
          <w:marRight w:val="0"/>
          <w:marTop w:val="0"/>
          <w:marBottom w:val="0"/>
          <w:divBdr>
            <w:top w:val="none" w:sz="0" w:space="0" w:color="auto"/>
            <w:left w:val="none" w:sz="0" w:space="0" w:color="auto"/>
            <w:bottom w:val="none" w:sz="0" w:space="0" w:color="auto"/>
            <w:right w:val="none" w:sz="0" w:space="0" w:color="auto"/>
          </w:divBdr>
          <w:divsChild>
            <w:div w:id="22094123">
              <w:marLeft w:val="0"/>
              <w:marRight w:val="0"/>
              <w:marTop w:val="0"/>
              <w:marBottom w:val="0"/>
              <w:divBdr>
                <w:top w:val="none" w:sz="0" w:space="0" w:color="auto"/>
                <w:left w:val="none" w:sz="0" w:space="0" w:color="auto"/>
                <w:bottom w:val="none" w:sz="0" w:space="0" w:color="auto"/>
                <w:right w:val="none" w:sz="0" w:space="0" w:color="auto"/>
              </w:divBdr>
            </w:div>
          </w:divsChild>
        </w:div>
        <w:div w:id="1899169400">
          <w:marLeft w:val="0"/>
          <w:marRight w:val="0"/>
          <w:marTop w:val="0"/>
          <w:marBottom w:val="0"/>
          <w:divBdr>
            <w:top w:val="none" w:sz="0" w:space="0" w:color="auto"/>
            <w:left w:val="none" w:sz="0" w:space="0" w:color="auto"/>
            <w:bottom w:val="none" w:sz="0" w:space="0" w:color="auto"/>
            <w:right w:val="none" w:sz="0" w:space="0" w:color="auto"/>
          </w:divBdr>
          <w:divsChild>
            <w:div w:id="282538057">
              <w:marLeft w:val="0"/>
              <w:marRight w:val="0"/>
              <w:marTop w:val="0"/>
              <w:marBottom w:val="0"/>
              <w:divBdr>
                <w:top w:val="none" w:sz="0" w:space="0" w:color="auto"/>
                <w:left w:val="none" w:sz="0" w:space="0" w:color="auto"/>
                <w:bottom w:val="none" w:sz="0" w:space="0" w:color="auto"/>
                <w:right w:val="none" w:sz="0" w:space="0" w:color="auto"/>
              </w:divBdr>
            </w:div>
          </w:divsChild>
        </w:div>
        <w:div w:id="1902012564">
          <w:marLeft w:val="0"/>
          <w:marRight w:val="0"/>
          <w:marTop w:val="0"/>
          <w:marBottom w:val="0"/>
          <w:divBdr>
            <w:top w:val="none" w:sz="0" w:space="0" w:color="auto"/>
            <w:left w:val="none" w:sz="0" w:space="0" w:color="auto"/>
            <w:bottom w:val="none" w:sz="0" w:space="0" w:color="auto"/>
            <w:right w:val="none" w:sz="0" w:space="0" w:color="auto"/>
          </w:divBdr>
          <w:divsChild>
            <w:div w:id="290985388">
              <w:marLeft w:val="0"/>
              <w:marRight w:val="0"/>
              <w:marTop w:val="0"/>
              <w:marBottom w:val="0"/>
              <w:divBdr>
                <w:top w:val="none" w:sz="0" w:space="0" w:color="auto"/>
                <w:left w:val="none" w:sz="0" w:space="0" w:color="auto"/>
                <w:bottom w:val="none" w:sz="0" w:space="0" w:color="auto"/>
                <w:right w:val="none" w:sz="0" w:space="0" w:color="auto"/>
              </w:divBdr>
            </w:div>
          </w:divsChild>
        </w:div>
        <w:div w:id="1903441646">
          <w:marLeft w:val="0"/>
          <w:marRight w:val="0"/>
          <w:marTop w:val="0"/>
          <w:marBottom w:val="0"/>
          <w:divBdr>
            <w:top w:val="none" w:sz="0" w:space="0" w:color="auto"/>
            <w:left w:val="none" w:sz="0" w:space="0" w:color="auto"/>
            <w:bottom w:val="none" w:sz="0" w:space="0" w:color="auto"/>
            <w:right w:val="none" w:sz="0" w:space="0" w:color="auto"/>
          </w:divBdr>
          <w:divsChild>
            <w:div w:id="1916429982">
              <w:marLeft w:val="0"/>
              <w:marRight w:val="0"/>
              <w:marTop w:val="0"/>
              <w:marBottom w:val="0"/>
              <w:divBdr>
                <w:top w:val="none" w:sz="0" w:space="0" w:color="auto"/>
                <w:left w:val="none" w:sz="0" w:space="0" w:color="auto"/>
                <w:bottom w:val="none" w:sz="0" w:space="0" w:color="auto"/>
                <w:right w:val="none" w:sz="0" w:space="0" w:color="auto"/>
              </w:divBdr>
            </w:div>
          </w:divsChild>
        </w:div>
        <w:div w:id="1905988715">
          <w:marLeft w:val="0"/>
          <w:marRight w:val="0"/>
          <w:marTop w:val="0"/>
          <w:marBottom w:val="0"/>
          <w:divBdr>
            <w:top w:val="none" w:sz="0" w:space="0" w:color="auto"/>
            <w:left w:val="none" w:sz="0" w:space="0" w:color="auto"/>
            <w:bottom w:val="none" w:sz="0" w:space="0" w:color="auto"/>
            <w:right w:val="none" w:sz="0" w:space="0" w:color="auto"/>
          </w:divBdr>
          <w:divsChild>
            <w:div w:id="1719357308">
              <w:marLeft w:val="0"/>
              <w:marRight w:val="0"/>
              <w:marTop w:val="0"/>
              <w:marBottom w:val="0"/>
              <w:divBdr>
                <w:top w:val="none" w:sz="0" w:space="0" w:color="auto"/>
                <w:left w:val="none" w:sz="0" w:space="0" w:color="auto"/>
                <w:bottom w:val="none" w:sz="0" w:space="0" w:color="auto"/>
                <w:right w:val="none" w:sz="0" w:space="0" w:color="auto"/>
              </w:divBdr>
            </w:div>
          </w:divsChild>
        </w:div>
        <w:div w:id="1906793236">
          <w:marLeft w:val="0"/>
          <w:marRight w:val="0"/>
          <w:marTop w:val="0"/>
          <w:marBottom w:val="0"/>
          <w:divBdr>
            <w:top w:val="none" w:sz="0" w:space="0" w:color="auto"/>
            <w:left w:val="none" w:sz="0" w:space="0" w:color="auto"/>
            <w:bottom w:val="none" w:sz="0" w:space="0" w:color="auto"/>
            <w:right w:val="none" w:sz="0" w:space="0" w:color="auto"/>
          </w:divBdr>
          <w:divsChild>
            <w:div w:id="1706058248">
              <w:marLeft w:val="0"/>
              <w:marRight w:val="0"/>
              <w:marTop w:val="0"/>
              <w:marBottom w:val="0"/>
              <w:divBdr>
                <w:top w:val="none" w:sz="0" w:space="0" w:color="auto"/>
                <w:left w:val="none" w:sz="0" w:space="0" w:color="auto"/>
                <w:bottom w:val="none" w:sz="0" w:space="0" w:color="auto"/>
                <w:right w:val="none" w:sz="0" w:space="0" w:color="auto"/>
              </w:divBdr>
            </w:div>
          </w:divsChild>
        </w:div>
        <w:div w:id="1915312619">
          <w:marLeft w:val="0"/>
          <w:marRight w:val="0"/>
          <w:marTop w:val="0"/>
          <w:marBottom w:val="0"/>
          <w:divBdr>
            <w:top w:val="none" w:sz="0" w:space="0" w:color="auto"/>
            <w:left w:val="none" w:sz="0" w:space="0" w:color="auto"/>
            <w:bottom w:val="none" w:sz="0" w:space="0" w:color="auto"/>
            <w:right w:val="none" w:sz="0" w:space="0" w:color="auto"/>
          </w:divBdr>
          <w:divsChild>
            <w:div w:id="1039666290">
              <w:marLeft w:val="0"/>
              <w:marRight w:val="0"/>
              <w:marTop w:val="0"/>
              <w:marBottom w:val="0"/>
              <w:divBdr>
                <w:top w:val="none" w:sz="0" w:space="0" w:color="auto"/>
                <w:left w:val="none" w:sz="0" w:space="0" w:color="auto"/>
                <w:bottom w:val="none" w:sz="0" w:space="0" w:color="auto"/>
                <w:right w:val="none" w:sz="0" w:space="0" w:color="auto"/>
              </w:divBdr>
            </w:div>
          </w:divsChild>
        </w:div>
        <w:div w:id="1925993494">
          <w:marLeft w:val="0"/>
          <w:marRight w:val="0"/>
          <w:marTop w:val="0"/>
          <w:marBottom w:val="0"/>
          <w:divBdr>
            <w:top w:val="none" w:sz="0" w:space="0" w:color="auto"/>
            <w:left w:val="none" w:sz="0" w:space="0" w:color="auto"/>
            <w:bottom w:val="none" w:sz="0" w:space="0" w:color="auto"/>
            <w:right w:val="none" w:sz="0" w:space="0" w:color="auto"/>
          </w:divBdr>
          <w:divsChild>
            <w:div w:id="1096024390">
              <w:marLeft w:val="0"/>
              <w:marRight w:val="0"/>
              <w:marTop w:val="0"/>
              <w:marBottom w:val="0"/>
              <w:divBdr>
                <w:top w:val="none" w:sz="0" w:space="0" w:color="auto"/>
                <w:left w:val="none" w:sz="0" w:space="0" w:color="auto"/>
                <w:bottom w:val="none" w:sz="0" w:space="0" w:color="auto"/>
                <w:right w:val="none" w:sz="0" w:space="0" w:color="auto"/>
              </w:divBdr>
            </w:div>
          </w:divsChild>
        </w:div>
        <w:div w:id="1927182564">
          <w:marLeft w:val="0"/>
          <w:marRight w:val="0"/>
          <w:marTop w:val="0"/>
          <w:marBottom w:val="0"/>
          <w:divBdr>
            <w:top w:val="none" w:sz="0" w:space="0" w:color="auto"/>
            <w:left w:val="none" w:sz="0" w:space="0" w:color="auto"/>
            <w:bottom w:val="none" w:sz="0" w:space="0" w:color="auto"/>
            <w:right w:val="none" w:sz="0" w:space="0" w:color="auto"/>
          </w:divBdr>
          <w:divsChild>
            <w:div w:id="1852599587">
              <w:marLeft w:val="0"/>
              <w:marRight w:val="0"/>
              <w:marTop w:val="0"/>
              <w:marBottom w:val="0"/>
              <w:divBdr>
                <w:top w:val="none" w:sz="0" w:space="0" w:color="auto"/>
                <w:left w:val="none" w:sz="0" w:space="0" w:color="auto"/>
                <w:bottom w:val="none" w:sz="0" w:space="0" w:color="auto"/>
                <w:right w:val="none" w:sz="0" w:space="0" w:color="auto"/>
              </w:divBdr>
            </w:div>
          </w:divsChild>
        </w:div>
        <w:div w:id="1934049174">
          <w:marLeft w:val="0"/>
          <w:marRight w:val="0"/>
          <w:marTop w:val="0"/>
          <w:marBottom w:val="0"/>
          <w:divBdr>
            <w:top w:val="none" w:sz="0" w:space="0" w:color="auto"/>
            <w:left w:val="none" w:sz="0" w:space="0" w:color="auto"/>
            <w:bottom w:val="none" w:sz="0" w:space="0" w:color="auto"/>
            <w:right w:val="none" w:sz="0" w:space="0" w:color="auto"/>
          </w:divBdr>
          <w:divsChild>
            <w:div w:id="1237864977">
              <w:marLeft w:val="0"/>
              <w:marRight w:val="0"/>
              <w:marTop w:val="0"/>
              <w:marBottom w:val="0"/>
              <w:divBdr>
                <w:top w:val="none" w:sz="0" w:space="0" w:color="auto"/>
                <w:left w:val="none" w:sz="0" w:space="0" w:color="auto"/>
                <w:bottom w:val="none" w:sz="0" w:space="0" w:color="auto"/>
                <w:right w:val="none" w:sz="0" w:space="0" w:color="auto"/>
              </w:divBdr>
            </w:div>
          </w:divsChild>
        </w:div>
        <w:div w:id="1935438571">
          <w:marLeft w:val="0"/>
          <w:marRight w:val="0"/>
          <w:marTop w:val="0"/>
          <w:marBottom w:val="0"/>
          <w:divBdr>
            <w:top w:val="none" w:sz="0" w:space="0" w:color="auto"/>
            <w:left w:val="none" w:sz="0" w:space="0" w:color="auto"/>
            <w:bottom w:val="none" w:sz="0" w:space="0" w:color="auto"/>
            <w:right w:val="none" w:sz="0" w:space="0" w:color="auto"/>
          </w:divBdr>
          <w:divsChild>
            <w:div w:id="1990480538">
              <w:marLeft w:val="0"/>
              <w:marRight w:val="0"/>
              <w:marTop w:val="0"/>
              <w:marBottom w:val="0"/>
              <w:divBdr>
                <w:top w:val="none" w:sz="0" w:space="0" w:color="auto"/>
                <w:left w:val="none" w:sz="0" w:space="0" w:color="auto"/>
                <w:bottom w:val="none" w:sz="0" w:space="0" w:color="auto"/>
                <w:right w:val="none" w:sz="0" w:space="0" w:color="auto"/>
              </w:divBdr>
            </w:div>
          </w:divsChild>
        </w:div>
        <w:div w:id="1946451774">
          <w:marLeft w:val="0"/>
          <w:marRight w:val="0"/>
          <w:marTop w:val="0"/>
          <w:marBottom w:val="0"/>
          <w:divBdr>
            <w:top w:val="none" w:sz="0" w:space="0" w:color="auto"/>
            <w:left w:val="none" w:sz="0" w:space="0" w:color="auto"/>
            <w:bottom w:val="none" w:sz="0" w:space="0" w:color="auto"/>
            <w:right w:val="none" w:sz="0" w:space="0" w:color="auto"/>
          </w:divBdr>
          <w:divsChild>
            <w:div w:id="989557951">
              <w:marLeft w:val="0"/>
              <w:marRight w:val="0"/>
              <w:marTop w:val="0"/>
              <w:marBottom w:val="0"/>
              <w:divBdr>
                <w:top w:val="none" w:sz="0" w:space="0" w:color="auto"/>
                <w:left w:val="none" w:sz="0" w:space="0" w:color="auto"/>
                <w:bottom w:val="none" w:sz="0" w:space="0" w:color="auto"/>
                <w:right w:val="none" w:sz="0" w:space="0" w:color="auto"/>
              </w:divBdr>
            </w:div>
          </w:divsChild>
        </w:div>
        <w:div w:id="1950166035">
          <w:marLeft w:val="0"/>
          <w:marRight w:val="0"/>
          <w:marTop w:val="0"/>
          <w:marBottom w:val="0"/>
          <w:divBdr>
            <w:top w:val="none" w:sz="0" w:space="0" w:color="auto"/>
            <w:left w:val="none" w:sz="0" w:space="0" w:color="auto"/>
            <w:bottom w:val="none" w:sz="0" w:space="0" w:color="auto"/>
            <w:right w:val="none" w:sz="0" w:space="0" w:color="auto"/>
          </w:divBdr>
          <w:divsChild>
            <w:div w:id="2012219669">
              <w:marLeft w:val="0"/>
              <w:marRight w:val="0"/>
              <w:marTop w:val="0"/>
              <w:marBottom w:val="0"/>
              <w:divBdr>
                <w:top w:val="none" w:sz="0" w:space="0" w:color="auto"/>
                <w:left w:val="none" w:sz="0" w:space="0" w:color="auto"/>
                <w:bottom w:val="none" w:sz="0" w:space="0" w:color="auto"/>
                <w:right w:val="none" w:sz="0" w:space="0" w:color="auto"/>
              </w:divBdr>
            </w:div>
          </w:divsChild>
        </w:div>
        <w:div w:id="1951353624">
          <w:marLeft w:val="0"/>
          <w:marRight w:val="0"/>
          <w:marTop w:val="0"/>
          <w:marBottom w:val="0"/>
          <w:divBdr>
            <w:top w:val="none" w:sz="0" w:space="0" w:color="auto"/>
            <w:left w:val="none" w:sz="0" w:space="0" w:color="auto"/>
            <w:bottom w:val="none" w:sz="0" w:space="0" w:color="auto"/>
            <w:right w:val="none" w:sz="0" w:space="0" w:color="auto"/>
          </w:divBdr>
          <w:divsChild>
            <w:div w:id="1483156669">
              <w:marLeft w:val="0"/>
              <w:marRight w:val="0"/>
              <w:marTop w:val="0"/>
              <w:marBottom w:val="0"/>
              <w:divBdr>
                <w:top w:val="none" w:sz="0" w:space="0" w:color="auto"/>
                <w:left w:val="none" w:sz="0" w:space="0" w:color="auto"/>
                <w:bottom w:val="none" w:sz="0" w:space="0" w:color="auto"/>
                <w:right w:val="none" w:sz="0" w:space="0" w:color="auto"/>
              </w:divBdr>
            </w:div>
          </w:divsChild>
        </w:div>
        <w:div w:id="1952473193">
          <w:marLeft w:val="0"/>
          <w:marRight w:val="0"/>
          <w:marTop w:val="0"/>
          <w:marBottom w:val="0"/>
          <w:divBdr>
            <w:top w:val="none" w:sz="0" w:space="0" w:color="auto"/>
            <w:left w:val="none" w:sz="0" w:space="0" w:color="auto"/>
            <w:bottom w:val="none" w:sz="0" w:space="0" w:color="auto"/>
            <w:right w:val="none" w:sz="0" w:space="0" w:color="auto"/>
          </w:divBdr>
          <w:divsChild>
            <w:div w:id="2137598211">
              <w:marLeft w:val="0"/>
              <w:marRight w:val="0"/>
              <w:marTop w:val="0"/>
              <w:marBottom w:val="0"/>
              <w:divBdr>
                <w:top w:val="none" w:sz="0" w:space="0" w:color="auto"/>
                <w:left w:val="none" w:sz="0" w:space="0" w:color="auto"/>
                <w:bottom w:val="none" w:sz="0" w:space="0" w:color="auto"/>
                <w:right w:val="none" w:sz="0" w:space="0" w:color="auto"/>
              </w:divBdr>
            </w:div>
          </w:divsChild>
        </w:div>
        <w:div w:id="1953777419">
          <w:marLeft w:val="0"/>
          <w:marRight w:val="0"/>
          <w:marTop w:val="0"/>
          <w:marBottom w:val="0"/>
          <w:divBdr>
            <w:top w:val="none" w:sz="0" w:space="0" w:color="auto"/>
            <w:left w:val="none" w:sz="0" w:space="0" w:color="auto"/>
            <w:bottom w:val="none" w:sz="0" w:space="0" w:color="auto"/>
            <w:right w:val="none" w:sz="0" w:space="0" w:color="auto"/>
          </w:divBdr>
          <w:divsChild>
            <w:div w:id="663630414">
              <w:marLeft w:val="0"/>
              <w:marRight w:val="0"/>
              <w:marTop w:val="0"/>
              <w:marBottom w:val="0"/>
              <w:divBdr>
                <w:top w:val="none" w:sz="0" w:space="0" w:color="auto"/>
                <w:left w:val="none" w:sz="0" w:space="0" w:color="auto"/>
                <w:bottom w:val="none" w:sz="0" w:space="0" w:color="auto"/>
                <w:right w:val="none" w:sz="0" w:space="0" w:color="auto"/>
              </w:divBdr>
            </w:div>
          </w:divsChild>
        </w:div>
        <w:div w:id="1960527471">
          <w:marLeft w:val="0"/>
          <w:marRight w:val="0"/>
          <w:marTop w:val="0"/>
          <w:marBottom w:val="0"/>
          <w:divBdr>
            <w:top w:val="none" w:sz="0" w:space="0" w:color="auto"/>
            <w:left w:val="none" w:sz="0" w:space="0" w:color="auto"/>
            <w:bottom w:val="none" w:sz="0" w:space="0" w:color="auto"/>
            <w:right w:val="none" w:sz="0" w:space="0" w:color="auto"/>
          </w:divBdr>
          <w:divsChild>
            <w:div w:id="1309674626">
              <w:marLeft w:val="0"/>
              <w:marRight w:val="0"/>
              <w:marTop w:val="0"/>
              <w:marBottom w:val="0"/>
              <w:divBdr>
                <w:top w:val="none" w:sz="0" w:space="0" w:color="auto"/>
                <w:left w:val="none" w:sz="0" w:space="0" w:color="auto"/>
                <w:bottom w:val="none" w:sz="0" w:space="0" w:color="auto"/>
                <w:right w:val="none" w:sz="0" w:space="0" w:color="auto"/>
              </w:divBdr>
            </w:div>
          </w:divsChild>
        </w:div>
        <w:div w:id="1965194488">
          <w:marLeft w:val="0"/>
          <w:marRight w:val="0"/>
          <w:marTop w:val="0"/>
          <w:marBottom w:val="0"/>
          <w:divBdr>
            <w:top w:val="none" w:sz="0" w:space="0" w:color="auto"/>
            <w:left w:val="none" w:sz="0" w:space="0" w:color="auto"/>
            <w:bottom w:val="none" w:sz="0" w:space="0" w:color="auto"/>
            <w:right w:val="none" w:sz="0" w:space="0" w:color="auto"/>
          </w:divBdr>
          <w:divsChild>
            <w:div w:id="1083068051">
              <w:marLeft w:val="0"/>
              <w:marRight w:val="0"/>
              <w:marTop w:val="0"/>
              <w:marBottom w:val="0"/>
              <w:divBdr>
                <w:top w:val="none" w:sz="0" w:space="0" w:color="auto"/>
                <w:left w:val="none" w:sz="0" w:space="0" w:color="auto"/>
                <w:bottom w:val="none" w:sz="0" w:space="0" w:color="auto"/>
                <w:right w:val="none" w:sz="0" w:space="0" w:color="auto"/>
              </w:divBdr>
            </w:div>
          </w:divsChild>
        </w:div>
        <w:div w:id="1975284348">
          <w:marLeft w:val="0"/>
          <w:marRight w:val="0"/>
          <w:marTop w:val="0"/>
          <w:marBottom w:val="0"/>
          <w:divBdr>
            <w:top w:val="none" w:sz="0" w:space="0" w:color="auto"/>
            <w:left w:val="none" w:sz="0" w:space="0" w:color="auto"/>
            <w:bottom w:val="none" w:sz="0" w:space="0" w:color="auto"/>
            <w:right w:val="none" w:sz="0" w:space="0" w:color="auto"/>
          </w:divBdr>
          <w:divsChild>
            <w:div w:id="1093165680">
              <w:marLeft w:val="0"/>
              <w:marRight w:val="0"/>
              <w:marTop w:val="0"/>
              <w:marBottom w:val="0"/>
              <w:divBdr>
                <w:top w:val="none" w:sz="0" w:space="0" w:color="auto"/>
                <w:left w:val="none" w:sz="0" w:space="0" w:color="auto"/>
                <w:bottom w:val="none" w:sz="0" w:space="0" w:color="auto"/>
                <w:right w:val="none" w:sz="0" w:space="0" w:color="auto"/>
              </w:divBdr>
            </w:div>
          </w:divsChild>
        </w:div>
        <w:div w:id="1977754089">
          <w:marLeft w:val="0"/>
          <w:marRight w:val="0"/>
          <w:marTop w:val="0"/>
          <w:marBottom w:val="0"/>
          <w:divBdr>
            <w:top w:val="none" w:sz="0" w:space="0" w:color="auto"/>
            <w:left w:val="none" w:sz="0" w:space="0" w:color="auto"/>
            <w:bottom w:val="none" w:sz="0" w:space="0" w:color="auto"/>
            <w:right w:val="none" w:sz="0" w:space="0" w:color="auto"/>
          </w:divBdr>
          <w:divsChild>
            <w:div w:id="1929192307">
              <w:marLeft w:val="0"/>
              <w:marRight w:val="0"/>
              <w:marTop w:val="0"/>
              <w:marBottom w:val="0"/>
              <w:divBdr>
                <w:top w:val="none" w:sz="0" w:space="0" w:color="auto"/>
                <w:left w:val="none" w:sz="0" w:space="0" w:color="auto"/>
                <w:bottom w:val="none" w:sz="0" w:space="0" w:color="auto"/>
                <w:right w:val="none" w:sz="0" w:space="0" w:color="auto"/>
              </w:divBdr>
            </w:div>
          </w:divsChild>
        </w:div>
        <w:div w:id="1981960066">
          <w:marLeft w:val="0"/>
          <w:marRight w:val="0"/>
          <w:marTop w:val="0"/>
          <w:marBottom w:val="0"/>
          <w:divBdr>
            <w:top w:val="none" w:sz="0" w:space="0" w:color="auto"/>
            <w:left w:val="none" w:sz="0" w:space="0" w:color="auto"/>
            <w:bottom w:val="none" w:sz="0" w:space="0" w:color="auto"/>
            <w:right w:val="none" w:sz="0" w:space="0" w:color="auto"/>
          </w:divBdr>
          <w:divsChild>
            <w:div w:id="192110508">
              <w:marLeft w:val="0"/>
              <w:marRight w:val="0"/>
              <w:marTop w:val="0"/>
              <w:marBottom w:val="0"/>
              <w:divBdr>
                <w:top w:val="none" w:sz="0" w:space="0" w:color="auto"/>
                <w:left w:val="none" w:sz="0" w:space="0" w:color="auto"/>
                <w:bottom w:val="none" w:sz="0" w:space="0" w:color="auto"/>
                <w:right w:val="none" w:sz="0" w:space="0" w:color="auto"/>
              </w:divBdr>
            </w:div>
          </w:divsChild>
        </w:div>
        <w:div w:id="1989749882">
          <w:marLeft w:val="0"/>
          <w:marRight w:val="0"/>
          <w:marTop w:val="0"/>
          <w:marBottom w:val="0"/>
          <w:divBdr>
            <w:top w:val="none" w:sz="0" w:space="0" w:color="auto"/>
            <w:left w:val="none" w:sz="0" w:space="0" w:color="auto"/>
            <w:bottom w:val="none" w:sz="0" w:space="0" w:color="auto"/>
            <w:right w:val="none" w:sz="0" w:space="0" w:color="auto"/>
          </w:divBdr>
          <w:divsChild>
            <w:div w:id="719355025">
              <w:marLeft w:val="0"/>
              <w:marRight w:val="0"/>
              <w:marTop w:val="0"/>
              <w:marBottom w:val="0"/>
              <w:divBdr>
                <w:top w:val="none" w:sz="0" w:space="0" w:color="auto"/>
                <w:left w:val="none" w:sz="0" w:space="0" w:color="auto"/>
                <w:bottom w:val="none" w:sz="0" w:space="0" w:color="auto"/>
                <w:right w:val="none" w:sz="0" w:space="0" w:color="auto"/>
              </w:divBdr>
            </w:div>
          </w:divsChild>
        </w:div>
        <w:div w:id="1992715807">
          <w:marLeft w:val="0"/>
          <w:marRight w:val="0"/>
          <w:marTop w:val="0"/>
          <w:marBottom w:val="0"/>
          <w:divBdr>
            <w:top w:val="none" w:sz="0" w:space="0" w:color="auto"/>
            <w:left w:val="none" w:sz="0" w:space="0" w:color="auto"/>
            <w:bottom w:val="none" w:sz="0" w:space="0" w:color="auto"/>
            <w:right w:val="none" w:sz="0" w:space="0" w:color="auto"/>
          </w:divBdr>
          <w:divsChild>
            <w:div w:id="1832863545">
              <w:marLeft w:val="0"/>
              <w:marRight w:val="0"/>
              <w:marTop w:val="0"/>
              <w:marBottom w:val="0"/>
              <w:divBdr>
                <w:top w:val="none" w:sz="0" w:space="0" w:color="auto"/>
                <w:left w:val="none" w:sz="0" w:space="0" w:color="auto"/>
                <w:bottom w:val="none" w:sz="0" w:space="0" w:color="auto"/>
                <w:right w:val="none" w:sz="0" w:space="0" w:color="auto"/>
              </w:divBdr>
            </w:div>
          </w:divsChild>
        </w:div>
        <w:div w:id="1994941284">
          <w:marLeft w:val="0"/>
          <w:marRight w:val="0"/>
          <w:marTop w:val="0"/>
          <w:marBottom w:val="0"/>
          <w:divBdr>
            <w:top w:val="none" w:sz="0" w:space="0" w:color="auto"/>
            <w:left w:val="none" w:sz="0" w:space="0" w:color="auto"/>
            <w:bottom w:val="none" w:sz="0" w:space="0" w:color="auto"/>
            <w:right w:val="none" w:sz="0" w:space="0" w:color="auto"/>
          </w:divBdr>
          <w:divsChild>
            <w:div w:id="1522008457">
              <w:marLeft w:val="0"/>
              <w:marRight w:val="0"/>
              <w:marTop w:val="0"/>
              <w:marBottom w:val="0"/>
              <w:divBdr>
                <w:top w:val="none" w:sz="0" w:space="0" w:color="auto"/>
                <w:left w:val="none" w:sz="0" w:space="0" w:color="auto"/>
                <w:bottom w:val="none" w:sz="0" w:space="0" w:color="auto"/>
                <w:right w:val="none" w:sz="0" w:space="0" w:color="auto"/>
              </w:divBdr>
            </w:div>
          </w:divsChild>
        </w:div>
        <w:div w:id="1997413961">
          <w:marLeft w:val="0"/>
          <w:marRight w:val="0"/>
          <w:marTop w:val="0"/>
          <w:marBottom w:val="0"/>
          <w:divBdr>
            <w:top w:val="none" w:sz="0" w:space="0" w:color="auto"/>
            <w:left w:val="none" w:sz="0" w:space="0" w:color="auto"/>
            <w:bottom w:val="none" w:sz="0" w:space="0" w:color="auto"/>
            <w:right w:val="none" w:sz="0" w:space="0" w:color="auto"/>
          </w:divBdr>
          <w:divsChild>
            <w:div w:id="433717338">
              <w:marLeft w:val="0"/>
              <w:marRight w:val="0"/>
              <w:marTop w:val="0"/>
              <w:marBottom w:val="0"/>
              <w:divBdr>
                <w:top w:val="none" w:sz="0" w:space="0" w:color="auto"/>
                <w:left w:val="none" w:sz="0" w:space="0" w:color="auto"/>
                <w:bottom w:val="none" w:sz="0" w:space="0" w:color="auto"/>
                <w:right w:val="none" w:sz="0" w:space="0" w:color="auto"/>
              </w:divBdr>
            </w:div>
          </w:divsChild>
        </w:div>
        <w:div w:id="1999654194">
          <w:marLeft w:val="0"/>
          <w:marRight w:val="0"/>
          <w:marTop w:val="0"/>
          <w:marBottom w:val="0"/>
          <w:divBdr>
            <w:top w:val="none" w:sz="0" w:space="0" w:color="auto"/>
            <w:left w:val="none" w:sz="0" w:space="0" w:color="auto"/>
            <w:bottom w:val="none" w:sz="0" w:space="0" w:color="auto"/>
            <w:right w:val="none" w:sz="0" w:space="0" w:color="auto"/>
          </w:divBdr>
          <w:divsChild>
            <w:div w:id="1338925082">
              <w:marLeft w:val="0"/>
              <w:marRight w:val="0"/>
              <w:marTop w:val="0"/>
              <w:marBottom w:val="0"/>
              <w:divBdr>
                <w:top w:val="none" w:sz="0" w:space="0" w:color="auto"/>
                <w:left w:val="none" w:sz="0" w:space="0" w:color="auto"/>
                <w:bottom w:val="none" w:sz="0" w:space="0" w:color="auto"/>
                <w:right w:val="none" w:sz="0" w:space="0" w:color="auto"/>
              </w:divBdr>
            </w:div>
          </w:divsChild>
        </w:div>
        <w:div w:id="2002805509">
          <w:marLeft w:val="0"/>
          <w:marRight w:val="0"/>
          <w:marTop w:val="0"/>
          <w:marBottom w:val="0"/>
          <w:divBdr>
            <w:top w:val="none" w:sz="0" w:space="0" w:color="auto"/>
            <w:left w:val="none" w:sz="0" w:space="0" w:color="auto"/>
            <w:bottom w:val="none" w:sz="0" w:space="0" w:color="auto"/>
            <w:right w:val="none" w:sz="0" w:space="0" w:color="auto"/>
          </w:divBdr>
          <w:divsChild>
            <w:div w:id="1667704718">
              <w:marLeft w:val="0"/>
              <w:marRight w:val="0"/>
              <w:marTop w:val="0"/>
              <w:marBottom w:val="0"/>
              <w:divBdr>
                <w:top w:val="none" w:sz="0" w:space="0" w:color="auto"/>
                <w:left w:val="none" w:sz="0" w:space="0" w:color="auto"/>
                <w:bottom w:val="none" w:sz="0" w:space="0" w:color="auto"/>
                <w:right w:val="none" w:sz="0" w:space="0" w:color="auto"/>
              </w:divBdr>
            </w:div>
          </w:divsChild>
        </w:div>
        <w:div w:id="2010056617">
          <w:marLeft w:val="0"/>
          <w:marRight w:val="0"/>
          <w:marTop w:val="0"/>
          <w:marBottom w:val="0"/>
          <w:divBdr>
            <w:top w:val="none" w:sz="0" w:space="0" w:color="auto"/>
            <w:left w:val="none" w:sz="0" w:space="0" w:color="auto"/>
            <w:bottom w:val="none" w:sz="0" w:space="0" w:color="auto"/>
            <w:right w:val="none" w:sz="0" w:space="0" w:color="auto"/>
          </w:divBdr>
          <w:divsChild>
            <w:div w:id="1193574188">
              <w:marLeft w:val="0"/>
              <w:marRight w:val="0"/>
              <w:marTop w:val="0"/>
              <w:marBottom w:val="0"/>
              <w:divBdr>
                <w:top w:val="none" w:sz="0" w:space="0" w:color="auto"/>
                <w:left w:val="none" w:sz="0" w:space="0" w:color="auto"/>
                <w:bottom w:val="none" w:sz="0" w:space="0" w:color="auto"/>
                <w:right w:val="none" w:sz="0" w:space="0" w:color="auto"/>
              </w:divBdr>
            </w:div>
          </w:divsChild>
        </w:div>
        <w:div w:id="2010131408">
          <w:marLeft w:val="0"/>
          <w:marRight w:val="0"/>
          <w:marTop w:val="0"/>
          <w:marBottom w:val="0"/>
          <w:divBdr>
            <w:top w:val="none" w:sz="0" w:space="0" w:color="auto"/>
            <w:left w:val="none" w:sz="0" w:space="0" w:color="auto"/>
            <w:bottom w:val="none" w:sz="0" w:space="0" w:color="auto"/>
            <w:right w:val="none" w:sz="0" w:space="0" w:color="auto"/>
          </w:divBdr>
          <w:divsChild>
            <w:div w:id="829639715">
              <w:marLeft w:val="0"/>
              <w:marRight w:val="0"/>
              <w:marTop w:val="0"/>
              <w:marBottom w:val="0"/>
              <w:divBdr>
                <w:top w:val="none" w:sz="0" w:space="0" w:color="auto"/>
                <w:left w:val="none" w:sz="0" w:space="0" w:color="auto"/>
                <w:bottom w:val="none" w:sz="0" w:space="0" w:color="auto"/>
                <w:right w:val="none" w:sz="0" w:space="0" w:color="auto"/>
              </w:divBdr>
            </w:div>
          </w:divsChild>
        </w:div>
        <w:div w:id="2015914219">
          <w:marLeft w:val="0"/>
          <w:marRight w:val="0"/>
          <w:marTop w:val="0"/>
          <w:marBottom w:val="0"/>
          <w:divBdr>
            <w:top w:val="none" w:sz="0" w:space="0" w:color="auto"/>
            <w:left w:val="none" w:sz="0" w:space="0" w:color="auto"/>
            <w:bottom w:val="none" w:sz="0" w:space="0" w:color="auto"/>
            <w:right w:val="none" w:sz="0" w:space="0" w:color="auto"/>
          </w:divBdr>
          <w:divsChild>
            <w:div w:id="1206715369">
              <w:marLeft w:val="0"/>
              <w:marRight w:val="0"/>
              <w:marTop w:val="0"/>
              <w:marBottom w:val="0"/>
              <w:divBdr>
                <w:top w:val="none" w:sz="0" w:space="0" w:color="auto"/>
                <w:left w:val="none" w:sz="0" w:space="0" w:color="auto"/>
                <w:bottom w:val="none" w:sz="0" w:space="0" w:color="auto"/>
                <w:right w:val="none" w:sz="0" w:space="0" w:color="auto"/>
              </w:divBdr>
            </w:div>
          </w:divsChild>
        </w:div>
        <w:div w:id="2021617644">
          <w:marLeft w:val="0"/>
          <w:marRight w:val="0"/>
          <w:marTop w:val="0"/>
          <w:marBottom w:val="0"/>
          <w:divBdr>
            <w:top w:val="none" w:sz="0" w:space="0" w:color="auto"/>
            <w:left w:val="none" w:sz="0" w:space="0" w:color="auto"/>
            <w:bottom w:val="none" w:sz="0" w:space="0" w:color="auto"/>
            <w:right w:val="none" w:sz="0" w:space="0" w:color="auto"/>
          </w:divBdr>
          <w:divsChild>
            <w:div w:id="605816882">
              <w:marLeft w:val="0"/>
              <w:marRight w:val="0"/>
              <w:marTop w:val="0"/>
              <w:marBottom w:val="0"/>
              <w:divBdr>
                <w:top w:val="none" w:sz="0" w:space="0" w:color="auto"/>
                <w:left w:val="none" w:sz="0" w:space="0" w:color="auto"/>
                <w:bottom w:val="none" w:sz="0" w:space="0" w:color="auto"/>
                <w:right w:val="none" w:sz="0" w:space="0" w:color="auto"/>
              </w:divBdr>
            </w:div>
          </w:divsChild>
        </w:div>
        <w:div w:id="2027634164">
          <w:marLeft w:val="0"/>
          <w:marRight w:val="0"/>
          <w:marTop w:val="0"/>
          <w:marBottom w:val="0"/>
          <w:divBdr>
            <w:top w:val="none" w:sz="0" w:space="0" w:color="auto"/>
            <w:left w:val="none" w:sz="0" w:space="0" w:color="auto"/>
            <w:bottom w:val="none" w:sz="0" w:space="0" w:color="auto"/>
            <w:right w:val="none" w:sz="0" w:space="0" w:color="auto"/>
          </w:divBdr>
          <w:divsChild>
            <w:div w:id="1230504032">
              <w:marLeft w:val="0"/>
              <w:marRight w:val="0"/>
              <w:marTop w:val="0"/>
              <w:marBottom w:val="0"/>
              <w:divBdr>
                <w:top w:val="none" w:sz="0" w:space="0" w:color="auto"/>
                <w:left w:val="none" w:sz="0" w:space="0" w:color="auto"/>
                <w:bottom w:val="none" w:sz="0" w:space="0" w:color="auto"/>
                <w:right w:val="none" w:sz="0" w:space="0" w:color="auto"/>
              </w:divBdr>
            </w:div>
          </w:divsChild>
        </w:div>
        <w:div w:id="2029138383">
          <w:marLeft w:val="0"/>
          <w:marRight w:val="0"/>
          <w:marTop w:val="0"/>
          <w:marBottom w:val="0"/>
          <w:divBdr>
            <w:top w:val="none" w:sz="0" w:space="0" w:color="auto"/>
            <w:left w:val="none" w:sz="0" w:space="0" w:color="auto"/>
            <w:bottom w:val="none" w:sz="0" w:space="0" w:color="auto"/>
            <w:right w:val="none" w:sz="0" w:space="0" w:color="auto"/>
          </w:divBdr>
          <w:divsChild>
            <w:div w:id="591084755">
              <w:marLeft w:val="0"/>
              <w:marRight w:val="0"/>
              <w:marTop w:val="0"/>
              <w:marBottom w:val="0"/>
              <w:divBdr>
                <w:top w:val="none" w:sz="0" w:space="0" w:color="auto"/>
                <w:left w:val="none" w:sz="0" w:space="0" w:color="auto"/>
                <w:bottom w:val="none" w:sz="0" w:space="0" w:color="auto"/>
                <w:right w:val="none" w:sz="0" w:space="0" w:color="auto"/>
              </w:divBdr>
            </w:div>
          </w:divsChild>
        </w:div>
        <w:div w:id="2029943538">
          <w:marLeft w:val="0"/>
          <w:marRight w:val="0"/>
          <w:marTop w:val="0"/>
          <w:marBottom w:val="0"/>
          <w:divBdr>
            <w:top w:val="none" w:sz="0" w:space="0" w:color="auto"/>
            <w:left w:val="none" w:sz="0" w:space="0" w:color="auto"/>
            <w:bottom w:val="none" w:sz="0" w:space="0" w:color="auto"/>
            <w:right w:val="none" w:sz="0" w:space="0" w:color="auto"/>
          </w:divBdr>
          <w:divsChild>
            <w:div w:id="2061594164">
              <w:marLeft w:val="0"/>
              <w:marRight w:val="0"/>
              <w:marTop w:val="0"/>
              <w:marBottom w:val="0"/>
              <w:divBdr>
                <w:top w:val="none" w:sz="0" w:space="0" w:color="auto"/>
                <w:left w:val="none" w:sz="0" w:space="0" w:color="auto"/>
                <w:bottom w:val="none" w:sz="0" w:space="0" w:color="auto"/>
                <w:right w:val="none" w:sz="0" w:space="0" w:color="auto"/>
              </w:divBdr>
            </w:div>
          </w:divsChild>
        </w:div>
        <w:div w:id="2041204411">
          <w:marLeft w:val="0"/>
          <w:marRight w:val="0"/>
          <w:marTop w:val="0"/>
          <w:marBottom w:val="0"/>
          <w:divBdr>
            <w:top w:val="none" w:sz="0" w:space="0" w:color="auto"/>
            <w:left w:val="none" w:sz="0" w:space="0" w:color="auto"/>
            <w:bottom w:val="none" w:sz="0" w:space="0" w:color="auto"/>
            <w:right w:val="none" w:sz="0" w:space="0" w:color="auto"/>
          </w:divBdr>
          <w:divsChild>
            <w:div w:id="1899047865">
              <w:marLeft w:val="0"/>
              <w:marRight w:val="0"/>
              <w:marTop w:val="0"/>
              <w:marBottom w:val="0"/>
              <w:divBdr>
                <w:top w:val="none" w:sz="0" w:space="0" w:color="auto"/>
                <w:left w:val="none" w:sz="0" w:space="0" w:color="auto"/>
                <w:bottom w:val="none" w:sz="0" w:space="0" w:color="auto"/>
                <w:right w:val="none" w:sz="0" w:space="0" w:color="auto"/>
              </w:divBdr>
            </w:div>
          </w:divsChild>
        </w:div>
        <w:div w:id="2042365512">
          <w:marLeft w:val="0"/>
          <w:marRight w:val="0"/>
          <w:marTop w:val="0"/>
          <w:marBottom w:val="0"/>
          <w:divBdr>
            <w:top w:val="none" w:sz="0" w:space="0" w:color="auto"/>
            <w:left w:val="none" w:sz="0" w:space="0" w:color="auto"/>
            <w:bottom w:val="none" w:sz="0" w:space="0" w:color="auto"/>
            <w:right w:val="none" w:sz="0" w:space="0" w:color="auto"/>
          </w:divBdr>
          <w:divsChild>
            <w:div w:id="1549344483">
              <w:marLeft w:val="0"/>
              <w:marRight w:val="0"/>
              <w:marTop w:val="0"/>
              <w:marBottom w:val="0"/>
              <w:divBdr>
                <w:top w:val="none" w:sz="0" w:space="0" w:color="auto"/>
                <w:left w:val="none" w:sz="0" w:space="0" w:color="auto"/>
                <w:bottom w:val="none" w:sz="0" w:space="0" w:color="auto"/>
                <w:right w:val="none" w:sz="0" w:space="0" w:color="auto"/>
              </w:divBdr>
            </w:div>
          </w:divsChild>
        </w:div>
        <w:div w:id="2042706320">
          <w:marLeft w:val="0"/>
          <w:marRight w:val="0"/>
          <w:marTop w:val="0"/>
          <w:marBottom w:val="0"/>
          <w:divBdr>
            <w:top w:val="none" w:sz="0" w:space="0" w:color="auto"/>
            <w:left w:val="none" w:sz="0" w:space="0" w:color="auto"/>
            <w:bottom w:val="none" w:sz="0" w:space="0" w:color="auto"/>
            <w:right w:val="none" w:sz="0" w:space="0" w:color="auto"/>
          </w:divBdr>
          <w:divsChild>
            <w:div w:id="748502063">
              <w:marLeft w:val="0"/>
              <w:marRight w:val="0"/>
              <w:marTop w:val="0"/>
              <w:marBottom w:val="0"/>
              <w:divBdr>
                <w:top w:val="none" w:sz="0" w:space="0" w:color="auto"/>
                <w:left w:val="none" w:sz="0" w:space="0" w:color="auto"/>
                <w:bottom w:val="none" w:sz="0" w:space="0" w:color="auto"/>
                <w:right w:val="none" w:sz="0" w:space="0" w:color="auto"/>
              </w:divBdr>
            </w:div>
          </w:divsChild>
        </w:div>
        <w:div w:id="2042902278">
          <w:marLeft w:val="0"/>
          <w:marRight w:val="0"/>
          <w:marTop w:val="0"/>
          <w:marBottom w:val="0"/>
          <w:divBdr>
            <w:top w:val="none" w:sz="0" w:space="0" w:color="auto"/>
            <w:left w:val="none" w:sz="0" w:space="0" w:color="auto"/>
            <w:bottom w:val="none" w:sz="0" w:space="0" w:color="auto"/>
            <w:right w:val="none" w:sz="0" w:space="0" w:color="auto"/>
          </w:divBdr>
          <w:divsChild>
            <w:div w:id="1701471863">
              <w:marLeft w:val="0"/>
              <w:marRight w:val="0"/>
              <w:marTop w:val="0"/>
              <w:marBottom w:val="0"/>
              <w:divBdr>
                <w:top w:val="none" w:sz="0" w:space="0" w:color="auto"/>
                <w:left w:val="none" w:sz="0" w:space="0" w:color="auto"/>
                <w:bottom w:val="none" w:sz="0" w:space="0" w:color="auto"/>
                <w:right w:val="none" w:sz="0" w:space="0" w:color="auto"/>
              </w:divBdr>
            </w:div>
          </w:divsChild>
        </w:div>
        <w:div w:id="2049376423">
          <w:marLeft w:val="0"/>
          <w:marRight w:val="0"/>
          <w:marTop w:val="0"/>
          <w:marBottom w:val="0"/>
          <w:divBdr>
            <w:top w:val="none" w:sz="0" w:space="0" w:color="auto"/>
            <w:left w:val="none" w:sz="0" w:space="0" w:color="auto"/>
            <w:bottom w:val="none" w:sz="0" w:space="0" w:color="auto"/>
            <w:right w:val="none" w:sz="0" w:space="0" w:color="auto"/>
          </w:divBdr>
          <w:divsChild>
            <w:div w:id="612597315">
              <w:marLeft w:val="0"/>
              <w:marRight w:val="0"/>
              <w:marTop w:val="0"/>
              <w:marBottom w:val="0"/>
              <w:divBdr>
                <w:top w:val="none" w:sz="0" w:space="0" w:color="auto"/>
                <w:left w:val="none" w:sz="0" w:space="0" w:color="auto"/>
                <w:bottom w:val="none" w:sz="0" w:space="0" w:color="auto"/>
                <w:right w:val="none" w:sz="0" w:space="0" w:color="auto"/>
              </w:divBdr>
            </w:div>
          </w:divsChild>
        </w:div>
        <w:div w:id="2050060946">
          <w:marLeft w:val="0"/>
          <w:marRight w:val="0"/>
          <w:marTop w:val="0"/>
          <w:marBottom w:val="0"/>
          <w:divBdr>
            <w:top w:val="none" w:sz="0" w:space="0" w:color="auto"/>
            <w:left w:val="none" w:sz="0" w:space="0" w:color="auto"/>
            <w:bottom w:val="none" w:sz="0" w:space="0" w:color="auto"/>
            <w:right w:val="none" w:sz="0" w:space="0" w:color="auto"/>
          </w:divBdr>
          <w:divsChild>
            <w:div w:id="9140903">
              <w:marLeft w:val="0"/>
              <w:marRight w:val="0"/>
              <w:marTop w:val="0"/>
              <w:marBottom w:val="0"/>
              <w:divBdr>
                <w:top w:val="none" w:sz="0" w:space="0" w:color="auto"/>
                <w:left w:val="none" w:sz="0" w:space="0" w:color="auto"/>
                <w:bottom w:val="none" w:sz="0" w:space="0" w:color="auto"/>
                <w:right w:val="none" w:sz="0" w:space="0" w:color="auto"/>
              </w:divBdr>
            </w:div>
          </w:divsChild>
        </w:div>
        <w:div w:id="2052336121">
          <w:marLeft w:val="0"/>
          <w:marRight w:val="0"/>
          <w:marTop w:val="0"/>
          <w:marBottom w:val="0"/>
          <w:divBdr>
            <w:top w:val="none" w:sz="0" w:space="0" w:color="auto"/>
            <w:left w:val="none" w:sz="0" w:space="0" w:color="auto"/>
            <w:bottom w:val="none" w:sz="0" w:space="0" w:color="auto"/>
            <w:right w:val="none" w:sz="0" w:space="0" w:color="auto"/>
          </w:divBdr>
          <w:divsChild>
            <w:div w:id="627013697">
              <w:marLeft w:val="0"/>
              <w:marRight w:val="0"/>
              <w:marTop w:val="0"/>
              <w:marBottom w:val="0"/>
              <w:divBdr>
                <w:top w:val="none" w:sz="0" w:space="0" w:color="auto"/>
                <w:left w:val="none" w:sz="0" w:space="0" w:color="auto"/>
                <w:bottom w:val="none" w:sz="0" w:space="0" w:color="auto"/>
                <w:right w:val="none" w:sz="0" w:space="0" w:color="auto"/>
              </w:divBdr>
            </w:div>
          </w:divsChild>
        </w:div>
        <w:div w:id="2054572922">
          <w:marLeft w:val="0"/>
          <w:marRight w:val="0"/>
          <w:marTop w:val="0"/>
          <w:marBottom w:val="0"/>
          <w:divBdr>
            <w:top w:val="none" w:sz="0" w:space="0" w:color="auto"/>
            <w:left w:val="none" w:sz="0" w:space="0" w:color="auto"/>
            <w:bottom w:val="none" w:sz="0" w:space="0" w:color="auto"/>
            <w:right w:val="none" w:sz="0" w:space="0" w:color="auto"/>
          </w:divBdr>
          <w:divsChild>
            <w:div w:id="399796251">
              <w:marLeft w:val="0"/>
              <w:marRight w:val="0"/>
              <w:marTop w:val="0"/>
              <w:marBottom w:val="0"/>
              <w:divBdr>
                <w:top w:val="none" w:sz="0" w:space="0" w:color="auto"/>
                <w:left w:val="none" w:sz="0" w:space="0" w:color="auto"/>
                <w:bottom w:val="none" w:sz="0" w:space="0" w:color="auto"/>
                <w:right w:val="none" w:sz="0" w:space="0" w:color="auto"/>
              </w:divBdr>
            </w:div>
          </w:divsChild>
        </w:div>
        <w:div w:id="2067483566">
          <w:marLeft w:val="0"/>
          <w:marRight w:val="0"/>
          <w:marTop w:val="0"/>
          <w:marBottom w:val="0"/>
          <w:divBdr>
            <w:top w:val="none" w:sz="0" w:space="0" w:color="auto"/>
            <w:left w:val="none" w:sz="0" w:space="0" w:color="auto"/>
            <w:bottom w:val="none" w:sz="0" w:space="0" w:color="auto"/>
            <w:right w:val="none" w:sz="0" w:space="0" w:color="auto"/>
          </w:divBdr>
          <w:divsChild>
            <w:div w:id="455950220">
              <w:marLeft w:val="0"/>
              <w:marRight w:val="0"/>
              <w:marTop w:val="0"/>
              <w:marBottom w:val="0"/>
              <w:divBdr>
                <w:top w:val="none" w:sz="0" w:space="0" w:color="auto"/>
                <w:left w:val="none" w:sz="0" w:space="0" w:color="auto"/>
                <w:bottom w:val="none" w:sz="0" w:space="0" w:color="auto"/>
                <w:right w:val="none" w:sz="0" w:space="0" w:color="auto"/>
              </w:divBdr>
            </w:div>
          </w:divsChild>
        </w:div>
        <w:div w:id="2069448838">
          <w:marLeft w:val="0"/>
          <w:marRight w:val="0"/>
          <w:marTop w:val="0"/>
          <w:marBottom w:val="0"/>
          <w:divBdr>
            <w:top w:val="none" w:sz="0" w:space="0" w:color="auto"/>
            <w:left w:val="none" w:sz="0" w:space="0" w:color="auto"/>
            <w:bottom w:val="none" w:sz="0" w:space="0" w:color="auto"/>
            <w:right w:val="none" w:sz="0" w:space="0" w:color="auto"/>
          </w:divBdr>
          <w:divsChild>
            <w:div w:id="2116174846">
              <w:marLeft w:val="0"/>
              <w:marRight w:val="0"/>
              <w:marTop w:val="0"/>
              <w:marBottom w:val="0"/>
              <w:divBdr>
                <w:top w:val="none" w:sz="0" w:space="0" w:color="auto"/>
                <w:left w:val="none" w:sz="0" w:space="0" w:color="auto"/>
                <w:bottom w:val="none" w:sz="0" w:space="0" w:color="auto"/>
                <w:right w:val="none" w:sz="0" w:space="0" w:color="auto"/>
              </w:divBdr>
            </w:div>
          </w:divsChild>
        </w:div>
        <w:div w:id="2090618965">
          <w:marLeft w:val="0"/>
          <w:marRight w:val="0"/>
          <w:marTop w:val="0"/>
          <w:marBottom w:val="0"/>
          <w:divBdr>
            <w:top w:val="none" w:sz="0" w:space="0" w:color="auto"/>
            <w:left w:val="none" w:sz="0" w:space="0" w:color="auto"/>
            <w:bottom w:val="none" w:sz="0" w:space="0" w:color="auto"/>
            <w:right w:val="none" w:sz="0" w:space="0" w:color="auto"/>
          </w:divBdr>
          <w:divsChild>
            <w:div w:id="748769799">
              <w:marLeft w:val="0"/>
              <w:marRight w:val="0"/>
              <w:marTop w:val="0"/>
              <w:marBottom w:val="0"/>
              <w:divBdr>
                <w:top w:val="none" w:sz="0" w:space="0" w:color="auto"/>
                <w:left w:val="none" w:sz="0" w:space="0" w:color="auto"/>
                <w:bottom w:val="none" w:sz="0" w:space="0" w:color="auto"/>
                <w:right w:val="none" w:sz="0" w:space="0" w:color="auto"/>
              </w:divBdr>
            </w:div>
          </w:divsChild>
        </w:div>
        <w:div w:id="2090954728">
          <w:marLeft w:val="0"/>
          <w:marRight w:val="0"/>
          <w:marTop w:val="0"/>
          <w:marBottom w:val="0"/>
          <w:divBdr>
            <w:top w:val="none" w:sz="0" w:space="0" w:color="auto"/>
            <w:left w:val="none" w:sz="0" w:space="0" w:color="auto"/>
            <w:bottom w:val="none" w:sz="0" w:space="0" w:color="auto"/>
            <w:right w:val="none" w:sz="0" w:space="0" w:color="auto"/>
          </w:divBdr>
          <w:divsChild>
            <w:div w:id="1888449247">
              <w:marLeft w:val="0"/>
              <w:marRight w:val="0"/>
              <w:marTop w:val="0"/>
              <w:marBottom w:val="0"/>
              <w:divBdr>
                <w:top w:val="none" w:sz="0" w:space="0" w:color="auto"/>
                <w:left w:val="none" w:sz="0" w:space="0" w:color="auto"/>
                <w:bottom w:val="none" w:sz="0" w:space="0" w:color="auto"/>
                <w:right w:val="none" w:sz="0" w:space="0" w:color="auto"/>
              </w:divBdr>
            </w:div>
          </w:divsChild>
        </w:div>
        <w:div w:id="2097511123">
          <w:marLeft w:val="0"/>
          <w:marRight w:val="0"/>
          <w:marTop w:val="0"/>
          <w:marBottom w:val="0"/>
          <w:divBdr>
            <w:top w:val="none" w:sz="0" w:space="0" w:color="auto"/>
            <w:left w:val="none" w:sz="0" w:space="0" w:color="auto"/>
            <w:bottom w:val="none" w:sz="0" w:space="0" w:color="auto"/>
            <w:right w:val="none" w:sz="0" w:space="0" w:color="auto"/>
          </w:divBdr>
          <w:divsChild>
            <w:div w:id="1504205029">
              <w:marLeft w:val="0"/>
              <w:marRight w:val="0"/>
              <w:marTop w:val="0"/>
              <w:marBottom w:val="0"/>
              <w:divBdr>
                <w:top w:val="none" w:sz="0" w:space="0" w:color="auto"/>
                <w:left w:val="none" w:sz="0" w:space="0" w:color="auto"/>
                <w:bottom w:val="none" w:sz="0" w:space="0" w:color="auto"/>
                <w:right w:val="none" w:sz="0" w:space="0" w:color="auto"/>
              </w:divBdr>
            </w:div>
          </w:divsChild>
        </w:div>
        <w:div w:id="2098549405">
          <w:marLeft w:val="0"/>
          <w:marRight w:val="0"/>
          <w:marTop w:val="0"/>
          <w:marBottom w:val="0"/>
          <w:divBdr>
            <w:top w:val="none" w:sz="0" w:space="0" w:color="auto"/>
            <w:left w:val="none" w:sz="0" w:space="0" w:color="auto"/>
            <w:bottom w:val="none" w:sz="0" w:space="0" w:color="auto"/>
            <w:right w:val="none" w:sz="0" w:space="0" w:color="auto"/>
          </w:divBdr>
          <w:divsChild>
            <w:div w:id="1641037958">
              <w:marLeft w:val="0"/>
              <w:marRight w:val="0"/>
              <w:marTop w:val="0"/>
              <w:marBottom w:val="0"/>
              <w:divBdr>
                <w:top w:val="none" w:sz="0" w:space="0" w:color="auto"/>
                <w:left w:val="none" w:sz="0" w:space="0" w:color="auto"/>
                <w:bottom w:val="none" w:sz="0" w:space="0" w:color="auto"/>
                <w:right w:val="none" w:sz="0" w:space="0" w:color="auto"/>
              </w:divBdr>
            </w:div>
          </w:divsChild>
        </w:div>
        <w:div w:id="2102872997">
          <w:marLeft w:val="0"/>
          <w:marRight w:val="0"/>
          <w:marTop w:val="0"/>
          <w:marBottom w:val="0"/>
          <w:divBdr>
            <w:top w:val="none" w:sz="0" w:space="0" w:color="auto"/>
            <w:left w:val="none" w:sz="0" w:space="0" w:color="auto"/>
            <w:bottom w:val="none" w:sz="0" w:space="0" w:color="auto"/>
            <w:right w:val="none" w:sz="0" w:space="0" w:color="auto"/>
          </w:divBdr>
          <w:divsChild>
            <w:div w:id="1580092585">
              <w:marLeft w:val="0"/>
              <w:marRight w:val="0"/>
              <w:marTop w:val="0"/>
              <w:marBottom w:val="0"/>
              <w:divBdr>
                <w:top w:val="none" w:sz="0" w:space="0" w:color="auto"/>
                <w:left w:val="none" w:sz="0" w:space="0" w:color="auto"/>
                <w:bottom w:val="none" w:sz="0" w:space="0" w:color="auto"/>
                <w:right w:val="none" w:sz="0" w:space="0" w:color="auto"/>
              </w:divBdr>
            </w:div>
          </w:divsChild>
        </w:div>
        <w:div w:id="2106800798">
          <w:marLeft w:val="0"/>
          <w:marRight w:val="0"/>
          <w:marTop w:val="0"/>
          <w:marBottom w:val="0"/>
          <w:divBdr>
            <w:top w:val="none" w:sz="0" w:space="0" w:color="auto"/>
            <w:left w:val="none" w:sz="0" w:space="0" w:color="auto"/>
            <w:bottom w:val="none" w:sz="0" w:space="0" w:color="auto"/>
            <w:right w:val="none" w:sz="0" w:space="0" w:color="auto"/>
          </w:divBdr>
          <w:divsChild>
            <w:div w:id="1962035385">
              <w:marLeft w:val="0"/>
              <w:marRight w:val="0"/>
              <w:marTop w:val="0"/>
              <w:marBottom w:val="0"/>
              <w:divBdr>
                <w:top w:val="none" w:sz="0" w:space="0" w:color="auto"/>
                <w:left w:val="none" w:sz="0" w:space="0" w:color="auto"/>
                <w:bottom w:val="none" w:sz="0" w:space="0" w:color="auto"/>
                <w:right w:val="none" w:sz="0" w:space="0" w:color="auto"/>
              </w:divBdr>
            </w:div>
          </w:divsChild>
        </w:div>
        <w:div w:id="2108844370">
          <w:marLeft w:val="0"/>
          <w:marRight w:val="0"/>
          <w:marTop w:val="0"/>
          <w:marBottom w:val="0"/>
          <w:divBdr>
            <w:top w:val="none" w:sz="0" w:space="0" w:color="auto"/>
            <w:left w:val="none" w:sz="0" w:space="0" w:color="auto"/>
            <w:bottom w:val="none" w:sz="0" w:space="0" w:color="auto"/>
            <w:right w:val="none" w:sz="0" w:space="0" w:color="auto"/>
          </w:divBdr>
          <w:divsChild>
            <w:div w:id="257295030">
              <w:marLeft w:val="0"/>
              <w:marRight w:val="0"/>
              <w:marTop w:val="0"/>
              <w:marBottom w:val="0"/>
              <w:divBdr>
                <w:top w:val="none" w:sz="0" w:space="0" w:color="auto"/>
                <w:left w:val="none" w:sz="0" w:space="0" w:color="auto"/>
                <w:bottom w:val="none" w:sz="0" w:space="0" w:color="auto"/>
                <w:right w:val="none" w:sz="0" w:space="0" w:color="auto"/>
              </w:divBdr>
            </w:div>
          </w:divsChild>
        </w:div>
        <w:div w:id="2109497005">
          <w:marLeft w:val="0"/>
          <w:marRight w:val="0"/>
          <w:marTop w:val="0"/>
          <w:marBottom w:val="0"/>
          <w:divBdr>
            <w:top w:val="none" w:sz="0" w:space="0" w:color="auto"/>
            <w:left w:val="none" w:sz="0" w:space="0" w:color="auto"/>
            <w:bottom w:val="none" w:sz="0" w:space="0" w:color="auto"/>
            <w:right w:val="none" w:sz="0" w:space="0" w:color="auto"/>
          </w:divBdr>
          <w:divsChild>
            <w:div w:id="1010909215">
              <w:marLeft w:val="0"/>
              <w:marRight w:val="0"/>
              <w:marTop w:val="0"/>
              <w:marBottom w:val="0"/>
              <w:divBdr>
                <w:top w:val="none" w:sz="0" w:space="0" w:color="auto"/>
                <w:left w:val="none" w:sz="0" w:space="0" w:color="auto"/>
                <w:bottom w:val="none" w:sz="0" w:space="0" w:color="auto"/>
                <w:right w:val="none" w:sz="0" w:space="0" w:color="auto"/>
              </w:divBdr>
            </w:div>
          </w:divsChild>
        </w:div>
        <w:div w:id="2111319618">
          <w:marLeft w:val="0"/>
          <w:marRight w:val="0"/>
          <w:marTop w:val="0"/>
          <w:marBottom w:val="0"/>
          <w:divBdr>
            <w:top w:val="none" w:sz="0" w:space="0" w:color="auto"/>
            <w:left w:val="none" w:sz="0" w:space="0" w:color="auto"/>
            <w:bottom w:val="none" w:sz="0" w:space="0" w:color="auto"/>
            <w:right w:val="none" w:sz="0" w:space="0" w:color="auto"/>
          </w:divBdr>
          <w:divsChild>
            <w:div w:id="213856329">
              <w:marLeft w:val="0"/>
              <w:marRight w:val="0"/>
              <w:marTop w:val="0"/>
              <w:marBottom w:val="0"/>
              <w:divBdr>
                <w:top w:val="none" w:sz="0" w:space="0" w:color="auto"/>
                <w:left w:val="none" w:sz="0" w:space="0" w:color="auto"/>
                <w:bottom w:val="none" w:sz="0" w:space="0" w:color="auto"/>
                <w:right w:val="none" w:sz="0" w:space="0" w:color="auto"/>
              </w:divBdr>
            </w:div>
          </w:divsChild>
        </w:div>
        <w:div w:id="2113209706">
          <w:marLeft w:val="0"/>
          <w:marRight w:val="0"/>
          <w:marTop w:val="0"/>
          <w:marBottom w:val="0"/>
          <w:divBdr>
            <w:top w:val="none" w:sz="0" w:space="0" w:color="auto"/>
            <w:left w:val="none" w:sz="0" w:space="0" w:color="auto"/>
            <w:bottom w:val="none" w:sz="0" w:space="0" w:color="auto"/>
            <w:right w:val="none" w:sz="0" w:space="0" w:color="auto"/>
          </w:divBdr>
          <w:divsChild>
            <w:div w:id="555630213">
              <w:marLeft w:val="0"/>
              <w:marRight w:val="0"/>
              <w:marTop w:val="0"/>
              <w:marBottom w:val="0"/>
              <w:divBdr>
                <w:top w:val="none" w:sz="0" w:space="0" w:color="auto"/>
                <w:left w:val="none" w:sz="0" w:space="0" w:color="auto"/>
                <w:bottom w:val="none" w:sz="0" w:space="0" w:color="auto"/>
                <w:right w:val="none" w:sz="0" w:space="0" w:color="auto"/>
              </w:divBdr>
            </w:div>
          </w:divsChild>
        </w:div>
        <w:div w:id="2113547198">
          <w:marLeft w:val="0"/>
          <w:marRight w:val="0"/>
          <w:marTop w:val="0"/>
          <w:marBottom w:val="0"/>
          <w:divBdr>
            <w:top w:val="none" w:sz="0" w:space="0" w:color="auto"/>
            <w:left w:val="none" w:sz="0" w:space="0" w:color="auto"/>
            <w:bottom w:val="none" w:sz="0" w:space="0" w:color="auto"/>
            <w:right w:val="none" w:sz="0" w:space="0" w:color="auto"/>
          </w:divBdr>
          <w:divsChild>
            <w:div w:id="2002350438">
              <w:marLeft w:val="0"/>
              <w:marRight w:val="0"/>
              <w:marTop w:val="0"/>
              <w:marBottom w:val="0"/>
              <w:divBdr>
                <w:top w:val="none" w:sz="0" w:space="0" w:color="auto"/>
                <w:left w:val="none" w:sz="0" w:space="0" w:color="auto"/>
                <w:bottom w:val="none" w:sz="0" w:space="0" w:color="auto"/>
                <w:right w:val="none" w:sz="0" w:space="0" w:color="auto"/>
              </w:divBdr>
            </w:div>
          </w:divsChild>
        </w:div>
        <w:div w:id="2116897217">
          <w:marLeft w:val="0"/>
          <w:marRight w:val="0"/>
          <w:marTop w:val="0"/>
          <w:marBottom w:val="0"/>
          <w:divBdr>
            <w:top w:val="none" w:sz="0" w:space="0" w:color="auto"/>
            <w:left w:val="none" w:sz="0" w:space="0" w:color="auto"/>
            <w:bottom w:val="none" w:sz="0" w:space="0" w:color="auto"/>
            <w:right w:val="none" w:sz="0" w:space="0" w:color="auto"/>
          </w:divBdr>
          <w:divsChild>
            <w:div w:id="612978880">
              <w:marLeft w:val="0"/>
              <w:marRight w:val="0"/>
              <w:marTop w:val="0"/>
              <w:marBottom w:val="0"/>
              <w:divBdr>
                <w:top w:val="none" w:sz="0" w:space="0" w:color="auto"/>
                <w:left w:val="none" w:sz="0" w:space="0" w:color="auto"/>
                <w:bottom w:val="none" w:sz="0" w:space="0" w:color="auto"/>
                <w:right w:val="none" w:sz="0" w:space="0" w:color="auto"/>
              </w:divBdr>
            </w:div>
          </w:divsChild>
        </w:div>
        <w:div w:id="2124879083">
          <w:marLeft w:val="0"/>
          <w:marRight w:val="0"/>
          <w:marTop w:val="0"/>
          <w:marBottom w:val="0"/>
          <w:divBdr>
            <w:top w:val="none" w:sz="0" w:space="0" w:color="auto"/>
            <w:left w:val="none" w:sz="0" w:space="0" w:color="auto"/>
            <w:bottom w:val="none" w:sz="0" w:space="0" w:color="auto"/>
            <w:right w:val="none" w:sz="0" w:space="0" w:color="auto"/>
          </w:divBdr>
          <w:divsChild>
            <w:div w:id="904294534">
              <w:marLeft w:val="0"/>
              <w:marRight w:val="0"/>
              <w:marTop w:val="0"/>
              <w:marBottom w:val="0"/>
              <w:divBdr>
                <w:top w:val="none" w:sz="0" w:space="0" w:color="auto"/>
                <w:left w:val="none" w:sz="0" w:space="0" w:color="auto"/>
                <w:bottom w:val="none" w:sz="0" w:space="0" w:color="auto"/>
                <w:right w:val="none" w:sz="0" w:space="0" w:color="auto"/>
              </w:divBdr>
            </w:div>
          </w:divsChild>
        </w:div>
        <w:div w:id="2125297358">
          <w:marLeft w:val="0"/>
          <w:marRight w:val="0"/>
          <w:marTop w:val="0"/>
          <w:marBottom w:val="0"/>
          <w:divBdr>
            <w:top w:val="none" w:sz="0" w:space="0" w:color="auto"/>
            <w:left w:val="none" w:sz="0" w:space="0" w:color="auto"/>
            <w:bottom w:val="none" w:sz="0" w:space="0" w:color="auto"/>
            <w:right w:val="none" w:sz="0" w:space="0" w:color="auto"/>
          </w:divBdr>
          <w:divsChild>
            <w:div w:id="2135440862">
              <w:marLeft w:val="0"/>
              <w:marRight w:val="0"/>
              <w:marTop w:val="0"/>
              <w:marBottom w:val="0"/>
              <w:divBdr>
                <w:top w:val="none" w:sz="0" w:space="0" w:color="auto"/>
                <w:left w:val="none" w:sz="0" w:space="0" w:color="auto"/>
                <w:bottom w:val="none" w:sz="0" w:space="0" w:color="auto"/>
                <w:right w:val="none" w:sz="0" w:space="0" w:color="auto"/>
              </w:divBdr>
            </w:div>
          </w:divsChild>
        </w:div>
        <w:div w:id="2128306572">
          <w:marLeft w:val="0"/>
          <w:marRight w:val="0"/>
          <w:marTop w:val="0"/>
          <w:marBottom w:val="0"/>
          <w:divBdr>
            <w:top w:val="none" w:sz="0" w:space="0" w:color="auto"/>
            <w:left w:val="none" w:sz="0" w:space="0" w:color="auto"/>
            <w:bottom w:val="none" w:sz="0" w:space="0" w:color="auto"/>
            <w:right w:val="none" w:sz="0" w:space="0" w:color="auto"/>
          </w:divBdr>
          <w:divsChild>
            <w:div w:id="220335468">
              <w:marLeft w:val="0"/>
              <w:marRight w:val="0"/>
              <w:marTop w:val="0"/>
              <w:marBottom w:val="0"/>
              <w:divBdr>
                <w:top w:val="none" w:sz="0" w:space="0" w:color="auto"/>
                <w:left w:val="none" w:sz="0" w:space="0" w:color="auto"/>
                <w:bottom w:val="none" w:sz="0" w:space="0" w:color="auto"/>
                <w:right w:val="none" w:sz="0" w:space="0" w:color="auto"/>
              </w:divBdr>
            </w:div>
          </w:divsChild>
        </w:div>
        <w:div w:id="2133404757">
          <w:marLeft w:val="0"/>
          <w:marRight w:val="0"/>
          <w:marTop w:val="0"/>
          <w:marBottom w:val="0"/>
          <w:divBdr>
            <w:top w:val="none" w:sz="0" w:space="0" w:color="auto"/>
            <w:left w:val="none" w:sz="0" w:space="0" w:color="auto"/>
            <w:bottom w:val="none" w:sz="0" w:space="0" w:color="auto"/>
            <w:right w:val="none" w:sz="0" w:space="0" w:color="auto"/>
          </w:divBdr>
          <w:divsChild>
            <w:div w:id="1915897647">
              <w:marLeft w:val="0"/>
              <w:marRight w:val="0"/>
              <w:marTop w:val="0"/>
              <w:marBottom w:val="0"/>
              <w:divBdr>
                <w:top w:val="none" w:sz="0" w:space="0" w:color="auto"/>
                <w:left w:val="none" w:sz="0" w:space="0" w:color="auto"/>
                <w:bottom w:val="none" w:sz="0" w:space="0" w:color="auto"/>
                <w:right w:val="none" w:sz="0" w:space="0" w:color="auto"/>
              </w:divBdr>
            </w:div>
          </w:divsChild>
        </w:div>
        <w:div w:id="2138333176">
          <w:marLeft w:val="0"/>
          <w:marRight w:val="0"/>
          <w:marTop w:val="0"/>
          <w:marBottom w:val="0"/>
          <w:divBdr>
            <w:top w:val="none" w:sz="0" w:space="0" w:color="auto"/>
            <w:left w:val="none" w:sz="0" w:space="0" w:color="auto"/>
            <w:bottom w:val="none" w:sz="0" w:space="0" w:color="auto"/>
            <w:right w:val="none" w:sz="0" w:space="0" w:color="auto"/>
          </w:divBdr>
          <w:divsChild>
            <w:div w:id="1028457746">
              <w:marLeft w:val="0"/>
              <w:marRight w:val="0"/>
              <w:marTop w:val="0"/>
              <w:marBottom w:val="0"/>
              <w:divBdr>
                <w:top w:val="none" w:sz="0" w:space="0" w:color="auto"/>
                <w:left w:val="none" w:sz="0" w:space="0" w:color="auto"/>
                <w:bottom w:val="none" w:sz="0" w:space="0" w:color="auto"/>
                <w:right w:val="none" w:sz="0" w:space="0" w:color="auto"/>
              </w:divBdr>
            </w:div>
          </w:divsChild>
        </w:div>
        <w:div w:id="2142113297">
          <w:marLeft w:val="0"/>
          <w:marRight w:val="0"/>
          <w:marTop w:val="0"/>
          <w:marBottom w:val="0"/>
          <w:divBdr>
            <w:top w:val="none" w:sz="0" w:space="0" w:color="auto"/>
            <w:left w:val="none" w:sz="0" w:space="0" w:color="auto"/>
            <w:bottom w:val="none" w:sz="0" w:space="0" w:color="auto"/>
            <w:right w:val="none" w:sz="0" w:space="0" w:color="auto"/>
          </w:divBdr>
          <w:divsChild>
            <w:div w:id="201071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3347512">
      <w:bodyDiv w:val="1"/>
      <w:marLeft w:val="0"/>
      <w:marRight w:val="0"/>
      <w:marTop w:val="0"/>
      <w:marBottom w:val="0"/>
      <w:divBdr>
        <w:top w:val="none" w:sz="0" w:space="0" w:color="auto"/>
        <w:left w:val="none" w:sz="0" w:space="0" w:color="auto"/>
        <w:bottom w:val="none" w:sz="0" w:space="0" w:color="auto"/>
        <w:right w:val="none" w:sz="0" w:space="0" w:color="auto"/>
      </w:divBdr>
      <w:divsChild>
        <w:div w:id="1223905094">
          <w:marLeft w:val="0"/>
          <w:marRight w:val="0"/>
          <w:marTop w:val="0"/>
          <w:marBottom w:val="0"/>
          <w:divBdr>
            <w:top w:val="none" w:sz="0" w:space="0" w:color="auto"/>
            <w:left w:val="none" w:sz="0" w:space="0" w:color="auto"/>
            <w:bottom w:val="none" w:sz="0" w:space="0" w:color="auto"/>
            <w:right w:val="none" w:sz="0" w:space="0" w:color="auto"/>
          </w:divBdr>
        </w:div>
        <w:div w:id="1239512556">
          <w:marLeft w:val="0"/>
          <w:marRight w:val="0"/>
          <w:marTop w:val="0"/>
          <w:marBottom w:val="0"/>
          <w:divBdr>
            <w:top w:val="none" w:sz="0" w:space="0" w:color="auto"/>
            <w:left w:val="none" w:sz="0" w:space="0" w:color="auto"/>
            <w:bottom w:val="none" w:sz="0" w:space="0" w:color="auto"/>
            <w:right w:val="none" w:sz="0" w:space="0" w:color="auto"/>
          </w:divBdr>
        </w:div>
      </w:divsChild>
    </w:div>
    <w:div w:id="258223976">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5136489">
      <w:bodyDiv w:val="1"/>
      <w:marLeft w:val="0"/>
      <w:marRight w:val="0"/>
      <w:marTop w:val="0"/>
      <w:marBottom w:val="0"/>
      <w:divBdr>
        <w:top w:val="none" w:sz="0" w:space="0" w:color="auto"/>
        <w:left w:val="none" w:sz="0" w:space="0" w:color="auto"/>
        <w:bottom w:val="none" w:sz="0" w:space="0" w:color="auto"/>
        <w:right w:val="none" w:sz="0" w:space="0" w:color="auto"/>
      </w:divBdr>
    </w:div>
    <w:div w:id="366681770">
      <w:bodyDiv w:val="1"/>
      <w:marLeft w:val="0"/>
      <w:marRight w:val="0"/>
      <w:marTop w:val="0"/>
      <w:marBottom w:val="0"/>
      <w:divBdr>
        <w:top w:val="none" w:sz="0" w:space="0" w:color="auto"/>
        <w:left w:val="none" w:sz="0" w:space="0" w:color="auto"/>
        <w:bottom w:val="none" w:sz="0" w:space="0" w:color="auto"/>
        <w:right w:val="none" w:sz="0" w:space="0" w:color="auto"/>
      </w:divBdr>
      <w:divsChild>
        <w:div w:id="1901027">
          <w:marLeft w:val="0"/>
          <w:marRight w:val="0"/>
          <w:marTop w:val="0"/>
          <w:marBottom w:val="0"/>
          <w:divBdr>
            <w:top w:val="none" w:sz="0" w:space="0" w:color="auto"/>
            <w:left w:val="none" w:sz="0" w:space="0" w:color="auto"/>
            <w:bottom w:val="none" w:sz="0" w:space="0" w:color="auto"/>
            <w:right w:val="none" w:sz="0" w:space="0" w:color="auto"/>
          </w:divBdr>
          <w:divsChild>
            <w:div w:id="2080861382">
              <w:marLeft w:val="0"/>
              <w:marRight w:val="0"/>
              <w:marTop w:val="0"/>
              <w:marBottom w:val="0"/>
              <w:divBdr>
                <w:top w:val="none" w:sz="0" w:space="0" w:color="auto"/>
                <w:left w:val="none" w:sz="0" w:space="0" w:color="auto"/>
                <w:bottom w:val="none" w:sz="0" w:space="0" w:color="auto"/>
                <w:right w:val="none" w:sz="0" w:space="0" w:color="auto"/>
              </w:divBdr>
            </w:div>
          </w:divsChild>
        </w:div>
        <w:div w:id="7371890">
          <w:marLeft w:val="0"/>
          <w:marRight w:val="0"/>
          <w:marTop w:val="0"/>
          <w:marBottom w:val="0"/>
          <w:divBdr>
            <w:top w:val="none" w:sz="0" w:space="0" w:color="auto"/>
            <w:left w:val="none" w:sz="0" w:space="0" w:color="auto"/>
            <w:bottom w:val="none" w:sz="0" w:space="0" w:color="auto"/>
            <w:right w:val="none" w:sz="0" w:space="0" w:color="auto"/>
          </w:divBdr>
          <w:divsChild>
            <w:div w:id="1204050630">
              <w:marLeft w:val="0"/>
              <w:marRight w:val="0"/>
              <w:marTop w:val="0"/>
              <w:marBottom w:val="0"/>
              <w:divBdr>
                <w:top w:val="none" w:sz="0" w:space="0" w:color="auto"/>
                <w:left w:val="none" w:sz="0" w:space="0" w:color="auto"/>
                <w:bottom w:val="none" w:sz="0" w:space="0" w:color="auto"/>
                <w:right w:val="none" w:sz="0" w:space="0" w:color="auto"/>
              </w:divBdr>
            </w:div>
          </w:divsChild>
        </w:div>
        <w:div w:id="9183733">
          <w:marLeft w:val="0"/>
          <w:marRight w:val="0"/>
          <w:marTop w:val="0"/>
          <w:marBottom w:val="0"/>
          <w:divBdr>
            <w:top w:val="none" w:sz="0" w:space="0" w:color="auto"/>
            <w:left w:val="none" w:sz="0" w:space="0" w:color="auto"/>
            <w:bottom w:val="none" w:sz="0" w:space="0" w:color="auto"/>
            <w:right w:val="none" w:sz="0" w:space="0" w:color="auto"/>
          </w:divBdr>
          <w:divsChild>
            <w:div w:id="569850037">
              <w:marLeft w:val="0"/>
              <w:marRight w:val="0"/>
              <w:marTop w:val="0"/>
              <w:marBottom w:val="0"/>
              <w:divBdr>
                <w:top w:val="none" w:sz="0" w:space="0" w:color="auto"/>
                <w:left w:val="none" w:sz="0" w:space="0" w:color="auto"/>
                <w:bottom w:val="none" w:sz="0" w:space="0" w:color="auto"/>
                <w:right w:val="none" w:sz="0" w:space="0" w:color="auto"/>
              </w:divBdr>
            </w:div>
          </w:divsChild>
        </w:div>
        <w:div w:id="10183728">
          <w:marLeft w:val="0"/>
          <w:marRight w:val="0"/>
          <w:marTop w:val="0"/>
          <w:marBottom w:val="0"/>
          <w:divBdr>
            <w:top w:val="none" w:sz="0" w:space="0" w:color="auto"/>
            <w:left w:val="none" w:sz="0" w:space="0" w:color="auto"/>
            <w:bottom w:val="none" w:sz="0" w:space="0" w:color="auto"/>
            <w:right w:val="none" w:sz="0" w:space="0" w:color="auto"/>
          </w:divBdr>
          <w:divsChild>
            <w:div w:id="1579945711">
              <w:marLeft w:val="0"/>
              <w:marRight w:val="0"/>
              <w:marTop w:val="0"/>
              <w:marBottom w:val="0"/>
              <w:divBdr>
                <w:top w:val="none" w:sz="0" w:space="0" w:color="auto"/>
                <w:left w:val="none" w:sz="0" w:space="0" w:color="auto"/>
                <w:bottom w:val="none" w:sz="0" w:space="0" w:color="auto"/>
                <w:right w:val="none" w:sz="0" w:space="0" w:color="auto"/>
              </w:divBdr>
            </w:div>
          </w:divsChild>
        </w:div>
        <w:div w:id="17435014">
          <w:marLeft w:val="0"/>
          <w:marRight w:val="0"/>
          <w:marTop w:val="0"/>
          <w:marBottom w:val="0"/>
          <w:divBdr>
            <w:top w:val="none" w:sz="0" w:space="0" w:color="auto"/>
            <w:left w:val="none" w:sz="0" w:space="0" w:color="auto"/>
            <w:bottom w:val="none" w:sz="0" w:space="0" w:color="auto"/>
            <w:right w:val="none" w:sz="0" w:space="0" w:color="auto"/>
          </w:divBdr>
          <w:divsChild>
            <w:div w:id="281570672">
              <w:marLeft w:val="0"/>
              <w:marRight w:val="0"/>
              <w:marTop w:val="0"/>
              <w:marBottom w:val="0"/>
              <w:divBdr>
                <w:top w:val="none" w:sz="0" w:space="0" w:color="auto"/>
                <w:left w:val="none" w:sz="0" w:space="0" w:color="auto"/>
                <w:bottom w:val="none" w:sz="0" w:space="0" w:color="auto"/>
                <w:right w:val="none" w:sz="0" w:space="0" w:color="auto"/>
              </w:divBdr>
            </w:div>
          </w:divsChild>
        </w:div>
        <w:div w:id="22362051">
          <w:marLeft w:val="0"/>
          <w:marRight w:val="0"/>
          <w:marTop w:val="0"/>
          <w:marBottom w:val="0"/>
          <w:divBdr>
            <w:top w:val="none" w:sz="0" w:space="0" w:color="auto"/>
            <w:left w:val="none" w:sz="0" w:space="0" w:color="auto"/>
            <w:bottom w:val="none" w:sz="0" w:space="0" w:color="auto"/>
            <w:right w:val="none" w:sz="0" w:space="0" w:color="auto"/>
          </w:divBdr>
          <w:divsChild>
            <w:div w:id="1174808685">
              <w:marLeft w:val="0"/>
              <w:marRight w:val="0"/>
              <w:marTop w:val="0"/>
              <w:marBottom w:val="0"/>
              <w:divBdr>
                <w:top w:val="none" w:sz="0" w:space="0" w:color="auto"/>
                <w:left w:val="none" w:sz="0" w:space="0" w:color="auto"/>
                <w:bottom w:val="none" w:sz="0" w:space="0" w:color="auto"/>
                <w:right w:val="none" w:sz="0" w:space="0" w:color="auto"/>
              </w:divBdr>
            </w:div>
          </w:divsChild>
        </w:div>
        <w:div w:id="22561751">
          <w:marLeft w:val="0"/>
          <w:marRight w:val="0"/>
          <w:marTop w:val="0"/>
          <w:marBottom w:val="0"/>
          <w:divBdr>
            <w:top w:val="none" w:sz="0" w:space="0" w:color="auto"/>
            <w:left w:val="none" w:sz="0" w:space="0" w:color="auto"/>
            <w:bottom w:val="none" w:sz="0" w:space="0" w:color="auto"/>
            <w:right w:val="none" w:sz="0" w:space="0" w:color="auto"/>
          </w:divBdr>
          <w:divsChild>
            <w:div w:id="1263226252">
              <w:marLeft w:val="0"/>
              <w:marRight w:val="0"/>
              <w:marTop w:val="0"/>
              <w:marBottom w:val="0"/>
              <w:divBdr>
                <w:top w:val="none" w:sz="0" w:space="0" w:color="auto"/>
                <w:left w:val="none" w:sz="0" w:space="0" w:color="auto"/>
                <w:bottom w:val="none" w:sz="0" w:space="0" w:color="auto"/>
                <w:right w:val="none" w:sz="0" w:space="0" w:color="auto"/>
              </w:divBdr>
            </w:div>
          </w:divsChild>
        </w:div>
        <w:div w:id="22942105">
          <w:marLeft w:val="0"/>
          <w:marRight w:val="0"/>
          <w:marTop w:val="0"/>
          <w:marBottom w:val="0"/>
          <w:divBdr>
            <w:top w:val="none" w:sz="0" w:space="0" w:color="auto"/>
            <w:left w:val="none" w:sz="0" w:space="0" w:color="auto"/>
            <w:bottom w:val="none" w:sz="0" w:space="0" w:color="auto"/>
            <w:right w:val="none" w:sz="0" w:space="0" w:color="auto"/>
          </w:divBdr>
          <w:divsChild>
            <w:div w:id="109470003">
              <w:marLeft w:val="0"/>
              <w:marRight w:val="0"/>
              <w:marTop w:val="0"/>
              <w:marBottom w:val="0"/>
              <w:divBdr>
                <w:top w:val="none" w:sz="0" w:space="0" w:color="auto"/>
                <w:left w:val="none" w:sz="0" w:space="0" w:color="auto"/>
                <w:bottom w:val="none" w:sz="0" w:space="0" w:color="auto"/>
                <w:right w:val="none" w:sz="0" w:space="0" w:color="auto"/>
              </w:divBdr>
            </w:div>
          </w:divsChild>
        </w:div>
        <w:div w:id="23137023">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
          </w:divsChild>
        </w:div>
        <w:div w:id="30111552">
          <w:marLeft w:val="0"/>
          <w:marRight w:val="0"/>
          <w:marTop w:val="0"/>
          <w:marBottom w:val="0"/>
          <w:divBdr>
            <w:top w:val="none" w:sz="0" w:space="0" w:color="auto"/>
            <w:left w:val="none" w:sz="0" w:space="0" w:color="auto"/>
            <w:bottom w:val="none" w:sz="0" w:space="0" w:color="auto"/>
            <w:right w:val="none" w:sz="0" w:space="0" w:color="auto"/>
          </w:divBdr>
          <w:divsChild>
            <w:div w:id="714812095">
              <w:marLeft w:val="0"/>
              <w:marRight w:val="0"/>
              <w:marTop w:val="0"/>
              <w:marBottom w:val="0"/>
              <w:divBdr>
                <w:top w:val="none" w:sz="0" w:space="0" w:color="auto"/>
                <w:left w:val="none" w:sz="0" w:space="0" w:color="auto"/>
                <w:bottom w:val="none" w:sz="0" w:space="0" w:color="auto"/>
                <w:right w:val="none" w:sz="0" w:space="0" w:color="auto"/>
              </w:divBdr>
            </w:div>
          </w:divsChild>
        </w:div>
        <w:div w:id="39982839">
          <w:marLeft w:val="0"/>
          <w:marRight w:val="0"/>
          <w:marTop w:val="0"/>
          <w:marBottom w:val="0"/>
          <w:divBdr>
            <w:top w:val="none" w:sz="0" w:space="0" w:color="auto"/>
            <w:left w:val="none" w:sz="0" w:space="0" w:color="auto"/>
            <w:bottom w:val="none" w:sz="0" w:space="0" w:color="auto"/>
            <w:right w:val="none" w:sz="0" w:space="0" w:color="auto"/>
          </w:divBdr>
          <w:divsChild>
            <w:div w:id="1530029447">
              <w:marLeft w:val="0"/>
              <w:marRight w:val="0"/>
              <w:marTop w:val="0"/>
              <w:marBottom w:val="0"/>
              <w:divBdr>
                <w:top w:val="none" w:sz="0" w:space="0" w:color="auto"/>
                <w:left w:val="none" w:sz="0" w:space="0" w:color="auto"/>
                <w:bottom w:val="none" w:sz="0" w:space="0" w:color="auto"/>
                <w:right w:val="none" w:sz="0" w:space="0" w:color="auto"/>
              </w:divBdr>
            </w:div>
          </w:divsChild>
        </w:div>
        <w:div w:id="40594489">
          <w:marLeft w:val="0"/>
          <w:marRight w:val="0"/>
          <w:marTop w:val="0"/>
          <w:marBottom w:val="0"/>
          <w:divBdr>
            <w:top w:val="none" w:sz="0" w:space="0" w:color="auto"/>
            <w:left w:val="none" w:sz="0" w:space="0" w:color="auto"/>
            <w:bottom w:val="none" w:sz="0" w:space="0" w:color="auto"/>
            <w:right w:val="none" w:sz="0" w:space="0" w:color="auto"/>
          </w:divBdr>
          <w:divsChild>
            <w:div w:id="246154063">
              <w:marLeft w:val="0"/>
              <w:marRight w:val="0"/>
              <w:marTop w:val="0"/>
              <w:marBottom w:val="0"/>
              <w:divBdr>
                <w:top w:val="none" w:sz="0" w:space="0" w:color="auto"/>
                <w:left w:val="none" w:sz="0" w:space="0" w:color="auto"/>
                <w:bottom w:val="none" w:sz="0" w:space="0" w:color="auto"/>
                <w:right w:val="none" w:sz="0" w:space="0" w:color="auto"/>
              </w:divBdr>
            </w:div>
          </w:divsChild>
        </w:div>
        <w:div w:id="41370977">
          <w:marLeft w:val="0"/>
          <w:marRight w:val="0"/>
          <w:marTop w:val="0"/>
          <w:marBottom w:val="0"/>
          <w:divBdr>
            <w:top w:val="none" w:sz="0" w:space="0" w:color="auto"/>
            <w:left w:val="none" w:sz="0" w:space="0" w:color="auto"/>
            <w:bottom w:val="none" w:sz="0" w:space="0" w:color="auto"/>
            <w:right w:val="none" w:sz="0" w:space="0" w:color="auto"/>
          </w:divBdr>
          <w:divsChild>
            <w:div w:id="1268850226">
              <w:marLeft w:val="0"/>
              <w:marRight w:val="0"/>
              <w:marTop w:val="0"/>
              <w:marBottom w:val="0"/>
              <w:divBdr>
                <w:top w:val="none" w:sz="0" w:space="0" w:color="auto"/>
                <w:left w:val="none" w:sz="0" w:space="0" w:color="auto"/>
                <w:bottom w:val="none" w:sz="0" w:space="0" w:color="auto"/>
                <w:right w:val="none" w:sz="0" w:space="0" w:color="auto"/>
              </w:divBdr>
            </w:div>
          </w:divsChild>
        </w:div>
        <w:div w:id="42484389">
          <w:marLeft w:val="0"/>
          <w:marRight w:val="0"/>
          <w:marTop w:val="0"/>
          <w:marBottom w:val="0"/>
          <w:divBdr>
            <w:top w:val="none" w:sz="0" w:space="0" w:color="auto"/>
            <w:left w:val="none" w:sz="0" w:space="0" w:color="auto"/>
            <w:bottom w:val="none" w:sz="0" w:space="0" w:color="auto"/>
            <w:right w:val="none" w:sz="0" w:space="0" w:color="auto"/>
          </w:divBdr>
          <w:divsChild>
            <w:div w:id="260332911">
              <w:marLeft w:val="0"/>
              <w:marRight w:val="0"/>
              <w:marTop w:val="0"/>
              <w:marBottom w:val="0"/>
              <w:divBdr>
                <w:top w:val="none" w:sz="0" w:space="0" w:color="auto"/>
                <w:left w:val="none" w:sz="0" w:space="0" w:color="auto"/>
                <w:bottom w:val="none" w:sz="0" w:space="0" w:color="auto"/>
                <w:right w:val="none" w:sz="0" w:space="0" w:color="auto"/>
              </w:divBdr>
            </w:div>
          </w:divsChild>
        </w:div>
        <w:div w:id="42558913">
          <w:marLeft w:val="0"/>
          <w:marRight w:val="0"/>
          <w:marTop w:val="0"/>
          <w:marBottom w:val="0"/>
          <w:divBdr>
            <w:top w:val="none" w:sz="0" w:space="0" w:color="auto"/>
            <w:left w:val="none" w:sz="0" w:space="0" w:color="auto"/>
            <w:bottom w:val="none" w:sz="0" w:space="0" w:color="auto"/>
            <w:right w:val="none" w:sz="0" w:space="0" w:color="auto"/>
          </w:divBdr>
          <w:divsChild>
            <w:div w:id="1125736231">
              <w:marLeft w:val="0"/>
              <w:marRight w:val="0"/>
              <w:marTop w:val="0"/>
              <w:marBottom w:val="0"/>
              <w:divBdr>
                <w:top w:val="none" w:sz="0" w:space="0" w:color="auto"/>
                <w:left w:val="none" w:sz="0" w:space="0" w:color="auto"/>
                <w:bottom w:val="none" w:sz="0" w:space="0" w:color="auto"/>
                <w:right w:val="none" w:sz="0" w:space="0" w:color="auto"/>
              </w:divBdr>
            </w:div>
          </w:divsChild>
        </w:div>
        <w:div w:id="45761631">
          <w:marLeft w:val="0"/>
          <w:marRight w:val="0"/>
          <w:marTop w:val="0"/>
          <w:marBottom w:val="0"/>
          <w:divBdr>
            <w:top w:val="none" w:sz="0" w:space="0" w:color="auto"/>
            <w:left w:val="none" w:sz="0" w:space="0" w:color="auto"/>
            <w:bottom w:val="none" w:sz="0" w:space="0" w:color="auto"/>
            <w:right w:val="none" w:sz="0" w:space="0" w:color="auto"/>
          </w:divBdr>
          <w:divsChild>
            <w:div w:id="1595745052">
              <w:marLeft w:val="0"/>
              <w:marRight w:val="0"/>
              <w:marTop w:val="0"/>
              <w:marBottom w:val="0"/>
              <w:divBdr>
                <w:top w:val="none" w:sz="0" w:space="0" w:color="auto"/>
                <w:left w:val="none" w:sz="0" w:space="0" w:color="auto"/>
                <w:bottom w:val="none" w:sz="0" w:space="0" w:color="auto"/>
                <w:right w:val="none" w:sz="0" w:space="0" w:color="auto"/>
              </w:divBdr>
            </w:div>
          </w:divsChild>
        </w:div>
        <w:div w:id="50008654">
          <w:marLeft w:val="0"/>
          <w:marRight w:val="0"/>
          <w:marTop w:val="0"/>
          <w:marBottom w:val="0"/>
          <w:divBdr>
            <w:top w:val="none" w:sz="0" w:space="0" w:color="auto"/>
            <w:left w:val="none" w:sz="0" w:space="0" w:color="auto"/>
            <w:bottom w:val="none" w:sz="0" w:space="0" w:color="auto"/>
            <w:right w:val="none" w:sz="0" w:space="0" w:color="auto"/>
          </w:divBdr>
          <w:divsChild>
            <w:div w:id="1543439907">
              <w:marLeft w:val="0"/>
              <w:marRight w:val="0"/>
              <w:marTop w:val="0"/>
              <w:marBottom w:val="0"/>
              <w:divBdr>
                <w:top w:val="none" w:sz="0" w:space="0" w:color="auto"/>
                <w:left w:val="none" w:sz="0" w:space="0" w:color="auto"/>
                <w:bottom w:val="none" w:sz="0" w:space="0" w:color="auto"/>
                <w:right w:val="none" w:sz="0" w:space="0" w:color="auto"/>
              </w:divBdr>
            </w:div>
          </w:divsChild>
        </w:div>
        <w:div w:id="52394001">
          <w:marLeft w:val="0"/>
          <w:marRight w:val="0"/>
          <w:marTop w:val="0"/>
          <w:marBottom w:val="0"/>
          <w:divBdr>
            <w:top w:val="none" w:sz="0" w:space="0" w:color="auto"/>
            <w:left w:val="none" w:sz="0" w:space="0" w:color="auto"/>
            <w:bottom w:val="none" w:sz="0" w:space="0" w:color="auto"/>
            <w:right w:val="none" w:sz="0" w:space="0" w:color="auto"/>
          </w:divBdr>
          <w:divsChild>
            <w:div w:id="1339889352">
              <w:marLeft w:val="0"/>
              <w:marRight w:val="0"/>
              <w:marTop w:val="0"/>
              <w:marBottom w:val="0"/>
              <w:divBdr>
                <w:top w:val="none" w:sz="0" w:space="0" w:color="auto"/>
                <w:left w:val="none" w:sz="0" w:space="0" w:color="auto"/>
                <w:bottom w:val="none" w:sz="0" w:space="0" w:color="auto"/>
                <w:right w:val="none" w:sz="0" w:space="0" w:color="auto"/>
              </w:divBdr>
            </w:div>
          </w:divsChild>
        </w:div>
        <w:div w:id="64881425">
          <w:marLeft w:val="0"/>
          <w:marRight w:val="0"/>
          <w:marTop w:val="0"/>
          <w:marBottom w:val="0"/>
          <w:divBdr>
            <w:top w:val="none" w:sz="0" w:space="0" w:color="auto"/>
            <w:left w:val="none" w:sz="0" w:space="0" w:color="auto"/>
            <w:bottom w:val="none" w:sz="0" w:space="0" w:color="auto"/>
            <w:right w:val="none" w:sz="0" w:space="0" w:color="auto"/>
          </w:divBdr>
          <w:divsChild>
            <w:div w:id="1392657826">
              <w:marLeft w:val="0"/>
              <w:marRight w:val="0"/>
              <w:marTop w:val="0"/>
              <w:marBottom w:val="0"/>
              <w:divBdr>
                <w:top w:val="none" w:sz="0" w:space="0" w:color="auto"/>
                <w:left w:val="none" w:sz="0" w:space="0" w:color="auto"/>
                <w:bottom w:val="none" w:sz="0" w:space="0" w:color="auto"/>
                <w:right w:val="none" w:sz="0" w:space="0" w:color="auto"/>
              </w:divBdr>
            </w:div>
          </w:divsChild>
        </w:div>
        <w:div w:id="72747140">
          <w:marLeft w:val="0"/>
          <w:marRight w:val="0"/>
          <w:marTop w:val="0"/>
          <w:marBottom w:val="0"/>
          <w:divBdr>
            <w:top w:val="none" w:sz="0" w:space="0" w:color="auto"/>
            <w:left w:val="none" w:sz="0" w:space="0" w:color="auto"/>
            <w:bottom w:val="none" w:sz="0" w:space="0" w:color="auto"/>
            <w:right w:val="none" w:sz="0" w:space="0" w:color="auto"/>
          </w:divBdr>
          <w:divsChild>
            <w:div w:id="702677769">
              <w:marLeft w:val="0"/>
              <w:marRight w:val="0"/>
              <w:marTop w:val="0"/>
              <w:marBottom w:val="0"/>
              <w:divBdr>
                <w:top w:val="none" w:sz="0" w:space="0" w:color="auto"/>
                <w:left w:val="none" w:sz="0" w:space="0" w:color="auto"/>
                <w:bottom w:val="none" w:sz="0" w:space="0" w:color="auto"/>
                <w:right w:val="none" w:sz="0" w:space="0" w:color="auto"/>
              </w:divBdr>
            </w:div>
          </w:divsChild>
        </w:div>
        <w:div w:id="75591705">
          <w:marLeft w:val="0"/>
          <w:marRight w:val="0"/>
          <w:marTop w:val="0"/>
          <w:marBottom w:val="0"/>
          <w:divBdr>
            <w:top w:val="none" w:sz="0" w:space="0" w:color="auto"/>
            <w:left w:val="none" w:sz="0" w:space="0" w:color="auto"/>
            <w:bottom w:val="none" w:sz="0" w:space="0" w:color="auto"/>
            <w:right w:val="none" w:sz="0" w:space="0" w:color="auto"/>
          </w:divBdr>
          <w:divsChild>
            <w:div w:id="1270312694">
              <w:marLeft w:val="0"/>
              <w:marRight w:val="0"/>
              <w:marTop w:val="0"/>
              <w:marBottom w:val="0"/>
              <w:divBdr>
                <w:top w:val="none" w:sz="0" w:space="0" w:color="auto"/>
                <w:left w:val="none" w:sz="0" w:space="0" w:color="auto"/>
                <w:bottom w:val="none" w:sz="0" w:space="0" w:color="auto"/>
                <w:right w:val="none" w:sz="0" w:space="0" w:color="auto"/>
              </w:divBdr>
            </w:div>
          </w:divsChild>
        </w:div>
        <w:div w:id="76631440">
          <w:marLeft w:val="0"/>
          <w:marRight w:val="0"/>
          <w:marTop w:val="0"/>
          <w:marBottom w:val="0"/>
          <w:divBdr>
            <w:top w:val="none" w:sz="0" w:space="0" w:color="auto"/>
            <w:left w:val="none" w:sz="0" w:space="0" w:color="auto"/>
            <w:bottom w:val="none" w:sz="0" w:space="0" w:color="auto"/>
            <w:right w:val="none" w:sz="0" w:space="0" w:color="auto"/>
          </w:divBdr>
          <w:divsChild>
            <w:div w:id="233470141">
              <w:marLeft w:val="0"/>
              <w:marRight w:val="0"/>
              <w:marTop w:val="0"/>
              <w:marBottom w:val="0"/>
              <w:divBdr>
                <w:top w:val="none" w:sz="0" w:space="0" w:color="auto"/>
                <w:left w:val="none" w:sz="0" w:space="0" w:color="auto"/>
                <w:bottom w:val="none" w:sz="0" w:space="0" w:color="auto"/>
                <w:right w:val="none" w:sz="0" w:space="0" w:color="auto"/>
              </w:divBdr>
            </w:div>
          </w:divsChild>
        </w:div>
        <w:div w:id="77017543">
          <w:marLeft w:val="0"/>
          <w:marRight w:val="0"/>
          <w:marTop w:val="0"/>
          <w:marBottom w:val="0"/>
          <w:divBdr>
            <w:top w:val="none" w:sz="0" w:space="0" w:color="auto"/>
            <w:left w:val="none" w:sz="0" w:space="0" w:color="auto"/>
            <w:bottom w:val="none" w:sz="0" w:space="0" w:color="auto"/>
            <w:right w:val="none" w:sz="0" w:space="0" w:color="auto"/>
          </w:divBdr>
          <w:divsChild>
            <w:div w:id="1569874961">
              <w:marLeft w:val="0"/>
              <w:marRight w:val="0"/>
              <w:marTop w:val="0"/>
              <w:marBottom w:val="0"/>
              <w:divBdr>
                <w:top w:val="none" w:sz="0" w:space="0" w:color="auto"/>
                <w:left w:val="none" w:sz="0" w:space="0" w:color="auto"/>
                <w:bottom w:val="none" w:sz="0" w:space="0" w:color="auto"/>
                <w:right w:val="none" w:sz="0" w:space="0" w:color="auto"/>
              </w:divBdr>
            </w:div>
          </w:divsChild>
        </w:div>
        <w:div w:id="81992554">
          <w:marLeft w:val="0"/>
          <w:marRight w:val="0"/>
          <w:marTop w:val="0"/>
          <w:marBottom w:val="0"/>
          <w:divBdr>
            <w:top w:val="none" w:sz="0" w:space="0" w:color="auto"/>
            <w:left w:val="none" w:sz="0" w:space="0" w:color="auto"/>
            <w:bottom w:val="none" w:sz="0" w:space="0" w:color="auto"/>
            <w:right w:val="none" w:sz="0" w:space="0" w:color="auto"/>
          </w:divBdr>
          <w:divsChild>
            <w:div w:id="1895581487">
              <w:marLeft w:val="0"/>
              <w:marRight w:val="0"/>
              <w:marTop w:val="0"/>
              <w:marBottom w:val="0"/>
              <w:divBdr>
                <w:top w:val="none" w:sz="0" w:space="0" w:color="auto"/>
                <w:left w:val="none" w:sz="0" w:space="0" w:color="auto"/>
                <w:bottom w:val="none" w:sz="0" w:space="0" w:color="auto"/>
                <w:right w:val="none" w:sz="0" w:space="0" w:color="auto"/>
              </w:divBdr>
            </w:div>
          </w:divsChild>
        </w:div>
        <w:div w:id="92092305">
          <w:marLeft w:val="0"/>
          <w:marRight w:val="0"/>
          <w:marTop w:val="0"/>
          <w:marBottom w:val="0"/>
          <w:divBdr>
            <w:top w:val="none" w:sz="0" w:space="0" w:color="auto"/>
            <w:left w:val="none" w:sz="0" w:space="0" w:color="auto"/>
            <w:bottom w:val="none" w:sz="0" w:space="0" w:color="auto"/>
            <w:right w:val="none" w:sz="0" w:space="0" w:color="auto"/>
          </w:divBdr>
          <w:divsChild>
            <w:div w:id="1186864490">
              <w:marLeft w:val="0"/>
              <w:marRight w:val="0"/>
              <w:marTop w:val="0"/>
              <w:marBottom w:val="0"/>
              <w:divBdr>
                <w:top w:val="none" w:sz="0" w:space="0" w:color="auto"/>
                <w:left w:val="none" w:sz="0" w:space="0" w:color="auto"/>
                <w:bottom w:val="none" w:sz="0" w:space="0" w:color="auto"/>
                <w:right w:val="none" w:sz="0" w:space="0" w:color="auto"/>
              </w:divBdr>
            </w:div>
          </w:divsChild>
        </w:div>
        <w:div w:id="96876404">
          <w:marLeft w:val="0"/>
          <w:marRight w:val="0"/>
          <w:marTop w:val="0"/>
          <w:marBottom w:val="0"/>
          <w:divBdr>
            <w:top w:val="none" w:sz="0" w:space="0" w:color="auto"/>
            <w:left w:val="none" w:sz="0" w:space="0" w:color="auto"/>
            <w:bottom w:val="none" w:sz="0" w:space="0" w:color="auto"/>
            <w:right w:val="none" w:sz="0" w:space="0" w:color="auto"/>
          </w:divBdr>
          <w:divsChild>
            <w:div w:id="1568111204">
              <w:marLeft w:val="0"/>
              <w:marRight w:val="0"/>
              <w:marTop w:val="0"/>
              <w:marBottom w:val="0"/>
              <w:divBdr>
                <w:top w:val="none" w:sz="0" w:space="0" w:color="auto"/>
                <w:left w:val="none" w:sz="0" w:space="0" w:color="auto"/>
                <w:bottom w:val="none" w:sz="0" w:space="0" w:color="auto"/>
                <w:right w:val="none" w:sz="0" w:space="0" w:color="auto"/>
              </w:divBdr>
            </w:div>
          </w:divsChild>
        </w:div>
        <w:div w:id="97410847">
          <w:marLeft w:val="0"/>
          <w:marRight w:val="0"/>
          <w:marTop w:val="0"/>
          <w:marBottom w:val="0"/>
          <w:divBdr>
            <w:top w:val="none" w:sz="0" w:space="0" w:color="auto"/>
            <w:left w:val="none" w:sz="0" w:space="0" w:color="auto"/>
            <w:bottom w:val="none" w:sz="0" w:space="0" w:color="auto"/>
            <w:right w:val="none" w:sz="0" w:space="0" w:color="auto"/>
          </w:divBdr>
          <w:divsChild>
            <w:div w:id="1675499271">
              <w:marLeft w:val="0"/>
              <w:marRight w:val="0"/>
              <w:marTop w:val="0"/>
              <w:marBottom w:val="0"/>
              <w:divBdr>
                <w:top w:val="none" w:sz="0" w:space="0" w:color="auto"/>
                <w:left w:val="none" w:sz="0" w:space="0" w:color="auto"/>
                <w:bottom w:val="none" w:sz="0" w:space="0" w:color="auto"/>
                <w:right w:val="none" w:sz="0" w:space="0" w:color="auto"/>
              </w:divBdr>
            </w:div>
          </w:divsChild>
        </w:div>
        <w:div w:id="97915704">
          <w:marLeft w:val="0"/>
          <w:marRight w:val="0"/>
          <w:marTop w:val="0"/>
          <w:marBottom w:val="0"/>
          <w:divBdr>
            <w:top w:val="none" w:sz="0" w:space="0" w:color="auto"/>
            <w:left w:val="none" w:sz="0" w:space="0" w:color="auto"/>
            <w:bottom w:val="none" w:sz="0" w:space="0" w:color="auto"/>
            <w:right w:val="none" w:sz="0" w:space="0" w:color="auto"/>
          </w:divBdr>
          <w:divsChild>
            <w:div w:id="1981887435">
              <w:marLeft w:val="0"/>
              <w:marRight w:val="0"/>
              <w:marTop w:val="0"/>
              <w:marBottom w:val="0"/>
              <w:divBdr>
                <w:top w:val="none" w:sz="0" w:space="0" w:color="auto"/>
                <w:left w:val="none" w:sz="0" w:space="0" w:color="auto"/>
                <w:bottom w:val="none" w:sz="0" w:space="0" w:color="auto"/>
                <w:right w:val="none" w:sz="0" w:space="0" w:color="auto"/>
              </w:divBdr>
            </w:div>
          </w:divsChild>
        </w:div>
        <w:div w:id="115877968">
          <w:marLeft w:val="0"/>
          <w:marRight w:val="0"/>
          <w:marTop w:val="0"/>
          <w:marBottom w:val="0"/>
          <w:divBdr>
            <w:top w:val="none" w:sz="0" w:space="0" w:color="auto"/>
            <w:left w:val="none" w:sz="0" w:space="0" w:color="auto"/>
            <w:bottom w:val="none" w:sz="0" w:space="0" w:color="auto"/>
            <w:right w:val="none" w:sz="0" w:space="0" w:color="auto"/>
          </w:divBdr>
          <w:divsChild>
            <w:div w:id="1681085820">
              <w:marLeft w:val="0"/>
              <w:marRight w:val="0"/>
              <w:marTop w:val="0"/>
              <w:marBottom w:val="0"/>
              <w:divBdr>
                <w:top w:val="none" w:sz="0" w:space="0" w:color="auto"/>
                <w:left w:val="none" w:sz="0" w:space="0" w:color="auto"/>
                <w:bottom w:val="none" w:sz="0" w:space="0" w:color="auto"/>
                <w:right w:val="none" w:sz="0" w:space="0" w:color="auto"/>
              </w:divBdr>
            </w:div>
          </w:divsChild>
        </w:div>
        <w:div w:id="122701717">
          <w:marLeft w:val="0"/>
          <w:marRight w:val="0"/>
          <w:marTop w:val="0"/>
          <w:marBottom w:val="0"/>
          <w:divBdr>
            <w:top w:val="none" w:sz="0" w:space="0" w:color="auto"/>
            <w:left w:val="none" w:sz="0" w:space="0" w:color="auto"/>
            <w:bottom w:val="none" w:sz="0" w:space="0" w:color="auto"/>
            <w:right w:val="none" w:sz="0" w:space="0" w:color="auto"/>
          </w:divBdr>
          <w:divsChild>
            <w:div w:id="537202786">
              <w:marLeft w:val="0"/>
              <w:marRight w:val="0"/>
              <w:marTop w:val="0"/>
              <w:marBottom w:val="0"/>
              <w:divBdr>
                <w:top w:val="none" w:sz="0" w:space="0" w:color="auto"/>
                <w:left w:val="none" w:sz="0" w:space="0" w:color="auto"/>
                <w:bottom w:val="none" w:sz="0" w:space="0" w:color="auto"/>
                <w:right w:val="none" w:sz="0" w:space="0" w:color="auto"/>
              </w:divBdr>
            </w:div>
          </w:divsChild>
        </w:div>
        <w:div w:id="123428904">
          <w:marLeft w:val="0"/>
          <w:marRight w:val="0"/>
          <w:marTop w:val="0"/>
          <w:marBottom w:val="0"/>
          <w:divBdr>
            <w:top w:val="none" w:sz="0" w:space="0" w:color="auto"/>
            <w:left w:val="none" w:sz="0" w:space="0" w:color="auto"/>
            <w:bottom w:val="none" w:sz="0" w:space="0" w:color="auto"/>
            <w:right w:val="none" w:sz="0" w:space="0" w:color="auto"/>
          </w:divBdr>
          <w:divsChild>
            <w:div w:id="596134430">
              <w:marLeft w:val="0"/>
              <w:marRight w:val="0"/>
              <w:marTop w:val="0"/>
              <w:marBottom w:val="0"/>
              <w:divBdr>
                <w:top w:val="none" w:sz="0" w:space="0" w:color="auto"/>
                <w:left w:val="none" w:sz="0" w:space="0" w:color="auto"/>
                <w:bottom w:val="none" w:sz="0" w:space="0" w:color="auto"/>
                <w:right w:val="none" w:sz="0" w:space="0" w:color="auto"/>
              </w:divBdr>
            </w:div>
          </w:divsChild>
        </w:div>
        <w:div w:id="127019124">
          <w:marLeft w:val="0"/>
          <w:marRight w:val="0"/>
          <w:marTop w:val="0"/>
          <w:marBottom w:val="0"/>
          <w:divBdr>
            <w:top w:val="none" w:sz="0" w:space="0" w:color="auto"/>
            <w:left w:val="none" w:sz="0" w:space="0" w:color="auto"/>
            <w:bottom w:val="none" w:sz="0" w:space="0" w:color="auto"/>
            <w:right w:val="none" w:sz="0" w:space="0" w:color="auto"/>
          </w:divBdr>
          <w:divsChild>
            <w:div w:id="431975645">
              <w:marLeft w:val="0"/>
              <w:marRight w:val="0"/>
              <w:marTop w:val="0"/>
              <w:marBottom w:val="0"/>
              <w:divBdr>
                <w:top w:val="none" w:sz="0" w:space="0" w:color="auto"/>
                <w:left w:val="none" w:sz="0" w:space="0" w:color="auto"/>
                <w:bottom w:val="none" w:sz="0" w:space="0" w:color="auto"/>
                <w:right w:val="none" w:sz="0" w:space="0" w:color="auto"/>
              </w:divBdr>
            </w:div>
          </w:divsChild>
        </w:div>
        <w:div w:id="144392869">
          <w:marLeft w:val="0"/>
          <w:marRight w:val="0"/>
          <w:marTop w:val="0"/>
          <w:marBottom w:val="0"/>
          <w:divBdr>
            <w:top w:val="none" w:sz="0" w:space="0" w:color="auto"/>
            <w:left w:val="none" w:sz="0" w:space="0" w:color="auto"/>
            <w:bottom w:val="none" w:sz="0" w:space="0" w:color="auto"/>
            <w:right w:val="none" w:sz="0" w:space="0" w:color="auto"/>
          </w:divBdr>
          <w:divsChild>
            <w:div w:id="1414476974">
              <w:marLeft w:val="0"/>
              <w:marRight w:val="0"/>
              <w:marTop w:val="0"/>
              <w:marBottom w:val="0"/>
              <w:divBdr>
                <w:top w:val="none" w:sz="0" w:space="0" w:color="auto"/>
                <w:left w:val="none" w:sz="0" w:space="0" w:color="auto"/>
                <w:bottom w:val="none" w:sz="0" w:space="0" w:color="auto"/>
                <w:right w:val="none" w:sz="0" w:space="0" w:color="auto"/>
              </w:divBdr>
            </w:div>
          </w:divsChild>
        </w:div>
        <w:div w:id="145320009">
          <w:marLeft w:val="0"/>
          <w:marRight w:val="0"/>
          <w:marTop w:val="0"/>
          <w:marBottom w:val="0"/>
          <w:divBdr>
            <w:top w:val="none" w:sz="0" w:space="0" w:color="auto"/>
            <w:left w:val="none" w:sz="0" w:space="0" w:color="auto"/>
            <w:bottom w:val="none" w:sz="0" w:space="0" w:color="auto"/>
            <w:right w:val="none" w:sz="0" w:space="0" w:color="auto"/>
          </w:divBdr>
          <w:divsChild>
            <w:div w:id="1953634779">
              <w:marLeft w:val="0"/>
              <w:marRight w:val="0"/>
              <w:marTop w:val="0"/>
              <w:marBottom w:val="0"/>
              <w:divBdr>
                <w:top w:val="none" w:sz="0" w:space="0" w:color="auto"/>
                <w:left w:val="none" w:sz="0" w:space="0" w:color="auto"/>
                <w:bottom w:val="none" w:sz="0" w:space="0" w:color="auto"/>
                <w:right w:val="none" w:sz="0" w:space="0" w:color="auto"/>
              </w:divBdr>
            </w:div>
          </w:divsChild>
        </w:div>
        <w:div w:id="147749703">
          <w:marLeft w:val="0"/>
          <w:marRight w:val="0"/>
          <w:marTop w:val="0"/>
          <w:marBottom w:val="0"/>
          <w:divBdr>
            <w:top w:val="none" w:sz="0" w:space="0" w:color="auto"/>
            <w:left w:val="none" w:sz="0" w:space="0" w:color="auto"/>
            <w:bottom w:val="none" w:sz="0" w:space="0" w:color="auto"/>
            <w:right w:val="none" w:sz="0" w:space="0" w:color="auto"/>
          </w:divBdr>
          <w:divsChild>
            <w:div w:id="1152408426">
              <w:marLeft w:val="0"/>
              <w:marRight w:val="0"/>
              <w:marTop w:val="0"/>
              <w:marBottom w:val="0"/>
              <w:divBdr>
                <w:top w:val="none" w:sz="0" w:space="0" w:color="auto"/>
                <w:left w:val="none" w:sz="0" w:space="0" w:color="auto"/>
                <w:bottom w:val="none" w:sz="0" w:space="0" w:color="auto"/>
                <w:right w:val="none" w:sz="0" w:space="0" w:color="auto"/>
              </w:divBdr>
            </w:div>
          </w:divsChild>
        </w:div>
        <w:div w:id="147982128">
          <w:marLeft w:val="0"/>
          <w:marRight w:val="0"/>
          <w:marTop w:val="0"/>
          <w:marBottom w:val="0"/>
          <w:divBdr>
            <w:top w:val="none" w:sz="0" w:space="0" w:color="auto"/>
            <w:left w:val="none" w:sz="0" w:space="0" w:color="auto"/>
            <w:bottom w:val="none" w:sz="0" w:space="0" w:color="auto"/>
            <w:right w:val="none" w:sz="0" w:space="0" w:color="auto"/>
          </w:divBdr>
          <w:divsChild>
            <w:div w:id="613369067">
              <w:marLeft w:val="0"/>
              <w:marRight w:val="0"/>
              <w:marTop w:val="0"/>
              <w:marBottom w:val="0"/>
              <w:divBdr>
                <w:top w:val="none" w:sz="0" w:space="0" w:color="auto"/>
                <w:left w:val="none" w:sz="0" w:space="0" w:color="auto"/>
                <w:bottom w:val="none" w:sz="0" w:space="0" w:color="auto"/>
                <w:right w:val="none" w:sz="0" w:space="0" w:color="auto"/>
              </w:divBdr>
            </w:div>
          </w:divsChild>
        </w:div>
        <w:div w:id="156847051">
          <w:marLeft w:val="0"/>
          <w:marRight w:val="0"/>
          <w:marTop w:val="0"/>
          <w:marBottom w:val="0"/>
          <w:divBdr>
            <w:top w:val="none" w:sz="0" w:space="0" w:color="auto"/>
            <w:left w:val="none" w:sz="0" w:space="0" w:color="auto"/>
            <w:bottom w:val="none" w:sz="0" w:space="0" w:color="auto"/>
            <w:right w:val="none" w:sz="0" w:space="0" w:color="auto"/>
          </w:divBdr>
          <w:divsChild>
            <w:div w:id="1136876634">
              <w:marLeft w:val="0"/>
              <w:marRight w:val="0"/>
              <w:marTop w:val="0"/>
              <w:marBottom w:val="0"/>
              <w:divBdr>
                <w:top w:val="none" w:sz="0" w:space="0" w:color="auto"/>
                <w:left w:val="none" w:sz="0" w:space="0" w:color="auto"/>
                <w:bottom w:val="none" w:sz="0" w:space="0" w:color="auto"/>
                <w:right w:val="none" w:sz="0" w:space="0" w:color="auto"/>
              </w:divBdr>
            </w:div>
          </w:divsChild>
        </w:div>
        <w:div w:id="158540327">
          <w:marLeft w:val="0"/>
          <w:marRight w:val="0"/>
          <w:marTop w:val="0"/>
          <w:marBottom w:val="0"/>
          <w:divBdr>
            <w:top w:val="none" w:sz="0" w:space="0" w:color="auto"/>
            <w:left w:val="none" w:sz="0" w:space="0" w:color="auto"/>
            <w:bottom w:val="none" w:sz="0" w:space="0" w:color="auto"/>
            <w:right w:val="none" w:sz="0" w:space="0" w:color="auto"/>
          </w:divBdr>
          <w:divsChild>
            <w:div w:id="947005540">
              <w:marLeft w:val="0"/>
              <w:marRight w:val="0"/>
              <w:marTop w:val="0"/>
              <w:marBottom w:val="0"/>
              <w:divBdr>
                <w:top w:val="none" w:sz="0" w:space="0" w:color="auto"/>
                <w:left w:val="none" w:sz="0" w:space="0" w:color="auto"/>
                <w:bottom w:val="none" w:sz="0" w:space="0" w:color="auto"/>
                <w:right w:val="none" w:sz="0" w:space="0" w:color="auto"/>
              </w:divBdr>
            </w:div>
          </w:divsChild>
        </w:div>
        <w:div w:id="159784337">
          <w:marLeft w:val="0"/>
          <w:marRight w:val="0"/>
          <w:marTop w:val="0"/>
          <w:marBottom w:val="0"/>
          <w:divBdr>
            <w:top w:val="none" w:sz="0" w:space="0" w:color="auto"/>
            <w:left w:val="none" w:sz="0" w:space="0" w:color="auto"/>
            <w:bottom w:val="none" w:sz="0" w:space="0" w:color="auto"/>
            <w:right w:val="none" w:sz="0" w:space="0" w:color="auto"/>
          </w:divBdr>
          <w:divsChild>
            <w:div w:id="911163710">
              <w:marLeft w:val="0"/>
              <w:marRight w:val="0"/>
              <w:marTop w:val="0"/>
              <w:marBottom w:val="0"/>
              <w:divBdr>
                <w:top w:val="none" w:sz="0" w:space="0" w:color="auto"/>
                <w:left w:val="none" w:sz="0" w:space="0" w:color="auto"/>
                <w:bottom w:val="none" w:sz="0" w:space="0" w:color="auto"/>
                <w:right w:val="none" w:sz="0" w:space="0" w:color="auto"/>
              </w:divBdr>
            </w:div>
          </w:divsChild>
        </w:div>
        <w:div w:id="160319152">
          <w:marLeft w:val="0"/>
          <w:marRight w:val="0"/>
          <w:marTop w:val="0"/>
          <w:marBottom w:val="0"/>
          <w:divBdr>
            <w:top w:val="none" w:sz="0" w:space="0" w:color="auto"/>
            <w:left w:val="none" w:sz="0" w:space="0" w:color="auto"/>
            <w:bottom w:val="none" w:sz="0" w:space="0" w:color="auto"/>
            <w:right w:val="none" w:sz="0" w:space="0" w:color="auto"/>
          </w:divBdr>
          <w:divsChild>
            <w:div w:id="860823071">
              <w:marLeft w:val="0"/>
              <w:marRight w:val="0"/>
              <w:marTop w:val="0"/>
              <w:marBottom w:val="0"/>
              <w:divBdr>
                <w:top w:val="none" w:sz="0" w:space="0" w:color="auto"/>
                <w:left w:val="none" w:sz="0" w:space="0" w:color="auto"/>
                <w:bottom w:val="none" w:sz="0" w:space="0" w:color="auto"/>
                <w:right w:val="none" w:sz="0" w:space="0" w:color="auto"/>
              </w:divBdr>
            </w:div>
          </w:divsChild>
        </w:div>
        <w:div w:id="162400285">
          <w:marLeft w:val="0"/>
          <w:marRight w:val="0"/>
          <w:marTop w:val="0"/>
          <w:marBottom w:val="0"/>
          <w:divBdr>
            <w:top w:val="none" w:sz="0" w:space="0" w:color="auto"/>
            <w:left w:val="none" w:sz="0" w:space="0" w:color="auto"/>
            <w:bottom w:val="none" w:sz="0" w:space="0" w:color="auto"/>
            <w:right w:val="none" w:sz="0" w:space="0" w:color="auto"/>
          </w:divBdr>
          <w:divsChild>
            <w:div w:id="1010565340">
              <w:marLeft w:val="0"/>
              <w:marRight w:val="0"/>
              <w:marTop w:val="0"/>
              <w:marBottom w:val="0"/>
              <w:divBdr>
                <w:top w:val="none" w:sz="0" w:space="0" w:color="auto"/>
                <w:left w:val="none" w:sz="0" w:space="0" w:color="auto"/>
                <w:bottom w:val="none" w:sz="0" w:space="0" w:color="auto"/>
                <w:right w:val="none" w:sz="0" w:space="0" w:color="auto"/>
              </w:divBdr>
            </w:div>
          </w:divsChild>
        </w:div>
        <w:div w:id="180246867">
          <w:marLeft w:val="0"/>
          <w:marRight w:val="0"/>
          <w:marTop w:val="0"/>
          <w:marBottom w:val="0"/>
          <w:divBdr>
            <w:top w:val="none" w:sz="0" w:space="0" w:color="auto"/>
            <w:left w:val="none" w:sz="0" w:space="0" w:color="auto"/>
            <w:bottom w:val="none" w:sz="0" w:space="0" w:color="auto"/>
            <w:right w:val="none" w:sz="0" w:space="0" w:color="auto"/>
          </w:divBdr>
          <w:divsChild>
            <w:div w:id="405500222">
              <w:marLeft w:val="0"/>
              <w:marRight w:val="0"/>
              <w:marTop w:val="0"/>
              <w:marBottom w:val="0"/>
              <w:divBdr>
                <w:top w:val="none" w:sz="0" w:space="0" w:color="auto"/>
                <w:left w:val="none" w:sz="0" w:space="0" w:color="auto"/>
                <w:bottom w:val="none" w:sz="0" w:space="0" w:color="auto"/>
                <w:right w:val="none" w:sz="0" w:space="0" w:color="auto"/>
              </w:divBdr>
            </w:div>
          </w:divsChild>
        </w:div>
        <w:div w:id="190460819">
          <w:marLeft w:val="0"/>
          <w:marRight w:val="0"/>
          <w:marTop w:val="0"/>
          <w:marBottom w:val="0"/>
          <w:divBdr>
            <w:top w:val="none" w:sz="0" w:space="0" w:color="auto"/>
            <w:left w:val="none" w:sz="0" w:space="0" w:color="auto"/>
            <w:bottom w:val="none" w:sz="0" w:space="0" w:color="auto"/>
            <w:right w:val="none" w:sz="0" w:space="0" w:color="auto"/>
          </w:divBdr>
          <w:divsChild>
            <w:div w:id="1328361425">
              <w:marLeft w:val="0"/>
              <w:marRight w:val="0"/>
              <w:marTop w:val="0"/>
              <w:marBottom w:val="0"/>
              <w:divBdr>
                <w:top w:val="none" w:sz="0" w:space="0" w:color="auto"/>
                <w:left w:val="none" w:sz="0" w:space="0" w:color="auto"/>
                <w:bottom w:val="none" w:sz="0" w:space="0" w:color="auto"/>
                <w:right w:val="none" w:sz="0" w:space="0" w:color="auto"/>
              </w:divBdr>
            </w:div>
          </w:divsChild>
        </w:div>
        <w:div w:id="204755247">
          <w:marLeft w:val="0"/>
          <w:marRight w:val="0"/>
          <w:marTop w:val="0"/>
          <w:marBottom w:val="0"/>
          <w:divBdr>
            <w:top w:val="none" w:sz="0" w:space="0" w:color="auto"/>
            <w:left w:val="none" w:sz="0" w:space="0" w:color="auto"/>
            <w:bottom w:val="none" w:sz="0" w:space="0" w:color="auto"/>
            <w:right w:val="none" w:sz="0" w:space="0" w:color="auto"/>
          </w:divBdr>
          <w:divsChild>
            <w:div w:id="44183899">
              <w:marLeft w:val="0"/>
              <w:marRight w:val="0"/>
              <w:marTop w:val="0"/>
              <w:marBottom w:val="0"/>
              <w:divBdr>
                <w:top w:val="none" w:sz="0" w:space="0" w:color="auto"/>
                <w:left w:val="none" w:sz="0" w:space="0" w:color="auto"/>
                <w:bottom w:val="none" w:sz="0" w:space="0" w:color="auto"/>
                <w:right w:val="none" w:sz="0" w:space="0" w:color="auto"/>
              </w:divBdr>
            </w:div>
          </w:divsChild>
        </w:div>
        <w:div w:id="205676473">
          <w:marLeft w:val="0"/>
          <w:marRight w:val="0"/>
          <w:marTop w:val="0"/>
          <w:marBottom w:val="0"/>
          <w:divBdr>
            <w:top w:val="none" w:sz="0" w:space="0" w:color="auto"/>
            <w:left w:val="none" w:sz="0" w:space="0" w:color="auto"/>
            <w:bottom w:val="none" w:sz="0" w:space="0" w:color="auto"/>
            <w:right w:val="none" w:sz="0" w:space="0" w:color="auto"/>
          </w:divBdr>
          <w:divsChild>
            <w:div w:id="623776393">
              <w:marLeft w:val="0"/>
              <w:marRight w:val="0"/>
              <w:marTop w:val="0"/>
              <w:marBottom w:val="0"/>
              <w:divBdr>
                <w:top w:val="none" w:sz="0" w:space="0" w:color="auto"/>
                <w:left w:val="none" w:sz="0" w:space="0" w:color="auto"/>
                <w:bottom w:val="none" w:sz="0" w:space="0" w:color="auto"/>
                <w:right w:val="none" w:sz="0" w:space="0" w:color="auto"/>
              </w:divBdr>
            </w:div>
          </w:divsChild>
        </w:div>
        <w:div w:id="210264510">
          <w:marLeft w:val="0"/>
          <w:marRight w:val="0"/>
          <w:marTop w:val="0"/>
          <w:marBottom w:val="0"/>
          <w:divBdr>
            <w:top w:val="none" w:sz="0" w:space="0" w:color="auto"/>
            <w:left w:val="none" w:sz="0" w:space="0" w:color="auto"/>
            <w:bottom w:val="none" w:sz="0" w:space="0" w:color="auto"/>
            <w:right w:val="none" w:sz="0" w:space="0" w:color="auto"/>
          </w:divBdr>
          <w:divsChild>
            <w:div w:id="887497494">
              <w:marLeft w:val="0"/>
              <w:marRight w:val="0"/>
              <w:marTop w:val="0"/>
              <w:marBottom w:val="0"/>
              <w:divBdr>
                <w:top w:val="none" w:sz="0" w:space="0" w:color="auto"/>
                <w:left w:val="none" w:sz="0" w:space="0" w:color="auto"/>
                <w:bottom w:val="none" w:sz="0" w:space="0" w:color="auto"/>
                <w:right w:val="none" w:sz="0" w:space="0" w:color="auto"/>
              </w:divBdr>
            </w:div>
          </w:divsChild>
        </w:div>
        <w:div w:id="213008825">
          <w:marLeft w:val="0"/>
          <w:marRight w:val="0"/>
          <w:marTop w:val="0"/>
          <w:marBottom w:val="0"/>
          <w:divBdr>
            <w:top w:val="none" w:sz="0" w:space="0" w:color="auto"/>
            <w:left w:val="none" w:sz="0" w:space="0" w:color="auto"/>
            <w:bottom w:val="none" w:sz="0" w:space="0" w:color="auto"/>
            <w:right w:val="none" w:sz="0" w:space="0" w:color="auto"/>
          </w:divBdr>
          <w:divsChild>
            <w:div w:id="1259412679">
              <w:marLeft w:val="0"/>
              <w:marRight w:val="0"/>
              <w:marTop w:val="0"/>
              <w:marBottom w:val="0"/>
              <w:divBdr>
                <w:top w:val="none" w:sz="0" w:space="0" w:color="auto"/>
                <w:left w:val="none" w:sz="0" w:space="0" w:color="auto"/>
                <w:bottom w:val="none" w:sz="0" w:space="0" w:color="auto"/>
                <w:right w:val="none" w:sz="0" w:space="0" w:color="auto"/>
              </w:divBdr>
            </w:div>
          </w:divsChild>
        </w:div>
        <w:div w:id="224683333">
          <w:marLeft w:val="0"/>
          <w:marRight w:val="0"/>
          <w:marTop w:val="0"/>
          <w:marBottom w:val="0"/>
          <w:divBdr>
            <w:top w:val="none" w:sz="0" w:space="0" w:color="auto"/>
            <w:left w:val="none" w:sz="0" w:space="0" w:color="auto"/>
            <w:bottom w:val="none" w:sz="0" w:space="0" w:color="auto"/>
            <w:right w:val="none" w:sz="0" w:space="0" w:color="auto"/>
          </w:divBdr>
          <w:divsChild>
            <w:div w:id="32703749">
              <w:marLeft w:val="0"/>
              <w:marRight w:val="0"/>
              <w:marTop w:val="0"/>
              <w:marBottom w:val="0"/>
              <w:divBdr>
                <w:top w:val="none" w:sz="0" w:space="0" w:color="auto"/>
                <w:left w:val="none" w:sz="0" w:space="0" w:color="auto"/>
                <w:bottom w:val="none" w:sz="0" w:space="0" w:color="auto"/>
                <w:right w:val="none" w:sz="0" w:space="0" w:color="auto"/>
              </w:divBdr>
            </w:div>
          </w:divsChild>
        </w:div>
        <w:div w:id="225527840">
          <w:marLeft w:val="0"/>
          <w:marRight w:val="0"/>
          <w:marTop w:val="0"/>
          <w:marBottom w:val="0"/>
          <w:divBdr>
            <w:top w:val="none" w:sz="0" w:space="0" w:color="auto"/>
            <w:left w:val="none" w:sz="0" w:space="0" w:color="auto"/>
            <w:bottom w:val="none" w:sz="0" w:space="0" w:color="auto"/>
            <w:right w:val="none" w:sz="0" w:space="0" w:color="auto"/>
          </w:divBdr>
          <w:divsChild>
            <w:div w:id="1439057648">
              <w:marLeft w:val="0"/>
              <w:marRight w:val="0"/>
              <w:marTop w:val="0"/>
              <w:marBottom w:val="0"/>
              <w:divBdr>
                <w:top w:val="none" w:sz="0" w:space="0" w:color="auto"/>
                <w:left w:val="none" w:sz="0" w:space="0" w:color="auto"/>
                <w:bottom w:val="none" w:sz="0" w:space="0" w:color="auto"/>
                <w:right w:val="none" w:sz="0" w:space="0" w:color="auto"/>
              </w:divBdr>
            </w:div>
          </w:divsChild>
        </w:div>
        <w:div w:id="234046804">
          <w:marLeft w:val="0"/>
          <w:marRight w:val="0"/>
          <w:marTop w:val="0"/>
          <w:marBottom w:val="0"/>
          <w:divBdr>
            <w:top w:val="none" w:sz="0" w:space="0" w:color="auto"/>
            <w:left w:val="none" w:sz="0" w:space="0" w:color="auto"/>
            <w:bottom w:val="none" w:sz="0" w:space="0" w:color="auto"/>
            <w:right w:val="none" w:sz="0" w:space="0" w:color="auto"/>
          </w:divBdr>
          <w:divsChild>
            <w:div w:id="1510022033">
              <w:marLeft w:val="0"/>
              <w:marRight w:val="0"/>
              <w:marTop w:val="0"/>
              <w:marBottom w:val="0"/>
              <w:divBdr>
                <w:top w:val="none" w:sz="0" w:space="0" w:color="auto"/>
                <w:left w:val="none" w:sz="0" w:space="0" w:color="auto"/>
                <w:bottom w:val="none" w:sz="0" w:space="0" w:color="auto"/>
                <w:right w:val="none" w:sz="0" w:space="0" w:color="auto"/>
              </w:divBdr>
            </w:div>
          </w:divsChild>
        </w:div>
        <w:div w:id="235553220">
          <w:marLeft w:val="0"/>
          <w:marRight w:val="0"/>
          <w:marTop w:val="0"/>
          <w:marBottom w:val="0"/>
          <w:divBdr>
            <w:top w:val="none" w:sz="0" w:space="0" w:color="auto"/>
            <w:left w:val="none" w:sz="0" w:space="0" w:color="auto"/>
            <w:bottom w:val="none" w:sz="0" w:space="0" w:color="auto"/>
            <w:right w:val="none" w:sz="0" w:space="0" w:color="auto"/>
          </w:divBdr>
          <w:divsChild>
            <w:div w:id="1577398716">
              <w:marLeft w:val="0"/>
              <w:marRight w:val="0"/>
              <w:marTop w:val="0"/>
              <w:marBottom w:val="0"/>
              <w:divBdr>
                <w:top w:val="none" w:sz="0" w:space="0" w:color="auto"/>
                <w:left w:val="none" w:sz="0" w:space="0" w:color="auto"/>
                <w:bottom w:val="none" w:sz="0" w:space="0" w:color="auto"/>
                <w:right w:val="none" w:sz="0" w:space="0" w:color="auto"/>
              </w:divBdr>
            </w:div>
          </w:divsChild>
        </w:div>
        <w:div w:id="237057666">
          <w:marLeft w:val="0"/>
          <w:marRight w:val="0"/>
          <w:marTop w:val="0"/>
          <w:marBottom w:val="0"/>
          <w:divBdr>
            <w:top w:val="none" w:sz="0" w:space="0" w:color="auto"/>
            <w:left w:val="none" w:sz="0" w:space="0" w:color="auto"/>
            <w:bottom w:val="none" w:sz="0" w:space="0" w:color="auto"/>
            <w:right w:val="none" w:sz="0" w:space="0" w:color="auto"/>
          </w:divBdr>
          <w:divsChild>
            <w:div w:id="2072607716">
              <w:marLeft w:val="0"/>
              <w:marRight w:val="0"/>
              <w:marTop w:val="0"/>
              <w:marBottom w:val="0"/>
              <w:divBdr>
                <w:top w:val="none" w:sz="0" w:space="0" w:color="auto"/>
                <w:left w:val="none" w:sz="0" w:space="0" w:color="auto"/>
                <w:bottom w:val="none" w:sz="0" w:space="0" w:color="auto"/>
                <w:right w:val="none" w:sz="0" w:space="0" w:color="auto"/>
              </w:divBdr>
            </w:div>
          </w:divsChild>
        </w:div>
        <w:div w:id="243614292">
          <w:marLeft w:val="0"/>
          <w:marRight w:val="0"/>
          <w:marTop w:val="0"/>
          <w:marBottom w:val="0"/>
          <w:divBdr>
            <w:top w:val="none" w:sz="0" w:space="0" w:color="auto"/>
            <w:left w:val="none" w:sz="0" w:space="0" w:color="auto"/>
            <w:bottom w:val="none" w:sz="0" w:space="0" w:color="auto"/>
            <w:right w:val="none" w:sz="0" w:space="0" w:color="auto"/>
          </w:divBdr>
          <w:divsChild>
            <w:div w:id="794256635">
              <w:marLeft w:val="0"/>
              <w:marRight w:val="0"/>
              <w:marTop w:val="0"/>
              <w:marBottom w:val="0"/>
              <w:divBdr>
                <w:top w:val="none" w:sz="0" w:space="0" w:color="auto"/>
                <w:left w:val="none" w:sz="0" w:space="0" w:color="auto"/>
                <w:bottom w:val="none" w:sz="0" w:space="0" w:color="auto"/>
                <w:right w:val="none" w:sz="0" w:space="0" w:color="auto"/>
              </w:divBdr>
            </w:div>
          </w:divsChild>
        </w:div>
        <w:div w:id="259023233">
          <w:marLeft w:val="0"/>
          <w:marRight w:val="0"/>
          <w:marTop w:val="0"/>
          <w:marBottom w:val="0"/>
          <w:divBdr>
            <w:top w:val="none" w:sz="0" w:space="0" w:color="auto"/>
            <w:left w:val="none" w:sz="0" w:space="0" w:color="auto"/>
            <w:bottom w:val="none" w:sz="0" w:space="0" w:color="auto"/>
            <w:right w:val="none" w:sz="0" w:space="0" w:color="auto"/>
          </w:divBdr>
          <w:divsChild>
            <w:div w:id="278337655">
              <w:marLeft w:val="0"/>
              <w:marRight w:val="0"/>
              <w:marTop w:val="0"/>
              <w:marBottom w:val="0"/>
              <w:divBdr>
                <w:top w:val="none" w:sz="0" w:space="0" w:color="auto"/>
                <w:left w:val="none" w:sz="0" w:space="0" w:color="auto"/>
                <w:bottom w:val="none" w:sz="0" w:space="0" w:color="auto"/>
                <w:right w:val="none" w:sz="0" w:space="0" w:color="auto"/>
              </w:divBdr>
            </w:div>
          </w:divsChild>
        </w:div>
        <w:div w:id="262223964">
          <w:marLeft w:val="0"/>
          <w:marRight w:val="0"/>
          <w:marTop w:val="0"/>
          <w:marBottom w:val="0"/>
          <w:divBdr>
            <w:top w:val="none" w:sz="0" w:space="0" w:color="auto"/>
            <w:left w:val="none" w:sz="0" w:space="0" w:color="auto"/>
            <w:bottom w:val="none" w:sz="0" w:space="0" w:color="auto"/>
            <w:right w:val="none" w:sz="0" w:space="0" w:color="auto"/>
          </w:divBdr>
          <w:divsChild>
            <w:div w:id="421685873">
              <w:marLeft w:val="0"/>
              <w:marRight w:val="0"/>
              <w:marTop w:val="0"/>
              <w:marBottom w:val="0"/>
              <w:divBdr>
                <w:top w:val="none" w:sz="0" w:space="0" w:color="auto"/>
                <w:left w:val="none" w:sz="0" w:space="0" w:color="auto"/>
                <w:bottom w:val="none" w:sz="0" w:space="0" w:color="auto"/>
                <w:right w:val="none" w:sz="0" w:space="0" w:color="auto"/>
              </w:divBdr>
            </w:div>
          </w:divsChild>
        </w:div>
        <w:div w:id="270934711">
          <w:marLeft w:val="0"/>
          <w:marRight w:val="0"/>
          <w:marTop w:val="0"/>
          <w:marBottom w:val="0"/>
          <w:divBdr>
            <w:top w:val="none" w:sz="0" w:space="0" w:color="auto"/>
            <w:left w:val="none" w:sz="0" w:space="0" w:color="auto"/>
            <w:bottom w:val="none" w:sz="0" w:space="0" w:color="auto"/>
            <w:right w:val="none" w:sz="0" w:space="0" w:color="auto"/>
          </w:divBdr>
          <w:divsChild>
            <w:div w:id="1036347209">
              <w:marLeft w:val="0"/>
              <w:marRight w:val="0"/>
              <w:marTop w:val="0"/>
              <w:marBottom w:val="0"/>
              <w:divBdr>
                <w:top w:val="none" w:sz="0" w:space="0" w:color="auto"/>
                <w:left w:val="none" w:sz="0" w:space="0" w:color="auto"/>
                <w:bottom w:val="none" w:sz="0" w:space="0" w:color="auto"/>
                <w:right w:val="none" w:sz="0" w:space="0" w:color="auto"/>
              </w:divBdr>
            </w:div>
          </w:divsChild>
        </w:div>
        <w:div w:id="275017745">
          <w:marLeft w:val="0"/>
          <w:marRight w:val="0"/>
          <w:marTop w:val="0"/>
          <w:marBottom w:val="0"/>
          <w:divBdr>
            <w:top w:val="none" w:sz="0" w:space="0" w:color="auto"/>
            <w:left w:val="none" w:sz="0" w:space="0" w:color="auto"/>
            <w:bottom w:val="none" w:sz="0" w:space="0" w:color="auto"/>
            <w:right w:val="none" w:sz="0" w:space="0" w:color="auto"/>
          </w:divBdr>
          <w:divsChild>
            <w:div w:id="2136175057">
              <w:marLeft w:val="0"/>
              <w:marRight w:val="0"/>
              <w:marTop w:val="0"/>
              <w:marBottom w:val="0"/>
              <w:divBdr>
                <w:top w:val="none" w:sz="0" w:space="0" w:color="auto"/>
                <w:left w:val="none" w:sz="0" w:space="0" w:color="auto"/>
                <w:bottom w:val="none" w:sz="0" w:space="0" w:color="auto"/>
                <w:right w:val="none" w:sz="0" w:space="0" w:color="auto"/>
              </w:divBdr>
            </w:div>
          </w:divsChild>
        </w:div>
        <w:div w:id="281812652">
          <w:marLeft w:val="0"/>
          <w:marRight w:val="0"/>
          <w:marTop w:val="0"/>
          <w:marBottom w:val="0"/>
          <w:divBdr>
            <w:top w:val="none" w:sz="0" w:space="0" w:color="auto"/>
            <w:left w:val="none" w:sz="0" w:space="0" w:color="auto"/>
            <w:bottom w:val="none" w:sz="0" w:space="0" w:color="auto"/>
            <w:right w:val="none" w:sz="0" w:space="0" w:color="auto"/>
          </w:divBdr>
          <w:divsChild>
            <w:div w:id="991372538">
              <w:marLeft w:val="0"/>
              <w:marRight w:val="0"/>
              <w:marTop w:val="0"/>
              <w:marBottom w:val="0"/>
              <w:divBdr>
                <w:top w:val="none" w:sz="0" w:space="0" w:color="auto"/>
                <w:left w:val="none" w:sz="0" w:space="0" w:color="auto"/>
                <w:bottom w:val="none" w:sz="0" w:space="0" w:color="auto"/>
                <w:right w:val="none" w:sz="0" w:space="0" w:color="auto"/>
              </w:divBdr>
            </w:div>
          </w:divsChild>
        </w:div>
        <w:div w:id="290092997">
          <w:marLeft w:val="0"/>
          <w:marRight w:val="0"/>
          <w:marTop w:val="0"/>
          <w:marBottom w:val="0"/>
          <w:divBdr>
            <w:top w:val="none" w:sz="0" w:space="0" w:color="auto"/>
            <w:left w:val="none" w:sz="0" w:space="0" w:color="auto"/>
            <w:bottom w:val="none" w:sz="0" w:space="0" w:color="auto"/>
            <w:right w:val="none" w:sz="0" w:space="0" w:color="auto"/>
          </w:divBdr>
          <w:divsChild>
            <w:div w:id="464276646">
              <w:marLeft w:val="0"/>
              <w:marRight w:val="0"/>
              <w:marTop w:val="0"/>
              <w:marBottom w:val="0"/>
              <w:divBdr>
                <w:top w:val="none" w:sz="0" w:space="0" w:color="auto"/>
                <w:left w:val="none" w:sz="0" w:space="0" w:color="auto"/>
                <w:bottom w:val="none" w:sz="0" w:space="0" w:color="auto"/>
                <w:right w:val="none" w:sz="0" w:space="0" w:color="auto"/>
              </w:divBdr>
            </w:div>
          </w:divsChild>
        </w:div>
        <w:div w:id="295527952">
          <w:marLeft w:val="0"/>
          <w:marRight w:val="0"/>
          <w:marTop w:val="0"/>
          <w:marBottom w:val="0"/>
          <w:divBdr>
            <w:top w:val="none" w:sz="0" w:space="0" w:color="auto"/>
            <w:left w:val="none" w:sz="0" w:space="0" w:color="auto"/>
            <w:bottom w:val="none" w:sz="0" w:space="0" w:color="auto"/>
            <w:right w:val="none" w:sz="0" w:space="0" w:color="auto"/>
          </w:divBdr>
          <w:divsChild>
            <w:div w:id="629173109">
              <w:marLeft w:val="0"/>
              <w:marRight w:val="0"/>
              <w:marTop w:val="0"/>
              <w:marBottom w:val="0"/>
              <w:divBdr>
                <w:top w:val="none" w:sz="0" w:space="0" w:color="auto"/>
                <w:left w:val="none" w:sz="0" w:space="0" w:color="auto"/>
                <w:bottom w:val="none" w:sz="0" w:space="0" w:color="auto"/>
                <w:right w:val="none" w:sz="0" w:space="0" w:color="auto"/>
              </w:divBdr>
            </w:div>
          </w:divsChild>
        </w:div>
        <w:div w:id="298724553">
          <w:marLeft w:val="0"/>
          <w:marRight w:val="0"/>
          <w:marTop w:val="0"/>
          <w:marBottom w:val="0"/>
          <w:divBdr>
            <w:top w:val="none" w:sz="0" w:space="0" w:color="auto"/>
            <w:left w:val="none" w:sz="0" w:space="0" w:color="auto"/>
            <w:bottom w:val="none" w:sz="0" w:space="0" w:color="auto"/>
            <w:right w:val="none" w:sz="0" w:space="0" w:color="auto"/>
          </w:divBdr>
          <w:divsChild>
            <w:div w:id="1929149502">
              <w:marLeft w:val="0"/>
              <w:marRight w:val="0"/>
              <w:marTop w:val="0"/>
              <w:marBottom w:val="0"/>
              <w:divBdr>
                <w:top w:val="none" w:sz="0" w:space="0" w:color="auto"/>
                <w:left w:val="none" w:sz="0" w:space="0" w:color="auto"/>
                <w:bottom w:val="none" w:sz="0" w:space="0" w:color="auto"/>
                <w:right w:val="none" w:sz="0" w:space="0" w:color="auto"/>
              </w:divBdr>
            </w:div>
          </w:divsChild>
        </w:div>
        <w:div w:id="299380108">
          <w:marLeft w:val="0"/>
          <w:marRight w:val="0"/>
          <w:marTop w:val="0"/>
          <w:marBottom w:val="0"/>
          <w:divBdr>
            <w:top w:val="none" w:sz="0" w:space="0" w:color="auto"/>
            <w:left w:val="none" w:sz="0" w:space="0" w:color="auto"/>
            <w:bottom w:val="none" w:sz="0" w:space="0" w:color="auto"/>
            <w:right w:val="none" w:sz="0" w:space="0" w:color="auto"/>
          </w:divBdr>
          <w:divsChild>
            <w:div w:id="1435901070">
              <w:marLeft w:val="0"/>
              <w:marRight w:val="0"/>
              <w:marTop w:val="0"/>
              <w:marBottom w:val="0"/>
              <w:divBdr>
                <w:top w:val="none" w:sz="0" w:space="0" w:color="auto"/>
                <w:left w:val="none" w:sz="0" w:space="0" w:color="auto"/>
                <w:bottom w:val="none" w:sz="0" w:space="0" w:color="auto"/>
                <w:right w:val="none" w:sz="0" w:space="0" w:color="auto"/>
              </w:divBdr>
            </w:div>
          </w:divsChild>
        </w:div>
        <w:div w:id="305818307">
          <w:marLeft w:val="0"/>
          <w:marRight w:val="0"/>
          <w:marTop w:val="0"/>
          <w:marBottom w:val="0"/>
          <w:divBdr>
            <w:top w:val="none" w:sz="0" w:space="0" w:color="auto"/>
            <w:left w:val="none" w:sz="0" w:space="0" w:color="auto"/>
            <w:bottom w:val="none" w:sz="0" w:space="0" w:color="auto"/>
            <w:right w:val="none" w:sz="0" w:space="0" w:color="auto"/>
          </w:divBdr>
          <w:divsChild>
            <w:div w:id="485247418">
              <w:marLeft w:val="0"/>
              <w:marRight w:val="0"/>
              <w:marTop w:val="0"/>
              <w:marBottom w:val="0"/>
              <w:divBdr>
                <w:top w:val="none" w:sz="0" w:space="0" w:color="auto"/>
                <w:left w:val="none" w:sz="0" w:space="0" w:color="auto"/>
                <w:bottom w:val="none" w:sz="0" w:space="0" w:color="auto"/>
                <w:right w:val="none" w:sz="0" w:space="0" w:color="auto"/>
              </w:divBdr>
            </w:div>
          </w:divsChild>
        </w:div>
        <w:div w:id="307321885">
          <w:marLeft w:val="0"/>
          <w:marRight w:val="0"/>
          <w:marTop w:val="0"/>
          <w:marBottom w:val="0"/>
          <w:divBdr>
            <w:top w:val="none" w:sz="0" w:space="0" w:color="auto"/>
            <w:left w:val="none" w:sz="0" w:space="0" w:color="auto"/>
            <w:bottom w:val="none" w:sz="0" w:space="0" w:color="auto"/>
            <w:right w:val="none" w:sz="0" w:space="0" w:color="auto"/>
          </w:divBdr>
          <w:divsChild>
            <w:div w:id="1122577578">
              <w:marLeft w:val="0"/>
              <w:marRight w:val="0"/>
              <w:marTop w:val="0"/>
              <w:marBottom w:val="0"/>
              <w:divBdr>
                <w:top w:val="none" w:sz="0" w:space="0" w:color="auto"/>
                <w:left w:val="none" w:sz="0" w:space="0" w:color="auto"/>
                <w:bottom w:val="none" w:sz="0" w:space="0" w:color="auto"/>
                <w:right w:val="none" w:sz="0" w:space="0" w:color="auto"/>
              </w:divBdr>
            </w:div>
          </w:divsChild>
        </w:div>
        <w:div w:id="313409188">
          <w:marLeft w:val="0"/>
          <w:marRight w:val="0"/>
          <w:marTop w:val="0"/>
          <w:marBottom w:val="0"/>
          <w:divBdr>
            <w:top w:val="none" w:sz="0" w:space="0" w:color="auto"/>
            <w:left w:val="none" w:sz="0" w:space="0" w:color="auto"/>
            <w:bottom w:val="none" w:sz="0" w:space="0" w:color="auto"/>
            <w:right w:val="none" w:sz="0" w:space="0" w:color="auto"/>
          </w:divBdr>
          <w:divsChild>
            <w:div w:id="518617377">
              <w:marLeft w:val="0"/>
              <w:marRight w:val="0"/>
              <w:marTop w:val="0"/>
              <w:marBottom w:val="0"/>
              <w:divBdr>
                <w:top w:val="none" w:sz="0" w:space="0" w:color="auto"/>
                <w:left w:val="none" w:sz="0" w:space="0" w:color="auto"/>
                <w:bottom w:val="none" w:sz="0" w:space="0" w:color="auto"/>
                <w:right w:val="none" w:sz="0" w:space="0" w:color="auto"/>
              </w:divBdr>
            </w:div>
          </w:divsChild>
        </w:div>
        <w:div w:id="319582089">
          <w:marLeft w:val="0"/>
          <w:marRight w:val="0"/>
          <w:marTop w:val="0"/>
          <w:marBottom w:val="0"/>
          <w:divBdr>
            <w:top w:val="none" w:sz="0" w:space="0" w:color="auto"/>
            <w:left w:val="none" w:sz="0" w:space="0" w:color="auto"/>
            <w:bottom w:val="none" w:sz="0" w:space="0" w:color="auto"/>
            <w:right w:val="none" w:sz="0" w:space="0" w:color="auto"/>
          </w:divBdr>
          <w:divsChild>
            <w:div w:id="736051538">
              <w:marLeft w:val="0"/>
              <w:marRight w:val="0"/>
              <w:marTop w:val="0"/>
              <w:marBottom w:val="0"/>
              <w:divBdr>
                <w:top w:val="none" w:sz="0" w:space="0" w:color="auto"/>
                <w:left w:val="none" w:sz="0" w:space="0" w:color="auto"/>
                <w:bottom w:val="none" w:sz="0" w:space="0" w:color="auto"/>
                <w:right w:val="none" w:sz="0" w:space="0" w:color="auto"/>
              </w:divBdr>
            </w:div>
          </w:divsChild>
        </w:div>
        <w:div w:id="319773221">
          <w:marLeft w:val="0"/>
          <w:marRight w:val="0"/>
          <w:marTop w:val="0"/>
          <w:marBottom w:val="0"/>
          <w:divBdr>
            <w:top w:val="none" w:sz="0" w:space="0" w:color="auto"/>
            <w:left w:val="none" w:sz="0" w:space="0" w:color="auto"/>
            <w:bottom w:val="none" w:sz="0" w:space="0" w:color="auto"/>
            <w:right w:val="none" w:sz="0" w:space="0" w:color="auto"/>
          </w:divBdr>
          <w:divsChild>
            <w:div w:id="863517567">
              <w:marLeft w:val="0"/>
              <w:marRight w:val="0"/>
              <w:marTop w:val="0"/>
              <w:marBottom w:val="0"/>
              <w:divBdr>
                <w:top w:val="none" w:sz="0" w:space="0" w:color="auto"/>
                <w:left w:val="none" w:sz="0" w:space="0" w:color="auto"/>
                <w:bottom w:val="none" w:sz="0" w:space="0" w:color="auto"/>
                <w:right w:val="none" w:sz="0" w:space="0" w:color="auto"/>
              </w:divBdr>
            </w:div>
          </w:divsChild>
        </w:div>
        <w:div w:id="321541265">
          <w:marLeft w:val="0"/>
          <w:marRight w:val="0"/>
          <w:marTop w:val="0"/>
          <w:marBottom w:val="0"/>
          <w:divBdr>
            <w:top w:val="none" w:sz="0" w:space="0" w:color="auto"/>
            <w:left w:val="none" w:sz="0" w:space="0" w:color="auto"/>
            <w:bottom w:val="none" w:sz="0" w:space="0" w:color="auto"/>
            <w:right w:val="none" w:sz="0" w:space="0" w:color="auto"/>
          </w:divBdr>
          <w:divsChild>
            <w:div w:id="1174150897">
              <w:marLeft w:val="0"/>
              <w:marRight w:val="0"/>
              <w:marTop w:val="0"/>
              <w:marBottom w:val="0"/>
              <w:divBdr>
                <w:top w:val="none" w:sz="0" w:space="0" w:color="auto"/>
                <w:left w:val="none" w:sz="0" w:space="0" w:color="auto"/>
                <w:bottom w:val="none" w:sz="0" w:space="0" w:color="auto"/>
                <w:right w:val="none" w:sz="0" w:space="0" w:color="auto"/>
              </w:divBdr>
            </w:div>
          </w:divsChild>
        </w:div>
        <w:div w:id="329719411">
          <w:marLeft w:val="0"/>
          <w:marRight w:val="0"/>
          <w:marTop w:val="0"/>
          <w:marBottom w:val="0"/>
          <w:divBdr>
            <w:top w:val="none" w:sz="0" w:space="0" w:color="auto"/>
            <w:left w:val="none" w:sz="0" w:space="0" w:color="auto"/>
            <w:bottom w:val="none" w:sz="0" w:space="0" w:color="auto"/>
            <w:right w:val="none" w:sz="0" w:space="0" w:color="auto"/>
          </w:divBdr>
          <w:divsChild>
            <w:div w:id="386539089">
              <w:marLeft w:val="0"/>
              <w:marRight w:val="0"/>
              <w:marTop w:val="0"/>
              <w:marBottom w:val="0"/>
              <w:divBdr>
                <w:top w:val="none" w:sz="0" w:space="0" w:color="auto"/>
                <w:left w:val="none" w:sz="0" w:space="0" w:color="auto"/>
                <w:bottom w:val="none" w:sz="0" w:space="0" w:color="auto"/>
                <w:right w:val="none" w:sz="0" w:space="0" w:color="auto"/>
              </w:divBdr>
            </w:div>
          </w:divsChild>
        </w:div>
        <w:div w:id="332805220">
          <w:marLeft w:val="0"/>
          <w:marRight w:val="0"/>
          <w:marTop w:val="0"/>
          <w:marBottom w:val="0"/>
          <w:divBdr>
            <w:top w:val="none" w:sz="0" w:space="0" w:color="auto"/>
            <w:left w:val="none" w:sz="0" w:space="0" w:color="auto"/>
            <w:bottom w:val="none" w:sz="0" w:space="0" w:color="auto"/>
            <w:right w:val="none" w:sz="0" w:space="0" w:color="auto"/>
          </w:divBdr>
          <w:divsChild>
            <w:div w:id="857892071">
              <w:marLeft w:val="0"/>
              <w:marRight w:val="0"/>
              <w:marTop w:val="0"/>
              <w:marBottom w:val="0"/>
              <w:divBdr>
                <w:top w:val="none" w:sz="0" w:space="0" w:color="auto"/>
                <w:left w:val="none" w:sz="0" w:space="0" w:color="auto"/>
                <w:bottom w:val="none" w:sz="0" w:space="0" w:color="auto"/>
                <w:right w:val="none" w:sz="0" w:space="0" w:color="auto"/>
              </w:divBdr>
            </w:div>
          </w:divsChild>
        </w:div>
        <w:div w:id="334459049">
          <w:marLeft w:val="0"/>
          <w:marRight w:val="0"/>
          <w:marTop w:val="0"/>
          <w:marBottom w:val="0"/>
          <w:divBdr>
            <w:top w:val="none" w:sz="0" w:space="0" w:color="auto"/>
            <w:left w:val="none" w:sz="0" w:space="0" w:color="auto"/>
            <w:bottom w:val="none" w:sz="0" w:space="0" w:color="auto"/>
            <w:right w:val="none" w:sz="0" w:space="0" w:color="auto"/>
          </w:divBdr>
          <w:divsChild>
            <w:div w:id="1172178761">
              <w:marLeft w:val="0"/>
              <w:marRight w:val="0"/>
              <w:marTop w:val="0"/>
              <w:marBottom w:val="0"/>
              <w:divBdr>
                <w:top w:val="none" w:sz="0" w:space="0" w:color="auto"/>
                <w:left w:val="none" w:sz="0" w:space="0" w:color="auto"/>
                <w:bottom w:val="none" w:sz="0" w:space="0" w:color="auto"/>
                <w:right w:val="none" w:sz="0" w:space="0" w:color="auto"/>
              </w:divBdr>
            </w:div>
          </w:divsChild>
        </w:div>
        <w:div w:id="336544521">
          <w:marLeft w:val="0"/>
          <w:marRight w:val="0"/>
          <w:marTop w:val="0"/>
          <w:marBottom w:val="0"/>
          <w:divBdr>
            <w:top w:val="none" w:sz="0" w:space="0" w:color="auto"/>
            <w:left w:val="none" w:sz="0" w:space="0" w:color="auto"/>
            <w:bottom w:val="none" w:sz="0" w:space="0" w:color="auto"/>
            <w:right w:val="none" w:sz="0" w:space="0" w:color="auto"/>
          </w:divBdr>
          <w:divsChild>
            <w:div w:id="826819169">
              <w:marLeft w:val="0"/>
              <w:marRight w:val="0"/>
              <w:marTop w:val="0"/>
              <w:marBottom w:val="0"/>
              <w:divBdr>
                <w:top w:val="none" w:sz="0" w:space="0" w:color="auto"/>
                <w:left w:val="none" w:sz="0" w:space="0" w:color="auto"/>
                <w:bottom w:val="none" w:sz="0" w:space="0" w:color="auto"/>
                <w:right w:val="none" w:sz="0" w:space="0" w:color="auto"/>
              </w:divBdr>
            </w:div>
          </w:divsChild>
        </w:div>
        <w:div w:id="341932951">
          <w:marLeft w:val="0"/>
          <w:marRight w:val="0"/>
          <w:marTop w:val="0"/>
          <w:marBottom w:val="0"/>
          <w:divBdr>
            <w:top w:val="none" w:sz="0" w:space="0" w:color="auto"/>
            <w:left w:val="none" w:sz="0" w:space="0" w:color="auto"/>
            <w:bottom w:val="none" w:sz="0" w:space="0" w:color="auto"/>
            <w:right w:val="none" w:sz="0" w:space="0" w:color="auto"/>
          </w:divBdr>
          <w:divsChild>
            <w:div w:id="2092307681">
              <w:marLeft w:val="0"/>
              <w:marRight w:val="0"/>
              <w:marTop w:val="0"/>
              <w:marBottom w:val="0"/>
              <w:divBdr>
                <w:top w:val="none" w:sz="0" w:space="0" w:color="auto"/>
                <w:left w:val="none" w:sz="0" w:space="0" w:color="auto"/>
                <w:bottom w:val="none" w:sz="0" w:space="0" w:color="auto"/>
                <w:right w:val="none" w:sz="0" w:space="0" w:color="auto"/>
              </w:divBdr>
            </w:div>
          </w:divsChild>
        </w:div>
        <w:div w:id="342631386">
          <w:marLeft w:val="0"/>
          <w:marRight w:val="0"/>
          <w:marTop w:val="0"/>
          <w:marBottom w:val="0"/>
          <w:divBdr>
            <w:top w:val="none" w:sz="0" w:space="0" w:color="auto"/>
            <w:left w:val="none" w:sz="0" w:space="0" w:color="auto"/>
            <w:bottom w:val="none" w:sz="0" w:space="0" w:color="auto"/>
            <w:right w:val="none" w:sz="0" w:space="0" w:color="auto"/>
          </w:divBdr>
          <w:divsChild>
            <w:div w:id="855315304">
              <w:marLeft w:val="0"/>
              <w:marRight w:val="0"/>
              <w:marTop w:val="0"/>
              <w:marBottom w:val="0"/>
              <w:divBdr>
                <w:top w:val="none" w:sz="0" w:space="0" w:color="auto"/>
                <w:left w:val="none" w:sz="0" w:space="0" w:color="auto"/>
                <w:bottom w:val="none" w:sz="0" w:space="0" w:color="auto"/>
                <w:right w:val="none" w:sz="0" w:space="0" w:color="auto"/>
              </w:divBdr>
            </w:div>
          </w:divsChild>
        </w:div>
        <w:div w:id="343556567">
          <w:marLeft w:val="0"/>
          <w:marRight w:val="0"/>
          <w:marTop w:val="0"/>
          <w:marBottom w:val="0"/>
          <w:divBdr>
            <w:top w:val="none" w:sz="0" w:space="0" w:color="auto"/>
            <w:left w:val="none" w:sz="0" w:space="0" w:color="auto"/>
            <w:bottom w:val="none" w:sz="0" w:space="0" w:color="auto"/>
            <w:right w:val="none" w:sz="0" w:space="0" w:color="auto"/>
          </w:divBdr>
          <w:divsChild>
            <w:div w:id="1372457198">
              <w:marLeft w:val="0"/>
              <w:marRight w:val="0"/>
              <w:marTop w:val="0"/>
              <w:marBottom w:val="0"/>
              <w:divBdr>
                <w:top w:val="none" w:sz="0" w:space="0" w:color="auto"/>
                <w:left w:val="none" w:sz="0" w:space="0" w:color="auto"/>
                <w:bottom w:val="none" w:sz="0" w:space="0" w:color="auto"/>
                <w:right w:val="none" w:sz="0" w:space="0" w:color="auto"/>
              </w:divBdr>
            </w:div>
          </w:divsChild>
        </w:div>
        <w:div w:id="343938423">
          <w:marLeft w:val="0"/>
          <w:marRight w:val="0"/>
          <w:marTop w:val="0"/>
          <w:marBottom w:val="0"/>
          <w:divBdr>
            <w:top w:val="none" w:sz="0" w:space="0" w:color="auto"/>
            <w:left w:val="none" w:sz="0" w:space="0" w:color="auto"/>
            <w:bottom w:val="none" w:sz="0" w:space="0" w:color="auto"/>
            <w:right w:val="none" w:sz="0" w:space="0" w:color="auto"/>
          </w:divBdr>
          <w:divsChild>
            <w:div w:id="1654290574">
              <w:marLeft w:val="0"/>
              <w:marRight w:val="0"/>
              <w:marTop w:val="0"/>
              <w:marBottom w:val="0"/>
              <w:divBdr>
                <w:top w:val="none" w:sz="0" w:space="0" w:color="auto"/>
                <w:left w:val="none" w:sz="0" w:space="0" w:color="auto"/>
                <w:bottom w:val="none" w:sz="0" w:space="0" w:color="auto"/>
                <w:right w:val="none" w:sz="0" w:space="0" w:color="auto"/>
              </w:divBdr>
            </w:div>
          </w:divsChild>
        </w:div>
        <w:div w:id="345012807">
          <w:marLeft w:val="0"/>
          <w:marRight w:val="0"/>
          <w:marTop w:val="0"/>
          <w:marBottom w:val="0"/>
          <w:divBdr>
            <w:top w:val="none" w:sz="0" w:space="0" w:color="auto"/>
            <w:left w:val="none" w:sz="0" w:space="0" w:color="auto"/>
            <w:bottom w:val="none" w:sz="0" w:space="0" w:color="auto"/>
            <w:right w:val="none" w:sz="0" w:space="0" w:color="auto"/>
          </w:divBdr>
          <w:divsChild>
            <w:div w:id="345404435">
              <w:marLeft w:val="0"/>
              <w:marRight w:val="0"/>
              <w:marTop w:val="0"/>
              <w:marBottom w:val="0"/>
              <w:divBdr>
                <w:top w:val="none" w:sz="0" w:space="0" w:color="auto"/>
                <w:left w:val="none" w:sz="0" w:space="0" w:color="auto"/>
                <w:bottom w:val="none" w:sz="0" w:space="0" w:color="auto"/>
                <w:right w:val="none" w:sz="0" w:space="0" w:color="auto"/>
              </w:divBdr>
            </w:div>
          </w:divsChild>
        </w:div>
        <w:div w:id="345251873">
          <w:marLeft w:val="0"/>
          <w:marRight w:val="0"/>
          <w:marTop w:val="0"/>
          <w:marBottom w:val="0"/>
          <w:divBdr>
            <w:top w:val="none" w:sz="0" w:space="0" w:color="auto"/>
            <w:left w:val="none" w:sz="0" w:space="0" w:color="auto"/>
            <w:bottom w:val="none" w:sz="0" w:space="0" w:color="auto"/>
            <w:right w:val="none" w:sz="0" w:space="0" w:color="auto"/>
          </w:divBdr>
          <w:divsChild>
            <w:div w:id="1270695801">
              <w:marLeft w:val="0"/>
              <w:marRight w:val="0"/>
              <w:marTop w:val="0"/>
              <w:marBottom w:val="0"/>
              <w:divBdr>
                <w:top w:val="none" w:sz="0" w:space="0" w:color="auto"/>
                <w:left w:val="none" w:sz="0" w:space="0" w:color="auto"/>
                <w:bottom w:val="none" w:sz="0" w:space="0" w:color="auto"/>
                <w:right w:val="none" w:sz="0" w:space="0" w:color="auto"/>
              </w:divBdr>
            </w:div>
          </w:divsChild>
        </w:div>
        <w:div w:id="349335215">
          <w:marLeft w:val="0"/>
          <w:marRight w:val="0"/>
          <w:marTop w:val="0"/>
          <w:marBottom w:val="0"/>
          <w:divBdr>
            <w:top w:val="none" w:sz="0" w:space="0" w:color="auto"/>
            <w:left w:val="none" w:sz="0" w:space="0" w:color="auto"/>
            <w:bottom w:val="none" w:sz="0" w:space="0" w:color="auto"/>
            <w:right w:val="none" w:sz="0" w:space="0" w:color="auto"/>
          </w:divBdr>
          <w:divsChild>
            <w:div w:id="887837829">
              <w:marLeft w:val="0"/>
              <w:marRight w:val="0"/>
              <w:marTop w:val="0"/>
              <w:marBottom w:val="0"/>
              <w:divBdr>
                <w:top w:val="none" w:sz="0" w:space="0" w:color="auto"/>
                <w:left w:val="none" w:sz="0" w:space="0" w:color="auto"/>
                <w:bottom w:val="none" w:sz="0" w:space="0" w:color="auto"/>
                <w:right w:val="none" w:sz="0" w:space="0" w:color="auto"/>
              </w:divBdr>
            </w:div>
          </w:divsChild>
        </w:div>
        <w:div w:id="349842149">
          <w:marLeft w:val="0"/>
          <w:marRight w:val="0"/>
          <w:marTop w:val="0"/>
          <w:marBottom w:val="0"/>
          <w:divBdr>
            <w:top w:val="none" w:sz="0" w:space="0" w:color="auto"/>
            <w:left w:val="none" w:sz="0" w:space="0" w:color="auto"/>
            <w:bottom w:val="none" w:sz="0" w:space="0" w:color="auto"/>
            <w:right w:val="none" w:sz="0" w:space="0" w:color="auto"/>
          </w:divBdr>
          <w:divsChild>
            <w:div w:id="1761440460">
              <w:marLeft w:val="0"/>
              <w:marRight w:val="0"/>
              <w:marTop w:val="0"/>
              <w:marBottom w:val="0"/>
              <w:divBdr>
                <w:top w:val="none" w:sz="0" w:space="0" w:color="auto"/>
                <w:left w:val="none" w:sz="0" w:space="0" w:color="auto"/>
                <w:bottom w:val="none" w:sz="0" w:space="0" w:color="auto"/>
                <w:right w:val="none" w:sz="0" w:space="0" w:color="auto"/>
              </w:divBdr>
            </w:div>
          </w:divsChild>
        </w:div>
        <w:div w:id="352340312">
          <w:marLeft w:val="0"/>
          <w:marRight w:val="0"/>
          <w:marTop w:val="0"/>
          <w:marBottom w:val="0"/>
          <w:divBdr>
            <w:top w:val="none" w:sz="0" w:space="0" w:color="auto"/>
            <w:left w:val="none" w:sz="0" w:space="0" w:color="auto"/>
            <w:bottom w:val="none" w:sz="0" w:space="0" w:color="auto"/>
            <w:right w:val="none" w:sz="0" w:space="0" w:color="auto"/>
          </w:divBdr>
          <w:divsChild>
            <w:div w:id="1809399362">
              <w:marLeft w:val="0"/>
              <w:marRight w:val="0"/>
              <w:marTop w:val="0"/>
              <w:marBottom w:val="0"/>
              <w:divBdr>
                <w:top w:val="none" w:sz="0" w:space="0" w:color="auto"/>
                <w:left w:val="none" w:sz="0" w:space="0" w:color="auto"/>
                <w:bottom w:val="none" w:sz="0" w:space="0" w:color="auto"/>
                <w:right w:val="none" w:sz="0" w:space="0" w:color="auto"/>
              </w:divBdr>
            </w:div>
          </w:divsChild>
        </w:div>
        <w:div w:id="356200052">
          <w:marLeft w:val="0"/>
          <w:marRight w:val="0"/>
          <w:marTop w:val="0"/>
          <w:marBottom w:val="0"/>
          <w:divBdr>
            <w:top w:val="none" w:sz="0" w:space="0" w:color="auto"/>
            <w:left w:val="none" w:sz="0" w:space="0" w:color="auto"/>
            <w:bottom w:val="none" w:sz="0" w:space="0" w:color="auto"/>
            <w:right w:val="none" w:sz="0" w:space="0" w:color="auto"/>
          </w:divBdr>
          <w:divsChild>
            <w:div w:id="1473450800">
              <w:marLeft w:val="0"/>
              <w:marRight w:val="0"/>
              <w:marTop w:val="0"/>
              <w:marBottom w:val="0"/>
              <w:divBdr>
                <w:top w:val="none" w:sz="0" w:space="0" w:color="auto"/>
                <w:left w:val="none" w:sz="0" w:space="0" w:color="auto"/>
                <w:bottom w:val="none" w:sz="0" w:space="0" w:color="auto"/>
                <w:right w:val="none" w:sz="0" w:space="0" w:color="auto"/>
              </w:divBdr>
            </w:div>
          </w:divsChild>
        </w:div>
        <w:div w:id="361709604">
          <w:marLeft w:val="0"/>
          <w:marRight w:val="0"/>
          <w:marTop w:val="0"/>
          <w:marBottom w:val="0"/>
          <w:divBdr>
            <w:top w:val="none" w:sz="0" w:space="0" w:color="auto"/>
            <w:left w:val="none" w:sz="0" w:space="0" w:color="auto"/>
            <w:bottom w:val="none" w:sz="0" w:space="0" w:color="auto"/>
            <w:right w:val="none" w:sz="0" w:space="0" w:color="auto"/>
          </w:divBdr>
          <w:divsChild>
            <w:div w:id="995108387">
              <w:marLeft w:val="0"/>
              <w:marRight w:val="0"/>
              <w:marTop w:val="0"/>
              <w:marBottom w:val="0"/>
              <w:divBdr>
                <w:top w:val="none" w:sz="0" w:space="0" w:color="auto"/>
                <w:left w:val="none" w:sz="0" w:space="0" w:color="auto"/>
                <w:bottom w:val="none" w:sz="0" w:space="0" w:color="auto"/>
                <w:right w:val="none" w:sz="0" w:space="0" w:color="auto"/>
              </w:divBdr>
            </w:div>
          </w:divsChild>
        </w:div>
        <w:div w:id="367265267">
          <w:marLeft w:val="0"/>
          <w:marRight w:val="0"/>
          <w:marTop w:val="0"/>
          <w:marBottom w:val="0"/>
          <w:divBdr>
            <w:top w:val="none" w:sz="0" w:space="0" w:color="auto"/>
            <w:left w:val="none" w:sz="0" w:space="0" w:color="auto"/>
            <w:bottom w:val="none" w:sz="0" w:space="0" w:color="auto"/>
            <w:right w:val="none" w:sz="0" w:space="0" w:color="auto"/>
          </w:divBdr>
          <w:divsChild>
            <w:div w:id="1980918091">
              <w:marLeft w:val="0"/>
              <w:marRight w:val="0"/>
              <w:marTop w:val="0"/>
              <w:marBottom w:val="0"/>
              <w:divBdr>
                <w:top w:val="none" w:sz="0" w:space="0" w:color="auto"/>
                <w:left w:val="none" w:sz="0" w:space="0" w:color="auto"/>
                <w:bottom w:val="none" w:sz="0" w:space="0" w:color="auto"/>
                <w:right w:val="none" w:sz="0" w:space="0" w:color="auto"/>
              </w:divBdr>
            </w:div>
          </w:divsChild>
        </w:div>
        <w:div w:id="367607814">
          <w:marLeft w:val="0"/>
          <w:marRight w:val="0"/>
          <w:marTop w:val="0"/>
          <w:marBottom w:val="0"/>
          <w:divBdr>
            <w:top w:val="none" w:sz="0" w:space="0" w:color="auto"/>
            <w:left w:val="none" w:sz="0" w:space="0" w:color="auto"/>
            <w:bottom w:val="none" w:sz="0" w:space="0" w:color="auto"/>
            <w:right w:val="none" w:sz="0" w:space="0" w:color="auto"/>
          </w:divBdr>
          <w:divsChild>
            <w:div w:id="1198129202">
              <w:marLeft w:val="0"/>
              <w:marRight w:val="0"/>
              <w:marTop w:val="0"/>
              <w:marBottom w:val="0"/>
              <w:divBdr>
                <w:top w:val="none" w:sz="0" w:space="0" w:color="auto"/>
                <w:left w:val="none" w:sz="0" w:space="0" w:color="auto"/>
                <w:bottom w:val="none" w:sz="0" w:space="0" w:color="auto"/>
                <w:right w:val="none" w:sz="0" w:space="0" w:color="auto"/>
              </w:divBdr>
            </w:div>
          </w:divsChild>
        </w:div>
        <w:div w:id="373965477">
          <w:marLeft w:val="0"/>
          <w:marRight w:val="0"/>
          <w:marTop w:val="0"/>
          <w:marBottom w:val="0"/>
          <w:divBdr>
            <w:top w:val="none" w:sz="0" w:space="0" w:color="auto"/>
            <w:left w:val="none" w:sz="0" w:space="0" w:color="auto"/>
            <w:bottom w:val="none" w:sz="0" w:space="0" w:color="auto"/>
            <w:right w:val="none" w:sz="0" w:space="0" w:color="auto"/>
          </w:divBdr>
          <w:divsChild>
            <w:div w:id="703094047">
              <w:marLeft w:val="0"/>
              <w:marRight w:val="0"/>
              <w:marTop w:val="0"/>
              <w:marBottom w:val="0"/>
              <w:divBdr>
                <w:top w:val="none" w:sz="0" w:space="0" w:color="auto"/>
                <w:left w:val="none" w:sz="0" w:space="0" w:color="auto"/>
                <w:bottom w:val="none" w:sz="0" w:space="0" w:color="auto"/>
                <w:right w:val="none" w:sz="0" w:space="0" w:color="auto"/>
              </w:divBdr>
            </w:div>
          </w:divsChild>
        </w:div>
        <w:div w:id="378282434">
          <w:marLeft w:val="0"/>
          <w:marRight w:val="0"/>
          <w:marTop w:val="0"/>
          <w:marBottom w:val="0"/>
          <w:divBdr>
            <w:top w:val="none" w:sz="0" w:space="0" w:color="auto"/>
            <w:left w:val="none" w:sz="0" w:space="0" w:color="auto"/>
            <w:bottom w:val="none" w:sz="0" w:space="0" w:color="auto"/>
            <w:right w:val="none" w:sz="0" w:space="0" w:color="auto"/>
          </w:divBdr>
          <w:divsChild>
            <w:div w:id="2020885906">
              <w:marLeft w:val="0"/>
              <w:marRight w:val="0"/>
              <w:marTop w:val="0"/>
              <w:marBottom w:val="0"/>
              <w:divBdr>
                <w:top w:val="none" w:sz="0" w:space="0" w:color="auto"/>
                <w:left w:val="none" w:sz="0" w:space="0" w:color="auto"/>
                <w:bottom w:val="none" w:sz="0" w:space="0" w:color="auto"/>
                <w:right w:val="none" w:sz="0" w:space="0" w:color="auto"/>
              </w:divBdr>
            </w:div>
          </w:divsChild>
        </w:div>
        <w:div w:id="383648774">
          <w:marLeft w:val="0"/>
          <w:marRight w:val="0"/>
          <w:marTop w:val="0"/>
          <w:marBottom w:val="0"/>
          <w:divBdr>
            <w:top w:val="none" w:sz="0" w:space="0" w:color="auto"/>
            <w:left w:val="none" w:sz="0" w:space="0" w:color="auto"/>
            <w:bottom w:val="none" w:sz="0" w:space="0" w:color="auto"/>
            <w:right w:val="none" w:sz="0" w:space="0" w:color="auto"/>
          </w:divBdr>
          <w:divsChild>
            <w:div w:id="761335242">
              <w:marLeft w:val="0"/>
              <w:marRight w:val="0"/>
              <w:marTop w:val="0"/>
              <w:marBottom w:val="0"/>
              <w:divBdr>
                <w:top w:val="none" w:sz="0" w:space="0" w:color="auto"/>
                <w:left w:val="none" w:sz="0" w:space="0" w:color="auto"/>
                <w:bottom w:val="none" w:sz="0" w:space="0" w:color="auto"/>
                <w:right w:val="none" w:sz="0" w:space="0" w:color="auto"/>
              </w:divBdr>
            </w:div>
          </w:divsChild>
        </w:div>
        <w:div w:id="391855138">
          <w:marLeft w:val="0"/>
          <w:marRight w:val="0"/>
          <w:marTop w:val="0"/>
          <w:marBottom w:val="0"/>
          <w:divBdr>
            <w:top w:val="none" w:sz="0" w:space="0" w:color="auto"/>
            <w:left w:val="none" w:sz="0" w:space="0" w:color="auto"/>
            <w:bottom w:val="none" w:sz="0" w:space="0" w:color="auto"/>
            <w:right w:val="none" w:sz="0" w:space="0" w:color="auto"/>
          </w:divBdr>
          <w:divsChild>
            <w:div w:id="1280801067">
              <w:marLeft w:val="0"/>
              <w:marRight w:val="0"/>
              <w:marTop w:val="0"/>
              <w:marBottom w:val="0"/>
              <w:divBdr>
                <w:top w:val="none" w:sz="0" w:space="0" w:color="auto"/>
                <w:left w:val="none" w:sz="0" w:space="0" w:color="auto"/>
                <w:bottom w:val="none" w:sz="0" w:space="0" w:color="auto"/>
                <w:right w:val="none" w:sz="0" w:space="0" w:color="auto"/>
              </w:divBdr>
            </w:div>
          </w:divsChild>
        </w:div>
        <w:div w:id="393741728">
          <w:marLeft w:val="0"/>
          <w:marRight w:val="0"/>
          <w:marTop w:val="0"/>
          <w:marBottom w:val="0"/>
          <w:divBdr>
            <w:top w:val="none" w:sz="0" w:space="0" w:color="auto"/>
            <w:left w:val="none" w:sz="0" w:space="0" w:color="auto"/>
            <w:bottom w:val="none" w:sz="0" w:space="0" w:color="auto"/>
            <w:right w:val="none" w:sz="0" w:space="0" w:color="auto"/>
          </w:divBdr>
          <w:divsChild>
            <w:div w:id="588275225">
              <w:marLeft w:val="0"/>
              <w:marRight w:val="0"/>
              <w:marTop w:val="0"/>
              <w:marBottom w:val="0"/>
              <w:divBdr>
                <w:top w:val="none" w:sz="0" w:space="0" w:color="auto"/>
                <w:left w:val="none" w:sz="0" w:space="0" w:color="auto"/>
                <w:bottom w:val="none" w:sz="0" w:space="0" w:color="auto"/>
                <w:right w:val="none" w:sz="0" w:space="0" w:color="auto"/>
              </w:divBdr>
            </w:div>
          </w:divsChild>
        </w:div>
        <w:div w:id="398283534">
          <w:marLeft w:val="0"/>
          <w:marRight w:val="0"/>
          <w:marTop w:val="0"/>
          <w:marBottom w:val="0"/>
          <w:divBdr>
            <w:top w:val="none" w:sz="0" w:space="0" w:color="auto"/>
            <w:left w:val="none" w:sz="0" w:space="0" w:color="auto"/>
            <w:bottom w:val="none" w:sz="0" w:space="0" w:color="auto"/>
            <w:right w:val="none" w:sz="0" w:space="0" w:color="auto"/>
          </w:divBdr>
          <w:divsChild>
            <w:div w:id="2034646358">
              <w:marLeft w:val="0"/>
              <w:marRight w:val="0"/>
              <w:marTop w:val="0"/>
              <w:marBottom w:val="0"/>
              <w:divBdr>
                <w:top w:val="none" w:sz="0" w:space="0" w:color="auto"/>
                <w:left w:val="none" w:sz="0" w:space="0" w:color="auto"/>
                <w:bottom w:val="none" w:sz="0" w:space="0" w:color="auto"/>
                <w:right w:val="none" w:sz="0" w:space="0" w:color="auto"/>
              </w:divBdr>
            </w:div>
          </w:divsChild>
        </w:div>
        <w:div w:id="398482083">
          <w:marLeft w:val="0"/>
          <w:marRight w:val="0"/>
          <w:marTop w:val="0"/>
          <w:marBottom w:val="0"/>
          <w:divBdr>
            <w:top w:val="none" w:sz="0" w:space="0" w:color="auto"/>
            <w:left w:val="none" w:sz="0" w:space="0" w:color="auto"/>
            <w:bottom w:val="none" w:sz="0" w:space="0" w:color="auto"/>
            <w:right w:val="none" w:sz="0" w:space="0" w:color="auto"/>
          </w:divBdr>
          <w:divsChild>
            <w:div w:id="350693566">
              <w:marLeft w:val="0"/>
              <w:marRight w:val="0"/>
              <w:marTop w:val="0"/>
              <w:marBottom w:val="0"/>
              <w:divBdr>
                <w:top w:val="none" w:sz="0" w:space="0" w:color="auto"/>
                <w:left w:val="none" w:sz="0" w:space="0" w:color="auto"/>
                <w:bottom w:val="none" w:sz="0" w:space="0" w:color="auto"/>
                <w:right w:val="none" w:sz="0" w:space="0" w:color="auto"/>
              </w:divBdr>
            </w:div>
          </w:divsChild>
        </w:div>
        <w:div w:id="399056477">
          <w:marLeft w:val="0"/>
          <w:marRight w:val="0"/>
          <w:marTop w:val="0"/>
          <w:marBottom w:val="0"/>
          <w:divBdr>
            <w:top w:val="none" w:sz="0" w:space="0" w:color="auto"/>
            <w:left w:val="none" w:sz="0" w:space="0" w:color="auto"/>
            <w:bottom w:val="none" w:sz="0" w:space="0" w:color="auto"/>
            <w:right w:val="none" w:sz="0" w:space="0" w:color="auto"/>
          </w:divBdr>
          <w:divsChild>
            <w:div w:id="1862476266">
              <w:marLeft w:val="0"/>
              <w:marRight w:val="0"/>
              <w:marTop w:val="0"/>
              <w:marBottom w:val="0"/>
              <w:divBdr>
                <w:top w:val="none" w:sz="0" w:space="0" w:color="auto"/>
                <w:left w:val="none" w:sz="0" w:space="0" w:color="auto"/>
                <w:bottom w:val="none" w:sz="0" w:space="0" w:color="auto"/>
                <w:right w:val="none" w:sz="0" w:space="0" w:color="auto"/>
              </w:divBdr>
            </w:div>
          </w:divsChild>
        </w:div>
        <w:div w:id="402263946">
          <w:marLeft w:val="0"/>
          <w:marRight w:val="0"/>
          <w:marTop w:val="0"/>
          <w:marBottom w:val="0"/>
          <w:divBdr>
            <w:top w:val="none" w:sz="0" w:space="0" w:color="auto"/>
            <w:left w:val="none" w:sz="0" w:space="0" w:color="auto"/>
            <w:bottom w:val="none" w:sz="0" w:space="0" w:color="auto"/>
            <w:right w:val="none" w:sz="0" w:space="0" w:color="auto"/>
          </w:divBdr>
          <w:divsChild>
            <w:div w:id="1902672251">
              <w:marLeft w:val="0"/>
              <w:marRight w:val="0"/>
              <w:marTop w:val="0"/>
              <w:marBottom w:val="0"/>
              <w:divBdr>
                <w:top w:val="none" w:sz="0" w:space="0" w:color="auto"/>
                <w:left w:val="none" w:sz="0" w:space="0" w:color="auto"/>
                <w:bottom w:val="none" w:sz="0" w:space="0" w:color="auto"/>
                <w:right w:val="none" w:sz="0" w:space="0" w:color="auto"/>
              </w:divBdr>
            </w:div>
          </w:divsChild>
        </w:div>
        <w:div w:id="405106558">
          <w:marLeft w:val="0"/>
          <w:marRight w:val="0"/>
          <w:marTop w:val="0"/>
          <w:marBottom w:val="0"/>
          <w:divBdr>
            <w:top w:val="none" w:sz="0" w:space="0" w:color="auto"/>
            <w:left w:val="none" w:sz="0" w:space="0" w:color="auto"/>
            <w:bottom w:val="none" w:sz="0" w:space="0" w:color="auto"/>
            <w:right w:val="none" w:sz="0" w:space="0" w:color="auto"/>
          </w:divBdr>
          <w:divsChild>
            <w:div w:id="510725782">
              <w:marLeft w:val="0"/>
              <w:marRight w:val="0"/>
              <w:marTop w:val="0"/>
              <w:marBottom w:val="0"/>
              <w:divBdr>
                <w:top w:val="none" w:sz="0" w:space="0" w:color="auto"/>
                <w:left w:val="none" w:sz="0" w:space="0" w:color="auto"/>
                <w:bottom w:val="none" w:sz="0" w:space="0" w:color="auto"/>
                <w:right w:val="none" w:sz="0" w:space="0" w:color="auto"/>
              </w:divBdr>
            </w:div>
          </w:divsChild>
        </w:div>
        <w:div w:id="409278615">
          <w:marLeft w:val="0"/>
          <w:marRight w:val="0"/>
          <w:marTop w:val="0"/>
          <w:marBottom w:val="0"/>
          <w:divBdr>
            <w:top w:val="none" w:sz="0" w:space="0" w:color="auto"/>
            <w:left w:val="none" w:sz="0" w:space="0" w:color="auto"/>
            <w:bottom w:val="none" w:sz="0" w:space="0" w:color="auto"/>
            <w:right w:val="none" w:sz="0" w:space="0" w:color="auto"/>
          </w:divBdr>
          <w:divsChild>
            <w:div w:id="1500392492">
              <w:marLeft w:val="0"/>
              <w:marRight w:val="0"/>
              <w:marTop w:val="0"/>
              <w:marBottom w:val="0"/>
              <w:divBdr>
                <w:top w:val="none" w:sz="0" w:space="0" w:color="auto"/>
                <w:left w:val="none" w:sz="0" w:space="0" w:color="auto"/>
                <w:bottom w:val="none" w:sz="0" w:space="0" w:color="auto"/>
                <w:right w:val="none" w:sz="0" w:space="0" w:color="auto"/>
              </w:divBdr>
            </w:div>
          </w:divsChild>
        </w:div>
        <w:div w:id="419059700">
          <w:marLeft w:val="0"/>
          <w:marRight w:val="0"/>
          <w:marTop w:val="0"/>
          <w:marBottom w:val="0"/>
          <w:divBdr>
            <w:top w:val="none" w:sz="0" w:space="0" w:color="auto"/>
            <w:left w:val="none" w:sz="0" w:space="0" w:color="auto"/>
            <w:bottom w:val="none" w:sz="0" w:space="0" w:color="auto"/>
            <w:right w:val="none" w:sz="0" w:space="0" w:color="auto"/>
          </w:divBdr>
          <w:divsChild>
            <w:div w:id="486286843">
              <w:marLeft w:val="0"/>
              <w:marRight w:val="0"/>
              <w:marTop w:val="0"/>
              <w:marBottom w:val="0"/>
              <w:divBdr>
                <w:top w:val="none" w:sz="0" w:space="0" w:color="auto"/>
                <w:left w:val="none" w:sz="0" w:space="0" w:color="auto"/>
                <w:bottom w:val="none" w:sz="0" w:space="0" w:color="auto"/>
                <w:right w:val="none" w:sz="0" w:space="0" w:color="auto"/>
              </w:divBdr>
            </w:div>
          </w:divsChild>
        </w:div>
        <w:div w:id="420294735">
          <w:marLeft w:val="0"/>
          <w:marRight w:val="0"/>
          <w:marTop w:val="0"/>
          <w:marBottom w:val="0"/>
          <w:divBdr>
            <w:top w:val="none" w:sz="0" w:space="0" w:color="auto"/>
            <w:left w:val="none" w:sz="0" w:space="0" w:color="auto"/>
            <w:bottom w:val="none" w:sz="0" w:space="0" w:color="auto"/>
            <w:right w:val="none" w:sz="0" w:space="0" w:color="auto"/>
          </w:divBdr>
          <w:divsChild>
            <w:div w:id="1136751484">
              <w:marLeft w:val="0"/>
              <w:marRight w:val="0"/>
              <w:marTop w:val="0"/>
              <w:marBottom w:val="0"/>
              <w:divBdr>
                <w:top w:val="none" w:sz="0" w:space="0" w:color="auto"/>
                <w:left w:val="none" w:sz="0" w:space="0" w:color="auto"/>
                <w:bottom w:val="none" w:sz="0" w:space="0" w:color="auto"/>
                <w:right w:val="none" w:sz="0" w:space="0" w:color="auto"/>
              </w:divBdr>
            </w:div>
          </w:divsChild>
        </w:div>
        <w:div w:id="424885708">
          <w:marLeft w:val="0"/>
          <w:marRight w:val="0"/>
          <w:marTop w:val="0"/>
          <w:marBottom w:val="0"/>
          <w:divBdr>
            <w:top w:val="none" w:sz="0" w:space="0" w:color="auto"/>
            <w:left w:val="none" w:sz="0" w:space="0" w:color="auto"/>
            <w:bottom w:val="none" w:sz="0" w:space="0" w:color="auto"/>
            <w:right w:val="none" w:sz="0" w:space="0" w:color="auto"/>
          </w:divBdr>
          <w:divsChild>
            <w:div w:id="1957447172">
              <w:marLeft w:val="0"/>
              <w:marRight w:val="0"/>
              <w:marTop w:val="0"/>
              <w:marBottom w:val="0"/>
              <w:divBdr>
                <w:top w:val="none" w:sz="0" w:space="0" w:color="auto"/>
                <w:left w:val="none" w:sz="0" w:space="0" w:color="auto"/>
                <w:bottom w:val="none" w:sz="0" w:space="0" w:color="auto"/>
                <w:right w:val="none" w:sz="0" w:space="0" w:color="auto"/>
              </w:divBdr>
            </w:div>
          </w:divsChild>
        </w:div>
        <w:div w:id="431046721">
          <w:marLeft w:val="0"/>
          <w:marRight w:val="0"/>
          <w:marTop w:val="0"/>
          <w:marBottom w:val="0"/>
          <w:divBdr>
            <w:top w:val="none" w:sz="0" w:space="0" w:color="auto"/>
            <w:left w:val="none" w:sz="0" w:space="0" w:color="auto"/>
            <w:bottom w:val="none" w:sz="0" w:space="0" w:color="auto"/>
            <w:right w:val="none" w:sz="0" w:space="0" w:color="auto"/>
          </w:divBdr>
          <w:divsChild>
            <w:div w:id="1126237008">
              <w:marLeft w:val="0"/>
              <w:marRight w:val="0"/>
              <w:marTop w:val="0"/>
              <w:marBottom w:val="0"/>
              <w:divBdr>
                <w:top w:val="none" w:sz="0" w:space="0" w:color="auto"/>
                <w:left w:val="none" w:sz="0" w:space="0" w:color="auto"/>
                <w:bottom w:val="none" w:sz="0" w:space="0" w:color="auto"/>
                <w:right w:val="none" w:sz="0" w:space="0" w:color="auto"/>
              </w:divBdr>
            </w:div>
          </w:divsChild>
        </w:div>
        <w:div w:id="434250770">
          <w:marLeft w:val="0"/>
          <w:marRight w:val="0"/>
          <w:marTop w:val="0"/>
          <w:marBottom w:val="0"/>
          <w:divBdr>
            <w:top w:val="none" w:sz="0" w:space="0" w:color="auto"/>
            <w:left w:val="none" w:sz="0" w:space="0" w:color="auto"/>
            <w:bottom w:val="none" w:sz="0" w:space="0" w:color="auto"/>
            <w:right w:val="none" w:sz="0" w:space="0" w:color="auto"/>
          </w:divBdr>
          <w:divsChild>
            <w:div w:id="942106225">
              <w:marLeft w:val="0"/>
              <w:marRight w:val="0"/>
              <w:marTop w:val="0"/>
              <w:marBottom w:val="0"/>
              <w:divBdr>
                <w:top w:val="none" w:sz="0" w:space="0" w:color="auto"/>
                <w:left w:val="none" w:sz="0" w:space="0" w:color="auto"/>
                <w:bottom w:val="none" w:sz="0" w:space="0" w:color="auto"/>
                <w:right w:val="none" w:sz="0" w:space="0" w:color="auto"/>
              </w:divBdr>
            </w:div>
          </w:divsChild>
        </w:div>
        <w:div w:id="436023342">
          <w:marLeft w:val="0"/>
          <w:marRight w:val="0"/>
          <w:marTop w:val="0"/>
          <w:marBottom w:val="0"/>
          <w:divBdr>
            <w:top w:val="none" w:sz="0" w:space="0" w:color="auto"/>
            <w:left w:val="none" w:sz="0" w:space="0" w:color="auto"/>
            <w:bottom w:val="none" w:sz="0" w:space="0" w:color="auto"/>
            <w:right w:val="none" w:sz="0" w:space="0" w:color="auto"/>
          </w:divBdr>
          <w:divsChild>
            <w:div w:id="558368295">
              <w:marLeft w:val="0"/>
              <w:marRight w:val="0"/>
              <w:marTop w:val="0"/>
              <w:marBottom w:val="0"/>
              <w:divBdr>
                <w:top w:val="none" w:sz="0" w:space="0" w:color="auto"/>
                <w:left w:val="none" w:sz="0" w:space="0" w:color="auto"/>
                <w:bottom w:val="none" w:sz="0" w:space="0" w:color="auto"/>
                <w:right w:val="none" w:sz="0" w:space="0" w:color="auto"/>
              </w:divBdr>
            </w:div>
          </w:divsChild>
        </w:div>
        <w:div w:id="439299401">
          <w:marLeft w:val="0"/>
          <w:marRight w:val="0"/>
          <w:marTop w:val="0"/>
          <w:marBottom w:val="0"/>
          <w:divBdr>
            <w:top w:val="none" w:sz="0" w:space="0" w:color="auto"/>
            <w:left w:val="none" w:sz="0" w:space="0" w:color="auto"/>
            <w:bottom w:val="none" w:sz="0" w:space="0" w:color="auto"/>
            <w:right w:val="none" w:sz="0" w:space="0" w:color="auto"/>
          </w:divBdr>
          <w:divsChild>
            <w:div w:id="899708326">
              <w:marLeft w:val="0"/>
              <w:marRight w:val="0"/>
              <w:marTop w:val="0"/>
              <w:marBottom w:val="0"/>
              <w:divBdr>
                <w:top w:val="none" w:sz="0" w:space="0" w:color="auto"/>
                <w:left w:val="none" w:sz="0" w:space="0" w:color="auto"/>
                <w:bottom w:val="none" w:sz="0" w:space="0" w:color="auto"/>
                <w:right w:val="none" w:sz="0" w:space="0" w:color="auto"/>
              </w:divBdr>
            </w:div>
          </w:divsChild>
        </w:div>
        <w:div w:id="447313937">
          <w:marLeft w:val="0"/>
          <w:marRight w:val="0"/>
          <w:marTop w:val="0"/>
          <w:marBottom w:val="0"/>
          <w:divBdr>
            <w:top w:val="none" w:sz="0" w:space="0" w:color="auto"/>
            <w:left w:val="none" w:sz="0" w:space="0" w:color="auto"/>
            <w:bottom w:val="none" w:sz="0" w:space="0" w:color="auto"/>
            <w:right w:val="none" w:sz="0" w:space="0" w:color="auto"/>
          </w:divBdr>
          <w:divsChild>
            <w:div w:id="429744682">
              <w:marLeft w:val="0"/>
              <w:marRight w:val="0"/>
              <w:marTop w:val="0"/>
              <w:marBottom w:val="0"/>
              <w:divBdr>
                <w:top w:val="none" w:sz="0" w:space="0" w:color="auto"/>
                <w:left w:val="none" w:sz="0" w:space="0" w:color="auto"/>
                <w:bottom w:val="none" w:sz="0" w:space="0" w:color="auto"/>
                <w:right w:val="none" w:sz="0" w:space="0" w:color="auto"/>
              </w:divBdr>
            </w:div>
          </w:divsChild>
        </w:div>
        <w:div w:id="476646896">
          <w:marLeft w:val="0"/>
          <w:marRight w:val="0"/>
          <w:marTop w:val="0"/>
          <w:marBottom w:val="0"/>
          <w:divBdr>
            <w:top w:val="none" w:sz="0" w:space="0" w:color="auto"/>
            <w:left w:val="none" w:sz="0" w:space="0" w:color="auto"/>
            <w:bottom w:val="none" w:sz="0" w:space="0" w:color="auto"/>
            <w:right w:val="none" w:sz="0" w:space="0" w:color="auto"/>
          </w:divBdr>
          <w:divsChild>
            <w:div w:id="17316455">
              <w:marLeft w:val="0"/>
              <w:marRight w:val="0"/>
              <w:marTop w:val="0"/>
              <w:marBottom w:val="0"/>
              <w:divBdr>
                <w:top w:val="none" w:sz="0" w:space="0" w:color="auto"/>
                <w:left w:val="none" w:sz="0" w:space="0" w:color="auto"/>
                <w:bottom w:val="none" w:sz="0" w:space="0" w:color="auto"/>
                <w:right w:val="none" w:sz="0" w:space="0" w:color="auto"/>
              </w:divBdr>
            </w:div>
          </w:divsChild>
        </w:div>
        <w:div w:id="492913556">
          <w:marLeft w:val="0"/>
          <w:marRight w:val="0"/>
          <w:marTop w:val="0"/>
          <w:marBottom w:val="0"/>
          <w:divBdr>
            <w:top w:val="none" w:sz="0" w:space="0" w:color="auto"/>
            <w:left w:val="none" w:sz="0" w:space="0" w:color="auto"/>
            <w:bottom w:val="none" w:sz="0" w:space="0" w:color="auto"/>
            <w:right w:val="none" w:sz="0" w:space="0" w:color="auto"/>
          </w:divBdr>
          <w:divsChild>
            <w:div w:id="520050691">
              <w:marLeft w:val="0"/>
              <w:marRight w:val="0"/>
              <w:marTop w:val="0"/>
              <w:marBottom w:val="0"/>
              <w:divBdr>
                <w:top w:val="none" w:sz="0" w:space="0" w:color="auto"/>
                <w:left w:val="none" w:sz="0" w:space="0" w:color="auto"/>
                <w:bottom w:val="none" w:sz="0" w:space="0" w:color="auto"/>
                <w:right w:val="none" w:sz="0" w:space="0" w:color="auto"/>
              </w:divBdr>
            </w:div>
          </w:divsChild>
        </w:div>
        <w:div w:id="502354783">
          <w:marLeft w:val="0"/>
          <w:marRight w:val="0"/>
          <w:marTop w:val="0"/>
          <w:marBottom w:val="0"/>
          <w:divBdr>
            <w:top w:val="none" w:sz="0" w:space="0" w:color="auto"/>
            <w:left w:val="none" w:sz="0" w:space="0" w:color="auto"/>
            <w:bottom w:val="none" w:sz="0" w:space="0" w:color="auto"/>
            <w:right w:val="none" w:sz="0" w:space="0" w:color="auto"/>
          </w:divBdr>
          <w:divsChild>
            <w:div w:id="712969798">
              <w:marLeft w:val="0"/>
              <w:marRight w:val="0"/>
              <w:marTop w:val="0"/>
              <w:marBottom w:val="0"/>
              <w:divBdr>
                <w:top w:val="none" w:sz="0" w:space="0" w:color="auto"/>
                <w:left w:val="none" w:sz="0" w:space="0" w:color="auto"/>
                <w:bottom w:val="none" w:sz="0" w:space="0" w:color="auto"/>
                <w:right w:val="none" w:sz="0" w:space="0" w:color="auto"/>
              </w:divBdr>
            </w:div>
          </w:divsChild>
        </w:div>
        <w:div w:id="504708083">
          <w:marLeft w:val="0"/>
          <w:marRight w:val="0"/>
          <w:marTop w:val="0"/>
          <w:marBottom w:val="0"/>
          <w:divBdr>
            <w:top w:val="none" w:sz="0" w:space="0" w:color="auto"/>
            <w:left w:val="none" w:sz="0" w:space="0" w:color="auto"/>
            <w:bottom w:val="none" w:sz="0" w:space="0" w:color="auto"/>
            <w:right w:val="none" w:sz="0" w:space="0" w:color="auto"/>
          </w:divBdr>
          <w:divsChild>
            <w:div w:id="844323580">
              <w:marLeft w:val="0"/>
              <w:marRight w:val="0"/>
              <w:marTop w:val="0"/>
              <w:marBottom w:val="0"/>
              <w:divBdr>
                <w:top w:val="none" w:sz="0" w:space="0" w:color="auto"/>
                <w:left w:val="none" w:sz="0" w:space="0" w:color="auto"/>
                <w:bottom w:val="none" w:sz="0" w:space="0" w:color="auto"/>
                <w:right w:val="none" w:sz="0" w:space="0" w:color="auto"/>
              </w:divBdr>
            </w:div>
          </w:divsChild>
        </w:div>
        <w:div w:id="510069109">
          <w:marLeft w:val="0"/>
          <w:marRight w:val="0"/>
          <w:marTop w:val="0"/>
          <w:marBottom w:val="0"/>
          <w:divBdr>
            <w:top w:val="none" w:sz="0" w:space="0" w:color="auto"/>
            <w:left w:val="none" w:sz="0" w:space="0" w:color="auto"/>
            <w:bottom w:val="none" w:sz="0" w:space="0" w:color="auto"/>
            <w:right w:val="none" w:sz="0" w:space="0" w:color="auto"/>
          </w:divBdr>
          <w:divsChild>
            <w:div w:id="1258828084">
              <w:marLeft w:val="0"/>
              <w:marRight w:val="0"/>
              <w:marTop w:val="0"/>
              <w:marBottom w:val="0"/>
              <w:divBdr>
                <w:top w:val="none" w:sz="0" w:space="0" w:color="auto"/>
                <w:left w:val="none" w:sz="0" w:space="0" w:color="auto"/>
                <w:bottom w:val="none" w:sz="0" w:space="0" w:color="auto"/>
                <w:right w:val="none" w:sz="0" w:space="0" w:color="auto"/>
              </w:divBdr>
            </w:div>
          </w:divsChild>
        </w:div>
        <w:div w:id="512764923">
          <w:marLeft w:val="0"/>
          <w:marRight w:val="0"/>
          <w:marTop w:val="0"/>
          <w:marBottom w:val="0"/>
          <w:divBdr>
            <w:top w:val="none" w:sz="0" w:space="0" w:color="auto"/>
            <w:left w:val="none" w:sz="0" w:space="0" w:color="auto"/>
            <w:bottom w:val="none" w:sz="0" w:space="0" w:color="auto"/>
            <w:right w:val="none" w:sz="0" w:space="0" w:color="auto"/>
          </w:divBdr>
          <w:divsChild>
            <w:div w:id="2103909722">
              <w:marLeft w:val="0"/>
              <w:marRight w:val="0"/>
              <w:marTop w:val="0"/>
              <w:marBottom w:val="0"/>
              <w:divBdr>
                <w:top w:val="none" w:sz="0" w:space="0" w:color="auto"/>
                <w:left w:val="none" w:sz="0" w:space="0" w:color="auto"/>
                <w:bottom w:val="none" w:sz="0" w:space="0" w:color="auto"/>
                <w:right w:val="none" w:sz="0" w:space="0" w:color="auto"/>
              </w:divBdr>
            </w:div>
          </w:divsChild>
        </w:div>
        <w:div w:id="515462298">
          <w:marLeft w:val="0"/>
          <w:marRight w:val="0"/>
          <w:marTop w:val="0"/>
          <w:marBottom w:val="0"/>
          <w:divBdr>
            <w:top w:val="none" w:sz="0" w:space="0" w:color="auto"/>
            <w:left w:val="none" w:sz="0" w:space="0" w:color="auto"/>
            <w:bottom w:val="none" w:sz="0" w:space="0" w:color="auto"/>
            <w:right w:val="none" w:sz="0" w:space="0" w:color="auto"/>
          </w:divBdr>
          <w:divsChild>
            <w:div w:id="559173655">
              <w:marLeft w:val="0"/>
              <w:marRight w:val="0"/>
              <w:marTop w:val="0"/>
              <w:marBottom w:val="0"/>
              <w:divBdr>
                <w:top w:val="none" w:sz="0" w:space="0" w:color="auto"/>
                <w:left w:val="none" w:sz="0" w:space="0" w:color="auto"/>
                <w:bottom w:val="none" w:sz="0" w:space="0" w:color="auto"/>
                <w:right w:val="none" w:sz="0" w:space="0" w:color="auto"/>
              </w:divBdr>
            </w:div>
          </w:divsChild>
        </w:div>
        <w:div w:id="516310105">
          <w:marLeft w:val="0"/>
          <w:marRight w:val="0"/>
          <w:marTop w:val="0"/>
          <w:marBottom w:val="0"/>
          <w:divBdr>
            <w:top w:val="none" w:sz="0" w:space="0" w:color="auto"/>
            <w:left w:val="none" w:sz="0" w:space="0" w:color="auto"/>
            <w:bottom w:val="none" w:sz="0" w:space="0" w:color="auto"/>
            <w:right w:val="none" w:sz="0" w:space="0" w:color="auto"/>
          </w:divBdr>
          <w:divsChild>
            <w:div w:id="2041515947">
              <w:marLeft w:val="0"/>
              <w:marRight w:val="0"/>
              <w:marTop w:val="0"/>
              <w:marBottom w:val="0"/>
              <w:divBdr>
                <w:top w:val="none" w:sz="0" w:space="0" w:color="auto"/>
                <w:left w:val="none" w:sz="0" w:space="0" w:color="auto"/>
                <w:bottom w:val="none" w:sz="0" w:space="0" w:color="auto"/>
                <w:right w:val="none" w:sz="0" w:space="0" w:color="auto"/>
              </w:divBdr>
            </w:div>
          </w:divsChild>
        </w:div>
        <w:div w:id="535387741">
          <w:marLeft w:val="0"/>
          <w:marRight w:val="0"/>
          <w:marTop w:val="0"/>
          <w:marBottom w:val="0"/>
          <w:divBdr>
            <w:top w:val="none" w:sz="0" w:space="0" w:color="auto"/>
            <w:left w:val="none" w:sz="0" w:space="0" w:color="auto"/>
            <w:bottom w:val="none" w:sz="0" w:space="0" w:color="auto"/>
            <w:right w:val="none" w:sz="0" w:space="0" w:color="auto"/>
          </w:divBdr>
          <w:divsChild>
            <w:div w:id="177280262">
              <w:marLeft w:val="0"/>
              <w:marRight w:val="0"/>
              <w:marTop w:val="0"/>
              <w:marBottom w:val="0"/>
              <w:divBdr>
                <w:top w:val="none" w:sz="0" w:space="0" w:color="auto"/>
                <w:left w:val="none" w:sz="0" w:space="0" w:color="auto"/>
                <w:bottom w:val="none" w:sz="0" w:space="0" w:color="auto"/>
                <w:right w:val="none" w:sz="0" w:space="0" w:color="auto"/>
              </w:divBdr>
            </w:div>
          </w:divsChild>
        </w:div>
        <w:div w:id="535972697">
          <w:marLeft w:val="0"/>
          <w:marRight w:val="0"/>
          <w:marTop w:val="0"/>
          <w:marBottom w:val="0"/>
          <w:divBdr>
            <w:top w:val="none" w:sz="0" w:space="0" w:color="auto"/>
            <w:left w:val="none" w:sz="0" w:space="0" w:color="auto"/>
            <w:bottom w:val="none" w:sz="0" w:space="0" w:color="auto"/>
            <w:right w:val="none" w:sz="0" w:space="0" w:color="auto"/>
          </w:divBdr>
          <w:divsChild>
            <w:div w:id="129522365">
              <w:marLeft w:val="0"/>
              <w:marRight w:val="0"/>
              <w:marTop w:val="0"/>
              <w:marBottom w:val="0"/>
              <w:divBdr>
                <w:top w:val="none" w:sz="0" w:space="0" w:color="auto"/>
                <w:left w:val="none" w:sz="0" w:space="0" w:color="auto"/>
                <w:bottom w:val="none" w:sz="0" w:space="0" w:color="auto"/>
                <w:right w:val="none" w:sz="0" w:space="0" w:color="auto"/>
              </w:divBdr>
            </w:div>
          </w:divsChild>
        </w:div>
        <w:div w:id="536743192">
          <w:marLeft w:val="0"/>
          <w:marRight w:val="0"/>
          <w:marTop w:val="0"/>
          <w:marBottom w:val="0"/>
          <w:divBdr>
            <w:top w:val="none" w:sz="0" w:space="0" w:color="auto"/>
            <w:left w:val="none" w:sz="0" w:space="0" w:color="auto"/>
            <w:bottom w:val="none" w:sz="0" w:space="0" w:color="auto"/>
            <w:right w:val="none" w:sz="0" w:space="0" w:color="auto"/>
          </w:divBdr>
          <w:divsChild>
            <w:div w:id="743648930">
              <w:marLeft w:val="0"/>
              <w:marRight w:val="0"/>
              <w:marTop w:val="0"/>
              <w:marBottom w:val="0"/>
              <w:divBdr>
                <w:top w:val="none" w:sz="0" w:space="0" w:color="auto"/>
                <w:left w:val="none" w:sz="0" w:space="0" w:color="auto"/>
                <w:bottom w:val="none" w:sz="0" w:space="0" w:color="auto"/>
                <w:right w:val="none" w:sz="0" w:space="0" w:color="auto"/>
              </w:divBdr>
            </w:div>
          </w:divsChild>
        </w:div>
        <w:div w:id="537160570">
          <w:marLeft w:val="0"/>
          <w:marRight w:val="0"/>
          <w:marTop w:val="0"/>
          <w:marBottom w:val="0"/>
          <w:divBdr>
            <w:top w:val="none" w:sz="0" w:space="0" w:color="auto"/>
            <w:left w:val="none" w:sz="0" w:space="0" w:color="auto"/>
            <w:bottom w:val="none" w:sz="0" w:space="0" w:color="auto"/>
            <w:right w:val="none" w:sz="0" w:space="0" w:color="auto"/>
          </w:divBdr>
          <w:divsChild>
            <w:div w:id="1646810466">
              <w:marLeft w:val="0"/>
              <w:marRight w:val="0"/>
              <w:marTop w:val="0"/>
              <w:marBottom w:val="0"/>
              <w:divBdr>
                <w:top w:val="none" w:sz="0" w:space="0" w:color="auto"/>
                <w:left w:val="none" w:sz="0" w:space="0" w:color="auto"/>
                <w:bottom w:val="none" w:sz="0" w:space="0" w:color="auto"/>
                <w:right w:val="none" w:sz="0" w:space="0" w:color="auto"/>
              </w:divBdr>
            </w:div>
          </w:divsChild>
        </w:div>
        <w:div w:id="539165961">
          <w:marLeft w:val="0"/>
          <w:marRight w:val="0"/>
          <w:marTop w:val="0"/>
          <w:marBottom w:val="0"/>
          <w:divBdr>
            <w:top w:val="none" w:sz="0" w:space="0" w:color="auto"/>
            <w:left w:val="none" w:sz="0" w:space="0" w:color="auto"/>
            <w:bottom w:val="none" w:sz="0" w:space="0" w:color="auto"/>
            <w:right w:val="none" w:sz="0" w:space="0" w:color="auto"/>
          </w:divBdr>
          <w:divsChild>
            <w:div w:id="1093434387">
              <w:marLeft w:val="0"/>
              <w:marRight w:val="0"/>
              <w:marTop w:val="0"/>
              <w:marBottom w:val="0"/>
              <w:divBdr>
                <w:top w:val="none" w:sz="0" w:space="0" w:color="auto"/>
                <w:left w:val="none" w:sz="0" w:space="0" w:color="auto"/>
                <w:bottom w:val="none" w:sz="0" w:space="0" w:color="auto"/>
                <w:right w:val="none" w:sz="0" w:space="0" w:color="auto"/>
              </w:divBdr>
            </w:div>
          </w:divsChild>
        </w:div>
        <w:div w:id="539171756">
          <w:marLeft w:val="0"/>
          <w:marRight w:val="0"/>
          <w:marTop w:val="0"/>
          <w:marBottom w:val="0"/>
          <w:divBdr>
            <w:top w:val="none" w:sz="0" w:space="0" w:color="auto"/>
            <w:left w:val="none" w:sz="0" w:space="0" w:color="auto"/>
            <w:bottom w:val="none" w:sz="0" w:space="0" w:color="auto"/>
            <w:right w:val="none" w:sz="0" w:space="0" w:color="auto"/>
          </w:divBdr>
          <w:divsChild>
            <w:div w:id="1619020169">
              <w:marLeft w:val="0"/>
              <w:marRight w:val="0"/>
              <w:marTop w:val="0"/>
              <w:marBottom w:val="0"/>
              <w:divBdr>
                <w:top w:val="none" w:sz="0" w:space="0" w:color="auto"/>
                <w:left w:val="none" w:sz="0" w:space="0" w:color="auto"/>
                <w:bottom w:val="none" w:sz="0" w:space="0" w:color="auto"/>
                <w:right w:val="none" w:sz="0" w:space="0" w:color="auto"/>
              </w:divBdr>
            </w:div>
          </w:divsChild>
        </w:div>
        <w:div w:id="540825629">
          <w:marLeft w:val="0"/>
          <w:marRight w:val="0"/>
          <w:marTop w:val="0"/>
          <w:marBottom w:val="0"/>
          <w:divBdr>
            <w:top w:val="none" w:sz="0" w:space="0" w:color="auto"/>
            <w:left w:val="none" w:sz="0" w:space="0" w:color="auto"/>
            <w:bottom w:val="none" w:sz="0" w:space="0" w:color="auto"/>
            <w:right w:val="none" w:sz="0" w:space="0" w:color="auto"/>
          </w:divBdr>
          <w:divsChild>
            <w:div w:id="659424467">
              <w:marLeft w:val="0"/>
              <w:marRight w:val="0"/>
              <w:marTop w:val="0"/>
              <w:marBottom w:val="0"/>
              <w:divBdr>
                <w:top w:val="none" w:sz="0" w:space="0" w:color="auto"/>
                <w:left w:val="none" w:sz="0" w:space="0" w:color="auto"/>
                <w:bottom w:val="none" w:sz="0" w:space="0" w:color="auto"/>
                <w:right w:val="none" w:sz="0" w:space="0" w:color="auto"/>
              </w:divBdr>
            </w:div>
          </w:divsChild>
        </w:div>
        <w:div w:id="548340646">
          <w:marLeft w:val="0"/>
          <w:marRight w:val="0"/>
          <w:marTop w:val="0"/>
          <w:marBottom w:val="0"/>
          <w:divBdr>
            <w:top w:val="none" w:sz="0" w:space="0" w:color="auto"/>
            <w:left w:val="none" w:sz="0" w:space="0" w:color="auto"/>
            <w:bottom w:val="none" w:sz="0" w:space="0" w:color="auto"/>
            <w:right w:val="none" w:sz="0" w:space="0" w:color="auto"/>
          </w:divBdr>
          <w:divsChild>
            <w:div w:id="1041440517">
              <w:marLeft w:val="0"/>
              <w:marRight w:val="0"/>
              <w:marTop w:val="0"/>
              <w:marBottom w:val="0"/>
              <w:divBdr>
                <w:top w:val="none" w:sz="0" w:space="0" w:color="auto"/>
                <w:left w:val="none" w:sz="0" w:space="0" w:color="auto"/>
                <w:bottom w:val="none" w:sz="0" w:space="0" w:color="auto"/>
                <w:right w:val="none" w:sz="0" w:space="0" w:color="auto"/>
              </w:divBdr>
            </w:div>
          </w:divsChild>
        </w:div>
        <w:div w:id="549345796">
          <w:marLeft w:val="0"/>
          <w:marRight w:val="0"/>
          <w:marTop w:val="0"/>
          <w:marBottom w:val="0"/>
          <w:divBdr>
            <w:top w:val="none" w:sz="0" w:space="0" w:color="auto"/>
            <w:left w:val="none" w:sz="0" w:space="0" w:color="auto"/>
            <w:bottom w:val="none" w:sz="0" w:space="0" w:color="auto"/>
            <w:right w:val="none" w:sz="0" w:space="0" w:color="auto"/>
          </w:divBdr>
          <w:divsChild>
            <w:div w:id="1117598084">
              <w:marLeft w:val="0"/>
              <w:marRight w:val="0"/>
              <w:marTop w:val="0"/>
              <w:marBottom w:val="0"/>
              <w:divBdr>
                <w:top w:val="none" w:sz="0" w:space="0" w:color="auto"/>
                <w:left w:val="none" w:sz="0" w:space="0" w:color="auto"/>
                <w:bottom w:val="none" w:sz="0" w:space="0" w:color="auto"/>
                <w:right w:val="none" w:sz="0" w:space="0" w:color="auto"/>
              </w:divBdr>
            </w:div>
          </w:divsChild>
        </w:div>
        <w:div w:id="554319530">
          <w:marLeft w:val="0"/>
          <w:marRight w:val="0"/>
          <w:marTop w:val="0"/>
          <w:marBottom w:val="0"/>
          <w:divBdr>
            <w:top w:val="none" w:sz="0" w:space="0" w:color="auto"/>
            <w:left w:val="none" w:sz="0" w:space="0" w:color="auto"/>
            <w:bottom w:val="none" w:sz="0" w:space="0" w:color="auto"/>
            <w:right w:val="none" w:sz="0" w:space="0" w:color="auto"/>
          </w:divBdr>
          <w:divsChild>
            <w:div w:id="575012971">
              <w:marLeft w:val="0"/>
              <w:marRight w:val="0"/>
              <w:marTop w:val="0"/>
              <w:marBottom w:val="0"/>
              <w:divBdr>
                <w:top w:val="none" w:sz="0" w:space="0" w:color="auto"/>
                <w:left w:val="none" w:sz="0" w:space="0" w:color="auto"/>
                <w:bottom w:val="none" w:sz="0" w:space="0" w:color="auto"/>
                <w:right w:val="none" w:sz="0" w:space="0" w:color="auto"/>
              </w:divBdr>
            </w:div>
          </w:divsChild>
        </w:div>
        <w:div w:id="555554070">
          <w:marLeft w:val="0"/>
          <w:marRight w:val="0"/>
          <w:marTop w:val="0"/>
          <w:marBottom w:val="0"/>
          <w:divBdr>
            <w:top w:val="none" w:sz="0" w:space="0" w:color="auto"/>
            <w:left w:val="none" w:sz="0" w:space="0" w:color="auto"/>
            <w:bottom w:val="none" w:sz="0" w:space="0" w:color="auto"/>
            <w:right w:val="none" w:sz="0" w:space="0" w:color="auto"/>
          </w:divBdr>
          <w:divsChild>
            <w:div w:id="511771859">
              <w:marLeft w:val="0"/>
              <w:marRight w:val="0"/>
              <w:marTop w:val="0"/>
              <w:marBottom w:val="0"/>
              <w:divBdr>
                <w:top w:val="none" w:sz="0" w:space="0" w:color="auto"/>
                <w:left w:val="none" w:sz="0" w:space="0" w:color="auto"/>
                <w:bottom w:val="none" w:sz="0" w:space="0" w:color="auto"/>
                <w:right w:val="none" w:sz="0" w:space="0" w:color="auto"/>
              </w:divBdr>
            </w:div>
          </w:divsChild>
        </w:div>
        <w:div w:id="562521867">
          <w:marLeft w:val="0"/>
          <w:marRight w:val="0"/>
          <w:marTop w:val="0"/>
          <w:marBottom w:val="0"/>
          <w:divBdr>
            <w:top w:val="none" w:sz="0" w:space="0" w:color="auto"/>
            <w:left w:val="none" w:sz="0" w:space="0" w:color="auto"/>
            <w:bottom w:val="none" w:sz="0" w:space="0" w:color="auto"/>
            <w:right w:val="none" w:sz="0" w:space="0" w:color="auto"/>
          </w:divBdr>
          <w:divsChild>
            <w:div w:id="2009406530">
              <w:marLeft w:val="0"/>
              <w:marRight w:val="0"/>
              <w:marTop w:val="0"/>
              <w:marBottom w:val="0"/>
              <w:divBdr>
                <w:top w:val="none" w:sz="0" w:space="0" w:color="auto"/>
                <w:left w:val="none" w:sz="0" w:space="0" w:color="auto"/>
                <w:bottom w:val="none" w:sz="0" w:space="0" w:color="auto"/>
                <w:right w:val="none" w:sz="0" w:space="0" w:color="auto"/>
              </w:divBdr>
            </w:div>
          </w:divsChild>
        </w:div>
        <w:div w:id="568808715">
          <w:marLeft w:val="0"/>
          <w:marRight w:val="0"/>
          <w:marTop w:val="0"/>
          <w:marBottom w:val="0"/>
          <w:divBdr>
            <w:top w:val="none" w:sz="0" w:space="0" w:color="auto"/>
            <w:left w:val="none" w:sz="0" w:space="0" w:color="auto"/>
            <w:bottom w:val="none" w:sz="0" w:space="0" w:color="auto"/>
            <w:right w:val="none" w:sz="0" w:space="0" w:color="auto"/>
          </w:divBdr>
          <w:divsChild>
            <w:div w:id="2037924352">
              <w:marLeft w:val="0"/>
              <w:marRight w:val="0"/>
              <w:marTop w:val="0"/>
              <w:marBottom w:val="0"/>
              <w:divBdr>
                <w:top w:val="none" w:sz="0" w:space="0" w:color="auto"/>
                <w:left w:val="none" w:sz="0" w:space="0" w:color="auto"/>
                <w:bottom w:val="none" w:sz="0" w:space="0" w:color="auto"/>
                <w:right w:val="none" w:sz="0" w:space="0" w:color="auto"/>
              </w:divBdr>
            </w:div>
          </w:divsChild>
        </w:div>
        <w:div w:id="569774571">
          <w:marLeft w:val="0"/>
          <w:marRight w:val="0"/>
          <w:marTop w:val="0"/>
          <w:marBottom w:val="0"/>
          <w:divBdr>
            <w:top w:val="none" w:sz="0" w:space="0" w:color="auto"/>
            <w:left w:val="none" w:sz="0" w:space="0" w:color="auto"/>
            <w:bottom w:val="none" w:sz="0" w:space="0" w:color="auto"/>
            <w:right w:val="none" w:sz="0" w:space="0" w:color="auto"/>
          </w:divBdr>
          <w:divsChild>
            <w:div w:id="1754545377">
              <w:marLeft w:val="0"/>
              <w:marRight w:val="0"/>
              <w:marTop w:val="0"/>
              <w:marBottom w:val="0"/>
              <w:divBdr>
                <w:top w:val="none" w:sz="0" w:space="0" w:color="auto"/>
                <w:left w:val="none" w:sz="0" w:space="0" w:color="auto"/>
                <w:bottom w:val="none" w:sz="0" w:space="0" w:color="auto"/>
                <w:right w:val="none" w:sz="0" w:space="0" w:color="auto"/>
              </w:divBdr>
            </w:div>
          </w:divsChild>
        </w:div>
        <w:div w:id="572357591">
          <w:marLeft w:val="0"/>
          <w:marRight w:val="0"/>
          <w:marTop w:val="0"/>
          <w:marBottom w:val="0"/>
          <w:divBdr>
            <w:top w:val="none" w:sz="0" w:space="0" w:color="auto"/>
            <w:left w:val="none" w:sz="0" w:space="0" w:color="auto"/>
            <w:bottom w:val="none" w:sz="0" w:space="0" w:color="auto"/>
            <w:right w:val="none" w:sz="0" w:space="0" w:color="auto"/>
          </w:divBdr>
          <w:divsChild>
            <w:div w:id="1435050484">
              <w:marLeft w:val="0"/>
              <w:marRight w:val="0"/>
              <w:marTop w:val="0"/>
              <w:marBottom w:val="0"/>
              <w:divBdr>
                <w:top w:val="none" w:sz="0" w:space="0" w:color="auto"/>
                <w:left w:val="none" w:sz="0" w:space="0" w:color="auto"/>
                <w:bottom w:val="none" w:sz="0" w:space="0" w:color="auto"/>
                <w:right w:val="none" w:sz="0" w:space="0" w:color="auto"/>
              </w:divBdr>
            </w:div>
          </w:divsChild>
        </w:div>
        <w:div w:id="572937210">
          <w:marLeft w:val="0"/>
          <w:marRight w:val="0"/>
          <w:marTop w:val="0"/>
          <w:marBottom w:val="0"/>
          <w:divBdr>
            <w:top w:val="none" w:sz="0" w:space="0" w:color="auto"/>
            <w:left w:val="none" w:sz="0" w:space="0" w:color="auto"/>
            <w:bottom w:val="none" w:sz="0" w:space="0" w:color="auto"/>
            <w:right w:val="none" w:sz="0" w:space="0" w:color="auto"/>
          </w:divBdr>
          <w:divsChild>
            <w:div w:id="1753312751">
              <w:marLeft w:val="0"/>
              <w:marRight w:val="0"/>
              <w:marTop w:val="0"/>
              <w:marBottom w:val="0"/>
              <w:divBdr>
                <w:top w:val="none" w:sz="0" w:space="0" w:color="auto"/>
                <w:left w:val="none" w:sz="0" w:space="0" w:color="auto"/>
                <w:bottom w:val="none" w:sz="0" w:space="0" w:color="auto"/>
                <w:right w:val="none" w:sz="0" w:space="0" w:color="auto"/>
              </w:divBdr>
            </w:div>
          </w:divsChild>
        </w:div>
        <w:div w:id="573659229">
          <w:marLeft w:val="0"/>
          <w:marRight w:val="0"/>
          <w:marTop w:val="0"/>
          <w:marBottom w:val="0"/>
          <w:divBdr>
            <w:top w:val="none" w:sz="0" w:space="0" w:color="auto"/>
            <w:left w:val="none" w:sz="0" w:space="0" w:color="auto"/>
            <w:bottom w:val="none" w:sz="0" w:space="0" w:color="auto"/>
            <w:right w:val="none" w:sz="0" w:space="0" w:color="auto"/>
          </w:divBdr>
          <w:divsChild>
            <w:div w:id="1527209938">
              <w:marLeft w:val="0"/>
              <w:marRight w:val="0"/>
              <w:marTop w:val="0"/>
              <w:marBottom w:val="0"/>
              <w:divBdr>
                <w:top w:val="none" w:sz="0" w:space="0" w:color="auto"/>
                <w:left w:val="none" w:sz="0" w:space="0" w:color="auto"/>
                <w:bottom w:val="none" w:sz="0" w:space="0" w:color="auto"/>
                <w:right w:val="none" w:sz="0" w:space="0" w:color="auto"/>
              </w:divBdr>
            </w:div>
          </w:divsChild>
        </w:div>
        <w:div w:id="579489807">
          <w:marLeft w:val="0"/>
          <w:marRight w:val="0"/>
          <w:marTop w:val="0"/>
          <w:marBottom w:val="0"/>
          <w:divBdr>
            <w:top w:val="none" w:sz="0" w:space="0" w:color="auto"/>
            <w:left w:val="none" w:sz="0" w:space="0" w:color="auto"/>
            <w:bottom w:val="none" w:sz="0" w:space="0" w:color="auto"/>
            <w:right w:val="none" w:sz="0" w:space="0" w:color="auto"/>
          </w:divBdr>
          <w:divsChild>
            <w:div w:id="1652171639">
              <w:marLeft w:val="0"/>
              <w:marRight w:val="0"/>
              <w:marTop w:val="0"/>
              <w:marBottom w:val="0"/>
              <w:divBdr>
                <w:top w:val="none" w:sz="0" w:space="0" w:color="auto"/>
                <w:left w:val="none" w:sz="0" w:space="0" w:color="auto"/>
                <w:bottom w:val="none" w:sz="0" w:space="0" w:color="auto"/>
                <w:right w:val="none" w:sz="0" w:space="0" w:color="auto"/>
              </w:divBdr>
            </w:div>
          </w:divsChild>
        </w:div>
        <w:div w:id="586310989">
          <w:marLeft w:val="0"/>
          <w:marRight w:val="0"/>
          <w:marTop w:val="0"/>
          <w:marBottom w:val="0"/>
          <w:divBdr>
            <w:top w:val="none" w:sz="0" w:space="0" w:color="auto"/>
            <w:left w:val="none" w:sz="0" w:space="0" w:color="auto"/>
            <w:bottom w:val="none" w:sz="0" w:space="0" w:color="auto"/>
            <w:right w:val="none" w:sz="0" w:space="0" w:color="auto"/>
          </w:divBdr>
          <w:divsChild>
            <w:div w:id="1140999477">
              <w:marLeft w:val="0"/>
              <w:marRight w:val="0"/>
              <w:marTop w:val="0"/>
              <w:marBottom w:val="0"/>
              <w:divBdr>
                <w:top w:val="none" w:sz="0" w:space="0" w:color="auto"/>
                <w:left w:val="none" w:sz="0" w:space="0" w:color="auto"/>
                <w:bottom w:val="none" w:sz="0" w:space="0" w:color="auto"/>
                <w:right w:val="none" w:sz="0" w:space="0" w:color="auto"/>
              </w:divBdr>
            </w:div>
          </w:divsChild>
        </w:div>
        <w:div w:id="589699154">
          <w:marLeft w:val="0"/>
          <w:marRight w:val="0"/>
          <w:marTop w:val="0"/>
          <w:marBottom w:val="0"/>
          <w:divBdr>
            <w:top w:val="none" w:sz="0" w:space="0" w:color="auto"/>
            <w:left w:val="none" w:sz="0" w:space="0" w:color="auto"/>
            <w:bottom w:val="none" w:sz="0" w:space="0" w:color="auto"/>
            <w:right w:val="none" w:sz="0" w:space="0" w:color="auto"/>
          </w:divBdr>
          <w:divsChild>
            <w:div w:id="1964536934">
              <w:marLeft w:val="0"/>
              <w:marRight w:val="0"/>
              <w:marTop w:val="0"/>
              <w:marBottom w:val="0"/>
              <w:divBdr>
                <w:top w:val="none" w:sz="0" w:space="0" w:color="auto"/>
                <w:left w:val="none" w:sz="0" w:space="0" w:color="auto"/>
                <w:bottom w:val="none" w:sz="0" w:space="0" w:color="auto"/>
                <w:right w:val="none" w:sz="0" w:space="0" w:color="auto"/>
              </w:divBdr>
            </w:div>
          </w:divsChild>
        </w:div>
        <w:div w:id="592324091">
          <w:marLeft w:val="0"/>
          <w:marRight w:val="0"/>
          <w:marTop w:val="0"/>
          <w:marBottom w:val="0"/>
          <w:divBdr>
            <w:top w:val="none" w:sz="0" w:space="0" w:color="auto"/>
            <w:left w:val="none" w:sz="0" w:space="0" w:color="auto"/>
            <w:bottom w:val="none" w:sz="0" w:space="0" w:color="auto"/>
            <w:right w:val="none" w:sz="0" w:space="0" w:color="auto"/>
          </w:divBdr>
          <w:divsChild>
            <w:div w:id="1788426215">
              <w:marLeft w:val="0"/>
              <w:marRight w:val="0"/>
              <w:marTop w:val="0"/>
              <w:marBottom w:val="0"/>
              <w:divBdr>
                <w:top w:val="none" w:sz="0" w:space="0" w:color="auto"/>
                <w:left w:val="none" w:sz="0" w:space="0" w:color="auto"/>
                <w:bottom w:val="none" w:sz="0" w:space="0" w:color="auto"/>
                <w:right w:val="none" w:sz="0" w:space="0" w:color="auto"/>
              </w:divBdr>
            </w:div>
          </w:divsChild>
        </w:div>
        <w:div w:id="599804123">
          <w:marLeft w:val="0"/>
          <w:marRight w:val="0"/>
          <w:marTop w:val="0"/>
          <w:marBottom w:val="0"/>
          <w:divBdr>
            <w:top w:val="none" w:sz="0" w:space="0" w:color="auto"/>
            <w:left w:val="none" w:sz="0" w:space="0" w:color="auto"/>
            <w:bottom w:val="none" w:sz="0" w:space="0" w:color="auto"/>
            <w:right w:val="none" w:sz="0" w:space="0" w:color="auto"/>
          </w:divBdr>
          <w:divsChild>
            <w:div w:id="1648121910">
              <w:marLeft w:val="0"/>
              <w:marRight w:val="0"/>
              <w:marTop w:val="0"/>
              <w:marBottom w:val="0"/>
              <w:divBdr>
                <w:top w:val="none" w:sz="0" w:space="0" w:color="auto"/>
                <w:left w:val="none" w:sz="0" w:space="0" w:color="auto"/>
                <w:bottom w:val="none" w:sz="0" w:space="0" w:color="auto"/>
                <w:right w:val="none" w:sz="0" w:space="0" w:color="auto"/>
              </w:divBdr>
            </w:div>
          </w:divsChild>
        </w:div>
        <w:div w:id="600800389">
          <w:marLeft w:val="0"/>
          <w:marRight w:val="0"/>
          <w:marTop w:val="0"/>
          <w:marBottom w:val="0"/>
          <w:divBdr>
            <w:top w:val="none" w:sz="0" w:space="0" w:color="auto"/>
            <w:left w:val="none" w:sz="0" w:space="0" w:color="auto"/>
            <w:bottom w:val="none" w:sz="0" w:space="0" w:color="auto"/>
            <w:right w:val="none" w:sz="0" w:space="0" w:color="auto"/>
          </w:divBdr>
          <w:divsChild>
            <w:div w:id="357585646">
              <w:marLeft w:val="0"/>
              <w:marRight w:val="0"/>
              <w:marTop w:val="0"/>
              <w:marBottom w:val="0"/>
              <w:divBdr>
                <w:top w:val="none" w:sz="0" w:space="0" w:color="auto"/>
                <w:left w:val="none" w:sz="0" w:space="0" w:color="auto"/>
                <w:bottom w:val="none" w:sz="0" w:space="0" w:color="auto"/>
                <w:right w:val="none" w:sz="0" w:space="0" w:color="auto"/>
              </w:divBdr>
            </w:div>
          </w:divsChild>
        </w:div>
        <w:div w:id="602035182">
          <w:marLeft w:val="0"/>
          <w:marRight w:val="0"/>
          <w:marTop w:val="0"/>
          <w:marBottom w:val="0"/>
          <w:divBdr>
            <w:top w:val="none" w:sz="0" w:space="0" w:color="auto"/>
            <w:left w:val="none" w:sz="0" w:space="0" w:color="auto"/>
            <w:bottom w:val="none" w:sz="0" w:space="0" w:color="auto"/>
            <w:right w:val="none" w:sz="0" w:space="0" w:color="auto"/>
          </w:divBdr>
          <w:divsChild>
            <w:div w:id="871499534">
              <w:marLeft w:val="0"/>
              <w:marRight w:val="0"/>
              <w:marTop w:val="0"/>
              <w:marBottom w:val="0"/>
              <w:divBdr>
                <w:top w:val="none" w:sz="0" w:space="0" w:color="auto"/>
                <w:left w:val="none" w:sz="0" w:space="0" w:color="auto"/>
                <w:bottom w:val="none" w:sz="0" w:space="0" w:color="auto"/>
                <w:right w:val="none" w:sz="0" w:space="0" w:color="auto"/>
              </w:divBdr>
            </w:div>
          </w:divsChild>
        </w:div>
        <w:div w:id="602734911">
          <w:marLeft w:val="0"/>
          <w:marRight w:val="0"/>
          <w:marTop w:val="0"/>
          <w:marBottom w:val="0"/>
          <w:divBdr>
            <w:top w:val="none" w:sz="0" w:space="0" w:color="auto"/>
            <w:left w:val="none" w:sz="0" w:space="0" w:color="auto"/>
            <w:bottom w:val="none" w:sz="0" w:space="0" w:color="auto"/>
            <w:right w:val="none" w:sz="0" w:space="0" w:color="auto"/>
          </w:divBdr>
          <w:divsChild>
            <w:div w:id="920406732">
              <w:marLeft w:val="0"/>
              <w:marRight w:val="0"/>
              <w:marTop w:val="0"/>
              <w:marBottom w:val="0"/>
              <w:divBdr>
                <w:top w:val="none" w:sz="0" w:space="0" w:color="auto"/>
                <w:left w:val="none" w:sz="0" w:space="0" w:color="auto"/>
                <w:bottom w:val="none" w:sz="0" w:space="0" w:color="auto"/>
                <w:right w:val="none" w:sz="0" w:space="0" w:color="auto"/>
              </w:divBdr>
            </w:div>
          </w:divsChild>
        </w:div>
        <w:div w:id="609123471">
          <w:marLeft w:val="0"/>
          <w:marRight w:val="0"/>
          <w:marTop w:val="0"/>
          <w:marBottom w:val="0"/>
          <w:divBdr>
            <w:top w:val="none" w:sz="0" w:space="0" w:color="auto"/>
            <w:left w:val="none" w:sz="0" w:space="0" w:color="auto"/>
            <w:bottom w:val="none" w:sz="0" w:space="0" w:color="auto"/>
            <w:right w:val="none" w:sz="0" w:space="0" w:color="auto"/>
          </w:divBdr>
          <w:divsChild>
            <w:div w:id="798574121">
              <w:marLeft w:val="0"/>
              <w:marRight w:val="0"/>
              <w:marTop w:val="0"/>
              <w:marBottom w:val="0"/>
              <w:divBdr>
                <w:top w:val="none" w:sz="0" w:space="0" w:color="auto"/>
                <w:left w:val="none" w:sz="0" w:space="0" w:color="auto"/>
                <w:bottom w:val="none" w:sz="0" w:space="0" w:color="auto"/>
                <w:right w:val="none" w:sz="0" w:space="0" w:color="auto"/>
              </w:divBdr>
            </w:div>
          </w:divsChild>
        </w:div>
        <w:div w:id="609238442">
          <w:marLeft w:val="0"/>
          <w:marRight w:val="0"/>
          <w:marTop w:val="0"/>
          <w:marBottom w:val="0"/>
          <w:divBdr>
            <w:top w:val="none" w:sz="0" w:space="0" w:color="auto"/>
            <w:left w:val="none" w:sz="0" w:space="0" w:color="auto"/>
            <w:bottom w:val="none" w:sz="0" w:space="0" w:color="auto"/>
            <w:right w:val="none" w:sz="0" w:space="0" w:color="auto"/>
          </w:divBdr>
          <w:divsChild>
            <w:div w:id="1378892628">
              <w:marLeft w:val="0"/>
              <w:marRight w:val="0"/>
              <w:marTop w:val="0"/>
              <w:marBottom w:val="0"/>
              <w:divBdr>
                <w:top w:val="none" w:sz="0" w:space="0" w:color="auto"/>
                <w:left w:val="none" w:sz="0" w:space="0" w:color="auto"/>
                <w:bottom w:val="none" w:sz="0" w:space="0" w:color="auto"/>
                <w:right w:val="none" w:sz="0" w:space="0" w:color="auto"/>
              </w:divBdr>
            </w:div>
          </w:divsChild>
        </w:div>
        <w:div w:id="610548871">
          <w:marLeft w:val="0"/>
          <w:marRight w:val="0"/>
          <w:marTop w:val="0"/>
          <w:marBottom w:val="0"/>
          <w:divBdr>
            <w:top w:val="none" w:sz="0" w:space="0" w:color="auto"/>
            <w:left w:val="none" w:sz="0" w:space="0" w:color="auto"/>
            <w:bottom w:val="none" w:sz="0" w:space="0" w:color="auto"/>
            <w:right w:val="none" w:sz="0" w:space="0" w:color="auto"/>
          </w:divBdr>
          <w:divsChild>
            <w:div w:id="1271931527">
              <w:marLeft w:val="0"/>
              <w:marRight w:val="0"/>
              <w:marTop w:val="0"/>
              <w:marBottom w:val="0"/>
              <w:divBdr>
                <w:top w:val="none" w:sz="0" w:space="0" w:color="auto"/>
                <w:left w:val="none" w:sz="0" w:space="0" w:color="auto"/>
                <w:bottom w:val="none" w:sz="0" w:space="0" w:color="auto"/>
                <w:right w:val="none" w:sz="0" w:space="0" w:color="auto"/>
              </w:divBdr>
            </w:div>
          </w:divsChild>
        </w:div>
        <w:div w:id="612438966">
          <w:marLeft w:val="0"/>
          <w:marRight w:val="0"/>
          <w:marTop w:val="0"/>
          <w:marBottom w:val="0"/>
          <w:divBdr>
            <w:top w:val="none" w:sz="0" w:space="0" w:color="auto"/>
            <w:left w:val="none" w:sz="0" w:space="0" w:color="auto"/>
            <w:bottom w:val="none" w:sz="0" w:space="0" w:color="auto"/>
            <w:right w:val="none" w:sz="0" w:space="0" w:color="auto"/>
          </w:divBdr>
          <w:divsChild>
            <w:div w:id="1457988902">
              <w:marLeft w:val="0"/>
              <w:marRight w:val="0"/>
              <w:marTop w:val="0"/>
              <w:marBottom w:val="0"/>
              <w:divBdr>
                <w:top w:val="none" w:sz="0" w:space="0" w:color="auto"/>
                <w:left w:val="none" w:sz="0" w:space="0" w:color="auto"/>
                <w:bottom w:val="none" w:sz="0" w:space="0" w:color="auto"/>
                <w:right w:val="none" w:sz="0" w:space="0" w:color="auto"/>
              </w:divBdr>
            </w:div>
          </w:divsChild>
        </w:div>
        <w:div w:id="624042844">
          <w:marLeft w:val="0"/>
          <w:marRight w:val="0"/>
          <w:marTop w:val="0"/>
          <w:marBottom w:val="0"/>
          <w:divBdr>
            <w:top w:val="none" w:sz="0" w:space="0" w:color="auto"/>
            <w:left w:val="none" w:sz="0" w:space="0" w:color="auto"/>
            <w:bottom w:val="none" w:sz="0" w:space="0" w:color="auto"/>
            <w:right w:val="none" w:sz="0" w:space="0" w:color="auto"/>
          </w:divBdr>
          <w:divsChild>
            <w:div w:id="94373285">
              <w:marLeft w:val="0"/>
              <w:marRight w:val="0"/>
              <w:marTop w:val="0"/>
              <w:marBottom w:val="0"/>
              <w:divBdr>
                <w:top w:val="none" w:sz="0" w:space="0" w:color="auto"/>
                <w:left w:val="none" w:sz="0" w:space="0" w:color="auto"/>
                <w:bottom w:val="none" w:sz="0" w:space="0" w:color="auto"/>
                <w:right w:val="none" w:sz="0" w:space="0" w:color="auto"/>
              </w:divBdr>
            </w:div>
          </w:divsChild>
        </w:div>
        <w:div w:id="628709013">
          <w:marLeft w:val="0"/>
          <w:marRight w:val="0"/>
          <w:marTop w:val="0"/>
          <w:marBottom w:val="0"/>
          <w:divBdr>
            <w:top w:val="none" w:sz="0" w:space="0" w:color="auto"/>
            <w:left w:val="none" w:sz="0" w:space="0" w:color="auto"/>
            <w:bottom w:val="none" w:sz="0" w:space="0" w:color="auto"/>
            <w:right w:val="none" w:sz="0" w:space="0" w:color="auto"/>
          </w:divBdr>
          <w:divsChild>
            <w:div w:id="914322037">
              <w:marLeft w:val="0"/>
              <w:marRight w:val="0"/>
              <w:marTop w:val="0"/>
              <w:marBottom w:val="0"/>
              <w:divBdr>
                <w:top w:val="none" w:sz="0" w:space="0" w:color="auto"/>
                <w:left w:val="none" w:sz="0" w:space="0" w:color="auto"/>
                <w:bottom w:val="none" w:sz="0" w:space="0" w:color="auto"/>
                <w:right w:val="none" w:sz="0" w:space="0" w:color="auto"/>
              </w:divBdr>
            </w:div>
          </w:divsChild>
        </w:div>
        <w:div w:id="641272327">
          <w:marLeft w:val="0"/>
          <w:marRight w:val="0"/>
          <w:marTop w:val="0"/>
          <w:marBottom w:val="0"/>
          <w:divBdr>
            <w:top w:val="none" w:sz="0" w:space="0" w:color="auto"/>
            <w:left w:val="none" w:sz="0" w:space="0" w:color="auto"/>
            <w:bottom w:val="none" w:sz="0" w:space="0" w:color="auto"/>
            <w:right w:val="none" w:sz="0" w:space="0" w:color="auto"/>
          </w:divBdr>
          <w:divsChild>
            <w:div w:id="1719745905">
              <w:marLeft w:val="0"/>
              <w:marRight w:val="0"/>
              <w:marTop w:val="0"/>
              <w:marBottom w:val="0"/>
              <w:divBdr>
                <w:top w:val="none" w:sz="0" w:space="0" w:color="auto"/>
                <w:left w:val="none" w:sz="0" w:space="0" w:color="auto"/>
                <w:bottom w:val="none" w:sz="0" w:space="0" w:color="auto"/>
                <w:right w:val="none" w:sz="0" w:space="0" w:color="auto"/>
              </w:divBdr>
            </w:div>
          </w:divsChild>
        </w:div>
        <w:div w:id="657273976">
          <w:marLeft w:val="0"/>
          <w:marRight w:val="0"/>
          <w:marTop w:val="0"/>
          <w:marBottom w:val="0"/>
          <w:divBdr>
            <w:top w:val="none" w:sz="0" w:space="0" w:color="auto"/>
            <w:left w:val="none" w:sz="0" w:space="0" w:color="auto"/>
            <w:bottom w:val="none" w:sz="0" w:space="0" w:color="auto"/>
            <w:right w:val="none" w:sz="0" w:space="0" w:color="auto"/>
          </w:divBdr>
          <w:divsChild>
            <w:div w:id="794833247">
              <w:marLeft w:val="0"/>
              <w:marRight w:val="0"/>
              <w:marTop w:val="0"/>
              <w:marBottom w:val="0"/>
              <w:divBdr>
                <w:top w:val="none" w:sz="0" w:space="0" w:color="auto"/>
                <w:left w:val="none" w:sz="0" w:space="0" w:color="auto"/>
                <w:bottom w:val="none" w:sz="0" w:space="0" w:color="auto"/>
                <w:right w:val="none" w:sz="0" w:space="0" w:color="auto"/>
              </w:divBdr>
            </w:div>
          </w:divsChild>
        </w:div>
        <w:div w:id="659893316">
          <w:marLeft w:val="0"/>
          <w:marRight w:val="0"/>
          <w:marTop w:val="0"/>
          <w:marBottom w:val="0"/>
          <w:divBdr>
            <w:top w:val="none" w:sz="0" w:space="0" w:color="auto"/>
            <w:left w:val="none" w:sz="0" w:space="0" w:color="auto"/>
            <w:bottom w:val="none" w:sz="0" w:space="0" w:color="auto"/>
            <w:right w:val="none" w:sz="0" w:space="0" w:color="auto"/>
          </w:divBdr>
          <w:divsChild>
            <w:div w:id="1772159994">
              <w:marLeft w:val="0"/>
              <w:marRight w:val="0"/>
              <w:marTop w:val="0"/>
              <w:marBottom w:val="0"/>
              <w:divBdr>
                <w:top w:val="none" w:sz="0" w:space="0" w:color="auto"/>
                <w:left w:val="none" w:sz="0" w:space="0" w:color="auto"/>
                <w:bottom w:val="none" w:sz="0" w:space="0" w:color="auto"/>
                <w:right w:val="none" w:sz="0" w:space="0" w:color="auto"/>
              </w:divBdr>
            </w:div>
          </w:divsChild>
        </w:div>
        <w:div w:id="660698855">
          <w:marLeft w:val="0"/>
          <w:marRight w:val="0"/>
          <w:marTop w:val="0"/>
          <w:marBottom w:val="0"/>
          <w:divBdr>
            <w:top w:val="none" w:sz="0" w:space="0" w:color="auto"/>
            <w:left w:val="none" w:sz="0" w:space="0" w:color="auto"/>
            <w:bottom w:val="none" w:sz="0" w:space="0" w:color="auto"/>
            <w:right w:val="none" w:sz="0" w:space="0" w:color="auto"/>
          </w:divBdr>
          <w:divsChild>
            <w:div w:id="851184572">
              <w:marLeft w:val="0"/>
              <w:marRight w:val="0"/>
              <w:marTop w:val="0"/>
              <w:marBottom w:val="0"/>
              <w:divBdr>
                <w:top w:val="none" w:sz="0" w:space="0" w:color="auto"/>
                <w:left w:val="none" w:sz="0" w:space="0" w:color="auto"/>
                <w:bottom w:val="none" w:sz="0" w:space="0" w:color="auto"/>
                <w:right w:val="none" w:sz="0" w:space="0" w:color="auto"/>
              </w:divBdr>
            </w:div>
          </w:divsChild>
        </w:div>
        <w:div w:id="663707141">
          <w:marLeft w:val="0"/>
          <w:marRight w:val="0"/>
          <w:marTop w:val="0"/>
          <w:marBottom w:val="0"/>
          <w:divBdr>
            <w:top w:val="none" w:sz="0" w:space="0" w:color="auto"/>
            <w:left w:val="none" w:sz="0" w:space="0" w:color="auto"/>
            <w:bottom w:val="none" w:sz="0" w:space="0" w:color="auto"/>
            <w:right w:val="none" w:sz="0" w:space="0" w:color="auto"/>
          </w:divBdr>
          <w:divsChild>
            <w:div w:id="683482812">
              <w:marLeft w:val="0"/>
              <w:marRight w:val="0"/>
              <w:marTop w:val="0"/>
              <w:marBottom w:val="0"/>
              <w:divBdr>
                <w:top w:val="none" w:sz="0" w:space="0" w:color="auto"/>
                <w:left w:val="none" w:sz="0" w:space="0" w:color="auto"/>
                <w:bottom w:val="none" w:sz="0" w:space="0" w:color="auto"/>
                <w:right w:val="none" w:sz="0" w:space="0" w:color="auto"/>
              </w:divBdr>
            </w:div>
          </w:divsChild>
        </w:div>
        <w:div w:id="663749010">
          <w:marLeft w:val="0"/>
          <w:marRight w:val="0"/>
          <w:marTop w:val="0"/>
          <w:marBottom w:val="0"/>
          <w:divBdr>
            <w:top w:val="none" w:sz="0" w:space="0" w:color="auto"/>
            <w:left w:val="none" w:sz="0" w:space="0" w:color="auto"/>
            <w:bottom w:val="none" w:sz="0" w:space="0" w:color="auto"/>
            <w:right w:val="none" w:sz="0" w:space="0" w:color="auto"/>
          </w:divBdr>
          <w:divsChild>
            <w:div w:id="1289161506">
              <w:marLeft w:val="0"/>
              <w:marRight w:val="0"/>
              <w:marTop w:val="0"/>
              <w:marBottom w:val="0"/>
              <w:divBdr>
                <w:top w:val="none" w:sz="0" w:space="0" w:color="auto"/>
                <w:left w:val="none" w:sz="0" w:space="0" w:color="auto"/>
                <w:bottom w:val="none" w:sz="0" w:space="0" w:color="auto"/>
                <w:right w:val="none" w:sz="0" w:space="0" w:color="auto"/>
              </w:divBdr>
            </w:div>
          </w:divsChild>
        </w:div>
        <w:div w:id="665672099">
          <w:marLeft w:val="0"/>
          <w:marRight w:val="0"/>
          <w:marTop w:val="0"/>
          <w:marBottom w:val="0"/>
          <w:divBdr>
            <w:top w:val="none" w:sz="0" w:space="0" w:color="auto"/>
            <w:left w:val="none" w:sz="0" w:space="0" w:color="auto"/>
            <w:bottom w:val="none" w:sz="0" w:space="0" w:color="auto"/>
            <w:right w:val="none" w:sz="0" w:space="0" w:color="auto"/>
          </w:divBdr>
          <w:divsChild>
            <w:div w:id="923762671">
              <w:marLeft w:val="0"/>
              <w:marRight w:val="0"/>
              <w:marTop w:val="0"/>
              <w:marBottom w:val="0"/>
              <w:divBdr>
                <w:top w:val="none" w:sz="0" w:space="0" w:color="auto"/>
                <w:left w:val="none" w:sz="0" w:space="0" w:color="auto"/>
                <w:bottom w:val="none" w:sz="0" w:space="0" w:color="auto"/>
                <w:right w:val="none" w:sz="0" w:space="0" w:color="auto"/>
              </w:divBdr>
            </w:div>
          </w:divsChild>
        </w:div>
        <w:div w:id="667683165">
          <w:marLeft w:val="0"/>
          <w:marRight w:val="0"/>
          <w:marTop w:val="0"/>
          <w:marBottom w:val="0"/>
          <w:divBdr>
            <w:top w:val="none" w:sz="0" w:space="0" w:color="auto"/>
            <w:left w:val="none" w:sz="0" w:space="0" w:color="auto"/>
            <w:bottom w:val="none" w:sz="0" w:space="0" w:color="auto"/>
            <w:right w:val="none" w:sz="0" w:space="0" w:color="auto"/>
          </w:divBdr>
          <w:divsChild>
            <w:div w:id="1266614967">
              <w:marLeft w:val="0"/>
              <w:marRight w:val="0"/>
              <w:marTop w:val="0"/>
              <w:marBottom w:val="0"/>
              <w:divBdr>
                <w:top w:val="none" w:sz="0" w:space="0" w:color="auto"/>
                <w:left w:val="none" w:sz="0" w:space="0" w:color="auto"/>
                <w:bottom w:val="none" w:sz="0" w:space="0" w:color="auto"/>
                <w:right w:val="none" w:sz="0" w:space="0" w:color="auto"/>
              </w:divBdr>
            </w:div>
          </w:divsChild>
        </w:div>
        <w:div w:id="668144938">
          <w:marLeft w:val="0"/>
          <w:marRight w:val="0"/>
          <w:marTop w:val="0"/>
          <w:marBottom w:val="0"/>
          <w:divBdr>
            <w:top w:val="none" w:sz="0" w:space="0" w:color="auto"/>
            <w:left w:val="none" w:sz="0" w:space="0" w:color="auto"/>
            <w:bottom w:val="none" w:sz="0" w:space="0" w:color="auto"/>
            <w:right w:val="none" w:sz="0" w:space="0" w:color="auto"/>
          </w:divBdr>
          <w:divsChild>
            <w:div w:id="1559975709">
              <w:marLeft w:val="0"/>
              <w:marRight w:val="0"/>
              <w:marTop w:val="0"/>
              <w:marBottom w:val="0"/>
              <w:divBdr>
                <w:top w:val="none" w:sz="0" w:space="0" w:color="auto"/>
                <w:left w:val="none" w:sz="0" w:space="0" w:color="auto"/>
                <w:bottom w:val="none" w:sz="0" w:space="0" w:color="auto"/>
                <w:right w:val="none" w:sz="0" w:space="0" w:color="auto"/>
              </w:divBdr>
            </w:div>
          </w:divsChild>
        </w:div>
        <w:div w:id="671184104">
          <w:marLeft w:val="0"/>
          <w:marRight w:val="0"/>
          <w:marTop w:val="0"/>
          <w:marBottom w:val="0"/>
          <w:divBdr>
            <w:top w:val="none" w:sz="0" w:space="0" w:color="auto"/>
            <w:left w:val="none" w:sz="0" w:space="0" w:color="auto"/>
            <w:bottom w:val="none" w:sz="0" w:space="0" w:color="auto"/>
            <w:right w:val="none" w:sz="0" w:space="0" w:color="auto"/>
          </w:divBdr>
          <w:divsChild>
            <w:div w:id="920912694">
              <w:marLeft w:val="0"/>
              <w:marRight w:val="0"/>
              <w:marTop w:val="0"/>
              <w:marBottom w:val="0"/>
              <w:divBdr>
                <w:top w:val="none" w:sz="0" w:space="0" w:color="auto"/>
                <w:left w:val="none" w:sz="0" w:space="0" w:color="auto"/>
                <w:bottom w:val="none" w:sz="0" w:space="0" w:color="auto"/>
                <w:right w:val="none" w:sz="0" w:space="0" w:color="auto"/>
              </w:divBdr>
            </w:div>
          </w:divsChild>
        </w:div>
        <w:div w:id="677776179">
          <w:marLeft w:val="0"/>
          <w:marRight w:val="0"/>
          <w:marTop w:val="0"/>
          <w:marBottom w:val="0"/>
          <w:divBdr>
            <w:top w:val="none" w:sz="0" w:space="0" w:color="auto"/>
            <w:left w:val="none" w:sz="0" w:space="0" w:color="auto"/>
            <w:bottom w:val="none" w:sz="0" w:space="0" w:color="auto"/>
            <w:right w:val="none" w:sz="0" w:space="0" w:color="auto"/>
          </w:divBdr>
          <w:divsChild>
            <w:div w:id="578293045">
              <w:marLeft w:val="0"/>
              <w:marRight w:val="0"/>
              <w:marTop w:val="0"/>
              <w:marBottom w:val="0"/>
              <w:divBdr>
                <w:top w:val="none" w:sz="0" w:space="0" w:color="auto"/>
                <w:left w:val="none" w:sz="0" w:space="0" w:color="auto"/>
                <w:bottom w:val="none" w:sz="0" w:space="0" w:color="auto"/>
                <w:right w:val="none" w:sz="0" w:space="0" w:color="auto"/>
              </w:divBdr>
            </w:div>
          </w:divsChild>
        </w:div>
        <w:div w:id="681249355">
          <w:marLeft w:val="0"/>
          <w:marRight w:val="0"/>
          <w:marTop w:val="0"/>
          <w:marBottom w:val="0"/>
          <w:divBdr>
            <w:top w:val="none" w:sz="0" w:space="0" w:color="auto"/>
            <w:left w:val="none" w:sz="0" w:space="0" w:color="auto"/>
            <w:bottom w:val="none" w:sz="0" w:space="0" w:color="auto"/>
            <w:right w:val="none" w:sz="0" w:space="0" w:color="auto"/>
          </w:divBdr>
          <w:divsChild>
            <w:div w:id="194587605">
              <w:marLeft w:val="0"/>
              <w:marRight w:val="0"/>
              <w:marTop w:val="0"/>
              <w:marBottom w:val="0"/>
              <w:divBdr>
                <w:top w:val="none" w:sz="0" w:space="0" w:color="auto"/>
                <w:left w:val="none" w:sz="0" w:space="0" w:color="auto"/>
                <w:bottom w:val="none" w:sz="0" w:space="0" w:color="auto"/>
                <w:right w:val="none" w:sz="0" w:space="0" w:color="auto"/>
              </w:divBdr>
            </w:div>
          </w:divsChild>
        </w:div>
        <w:div w:id="682362473">
          <w:marLeft w:val="0"/>
          <w:marRight w:val="0"/>
          <w:marTop w:val="0"/>
          <w:marBottom w:val="0"/>
          <w:divBdr>
            <w:top w:val="none" w:sz="0" w:space="0" w:color="auto"/>
            <w:left w:val="none" w:sz="0" w:space="0" w:color="auto"/>
            <w:bottom w:val="none" w:sz="0" w:space="0" w:color="auto"/>
            <w:right w:val="none" w:sz="0" w:space="0" w:color="auto"/>
          </w:divBdr>
          <w:divsChild>
            <w:div w:id="198207032">
              <w:marLeft w:val="0"/>
              <w:marRight w:val="0"/>
              <w:marTop w:val="0"/>
              <w:marBottom w:val="0"/>
              <w:divBdr>
                <w:top w:val="none" w:sz="0" w:space="0" w:color="auto"/>
                <w:left w:val="none" w:sz="0" w:space="0" w:color="auto"/>
                <w:bottom w:val="none" w:sz="0" w:space="0" w:color="auto"/>
                <w:right w:val="none" w:sz="0" w:space="0" w:color="auto"/>
              </w:divBdr>
            </w:div>
          </w:divsChild>
        </w:div>
        <w:div w:id="696658424">
          <w:marLeft w:val="0"/>
          <w:marRight w:val="0"/>
          <w:marTop w:val="0"/>
          <w:marBottom w:val="0"/>
          <w:divBdr>
            <w:top w:val="none" w:sz="0" w:space="0" w:color="auto"/>
            <w:left w:val="none" w:sz="0" w:space="0" w:color="auto"/>
            <w:bottom w:val="none" w:sz="0" w:space="0" w:color="auto"/>
            <w:right w:val="none" w:sz="0" w:space="0" w:color="auto"/>
          </w:divBdr>
          <w:divsChild>
            <w:div w:id="422991555">
              <w:marLeft w:val="0"/>
              <w:marRight w:val="0"/>
              <w:marTop w:val="0"/>
              <w:marBottom w:val="0"/>
              <w:divBdr>
                <w:top w:val="none" w:sz="0" w:space="0" w:color="auto"/>
                <w:left w:val="none" w:sz="0" w:space="0" w:color="auto"/>
                <w:bottom w:val="none" w:sz="0" w:space="0" w:color="auto"/>
                <w:right w:val="none" w:sz="0" w:space="0" w:color="auto"/>
              </w:divBdr>
            </w:div>
          </w:divsChild>
        </w:div>
        <w:div w:id="697245545">
          <w:marLeft w:val="0"/>
          <w:marRight w:val="0"/>
          <w:marTop w:val="0"/>
          <w:marBottom w:val="0"/>
          <w:divBdr>
            <w:top w:val="none" w:sz="0" w:space="0" w:color="auto"/>
            <w:left w:val="none" w:sz="0" w:space="0" w:color="auto"/>
            <w:bottom w:val="none" w:sz="0" w:space="0" w:color="auto"/>
            <w:right w:val="none" w:sz="0" w:space="0" w:color="auto"/>
          </w:divBdr>
          <w:divsChild>
            <w:div w:id="25108520">
              <w:marLeft w:val="0"/>
              <w:marRight w:val="0"/>
              <w:marTop w:val="0"/>
              <w:marBottom w:val="0"/>
              <w:divBdr>
                <w:top w:val="none" w:sz="0" w:space="0" w:color="auto"/>
                <w:left w:val="none" w:sz="0" w:space="0" w:color="auto"/>
                <w:bottom w:val="none" w:sz="0" w:space="0" w:color="auto"/>
                <w:right w:val="none" w:sz="0" w:space="0" w:color="auto"/>
              </w:divBdr>
            </w:div>
          </w:divsChild>
        </w:div>
        <w:div w:id="725682287">
          <w:marLeft w:val="0"/>
          <w:marRight w:val="0"/>
          <w:marTop w:val="0"/>
          <w:marBottom w:val="0"/>
          <w:divBdr>
            <w:top w:val="none" w:sz="0" w:space="0" w:color="auto"/>
            <w:left w:val="none" w:sz="0" w:space="0" w:color="auto"/>
            <w:bottom w:val="none" w:sz="0" w:space="0" w:color="auto"/>
            <w:right w:val="none" w:sz="0" w:space="0" w:color="auto"/>
          </w:divBdr>
          <w:divsChild>
            <w:div w:id="43724020">
              <w:marLeft w:val="0"/>
              <w:marRight w:val="0"/>
              <w:marTop w:val="0"/>
              <w:marBottom w:val="0"/>
              <w:divBdr>
                <w:top w:val="none" w:sz="0" w:space="0" w:color="auto"/>
                <w:left w:val="none" w:sz="0" w:space="0" w:color="auto"/>
                <w:bottom w:val="none" w:sz="0" w:space="0" w:color="auto"/>
                <w:right w:val="none" w:sz="0" w:space="0" w:color="auto"/>
              </w:divBdr>
            </w:div>
          </w:divsChild>
        </w:div>
        <w:div w:id="727998645">
          <w:marLeft w:val="0"/>
          <w:marRight w:val="0"/>
          <w:marTop w:val="0"/>
          <w:marBottom w:val="0"/>
          <w:divBdr>
            <w:top w:val="none" w:sz="0" w:space="0" w:color="auto"/>
            <w:left w:val="none" w:sz="0" w:space="0" w:color="auto"/>
            <w:bottom w:val="none" w:sz="0" w:space="0" w:color="auto"/>
            <w:right w:val="none" w:sz="0" w:space="0" w:color="auto"/>
          </w:divBdr>
          <w:divsChild>
            <w:div w:id="907149813">
              <w:marLeft w:val="0"/>
              <w:marRight w:val="0"/>
              <w:marTop w:val="0"/>
              <w:marBottom w:val="0"/>
              <w:divBdr>
                <w:top w:val="none" w:sz="0" w:space="0" w:color="auto"/>
                <w:left w:val="none" w:sz="0" w:space="0" w:color="auto"/>
                <w:bottom w:val="none" w:sz="0" w:space="0" w:color="auto"/>
                <w:right w:val="none" w:sz="0" w:space="0" w:color="auto"/>
              </w:divBdr>
            </w:div>
          </w:divsChild>
        </w:div>
        <w:div w:id="735856488">
          <w:marLeft w:val="0"/>
          <w:marRight w:val="0"/>
          <w:marTop w:val="0"/>
          <w:marBottom w:val="0"/>
          <w:divBdr>
            <w:top w:val="none" w:sz="0" w:space="0" w:color="auto"/>
            <w:left w:val="none" w:sz="0" w:space="0" w:color="auto"/>
            <w:bottom w:val="none" w:sz="0" w:space="0" w:color="auto"/>
            <w:right w:val="none" w:sz="0" w:space="0" w:color="auto"/>
          </w:divBdr>
          <w:divsChild>
            <w:div w:id="1673606285">
              <w:marLeft w:val="0"/>
              <w:marRight w:val="0"/>
              <w:marTop w:val="0"/>
              <w:marBottom w:val="0"/>
              <w:divBdr>
                <w:top w:val="none" w:sz="0" w:space="0" w:color="auto"/>
                <w:left w:val="none" w:sz="0" w:space="0" w:color="auto"/>
                <w:bottom w:val="none" w:sz="0" w:space="0" w:color="auto"/>
                <w:right w:val="none" w:sz="0" w:space="0" w:color="auto"/>
              </w:divBdr>
            </w:div>
          </w:divsChild>
        </w:div>
        <w:div w:id="738940475">
          <w:marLeft w:val="0"/>
          <w:marRight w:val="0"/>
          <w:marTop w:val="0"/>
          <w:marBottom w:val="0"/>
          <w:divBdr>
            <w:top w:val="none" w:sz="0" w:space="0" w:color="auto"/>
            <w:left w:val="none" w:sz="0" w:space="0" w:color="auto"/>
            <w:bottom w:val="none" w:sz="0" w:space="0" w:color="auto"/>
            <w:right w:val="none" w:sz="0" w:space="0" w:color="auto"/>
          </w:divBdr>
          <w:divsChild>
            <w:div w:id="1850095821">
              <w:marLeft w:val="0"/>
              <w:marRight w:val="0"/>
              <w:marTop w:val="0"/>
              <w:marBottom w:val="0"/>
              <w:divBdr>
                <w:top w:val="none" w:sz="0" w:space="0" w:color="auto"/>
                <w:left w:val="none" w:sz="0" w:space="0" w:color="auto"/>
                <w:bottom w:val="none" w:sz="0" w:space="0" w:color="auto"/>
                <w:right w:val="none" w:sz="0" w:space="0" w:color="auto"/>
              </w:divBdr>
            </w:div>
          </w:divsChild>
        </w:div>
        <w:div w:id="740643764">
          <w:marLeft w:val="0"/>
          <w:marRight w:val="0"/>
          <w:marTop w:val="0"/>
          <w:marBottom w:val="0"/>
          <w:divBdr>
            <w:top w:val="none" w:sz="0" w:space="0" w:color="auto"/>
            <w:left w:val="none" w:sz="0" w:space="0" w:color="auto"/>
            <w:bottom w:val="none" w:sz="0" w:space="0" w:color="auto"/>
            <w:right w:val="none" w:sz="0" w:space="0" w:color="auto"/>
          </w:divBdr>
          <w:divsChild>
            <w:div w:id="633759842">
              <w:marLeft w:val="0"/>
              <w:marRight w:val="0"/>
              <w:marTop w:val="0"/>
              <w:marBottom w:val="0"/>
              <w:divBdr>
                <w:top w:val="none" w:sz="0" w:space="0" w:color="auto"/>
                <w:left w:val="none" w:sz="0" w:space="0" w:color="auto"/>
                <w:bottom w:val="none" w:sz="0" w:space="0" w:color="auto"/>
                <w:right w:val="none" w:sz="0" w:space="0" w:color="auto"/>
              </w:divBdr>
            </w:div>
          </w:divsChild>
        </w:div>
        <w:div w:id="742869605">
          <w:marLeft w:val="0"/>
          <w:marRight w:val="0"/>
          <w:marTop w:val="0"/>
          <w:marBottom w:val="0"/>
          <w:divBdr>
            <w:top w:val="none" w:sz="0" w:space="0" w:color="auto"/>
            <w:left w:val="none" w:sz="0" w:space="0" w:color="auto"/>
            <w:bottom w:val="none" w:sz="0" w:space="0" w:color="auto"/>
            <w:right w:val="none" w:sz="0" w:space="0" w:color="auto"/>
          </w:divBdr>
          <w:divsChild>
            <w:div w:id="1999068678">
              <w:marLeft w:val="0"/>
              <w:marRight w:val="0"/>
              <w:marTop w:val="0"/>
              <w:marBottom w:val="0"/>
              <w:divBdr>
                <w:top w:val="none" w:sz="0" w:space="0" w:color="auto"/>
                <w:left w:val="none" w:sz="0" w:space="0" w:color="auto"/>
                <w:bottom w:val="none" w:sz="0" w:space="0" w:color="auto"/>
                <w:right w:val="none" w:sz="0" w:space="0" w:color="auto"/>
              </w:divBdr>
            </w:div>
          </w:divsChild>
        </w:div>
        <w:div w:id="744182507">
          <w:marLeft w:val="0"/>
          <w:marRight w:val="0"/>
          <w:marTop w:val="0"/>
          <w:marBottom w:val="0"/>
          <w:divBdr>
            <w:top w:val="none" w:sz="0" w:space="0" w:color="auto"/>
            <w:left w:val="none" w:sz="0" w:space="0" w:color="auto"/>
            <w:bottom w:val="none" w:sz="0" w:space="0" w:color="auto"/>
            <w:right w:val="none" w:sz="0" w:space="0" w:color="auto"/>
          </w:divBdr>
          <w:divsChild>
            <w:div w:id="275868624">
              <w:marLeft w:val="0"/>
              <w:marRight w:val="0"/>
              <w:marTop w:val="0"/>
              <w:marBottom w:val="0"/>
              <w:divBdr>
                <w:top w:val="none" w:sz="0" w:space="0" w:color="auto"/>
                <w:left w:val="none" w:sz="0" w:space="0" w:color="auto"/>
                <w:bottom w:val="none" w:sz="0" w:space="0" w:color="auto"/>
                <w:right w:val="none" w:sz="0" w:space="0" w:color="auto"/>
              </w:divBdr>
            </w:div>
          </w:divsChild>
        </w:div>
        <w:div w:id="751855787">
          <w:marLeft w:val="0"/>
          <w:marRight w:val="0"/>
          <w:marTop w:val="0"/>
          <w:marBottom w:val="0"/>
          <w:divBdr>
            <w:top w:val="none" w:sz="0" w:space="0" w:color="auto"/>
            <w:left w:val="none" w:sz="0" w:space="0" w:color="auto"/>
            <w:bottom w:val="none" w:sz="0" w:space="0" w:color="auto"/>
            <w:right w:val="none" w:sz="0" w:space="0" w:color="auto"/>
          </w:divBdr>
          <w:divsChild>
            <w:div w:id="1115251790">
              <w:marLeft w:val="0"/>
              <w:marRight w:val="0"/>
              <w:marTop w:val="0"/>
              <w:marBottom w:val="0"/>
              <w:divBdr>
                <w:top w:val="none" w:sz="0" w:space="0" w:color="auto"/>
                <w:left w:val="none" w:sz="0" w:space="0" w:color="auto"/>
                <w:bottom w:val="none" w:sz="0" w:space="0" w:color="auto"/>
                <w:right w:val="none" w:sz="0" w:space="0" w:color="auto"/>
              </w:divBdr>
            </w:div>
          </w:divsChild>
        </w:div>
        <w:div w:id="760301314">
          <w:marLeft w:val="0"/>
          <w:marRight w:val="0"/>
          <w:marTop w:val="0"/>
          <w:marBottom w:val="0"/>
          <w:divBdr>
            <w:top w:val="none" w:sz="0" w:space="0" w:color="auto"/>
            <w:left w:val="none" w:sz="0" w:space="0" w:color="auto"/>
            <w:bottom w:val="none" w:sz="0" w:space="0" w:color="auto"/>
            <w:right w:val="none" w:sz="0" w:space="0" w:color="auto"/>
          </w:divBdr>
          <w:divsChild>
            <w:div w:id="923025994">
              <w:marLeft w:val="0"/>
              <w:marRight w:val="0"/>
              <w:marTop w:val="0"/>
              <w:marBottom w:val="0"/>
              <w:divBdr>
                <w:top w:val="none" w:sz="0" w:space="0" w:color="auto"/>
                <w:left w:val="none" w:sz="0" w:space="0" w:color="auto"/>
                <w:bottom w:val="none" w:sz="0" w:space="0" w:color="auto"/>
                <w:right w:val="none" w:sz="0" w:space="0" w:color="auto"/>
              </w:divBdr>
            </w:div>
          </w:divsChild>
        </w:div>
        <w:div w:id="765225990">
          <w:marLeft w:val="0"/>
          <w:marRight w:val="0"/>
          <w:marTop w:val="0"/>
          <w:marBottom w:val="0"/>
          <w:divBdr>
            <w:top w:val="none" w:sz="0" w:space="0" w:color="auto"/>
            <w:left w:val="none" w:sz="0" w:space="0" w:color="auto"/>
            <w:bottom w:val="none" w:sz="0" w:space="0" w:color="auto"/>
            <w:right w:val="none" w:sz="0" w:space="0" w:color="auto"/>
          </w:divBdr>
          <w:divsChild>
            <w:div w:id="818617540">
              <w:marLeft w:val="0"/>
              <w:marRight w:val="0"/>
              <w:marTop w:val="0"/>
              <w:marBottom w:val="0"/>
              <w:divBdr>
                <w:top w:val="none" w:sz="0" w:space="0" w:color="auto"/>
                <w:left w:val="none" w:sz="0" w:space="0" w:color="auto"/>
                <w:bottom w:val="none" w:sz="0" w:space="0" w:color="auto"/>
                <w:right w:val="none" w:sz="0" w:space="0" w:color="auto"/>
              </w:divBdr>
            </w:div>
          </w:divsChild>
        </w:div>
        <w:div w:id="766654801">
          <w:marLeft w:val="0"/>
          <w:marRight w:val="0"/>
          <w:marTop w:val="0"/>
          <w:marBottom w:val="0"/>
          <w:divBdr>
            <w:top w:val="none" w:sz="0" w:space="0" w:color="auto"/>
            <w:left w:val="none" w:sz="0" w:space="0" w:color="auto"/>
            <w:bottom w:val="none" w:sz="0" w:space="0" w:color="auto"/>
            <w:right w:val="none" w:sz="0" w:space="0" w:color="auto"/>
          </w:divBdr>
          <w:divsChild>
            <w:div w:id="202595759">
              <w:marLeft w:val="0"/>
              <w:marRight w:val="0"/>
              <w:marTop w:val="0"/>
              <w:marBottom w:val="0"/>
              <w:divBdr>
                <w:top w:val="none" w:sz="0" w:space="0" w:color="auto"/>
                <w:left w:val="none" w:sz="0" w:space="0" w:color="auto"/>
                <w:bottom w:val="none" w:sz="0" w:space="0" w:color="auto"/>
                <w:right w:val="none" w:sz="0" w:space="0" w:color="auto"/>
              </w:divBdr>
            </w:div>
          </w:divsChild>
        </w:div>
        <w:div w:id="767041701">
          <w:marLeft w:val="0"/>
          <w:marRight w:val="0"/>
          <w:marTop w:val="0"/>
          <w:marBottom w:val="0"/>
          <w:divBdr>
            <w:top w:val="none" w:sz="0" w:space="0" w:color="auto"/>
            <w:left w:val="none" w:sz="0" w:space="0" w:color="auto"/>
            <w:bottom w:val="none" w:sz="0" w:space="0" w:color="auto"/>
            <w:right w:val="none" w:sz="0" w:space="0" w:color="auto"/>
          </w:divBdr>
          <w:divsChild>
            <w:div w:id="1029064143">
              <w:marLeft w:val="0"/>
              <w:marRight w:val="0"/>
              <w:marTop w:val="0"/>
              <w:marBottom w:val="0"/>
              <w:divBdr>
                <w:top w:val="none" w:sz="0" w:space="0" w:color="auto"/>
                <w:left w:val="none" w:sz="0" w:space="0" w:color="auto"/>
                <w:bottom w:val="none" w:sz="0" w:space="0" w:color="auto"/>
                <w:right w:val="none" w:sz="0" w:space="0" w:color="auto"/>
              </w:divBdr>
            </w:div>
          </w:divsChild>
        </w:div>
        <w:div w:id="774862139">
          <w:marLeft w:val="0"/>
          <w:marRight w:val="0"/>
          <w:marTop w:val="0"/>
          <w:marBottom w:val="0"/>
          <w:divBdr>
            <w:top w:val="none" w:sz="0" w:space="0" w:color="auto"/>
            <w:left w:val="none" w:sz="0" w:space="0" w:color="auto"/>
            <w:bottom w:val="none" w:sz="0" w:space="0" w:color="auto"/>
            <w:right w:val="none" w:sz="0" w:space="0" w:color="auto"/>
          </w:divBdr>
          <w:divsChild>
            <w:div w:id="1123429574">
              <w:marLeft w:val="0"/>
              <w:marRight w:val="0"/>
              <w:marTop w:val="0"/>
              <w:marBottom w:val="0"/>
              <w:divBdr>
                <w:top w:val="none" w:sz="0" w:space="0" w:color="auto"/>
                <w:left w:val="none" w:sz="0" w:space="0" w:color="auto"/>
                <w:bottom w:val="none" w:sz="0" w:space="0" w:color="auto"/>
                <w:right w:val="none" w:sz="0" w:space="0" w:color="auto"/>
              </w:divBdr>
            </w:div>
          </w:divsChild>
        </w:div>
        <w:div w:id="781412289">
          <w:marLeft w:val="0"/>
          <w:marRight w:val="0"/>
          <w:marTop w:val="0"/>
          <w:marBottom w:val="0"/>
          <w:divBdr>
            <w:top w:val="none" w:sz="0" w:space="0" w:color="auto"/>
            <w:left w:val="none" w:sz="0" w:space="0" w:color="auto"/>
            <w:bottom w:val="none" w:sz="0" w:space="0" w:color="auto"/>
            <w:right w:val="none" w:sz="0" w:space="0" w:color="auto"/>
          </w:divBdr>
          <w:divsChild>
            <w:div w:id="1416321989">
              <w:marLeft w:val="0"/>
              <w:marRight w:val="0"/>
              <w:marTop w:val="0"/>
              <w:marBottom w:val="0"/>
              <w:divBdr>
                <w:top w:val="none" w:sz="0" w:space="0" w:color="auto"/>
                <w:left w:val="none" w:sz="0" w:space="0" w:color="auto"/>
                <w:bottom w:val="none" w:sz="0" w:space="0" w:color="auto"/>
                <w:right w:val="none" w:sz="0" w:space="0" w:color="auto"/>
              </w:divBdr>
            </w:div>
          </w:divsChild>
        </w:div>
        <w:div w:id="781654289">
          <w:marLeft w:val="0"/>
          <w:marRight w:val="0"/>
          <w:marTop w:val="0"/>
          <w:marBottom w:val="0"/>
          <w:divBdr>
            <w:top w:val="none" w:sz="0" w:space="0" w:color="auto"/>
            <w:left w:val="none" w:sz="0" w:space="0" w:color="auto"/>
            <w:bottom w:val="none" w:sz="0" w:space="0" w:color="auto"/>
            <w:right w:val="none" w:sz="0" w:space="0" w:color="auto"/>
          </w:divBdr>
          <w:divsChild>
            <w:div w:id="1646230771">
              <w:marLeft w:val="0"/>
              <w:marRight w:val="0"/>
              <w:marTop w:val="0"/>
              <w:marBottom w:val="0"/>
              <w:divBdr>
                <w:top w:val="none" w:sz="0" w:space="0" w:color="auto"/>
                <w:left w:val="none" w:sz="0" w:space="0" w:color="auto"/>
                <w:bottom w:val="none" w:sz="0" w:space="0" w:color="auto"/>
                <w:right w:val="none" w:sz="0" w:space="0" w:color="auto"/>
              </w:divBdr>
            </w:div>
          </w:divsChild>
        </w:div>
        <w:div w:id="784664945">
          <w:marLeft w:val="0"/>
          <w:marRight w:val="0"/>
          <w:marTop w:val="0"/>
          <w:marBottom w:val="0"/>
          <w:divBdr>
            <w:top w:val="none" w:sz="0" w:space="0" w:color="auto"/>
            <w:left w:val="none" w:sz="0" w:space="0" w:color="auto"/>
            <w:bottom w:val="none" w:sz="0" w:space="0" w:color="auto"/>
            <w:right w:val="none" w:sz="0" w:space="0" w:color="auto"/>
          </w:divBdr>
          <w:divsChild>
            <w:div w:id="1290939743">
              <w:marLeft w:val="0"/>
              <w:marRight w:val="0"/>
              <w:marTop w:val="0"/>
              <w:marBottom w:val="0"/>
              <w:divBdr>
                <w:top w:val="none" w:sz="0" w:space="0" w:color="auto"/>
                <w:left w:val="none" w:sz="0" w:space="0" w:color="auto"/>
                <w:bottom w:val="none" w:sz="0" w:space="0" w:color="auto"/>
                <w:right w:val="none" w:sz="0" w:space="0" w:color="auto"/>
              </w:divBdr>
            </w:div>
          </w:divsChild>
        </w:div>
        <w:div w:id="791094049">
          <w:marLeft w:val="0"/>
          <w:marRight w:val="0"/>
          <w:marTop w:val="0"/>
          <w:marBottom w:val="0"/>
          <w:divBdr>
            <w:top w:val="none" w:sz="0" w:space="0" w:color="auto"/>
            <w:left w:val="none" w:sz="0" w:space="0" w:color="auto"/>
            <w:bottom w:val="none" w:sz="0" w:space="0" w:color="auto"/>
            <w:right w:val="none" w:sz="0" w:space="0" w:color="auto"/>
          </w:divBdr>
          <w:divsChild>
            <w:div w:id="172036158">
              <w:marLeft w:val="0"/>
              <w:marRight w:val="0"/>
              <w:marTop w:val="0"/>
              <w:marBottom w:val="0"/>
              <w:divBdr>
                <w:top w:val="none" w:sz="0" w:space="0" w:color="auto"/>
                <w:left w:val="none" w:sz="0" w:space="0" w:color="auto"/>
                <w:bottom w:val="none" w:sz="0" w:space="0" w:color="auto"/>
                <w:right w:val="none" w:sz="0" w:space="0" w:color="auto"/>
              </w:divBdr>
            </w:div>
          </w:divsChild>
        </w:div>
        <w:div w:id="797264348">
          <w:marLeft w:val="0"/>
          <w:marRight w:val="0"/>
          <w:marTop w:val="0"/>
          <w:marBottom w:val="0"/>
          <w:divBdr>
            <w:top w:val="none" w:sz="0" w:space="0" w:color="auto"/>
            <w:left w:val="none" w:sz="0" w:space="0" w:color="auto"/>
            <w:bottom w:val="none" w:sz="0" w:space="0" w:color="auto"/>
            <w:right w:val="none" w:sz="0" w:space="0" w:color="auto"/>
          </w:divBdr>
          <w:divsChild>
            <w:div w:id="1335955258">
              <w:marLeft w:val="0"/>
              <w:marRight w:val="0"/>
              <w:marTop w:val="0"/>
              <w:marBottom w:val="0"/>
              <w:divBdr>
                <w:top w:val="none" w:sz="0" w:space="0" w:color="auto"/>
                <w:left w:val="none" w:sz="0" w:space="0" w:color="auto"/>
                <w:bottom w:val="none" w:sz="0" w:space="0" w:color="auto"/>
                <w:right w:val="none" w:sz="0" w:space="0" w:color="auto"/>
              </w:divBdr>
            </w:div>
          </w:divsChild>
        </w:div>
        <w:div w:id="797719614">
          <w:marLeft w:val="0"/>
          <w:marRight w:val="0"/>
          <w:marTop w:val="0"/>
          <w:marBottom w:val="0"/>
          <w:divBdr>
            <w:top w:val="none" w:sz="0" w:space="0" w:color="auto"/>
            <w:left w:val="none" w:sz="0" w:space="0" w:color="auto"/>
            <w:bottom w:val="none" w:sz="0" w:space="0" w:color="auto"/>
            <w:right w:val="none" w:sz="0" w:space="0" w:color="auto"/>
          </w:divBdr>
          <w:divsChild>
            <w:div w:id="1938782378">
              <w:marLeft w:val="0"/>
              <w:marRight w:val="0"/>
              <w:marTop w:val="0"/>
              <w:marBottom w:val="0"/>
              <w:divBdr>
                <w:top w:val="none" w:sz="0" w:space="0" w:color="auto"/>
                <w:left w:val="none" w:sz="0" w:space="0" w:color="auto"/>
                <w:bottom w:val="none" w:sz="0" w:space="0" w:color="auto"/>
                <w:right w:val="none" w:sz="0" w:space="0" w:color="auto"/>
              </w:divBdr>
            </w:div>
          </w:divsChild>
        </w:div>
        <w:div w:id="799034257">
          <w:marLeft w:val="0"/>
          <w:marRight w:val="0"/>
          <w:marTop w:val="0"/>
          <w:marBottom w:val="0"/>
          <w:divBdr>
            <w:top w:val="none" w:sz="0" w:space="0" w:color="auto"/>
            <w:left w:val="none" w:sz="0" w:space="0" w:color="auto"/>
            <w:bottom w:val="none" w:sz="0" w:space="0" w:color="auto"/>
            <w:right w:val="none" w:sz="0" w:space="0" w:color="auto"/>
          </w:divBdr>
          <w:divsChild>
            <w:div w:id="754977630">
              <w:marLeft w:val="0"/>
              <w:marRight w:val="0"/>
              <w:marTop w:val="0"/>
              <w:marBottom w:val="0"/>
              <w:divBdr>
                <w:top w:val="none" w:sz="0" w:space="0" w:color="auto"/>
                <w:left w:val="none" w:sz="0" w:space="0" w:color="auto"/>
                <w:bottom w:val="none" w:sz="0" w:space="0" w:color="auto"/>
                <w:right w:val="none" w:sz="0" w:space="0" w:color="auto"/>
              </w:divBdr>
            </w:div>
          </w:divsChild>
        </w:div>
        <w:div w:id="814176491">
          <w:marLeft w:val="0"/>
          <w:marRight w:val="0"/>
          <w:marTop w:val="0"/>
          <w:marBottom w:val="0"/>
          <w:divBdr>
            <w:top w:val="none" w:sz="0" w:space="0" w:color="auto"/>
            <w:left w:val="none" w:sz="0" w:space="0" w:color="auto"/>
            <w:bottom w:val="none" w:sz="0" w:space="0" w:color="auto"/>
            <w:right w:val="none" w:sz="0" w:space="0" w:color="auto"/>
          </w:divBdr>
          <w:divsChild>
            <w:div w:id="927730496">
              <w:marLeft w:val="0"/>
              <w:marRight w:val="0"/>
              <w:marTop w:val="0"/>
              <w:marBottom w:val="0"/>
              <w:divBdr>
                <w:top w:val="none" w:sz="0" w:space="0" w:color="auto"/>
                <w:left w:val="none" w:sz="0" w:space="0" w:color="auto"/>
                <w:bottom w:val="none" w:sz="0" w:space="0" w:color="auto"/>
                <w:right w:val="none" w:sz="0" w:space="0" w:color="auto"/>
              </w:divBdr>
            </w:div>
          </w:divsChild>
        </w:div>
        <w:div w:id="819226977">
          <w:marLeft w:val="0"/>
          <w:marRight w:val="0"/>
          <w:marTop w:val="0"/>
          <w:marBottom w:val="0"/>
          <w:divBdr>
            <w:top w:val="none" w:sz="0" w:space="0" w:color="auto"/>
            <w:left w:val="none" w:sz="0" w:space="0" w:color="auto"/>
            <w:bottom w:val="none" w:sz="0" w:space="0" w:color="auto"/>
            <w:right w:val="none" w:sz="0" w:space="0" w:color="auto"/>
          </w:divBdr>
          <w:divsChild>
            <w:div w:id="1486966724">
              <w:marLeft w:val="0"/>
              <w:marRight w:val="0"/>
              <w:marTop w:val="0"/>
              <w:marBottom w:val="0"/>
              <w:divBdr>
                <w:top w:val="none" w:sz="0" w:space="0" w:color="auto"/>
                <w:left w:val="none" w:sz="0" w:space="0" w:color="auto"/>
                <w:bottom w:val="none" w:sz="0" w:space="0" w:color="auto"/>
                <w:right w:val="none" w:sz="0" w:space="0" w:color="auto"/>
              </w:divBdr>
            </w:div>
          </w:divsChild>
        </w:div>
        <w:div w:id="821242318">
          <w:marLeft w:val="0"/>
          <w:marRight w:val="0"/>
          <w:marTop w:val="0"/>
          <w:marBottom w:val="0"/>
          <w:divBdr>
            <w:top w:val="none" w:sz="0" w:space="0" w:color="auto"/>
            <w:left w:val="none" w:sz="0" w:space="0" w:color="auto"/>
            <w:bottom w:val="none" w:sz="0" w:space="0" w:color="auto"/>
            <w:right w:val="none" w:sz="0" w:space="0" w:color="auto"/>
          </w:divBdr>
          <w:divsChild>
            <w:div w:id="1255087521">
              <w:marLeft w:val="0"/>
              <w:marRight w:val="0"/>
              <w:marTop w:val="0"/>
              <w:marBottom w:val="0"/>
              <w:divBdr>
                <w:top w:val="none" w:sz="0" w:space="0" w:color="auto"/>
                <w:left w:val="none" w:sz="0" w:space="0" w:color="auto"/>
                <w:bottom w:val="none" w:sz="0" w:space="0" w:color="auto"/>
                <w:right w:val="none" w:sz="0" w:space="0" w:color="auto"/>
              </w:divBdr>
            </w:div>
          </w:divsChild>
        </w:div>
        <w:div w:id="825434199">
          <w:marLeft w:val="0"/>
          <w:marRight w:val="0"/>
          <w:marTop w:val="0"/>
          <w:marBottom w:val="0"/>
          <w:divBdr>
            <w:top w:val="none" w:sz="0" w:space="0" w:color="auto"/>
            <w:left w:val="none" w:sz="0" w:space="0" w:color="auto"/>
            <w:bottom w:val="none" w:sz="0" w:space="0" w:color="auto"/>
            <w:right w:val="none" w:sz="0" w:space="0" w:color="auto"/>
          </w:divBdr>
          <w:divsChild>
            <w:div w:id="1017585013">
              <w:marLeft w:val="0"/>
              <w:marRight w:val="0"/>
              <w:marTop w:val="0"/>
              <w:marBottom w:val="0"/>
              <w:divBdr>
                <w:top w:val="none" w:sz="0" w:space="0" w:color="auto"/>
                <w:left w:val="none" w:sz="0" w:space="0" w:color="auto"/>
                <w:bottom w:val="none" w:sz="0" w:space="0" w:color="auto"/>
                <w:right w:val="none" w:sz="0" w:space="0" w:color="auto"/>
              </w:divBdr>
            </w:div>
          </w:divsChild>
        </w:div>
        <w:div w:id="830484947">
          <w:marLeft w:val="0"/>
          <w:marRight w:val="0"/>
          <w:marTop w:val="0"/>
          <w:marBottom w:val="0"/>
          <w:divBdr>
            <w:top w:val="none" w:sz="0" w:space="0" w:color="auto"/>
            <w:left w:val="none" w:sz="0" w:space="0" w:color="auto"/>
            <w:bottom w:val="none" w:sz="0" w:space="0" w:color="auto"/>
            <w:right w:val="none" w:sz="0" w:space="0" w:color="auto"/>
          </w:divBdr>
          <w:divsChild>
            <w:div w:id="893809466">
              <w:marLeft w:val="0"/>
              <w:marRight w:val="0"/>
              <w:marTop w:val="0"/>
              <w:marBottom w:val="0"/>
              <w:divBdr>
                <w:top w:val="none" w:sz="0" w:space="0" w:color="auto"/>
                <w:left w:val="none" w:sz="0" w:space="0" w:color="auto"/>
                <w:bottom w:val="none" w:sz="0" w:space="0" w:color="auto"/>
                <w:right w:val="none" w:sz="0" w:space="0" w:color="auto"/>
              </w:divBdr>
            </w:div>
          </w:divsChild>
        </w:div>
        <w:div w:id="831337123">
          <w:marLeft w:val="0"/>
          <w:marRight w:val="0"/>
          <w:marTop w:val="0"/>
          <w:marBottom w:val="0"/>
          <w:divBdr>
            <w:top w:val="none" w:sz="0" w:space="0" w:color="auto"/>
            <w:left w:val="none" w:sz="0" w:space="0" w:color="auto"/>
            <w:bottom w:val="none" w:sz="0" w:space="0" w:color="auto"/>
            <w:right w:val="none" w:sz="0" w:space="0" w:color="auto"/>
          </w:divBdr>
          <w:divsChild>
            <w:div w:id="2074504614">
              <w:marLeft w:val="0"/>
              <w:marRight w:val="0"/>
              <w:marTop w:val="0"/>
              <w:marBottom w:val="0"/>
              <w:divBdr>
                <w:top w:val="none" w:sz="0" w:space="0" w:color="auto"/>
                <w:left w:val="none" w:sz="0" w:space="0" w:color="auto"/>
                <w:bottom w:val="none" w:sz="0" w:space="0" w:color="auto"/>
                <w:right w:val="none" w:sz="0" w:space="0" w:color="auto"/>
              </w:divBdr>
            </w:div>
          </w:divsChild>
        </w:div>
        <w:div w:id="832111327">
          <w:marLeft w:val="0"/>
          <w:marRight w:val="0"/>
          <w:marTop w:val="0"/>
          <w:marBottom w:val="0"/>
          <w:divBdr>
            <w:top w:val="none" w:sz="0" w:space="0" w:color="auto"/>
            <w:left w:val="none" w:sz="0" w:space="0" w:color="auto"/>
            <w:bottom w:val="none" w:sz="0" w:space="0" w:color="auto"/>
            <w:right w:val="none" w:sz="0" w:space="0" w:color="auto"/>
          </w:divBdr>
          <w:divsChild>
            <w:div w:id="1608654054">
              <w:marLeft w:val="0"/>
              <w:marRight w:val="0"/>
              <w:marTop w:val="0"/>
              <w:marBottom w:val="0"/>
              <w:divBdr>
                <w:top w:val="none" w:sz="0" w:space="0" w:color="auto"/>
                <w:left w:val="none" w:sz="0" w:space="0" w:color="auto"/>
                <w:bottom w:val="none" w:sz="0" w:space="0" w:color="auto"/>
                <w:right w:val="none" w:sz="0" w:space="0" w:color="auto"/>
              </w:divBdr>
            </w:div>
          </w:divsChild>
        </w:div>
        <w:div w:id="836307865">
          <w:marLeft w:val="0"/>
          <w:marRight w:val="0"/>
          <w:marTop w:val="0"/>
          <w:marBottom w:val="0"/>
          <w:divBdr>
            <w:top w:val="none" w:sz="0" w:space="0" w:color="auto"/>
            <w:left w:val="none" w:sz="0" w:space="0" w:color="auto"/>
            <w:bottom w:val="none" w:sz="0" w:space="0" w:color="auto"/>
            <w:right w:val="none" w:sz="0" w:space="0" w:color="auto"/>
          </w:divBdr>
          <w:divsChild>
            <w:div w:id="1348094582">
              <w:marLeft w:val="0"/>
              <w:marRight w:val="0"/>
              <w:marTop w:val="0"/>
              <w:marBottom w:val="0"/>
              <w:divBdr>
                <w:top w:val="none" w:sz="0" w:space="0" w:color="auto"/>
                <w:left w:val="none" w:sz="0" w:space="0" w:color="auto"/>
                <w:bottom w:val="none" w:sz="0" w:space="0" w:color="auto"/>
                <w:right w:val="none" w:sz="0" w:space="0" w:color="auto"/>
              </w:divBdr>
            </w:div>
          </w:divsChild>
        </w:div>
        <w:div w:id="844435839">
          <w:marLeft w:val="0"/>
          <w:marRight w:val="0"/>
          <w:marTop w:val="0"/>
          <w:marBottom w:val="0"/>
          <w:divBdr>
            <w:top w:val="none" w:sz="0" w:space="0" w:color="auto"/>
            <w:left w:val="none" w:sz="0" w:space="0" w:color="auto"/>
            <w:bottom w:val="none" w:sz="0" w:space="0" w:color="auto"/>
            <w:right w:val="none" w:sz="0" w:space="0" w:color="auto"/>
          </w:divBdr>
          <w:divsChild>
            <w:div w:id="1373772236">
              <w:marLeft w:val="0"/>
              <w:marRight w:val="0"/>
              <w:marTop w:val="0"/>
              <w:marBottom w:val="0"/>
              <w:divBdr>
                <w:top w:val="none" w:sz="0" w:space="0" w:color="auto"/>
                <w:left w:val="none" w:sz="0" w:space="0" w:color="auto"/>
                <w:bottom w:val="none" w:sz="0" w:space="0" w:color="auto"/>
                <w:right w:val="none" w:sz="0" w:space="0" w:color="auto"/>
              </w:divBdr>
            </w:div>
          </w:divsChild>
        </w:div>
        <w:div w:id="848983991">
          <w:marLeft w:val="0"/>
          <w:marRight w:val="0"/>
          <w:marTop w:val="0"/>
          <w:marBottom w:val="0"/>
          <w:divBdr>
            <w:top w:val="none" w:sz="0" w:space="0" w:color="auto"/>
            <w:left w:val="none" w:sz="0" w:space="0" w:color="auto"/>
            <w:bottom w:val="none" w:sz="0" w:space="0" w:color="auto"/>
            <w:right w:val="none" w:sz="0" w:space="0" w:color="auto"/>
          </w:divBdr>
          <w:divsChild>
            <w:div w:id="1883638192">
              <w:marLeft w:val="0"/>
              <w:marRight w:val="0"/>
              <w:marTop w:val="0"/>
              <w:marBottom w:val="0"/>
              <w:divBdr>
                <w:top w:val="none" w:sz="0" w:space="0" w:color="auto"/>
                <w:left w:val="none" w:sz="0" w:space="0" w:color="auto"/>
                <w:bottom w:val="none" w:sz="0" w:space="0" w:color="auto"/>
                <w:right w:val="none" w:sz="0" w:space="0" w:color="auto"/>
              </w:divBdr>
            </w:div>
          </w:divsChild>
        </w:div>
        <w:div w:id="855191110">
          <w:marLeft w:val="0"/>
          <w:marRight w:val="0"/>
          <w:marTop w:val="0"/>
          <w:marBottom w:val="0"/>
          <w:divBdr>
            <w:top w:val="none" w:sz="0" w:space="0" w:color="auto"/>
            <w:left w:val="none" w:sz="0" w:space="0" w:color="auto"/>
            <w:bottom w:val="none" w:sz="0" w:space="0" w:color="auto"/>
            <w:right w:val="none" w:sz="0" w:space="0" w:color="auto"/>
          </w:divBdr>
          <w:divsChild>
            <w:div w:id="798302712">
              <w:marLeft w:val="0"/>
              <w:marRight w:val="0"/>
              <w:marTop w:val="0"/>
              <w:marBottom w:val="0"/>
              <w:divBdr>
                <w:top w:val="none" w:sz="0" w:space="0" w:color="auto"/>
                <w:left w:val="none" w:sz="0" w:space="0" w:color="auto"/>
                <w:bottom w:val="none" w:sz="0" w:space="0" w:color="auto"/>
                <w:right w:val="none" w:sz="0" w:space="0" w:color="auto"/>
              </w:divBdr>
            </w:div>
          </w:divsChild>
        </w:div>
        <w:div w:id="857159542">
          <w:marLeft w:val="0"/>
          <w:marRight w:val="0"/>
          <w:marTop w:val="0"/>
          <w:marBottom w:val="0"/>
          <w:divBdr>
            <w:top w:val="none" w:sz="0" w:space="0" w:color="auto"/>
            <w:left w:val="none" w:sz="0" w:space="0" w:color="auto"/>
            <w:bottom w:val="none" w:sz="0" w:space="0" w:color="auto"/>
            <w:right w:val="none" w:sz="0" w:space="0" w:color="auto"/>
          </w:divBdr>
          <w:divsChild>
            <w:div w:id="1038047640">
              <w:marLeft w:val="0"/>
              <w:marRight w:val="0"/>
              <w:marTop w:val="0"/>
              <w:marBottom w:val="0"/>
              <w:divBdr>
                <w:top w:val="none" w:sz="0" w:space="0" w:color="auto"/>
                <w:left w:val="none" w:sz="0" w:space="0" w:color="auto"/>
                <w:bottom w:val="none" w:sz="0" w:space="0" w:color="auto"/>
                <w:right w:val="none" w:sz="0" w:space="0" w:color="auto"/>
              </w:divBdr>
            </w:div>
          </w:divsChild>
        </w:div>
        <w:div w:id="880433947">
          <w:marLeft w:val="0"/>
          <w:marRight w:val="0"/>
          <w:marTop w:val="0"/>
          <w:marBottom w:val="0"/>
          <w:divBdr>
            <w:top w:val="none" w:sz="0" w:space="0" w:color="auto"/>
            <w:left w:val="none" w:sz="0" w:space="0" w:color="auto"/>
            <w:bottom w:val="none" w:sz="0" w:space="0" w:color="auto"/>
            <w:right w:val="none" w:sz="0" w:space="0" w:color="auto"/>
          </w:divBdr>
          <w:divsChild>
            <w:div w:id="1870095849">
              <w:marLeft w:val="0"/>
              <w:marRight w:val="0"/>
              <w:marTop w:val="0"/>
              <w:marBottom w:val="0"/>
              <w:divBdr>
                <w:top w:val="none" w:sz="0" w:space="0" w:color="auto"/>
                <w:left w:val="none" w:sz="0" w:space="0" w:color="auto"/>
                <w:bottom w:val="none" w:sz="0" w:space="0" w:color="auto"/>
                <w:right w:val="none" w:sz="0" w:space="0" w:color="auto"/>
              </w:divBdr>
            </w:div>
          </w:divsChild>
        </w:div>
        <w:div w:id="886912497">
          <w:marLeft w:val="0"/>
          <w:marRight w:val="0"/>
          <w:marTop w:val="0"/>
          <w:marBottom w:val="0"/>
          <w:divBdr>
            <w:top w:val="none" w:sz="0" w:space="0" w:color="auto"/>
            <w:left w:val="none" w:sz="0" w:space="0" w:color="auto"/>
            <w:bottom w:val="none" w:sz="0" w:space="0" w:color="auto"/>
            <w:right w:val="none" w:sz="0" w:space="0" w:color="auto"/>
          </w:divBdr>
          <w:divsChild>
            <w:div w:id="1219390546">
              <w:marLeft w:val="0"/>
              <w:marRight w:val="0"/>
              <w:marTop w:val="0"/>
              <w:marBottom w:val="0"/>
              <w:divBdr>
                <w:top w:val="none" w:sz="0" w:space="0" w:color="auto"/>
                <w:left w:val="none" w:sz="0" w:space="0" w:color="auto"/>
                <w:bottom w:val="none" w:sz="0" w:space="0" w:color="auto"/>
                <w:right w:val="none" w:sz="0" w:space="0" w:color="auto"/>
              </w:divBdr>
            </w:div>
          </w:divsChild>
        </w:div>
        <w:div w:id="891771862">
          <w:marLeft w:val="0"/>
          <w:marRight w:val="0"/>
          <w:marTop w:val="0"/>
          <w:marBottom w:val="0"/>
          <w:divBdr>
            <w:top w:val="none" w:sz="0" w:space="0" w:color="auto"/>
            <w:left w:val="none" w:sz="0" w:space="0" w:color="auto"/>
            <w:bottom w:val="none" w:sz="0" w:space="0" w:color="auto"/>
            <w:right w:val="none" w:sz="0" w:space="0" w:color="auto"/>
          </w:divBdr>
          <w:divsChild>
            <w:div w:id="2063139531">
              <w:marLeft w:val="0"/>
              <w:marRight w:val="0"/>
              <w:marTop w:val="0"/>
              <w:marBottom w:val="0"/>
              <w:divBdr>
                <w:top w:val="none" w:sz="0" w:space="0" w:color="auto"/>
                <w:left w:val="none" w:sz="0" w:space="0" w:color="auto"/>
                <w:bottom w:val="none" w:sz="0" w:space="0" w:color="auto"/>
                <w:right w:val="none" w:sz="0" w:space="0" w:color="auto"/>
              </w:divBdr>
            </w:div>
          </w:divsChild>
        </w:div>
        <w:div w:id="897933614">
          <w:marLeft w:val="0"/>
          <w:marRight w:val="0"/>
          <w:marTop w:val="0"/>
          <w:marBottom w:val="0"/>
          <w:divBdr>
            <w:top w:val="none" w:sz="0" w:space="0" w:color="auto"/>
            <w:left w:val="none" w:sz="0" w:space="0" w:color="auto"/>
            <w:bottom w:val="none" w:sz="0" w:space="0" w:color="auto"/>
            <w:right w:val="none" w:sz="0" w:space="0" w:color="auto"/>
          </w:divBdr>
          <w:divsChild>
            <w:div w:id="646668519">
              <w:marLeft w:val="0"/>
              <w:marRight w:val="0"/>
              <w:marTop w:val="0"/>
              <w:marBottom w:val="0"/>
              <w:divBdr>
                <w:top w:val="none" w:sz="0" w:space="0" w:color="auto"/>
                <w:left w:val="none" w:sz="0" w:space="0" w:color="auto"/>
                <w:bottom w:val="none" w:sz="0" w:space="0" w:color="auto"/>
                <w:right w:val="none" w:sz="0" w:space="0" w:color="auto"/>
              </w:divBdr>
            </w:div>
          </w:divsChild>
        </w:div>
        <w:div w:id="906838033">
          <w:marLeft w:val="0"/>
          <w:marRight w:val="0"/>
          <w:marTop w:val="0"/>
          <w:marBottom w:val="0"/>
          <w:divBdr>
            <w:top w:val="none" w:sz="0" w:space="0" w:color="auto"/>
            <w:left w:val="none" w:sz="0" w:space="0" w:color="auto"/>
            <w:bottom w:val="none" w:sz="0" w:space="0" w:color="auto"/>
            <w:right w:val="none" w:sz="0" w:space="0" w:color="auto"/>
          </w:divBdr>
          <w:divsChild>
            <w:div w:id="144400122">
              <w:marLeft w:val="0"/>
              <w:marRight w:val="0"/>
              <w:marTop w:val="0"/>
              <w:marBottom w:val="0"/>
              <w:divBdr>
                <w:top w:val="none" w:sz="0" w:space="0" w:color="auto"/>
                <w:left w:val="none" w:sz="0" w:space="0" w:color="auto"/>
                <w:bottom w:val="none" w:sz="0" w:space="0" w:color="auto"/>
                <w:right w:val="none" w:sz="0" w:space="0" w:color="auto"/>
              </w:divBdr>
            </w:div>
          </w:divsChild>
        </w:div>
        <w:div w:id="912354901">
          <w:marLeft w:val="0"/>
          <w:marRight w:val="0"/>
          <w:marTop w:val="0"/>
          <w:marBottom w:val="0"/>
          <w:divBdr>
            <w:top w:val="none" w:sz="0" w:space="0" w:color="auto"/>
            <w:left w:val="none" w:sz="0" w:space="0" w:color="auto"/>
            <w:bottom w:val="none" w:sz="0" w:space="0" w:color="auto"/>
            <w:right w:val="none" w:sz="0" w:space="0" w:color="auto"/>
          </w:divBdr>
          <w:divsChild>
            <w:div w:id="618296269">
              <w:marLeft w:val="0"/>
              <w:marRight w:val="0"/>
              <w:marTop w:val="0"/>
              <w:marBottom w:val="0"/>
              <w:divBdr>
                <w:top w:val="none" w:sz="0" w:space="0" w:color="auto"/>
                <w:left w:val="none" w:sz="0" w:space="0" w:color="auto"/>
                <w:bottom w:val="none" w:sz="0" w:space="0" w:color="auto"/>
                <w:right w:val="none" w:sz="0" w:space="0" w:color="auto"/>
              </w:divBdr>
            </w:div>
          </w:divsChild>
        </w:div>
        <w:div w:id="923533980">
          <w:marLeft w:val="0"/>
          <w:marRight w:val="0"/>
          <w:marTop w:val="0"/>
          <w:marBottom w:val="0"/>
          <w:divBdr>
            <w:top w:val="none" w:sz="0" w:space="0" w:color="auto"/>
            <w:left w:val="none" w:sz="0" w:space="0" w:color="auto"/>
            <w:bottom w:val="none" w:sz="0" w:space="0" w:color="auto"/>
            <w:right w:val="none" w:sz="0" w:space="0" w:color="auto"/>
          </w:divBdr>
          <w:divsChild>
            <w:div w:id="2122725124">
              <w:marLeft w:val="0"/>
              <w:marRight w:val="0"/>
              <w:marTop w:val="0"/>
              <w:marBottom w:val="0"/>
              <w:divBdr>
                <w:top w:val="none" w:sz="0" w:space="0" w:color="auto"/>
                <w:left w:val="none" w:sz="0" w:space="0" w:color="auto"/>
                <w:bottom w:val="none" w:sz="0" w:space="0" w:color="auto"/>
                <w:right w:val="none" w:sz="0" w:space="0" w:color="auto"/>
              </w:divBdr>
            </w:div>
          </w:divsChild>
        </w:div>
        <w:div w:id="934632627">
          <w:marLeft w:val="0"/>
          <w:marRight w:val="0"/>
          <w:marTop w:val="0"/>
          <w:marBottom w:val="0"/>
          <w:divBdr>
            <w:top w:val="none" w:sz="0" w:space="0" w:color="auto"/>
            <w:left w:val="none" w:sz="0" w:space="0" w:color="auto"/>
            <w:bottom w:val="none" w:sz="0" w:space="0" w:color="auto"/>
            <w:right w:val="none" w:sz="0" w:space="0" w:color="auto"/>
          </w:divBdr>
          <w:divsChild>
            <w:div w:id="626550619">
              <w:marLeft w:val="0"/>
              <w:marRight w:val="0"/>
              <w:marTop w:val="0"/>
              <w:marBottom w:val="0"/>
              <w:divBdr>
                <w:top w:val="none" w:sz="0" w:space="0" w:color="auto"/>
                <w:left w:val="none" w:sz="0" w:space="0" w:color="auto"/>
                <w:bottom w:val="none" w:sz="0" w:space="0" w:color="auto"/>
                <w:right w:val="none" w:sz="0" w:space="0" w:color="auto"/>
              </w:divBdr>
            </w:div>
          </w:divsChild>
        </w:div>
        <w:div w:id="935096308">
          <w:marLeft w:val="0"/>
          <w:marRight w:val="0"/>
          <w:marTop w:val="0"/>
          <w:marBottom w:val="0"/>
          <w:divBdr>
            <w:top w:val="none" w:sz="0" w:space="0" w:color="auto"/>
            <w:left w:val="none" w:sz="0" w:space="0" w:color="auto"/>
            <w:bottom w:val="none" w:sz="0" w:space="0" w:color="auto"/>
            <w:right w:val="none" w:sz="0" w:space="0" w:color="auto"/>
          </w:divBdr>
          <w:divsChild>
            <w:div w:id="1120801805">
              <w:marLeft w:val="0"/>
              <w:marRight w:val="0"/>
              <w:marTop w:val="0"/>
              <w:marBottom w:val="0"/>
              <w:divBdr>
                <w:top w:val="none" w:sz="0" w:space="0" w:color="auto"/>
                <w:left w:val="none" w:sz="0" w:space="0" w:color="auto"/>
                <w:bottom w:val="none" w:sz="0" w:space="0" w:color="auto"/>
                <w:right w:val="none" w:sz="0" w:space="0" w:color="auto"/>
              </w:divBdr>
            </w:div>
          </w:divsChild>
        </w:div>
        <w:div w:id="936062147">
          <w:marLeft w:val="0"/>
          <w:marRight w:val="0"/>
          <w:marTop w:val="0"/>
          <w:marBottom w:val="0"/>
          <w:divBdr>
            <w:top w:val="none" w:sz="0" w:space="0" w:color="auto"/>
            <w:left w:val="none" w:sz="0" w:space="0" w:color="auto"/>
            <w:bottom w:val="none" w:sz="0" w:space="0" w:color="auto"/>
            <w:right w:val="none" w:sz="0" w:space="0" w:color="auto"/>
          </w:divBdr>
          <w:divsChild>
            <w:div w:id="1301492751">
              <w:marLeft w:val="0"/>
              <w:marRight w:val="0"/>
              <w:marTop w:val="0"/>
              <w:marBottom w:val="0"/>
              <w:divBdr>
                <w:top w:val="none" w:sz="0" w:space="0" w:color="auto"/>
                <w:left w:val="none" w:sz="0" w:space="0" w:color="auto"/>
                <w:bottom w:val="none" w:sz="0" w:space="0" w:color="auto"/>
                <w:right w:val="none" w:sz="0" w:space="0" w:color="auto"/>
              </w:divBdr>
            </w:div>
          </w:divsChild>
        </w:div>
        <w:div w:id="948584827">
          <w:marLeft w:val="0"/>
          <w:marRight w:val="0"/>
          <w:marTop w:val="0"/>
          <w:marBottom w:val="0"/>
          <w:divBdr>
            <w:top w:val="none" w:sz="0" w:space="0" w:color="auto"/>
            <w:left w:val="none" w:sz="0" w:space="0" w:color="auto"/>
            <w:bottom w:val="none" w:sz="0" w:space="0" w:color="auto"/>
            <w:right w:val="none" w:sz="0" w:space="0" w:color="auto"/>
          </w:divBdr>
          <w:divsChild>
            <w:div w:id="1812988052">
              <w:marLeft w:val="0"/>
              <w:marRight w:val="0"/>
              <w:marTop w:val="0"/>
              <w:marBottom w:val="0"/>
              <w:divBdr>
                <w:top w:val="none" w:sz="0" w:space="0" w:color="auto"/>
                <w:left w:val="none" w:sz="0" w:space="0" w:color="auto"/>
                <w:bottom w:val="none" w:sz="0" w:space="0" w:color="auto"/>
                <w:right w:val="none" w:sz="0" w:space="0" w:color="auto"/>
              </w:divBdr>
            </w:div>
          </w:divsChild>
        </w:div>
        <w:div w:id="980891885">
          <w:marLeft w:val="0"/>
          <w:marRight w:val="0"/>
          <w:marTop w:val="0"/>
          <w:marBottom w:val="0"/>
          <w:divBdr>
            <w:top w:val="none" w:sz="0" w:space="0" w:color="auto"/>
            <w:left w:val="none" w:sz="0" w:space="0" w:color="auto"/>
            <w:bottom w:val="none" w:sz="0" w:space="0" w:color="auto"/>
            <w:right w:val="none" w:sz="0" w:space="0" w:color="auto"/>
          </w:divBdr>
          <w:divsChild>
            <w:div w:id="1440026646">
              <w:marLeft w:val="0"/>
              <w:marRight w:val="0"/>
              <w:marTop w:val="0"/>
              <w:marBottom w:val="0"/>
              <w:divBdr>
                <w:top w:val="none" w:sz="0" w:space="0" w:color="auto"/>
                <w:left w:val="none" w:sz="0" w:space="0" w:color="auto"/>
                <w:bottom w:val="none" w:sz="0" w:space="0" w:color="auto"/>
                <w:right w:val="none" w:sz="0" w:space="0" w:color="auto"/>
              </w:divBdr>
            </w:div>
          </w:divsChild>
        </w:div>
        <w:div w:id="981422611">
          <w:marLeft w:val="0"/>
          <w:marRight w:val="0"/>
          <w:marTop w:val="0"/>
          <w:marBottom w:val="0"/>
          <w:divBdr>
            <w:top w:val="none" w:sz="0" w:space="0" w:color="auto"/>
            <w:left w:val="none" w:sz="0" w:space="0" w:color="auto"/>
            <w:bottom w:val="none" w:sz="0" w:space="0" w:color="auto"/>
            <w:right w:val="none" w:sz="0" w:space="0" w:color="auto"/>
          </w:divBdr>
          <w:divsChild>
            <w:div w:id="1244292071">
              <w:marLeft w:val="0"/>
              <w:marRight w:val="0"/>
              <w:marTop w:val="0"/>
              <w:marBottom w:val="0"/>
              <w:divBdr>
                <w:top w:val="none" w:sz="0" w:space="0" w:color="auto"/>
                <w:left w:val="none" w:sz="0" w:space="0" w:color="auto"/>
                <w:bottom w:val="none" w:sz="0" w:space="0" w:color="auto"/>
                <w:right w:val="none" w:sz="0" w:space="0" w:color="auto"/>
              </w:divBdr>
            </w:div>
          </w:divsChild>
        </w:div>
        <w:div w:id="982193888">
          <w:marLeft w:val="0"/>
          <w:marRight w:val="0"/>
          <w:marTop w:val="0"/>
          <w:marBottom w:val="0"/>
          <w:divBdr>
            <w:top w:val="none" w:sz="0" w:space="0" w:color="auto"/>
            <w:left w:val="none" w:sz="0" w:space="0" w:color="auto"/>
            <w:bottom w:val="none" w:sz="0" w:space="0" w:color="auto"/>
            <w:right w:val="none" w:sz="0" w:space="0" w:color="auto"/>
          </w:divBdr>
          <w:divsChild>
            <w:div w:id="1868058908">
              <w:marLeft w:val="0"/>
              <w:marRight w:val="0"/>
              <w:marTop w:val="0"/>
              <w:marBottom w:val="0"/>
              <w:divBdr>
                <w:top w:val="none" w:sz="0" w:space="0" w:color="auto"/>
                <w:left w:val="none" w:sz="0" w:space="0" w:color="auto"/>
                <w:bottom w:val="none" w:sz="0" w:space="0" w:color="auto"/>
                <w:right w:val="none" w:sz="0" w:space="0" w:color="auto"/>
              </w:divBdr>
            </w:div>
          </w:divsChild>
        </w:div>
        <w:div w:id="989477682">
          <w:marLeft w:val="0"/>
          <w:marRight w:val="0"/>
          <w:marTop w:val="0"/>
          <w:marBottom w:val="0"/>
          <w:divBdr>
            <w:top w:val="none" w:sz="0" w:space="0" w:color="auto"/>
            <w:left w:val="none" w:sz="0" w:space="0" w:color="auto"/>
            <w:bottom w:val="none" w:sz="0" w:space="0" w:color="auto"/>
            <w:right w:val="none" w:sz="0" w:space="0" w:color="auto"/>
          </w:divBdr>
          <w:divsChild>
            <w:div w:id="650646220">
              <w:marLeft w:val="0"/>
              <w:marRight w:val="0"/>
              <w:marTop w:val="0"/>
              <w:marBottom w:val="0"/>
              <w:divBdr>
                <w:top w:val="none" w:sz="0" w:space="0" w:color="auto"/>
                <w:left w:val="none" w:sz="0" w:space="0" w:color="auto"/>
                <w:bottom w:val="none" w:sz="0" w:space="0" w:color="auto"/>
                <w:right w:val="none" w:sz="0" w:space="0" w:color="auto"/>
              </w:divBdr>
            </w:div>
          </w:divsChild>
        </w:div>
        <w:div w:id="1010567218">
          <w:marLeft w:val="0"/>
          <w:marRight w:val="0"/>
          <w:marTop w:val="0"/>
          <w:marBottom w:val="0"/>
          <w:divBdr>
            <w:top w:val="none" w:sz="0" w:space="0" w:color="auto"/>
            <w:left w:val="none" w:sz="0" w:space="0" w:color="auto"/>
            <w:bottom w:val="none" w:sz="0" w:space="0" w:color="auto"/>
            <w:right w:val="none" w:sz="0" w:space="0" w:color="auto"/>
          </w:divBdr>
          <w:divsChild>
            <w:div w:id="1968969574">
              <w:marLeft w:val="0"/>
              <w:marRight w:val="0"/>
              <w:marTop w:val="0"/>
              <w:marBottom w:val="0"/>
              <w:divBdr>
                <w:top w:val="none" w:sz="0" w:space="0" w:color="auto"/>
                <w:left w:val="none" w:sz="0" w:space="0" w:color="auto"/>
                <w:bottom w:val="none" w:sz="0" w:space="0" w:color="auto"/>
                <w:right w:val="none" w:sz="0" w:space="0" w:color="auto"/>
              </w:divBdr>
            </w:div>
          </w:divsChild>
        </w:div>
        <w:div w:id="1013189660">
          <w:marLeft w:val="0"/>
          <w:marRight w:val="0"/>
          <w:marTop w:val="0"/>
          <w:marBottom w:val="0"/>
          <w:divBdr>
            <w:top w:val="none" w:sz="0" w:space="0" w:color="auto"/>
            <w:left w:val="none" w:sz="0" w:space="0" w:color="auto"/>
            <w:bottom w:val="none" w:sz="0" w:space="0" w:color="auto"/>
            <w:right w:val="none" w:sz="0" w:space="0" w:color="auto"/>
          </w:divBdr>
          <w:divsChild>
            <w:div w:id="1760104204">
              <w:marLeft w:val="0"/>
              <w:marRight w:val="0"/>
              <w:marTop w:val="0"/>
              <w:marBottom w:val="0"/>
              <w:divBdr>
                <w:top w:val="none" w:sz="0" w:space="0" w:color="auto"/>
                <w:left w:val="none" w:sz="0" w:space="0" w:color="auto"/>
                <w:bottom w:val="none" w:sz="0" w:space="0" w:color="auto"/>
                <w:right w:val="none" w:sz="0" w:space="0" w:color="auto"/>
              </w:divBdr>
            </w:div>
          </w:divsChild>
        </w:div>
        <w:div w:id="1023551652">
          <w:marLeft w:val="0"/>
          <w:marRight w:val="0"/>
          <w:marTop w:val="0"/>
          <w:marBottom w:val="0"/>
          <w:divBdr>
            <w:top w:val="none" w:sz="0" w:space="0" w:color="auto"/>
            <w:left w:val="none" w:sz="0" w:space="0" w:color="auto"/>
            <w:bottom w:val="none" w:sz="0" w:space="0" w:color="auto"/>
            <w:right w:val="none" w:sz="0" w:space="0" w:color="auto"/>
          </w:divBdr>
          <w:divsChild>
            <w:div w:id="1268922787">
              <w:marLeft w:val="0"/>
              <w:marRight w:val="0"/>
              <w:marTop w:val="0"/>
              <w:marBottom w:val="0"/>
              <w:divBdr>
                <w:top w:val="none" w:sz="0" w:space="0" w:color="auto"/>
                <w:left w:val="none" w:sz="0" w:space="0" w:color="auto"/>
                <w:bottom w:val="none" w:sz="0" w:space="0" w:color="auto"/>
                <w:right w:val="none" w:sz="0" w:space="0" w:color="auto"/>
              </w:divBdr>
            </w:div>
          </w:divsChild>
        </w:div>
        <w:div w:id="1024211695">
          <w:marLeft w:val="0"/>
          <w:marRight w:val="0"/>
          <w:marTop w:val="0"/>
          <w:marBottom w:val="0"/>
          <w:divBdr>
            <w:top w:val="none" w:sz="0" w:space="0" w:color="auto"/>
            <w:left w:val="none" w:sz="0" w:space="0" w:color="auto"/>
            <w:bottom w:val="none" w:sz="0" w:space="0" w:color="auto"/>
            <w:right w:val="none" w:sz="0" w:space="0" w:color="auto"/>
          </w:divBdr>
          <w:divsChild>
            <w:div w:id="911507403">
              <w:marLeft w:val="0"/>
              <w:marRight w:val="0"/>
              <w:marTop w:val="0"/>
              <w:marBottom w:val="0"/>
              <w:divBdr>
                <w:top w:val="none" w:sz="0" w:space="0" w:color="auto"/>
                <w:left w:val="none" w:sz="0" w:space="0" w:color="auto"/>
                <w:bottom w:val="none" w:sz="0" w:space="0" w:color="auto"/>
                <w:right w:val="none" w:sz="0" w:space="0" w:color="auto"/>
              </w:divBdr>
            </w:div>
          </w:divsChild>
        </w:div>
        <w:div w:id="1026054048">
          <w:marLeft w:val="0"/>
          <w:marRight w:val="0"/>
          <w:marTop w:val="0"/>
          <w:marBottom w:val="0"/>
          <w:divBdr>
            <w:top w:val="none" w:sz="0" w:space="0" w:color="auto"/>
            <w:left w:val="none" w:sz="0" w:space="0" w:color="auto"/>
            <w:bottom w:val="none" w:sz="0" w:space="0" w:color="auto"/>
            <w:right w:val="none" w:sz="0" w:space="0" w:color="auto"/>
          </w:divBdr>
          <w:divsChild>
            <w:div w:id="638070919">
              <w:marLeft w:val="0"/>
              <w:marRight w:val="0"/>
              <w:marTop w:val="0"/>
              <w:marBottom w:val="0"/>
              <w:divBdr>
                <w:top w:val="none" w:sz="0" w:space="0" w:color="auto"/>
                <w:left w:val="none" w:sz="0" w:space="0" w:color="auto"/>
                <w:bottom w:val="none" w:sz="0" w:space="0" w:color="auto"/>
                <w:right w:val="none" w:sz="0" w:space="0" w:color="auto"/>
              </w:divBdr>
            </w:div>
          </w:divsChild>
        </w:div>
        <w:div w:id="1038042405">
          <w:marLeft w:val="0"/>
          <w:marRight w:val="0"/>
          <w:marTop w:val="0"/>
          <w:marBottom w:val="0"/>
          <w:divBdr>
            <w:top w:val="none" w:sz="0" w:space="0" w:color="auto"/>
            <w:left w:val="none" w:sz="0" w:space="0" w:color="auto"/>
            <w:bottom w:val="none" w:sz="0" w:space="0" w:color="auto"/>
            <w:right w:val="none" w:sz="0" w:space="0" w:color="auto"/>
          </w:divBdr>
          <w:divsChild>
            <w:div w:id="952784507">
              <w:marLeft w:val="0"/>
              <w:marRight w:val="0"/>
              <w:marTop w:val="0"/>
              <w:marBottom w:val="0"/>
              <w:divBdr>
                <w:top w:val="none" w:sz="0" w:space="0" w:color="auto"/>
                <w:left w:val="none" w:sz="0" w:space="0" w:color="auto"/>
                <w:bottom w:val="none" w:sz="0" w:space="0" w:color="auto"/>
                <w:right w:val="none" w:sz="0" w:space="0" w:color="auto"/>
              </w:divBdr>
            </w:div>
          </w:divsChild>
        </w:div>
        <w:div w:id="1042704421">
          <w:marLeft w:val="0"/>
          <w:marRight w:val="0"/>
          <w:marTop w:val="0"/>
          <w:marBottom w:val="0"/>
          <w:divBdr>
            <w:top w:val="none" w:sz="0" w:space="0" w:color="auto"/>
            <w:left w:val="none" w:sz="0" w:space="0" w:color="auto"/>
            <w:bottom w:val="none" w:sz="0" w:space="0" w:color="auto"/>
            <w:right w:val="none" w:sz="0" w:space="0" w:color="auto"/>
          </w:divBdr>
          <w:divsChild>
            <w:div w:id="957762066">
              <w:marLeft w:val="0"/>
              <w:marRight w:val="0"/>
              <w:marTop w:val="0"/>
              <w:marBottom w:val="0"/>
              <w:divBdr>
                <w:top w:val="none" w:sz="0" w:space="0" w:color="auto"/>
                <w:left w:val="none" w:sz="0" w:space="0" w:color="auto"/>
                <w:bottom w:val="none" w:sz="0" w:space="0" w:color="auto"/>
                <w:right w:val="none" w:sz="0" w:space="0" w:color="auto"/>
              </w:divBdr>
            </w:div>
          </w:divsChild>
        </w:div>
        <w:div w:id="1047408811">
          <w:marLeft w:val="0"/>
          <w:marRight w:val="0"/>
          <w:marTop w:val="0"/>
          <w:marBottom w:val="0"/>
          <w:divBdr>
            <w:top w:val="none" w:sz="0" w:space="0" w:color="auto"/>
            <w:left w:val="none" w:sz="0" w:space="0" w:color="auto"/>
            <w:bottom w:val="none" w:sz="0" w:space="0" w:color="auto"/>
            <w:right w:val="none" w:sz="0" w:space="0" w:color="auto"/>
          </w:divBdr>
          <w:divsChild>
            <w:div w:id="2083873063">
              <w:marLeft w:val="0"/>
              <w:marRight w:val="0"/>
              <w:marTop w:val="0"/>
              <w:marBottom w:val="0"/>
              <w:divBdr>
                <w:top w:val="none" w:sz="0" w:space="0" w:color="auto"/>
                <w:left w:val="none" w:sz="0" w:space="0" w:color="auto"/>
                <w:bottom w:val="none" w:sz="0" w:space="0" w:color="auto"/>
                <w:right w:val="none" w:sz="0" w:space="0" w:color="auto"/>
              </w:divBdr>
            </w:div>
          </w:divsChild>
        </w:div>
        <w:div w:id="1049456571">
          <w:marLeft w:val="0"/>
          <w:marRight w:val="0"/>
          <w:marTop w:val="0"/>
          <w:marBottom w:val="0"/>
          <w:divBdr>
            <w:top w:val="none" w:sz="0" w:space="0" w:color="auto"/>
            <w:left w:val="none" w:sz="0" w:space="0" w:color="auto"/>
            <w:bottom w:val="none" w:sz="0" w:space="0" w:color="auto"/>
            <w:right w:val="none" w:sz="0" w:space="0" w:color="auto"/>
          </w:divBdr>
          <w:divsChild>
            <w:div w:id="1403943482">
              <w:marLeft w:val="0"/>
              <w:marRight w:val="0"/>
              <w:marTop w:val="0"/>
              <w:marBottom w:val="0"/>
              <w:divBdr>
                <w:top w:val="none" w:sz="0" w:space="0" w:color="auto"/>
                <w:left w:val="none" w:sz="0" w:space="0" w:color="auto"/>
                <w:bottom w:val="none" w:sz="0" w:space="0" w:color="auto"/>
                <w:right w:val="none" w:sz="0" w:space="0" w:color="auto"/>
              </w:divBdr>
            </w:div>
          </w:divsChild>
        </w:div>
        <w:div w:id="1062289701">
          <w:marLeft w:val="0"/>
          <w:marRight w:val="0"/>
          <w:marTop w:val="0"/>
          <w:marBottom w:val="0"/>
          <w:divBdr>
            <w:top w:val="none" w:sz="0" w:space="0" w:color="auto"/>
            <w:left w:val="none" w:sz="0" w:space="0" w:color="auto"/>
            <w:bottom w:val="none" w:sz="0" w:space="0" w:color="auto"/>
            <w:right w:val="none" w:sz="0" w:space="0" w:color="auto"/>
          </w:divBdr>
          <w:divsChild>
            <w:div w:id="828793714">
              <w:marLeft w:val="0"/>
              <w:marRight w:val="0"/>
              <w:marTop w:val="0"/>
              <w:marBottom w:val="0"/>
              <w:divBdr>
                <w:top w:val="none" w:sz="0" w:space="0" w:color="auto"/>
                <w:left w:val="none" w:sz="0" w:space="0" w:color="auto"/>
                <w:bottom w:val="none" w:sz="0" w:space="0" w:color="auto"/>
                <w:right w:val="none" w:sz="0" w:space="0" w:color="auto"/>
              </w:divBdr>
            </w:div>
          </w:divsChild>
        </w:div>
        <w:div w:id="1067655143">
          <w:marLeft w:val="0"/>
          <w:marRight w:val="0"/>
          <w:marTop w:val="0"/>
          <w:marBottom w:val="0"/>
          <w:divBdr>
            <w:top w:val="none" w:sz="0" w:space="0" w:color="auto"/>
            <w:left w:val="none" w:sz="0" w:space="0" w:color="auto"/>
            <w:bottom w:val="none" w:sz="0" w:space="0" w:color="auto"/>
            <w:right w:val="none" w:sz="0" w:space="0" w:color="auto"/>
          </w:divBdr>
          <w:divsChild>
            <w:div w:id="1718508208">
              <w:marLeft w:val="0"/>
              <w:marRight w:val="0"/>
              <w:marTop w:val="0"/>
              <w:marBottom w:val="0"/>
              <w:divBdr>
                <w:top w:val="none" w:sz="0" w:space="0" w:color="auto"/>
                <w:left w:val="none" w:sz="0" w:space="0" w:color="auto"/>
                <w:bottom w:val="none" w:sz="0" w:space="0" w:color="auto"/>
                <w:right w:val="none" w:sz="0" w:space="0" w:color="auto"/>
              </w:divBdr>
            </w:div>
          </w:divsChild>
        </w:div>
        <w:div w:id="1069692182">
          <w:marLeft w:val="0"/>
          <w:marRight w:val="0"/>
          <w:marTop w:val="0"/>
          <w:marBottom w:val="0"/>
          <w:divBdr>
            <w:top w:val="none" w:sz="0" w:space="0" w:color="auto"/>
            <w:left w:val="none" w:sz="0" w:space="0" w:color="auto"/>
            <w:bottom w:val="none" w:sz="0" w:space="0" w:color="auto"/>
            <w:right w:val="none" w:sz="0" w:space="0" w:color="auto"/>
          </w:divBdr>
          <w:divsChild>
            <w:div w:id="1780292438">
              <w:marLeft w:val="0"/>
              <w:marRight w:val="0"/>
              <w:marTop w:val="0"/>
              <w:marBottom w:val="0"/>
              <w:divBdr>
                <w:top w:val="none" w:sz="0" w:space="0" w:color="auto"/>
                <w:left w:val="none" w:sz="0" w:space="0" w:color="auto"/>
                <w:bottom w:val="none" w:sz="0" w:space="0" w:color="auto"/>
                <w:right w:val="none" w:sz="0" w:space="0" w:color="auto"/>
              </w:divBdr>
            </w:div>
          </w:divsChild>
        </w:div>
        <w:div w:id="1074623808">
          <w:marLeft w:val="0"/>
          <w:marRight w:val="0"/>
          <w:marTop w:val="0"/>
          <w:marBottom w:val="0"/>
          <w:divBdr>
            <w:top w:val="none" w:sz="0" w:space="0" w:color="auto"/>
            <w:left w:val="none" w:sz="0" w:space="0" w:color="auto"/>
            <w:bottom w:val="none" w:sz="0" w:space="0" w:color="auto"/>
            <w:right w:val="none" w:sz="0" w:space="0" w:color="auto"/>
          </w:divBdr>
          <w:divsChild>
            <w:div w:id="859637">
              <w:marLeft w:val="0"/>
              <w:marRight w:val="0"/>
              <w:marTop w:val="0"/>
              <w:marBottom w:val="0"/>
              <w:divBdr>
                <w:top w:val="none" w:sz="0" w:space="0" w:color="auto"/>
                <w:left w:val="none" w:sz="0" w:space="0" w:color="auto"/>
                <w:bottom w:val="none" w:sz="0" w:space="0" w:color="auto"/>
                <w:right w:val="none" w:sz="0" w:space="0" w:color="auto"/>
              </w:divBdr>
            </w:div>
          </w:divsChild>
        </w:div>
        <w:div w:id="1077022590">
          <w:marLeft w:val="0"/>
          <w:marRight w:val="0"/>
          <w:marTop w:val="0"/>
          <w:marBottom w:val="0"/>
          <w:divBdr>
            <w:top w:val="none" w:sz="0" w:space="0" w:color="auto"/>
            <w:left w:val="none" w:sz="0" w:space="0" w:color="auto"/>
            <w:bottom w:val="none" w:sz="0" w:space="0" w:color="auto"/>
            <w:right w:val="none" w:sz="0" w:space="0" w:color="auto"/>
          </w:divBdr>
          <w:divsChild>
            <w:div w:id="654188738">
              <w:marLeft w:val="0"/>
              <w:marRight w:val="0"/>
              <w:marTop w:val="0"/>
              <w:marBottom w:val="0"/>
              <w:divBdr>
                <w:top w:val="none" w:sz="0" w:space="0" w:color="auto"/>
                <w:left w:val="none" w:sz="0" w:space="0" w:color="auto"/>
                <w:bottom w:val="none" w:sz="0" w:space="0" w:color="auto"/>
                <w:right w:val="none" w:sz="0" w:space="0" w:color="auto"/>
              </w:divBdr>
            </w:div>
          </w:divsChild>
        </w:div>
        <w:div w:id="1077246928">
          <w:marLeft w:val="0"/>
          <w:marRight w:val="0"/>
          <w:marTop w:val="0"/>
          <w:marBottom w:val="0"/>
          <w:divBdr>
            <w:top w:val="none" w:sz="0" w:space="0" w:color="auto"/>
            <w:left w:val="none" w:sz="0" w:space="0" w:color="auto"/>
            <w:bottom w:val="none" w:sz="0" w:space="0" w:color="auto"/>
            <w:right w:val="none" w:sz="0" w:space="0" w:color="auto"/>
          </w:divBdr>
          <w:divsChild>
            <w:div w:id="1367296891">
              <w:marLeft w:val="0"/>
              <w:marRight w:val="0"/>
              <w:marTop w:val="0"/>
              <w:marBottom w:val="0"/>
              <w:divBdr>
                <w:top w:val="none" w:sz="0" w:space="0" w:color="auto"/>
                <w:left w:val="none" w:sz="0" w:space="0" w:color="auto"/>
                <w:bottom w:val="none" w:sz="0" w:space="0" w:color="auto"/>
                <w:right w:val="none" w:sz="0" w:space="0" w:color="auto"/>
              </w:divBdr>
            </w:div>
          </w:divsChild>
        </w:div>
        <w:div w:id="1080980022">
          <w:marLeft w:val="0"/>
          <w:marRight w:val="0"/>
          <w:marTop w:val="0"/>
          <w:marBottom w:val="0"/>
          <w:divBdr>
            <w:top w:val="none" w:sz="0" w:space="0" w:color="auto"/>
            <w:left w:val="none" w:sz="0" w:space="0" w:color="auto"/>
            <w:bottom w:val="none" w:sz="0" w:space="0" w:color="auto"/>
            <w:right w:val="none" w:sz="0" w:space="0" w:color="auto"/>
          </w:divBdr>
          <w:divsChild>
            <w:div w:id="189878423">
              <w:marLeft w:val="0"/>
              <w:marRight w:val="0"/>
              <w:marTop w:val="0"/>
              <w:marBottom w:val="0"/>
              <w:divBdr>
                <w:top w:val="none" w:sz="0" w:space="0" w:color="auto"/>
                <w:left w:val="none" w:sz="0" w:space="0" w:color="auto"/>
                <w:bottom w:val="none" w:sz="0" w:space="0" w:color="auto"/>
                <w:right w:val="none" w:sz="0" w:space="0" w:color="auto"/>
              </w:divBdr>
            </w:div>
          </w:divsChild>
        </w:div>
        <w:div w:id="1085305933">
          <w:marLeft w:val="0"/>
          <w:marRight w:val="0"/>
          <w:marTop w:val="0"/>
          <w:marBottom w:val="0"/>
          <w:divBdr>
            <w:top w:val="none" w:sz="0" w:space="0" w:color="auto"/>
            <w:left w:val="none" w:sz="0" w:space="0" w:color="auto"/>
            <w:bottom w:val="none" w:sz="0" w:space="0" w:color="auto"/>
            <w:right w:val="none" w:sz="0" w:space="0" w:color="auto"/>
          </w:divBdr>
          <w:divsChild>
            <w:div w:id="118914862">
              <w:marLeft w:val="0"/>
              <w:marRight w:val="0"/>
              <w:marTop w:val="0"/>
              <w:marBottom w:val="0"/>
              <w:divBdr>
                <w:top w:val="none" w:sz="0" w:space="0" w:color="auto"/>
                <w:left w:val="none" w:sz="0" w:space="0" w:color="auto"/>
                <w:bottom w:val="none" w:sz="0" w:space="0" w:color="auto"/>
                <w:right w:val="none" w:sz="0" w:space="0" w:color="auto"/>
              </w:divBdr>
            </w:div>
          </w:divsChild>
        </w:div>
        <w:div w:id="1086807812">
          <w:marLeft w:val="0"/>
          <w:marRight w:val="0"/>
          <w:marTop w:val="0"/>
          <w:marBottom w:val="0"/>
          <w:divBdr>
            <w:top w:val="none" w:sz="0" w:space="0" w:color="auto"/>
            <w:left w:val="none" w:sz="0" w:space="0" w:color="auto"/>
            <w:bottom w:val="none" w:sz="0" w:space="0" w:color="auto"/>
            <w:right w:val="none" w:sz="0" w:space="0" w:color="auto"/>
          </w:divBdr>
          <w:divsChild>
            <w:div w:id="646593879">
              <w:marLeft w:val="0"/>
              <w:marRight w:val="0"/>
              <w:marTop w:val="0"/>
              <w:marBottom w:val="0"/>
              <w:divBdr>
                <w:top w:val="none" w:sz="0" w:space="0" w:color="auto"/>
                <w:left w:val="none" w:sz="0" w:space="0" w:color="auto"/>
                <w:bottom w:val="none" w:sz="0" w:space="0" w:color="auto"/>
                <w:right w:val="none" w:sz="0" w:space="0" w:color="auto"/>
              </w:divBdr>
            </w:div>
          </w:divsChild>
        </w:div>
        <w:div w:id="1087265945">
          <w:marLeft w:val="0"/>
          <w:marRight w:val="0"/>
          <w:marTop w:val="0"/>
          <w:marBottom w:val="0"/>
          <w:divBdr>
            <w:top w:val="none" w:sz="0" w:space="0" w:color="auto"/>
            <w:left w:val="none" w:sz="0" w:space="0" w:color="auto"/>
            <w:bottom w:val="none" w:sz="0" w:space="0" w:color="auto"/>
            <w:right w:val="none" w:sz="0" w:space="0" w:color="auto"/>
          </w:divBdr>
          <w:divsChild>
            <w:div w:id="693580929">
              <w:marLeft w:val="0"/>
              <w:marRight w:val="0"/>
              <w:marTop w:val="0"/>
              <w:marBottom w:val="0"/>
              <w:divBdr>
                <w:top w:val="none" w:sz="0" w:space="0" w:color="auto"/>
                <w:left w:val="none" w:sz="0" w:space="0" w:color="auto"/>
                <w:bottom w:val="none" w:sz="0" w:space="0" w:color="auto"/>
                <w:right w:val="none" w:sz="0" w:space="0" w:color="auto"/>
              </w:divBdr>
            </w:div>
          </w:divsChild>
        </w:div>
        <w:div w:id="1088312086">
          <w:marLeft w:val="0"/>
          <w:marRight w:val="0"/>
          <w:marTop w:val="0"/>
          <w:marBottom w:val="0"/>
          <w:divBdr>
            <w:top w:val="none" w:sz="0" w:space="0" w:color="auto"/>
            <w:left w:val="none" w:sz="0" w:space="0" w:color="auto"/>
            <w:bottom w:val="none" w:sz="0" w:space="0" w:color="auto"/>
            <w:right w:val="none" w:sz="0" w:space="0" w:color="auto"/>
          </w:divBdr>
          <w:divsChild>
            <w:div w:id="1661154740">
              <w:marLeft w:val="0"/>
              <w:marRight w:val="0"/>
              <w:marTop w:val="0"/>
              <w:marBottom w:val="0"/>
              <w:divBdr>
                <w:top w:val="none" w:sz="0" w:space="0" w:color="auto"/>
                <w:left w:val="none" w:sz="0" w:space="0" w:color="auto"/>
                <w:bottom w:val="none" w:sz="0" w:space="0" w:color="auto"/>
                <w:right w:val="none" w:sz="0" w:space="0" w:color="auto"/>
              </w:divBdr>
            </w:div>
          </w:divsChild>
        </w:div>
        <w:div w:id="1098402182">
          <w:marLeft w:val="0"/>
          <w:marRight w:val="0"/>
          <w:marTop w:val="0"/>
          <w:marBottom w:val="0"/>
          <w:divBdr>
            <w:top w:val="none" w:sz="0" w:space="0" w:color="auto"/>
            <w:left w:val="none" w:sz="0" w:space="0" w:color="auto"/>
            <w:bottom w:val="none" w:sz="0" w:space="0" w:color="auto"/>
            <w:right w:val="none" w:sz="0" w:space="0" w:color="auto"/>
          </w:divBdr>
          <w:divsChild>
            <w:div w:id="1627471014">
              <w:marLeft w:val="0"/>
              <w:marRight w:val="0"/>
              <w:marTop w:val="0"/>
              <w:marBottom w:val="0"/>
              <w:divBdr>
                <w:top w:val="none" w:sz="0" w:space="0" w:color="auto"/>
                <w:left w:val="none" w:sz="0" w:space="0" w:color="auto"/>
                <w:bottom w:val="none" w:sz="0" w:space="0" w:color="auto"/>
                <w:right w:val="none" w:sz="0" w:space="0" w:color="auto"/>
              </w:divBdr>
            </w:div>
          </w:divsChild>
        </w:div>
        <w:div w:id="1099448671">
          <w:marLeft w:val="0"/>
          <w:marRight w:val="0"/>
          <w:marTop w:val="0"/>
          <w:marBottom w:val="0"/>
          <w:divBdr>
            <w:top w:val="none" w:sz="0" w:space="0" w:color="auto"/>
            <w:left w:val="none" w:sz="0" w:space="0" w:color="auto"/>
            <w:bottom w:val="none" w:sz="0" w:space="0" w:color="auto"/>
            <w:right w:val="none" w:sz="0" w:space="0" w:color="auto"/>
          </w:divBdr>
          <w:divsChild>
            <w:div w:id="1567646138">
              <w:marLeft w:val="0"/>
              <w:marRight w:val="0"/>
              <w:marTop w:val="0"/>
              <w:marBottom w:val="0"/>
              <w:divBdr>
                <w:top w:val="none" w:sz="0" w:space="0" w:color="auto"/>
                <w:left w:val="none" w:sz="0" w:space="0" w:color="auto"/>
                <w:bottom w:val="none" w:sz="0" w:space="0" w:color="auto"/>
                <w:right w:val="none" w:sz="0" w:space="0" w:color="auto"/>
              </w:divBdr>
            </w:div>
          </w:divsChild>
        </w:div>
        <w:div w:id="1103066168">
          <w:marLeft w:val="0"/>
          <w:marRight w:val="0"/>
          <w:marTop w:val="0"/>
          <w:marBottom w:val="0"/>
          <w:divBdr>
            <w:top w:val="none" w:sz="0" w:space="0" w:color="auto"/>
            <w:left w:val="none" w:sz="0" w:space="0" w:color="auto"/>
            <w:bottom w:val="none" w:sz="0" w:space="0" w:color="auto"/>
            <w:right w:val="none" w:sz="0" w:space="0" w:color="auto"/>
          </w:divBdr>
          <w:divsChild>
            <w:div w:id="924803631">
              <w:marLeft w:val="0"/>
              <w:marRight w:val="0"/>
              <w:marTop w:val="0"/>
              <w:marBottom w:val="0"/>
              <w:divBdr>
                <w:top w:val="none" w:sz="0" w:space="0" w:color="auto"/>
                <w:left w:val="none" w:sz="0" w:space="0" w:color="auto"/>
                <w:bottom w:val="none" w:sz="0" w:space="0" w:color="auto"/>
                <w:right w:val="none" w:sz="0" w:space="0" w:color="auto"/>
              </w:divBdr>
            </w:div>
          </w:divsChild>
        </w:div>
        <w:div w:id="1118186342">
          <w:marLeft w:val="0"/>
          <w:marRight w:val="0"/>
          <w:marTop w:val="0"/>
          <w:marBottom w:val="0"/>
          <w:divBdr>
            <w:top w:val="none" w:sz="0" w:space="0" w:color="auto"/>
            <w:left w:val="none" w:sz="0" w:space="0" w:color="auto"/>
            <w:bottom w:val="none" w:sz="0" w:space="0" w:color="auto"/>
            <w:right w:val="none" w:sz="0" w:space="0" w:color="auto"/>
          </w:divBdr>
          <w:divsChild>
            <w:div w:id="1417752414">
              <w:marLeft w:val="0"/>
              <w:marRight w:val="0"/>
              <w:marTop w:val="0"/>
              <w:marBottom w:val="0"/>
              <w:divBdr>
                <w:top w:val="none" w:sz="0" w:space="0" w:color="auto"/>
                <w:left w:val="none" w:sz="0" w:space="0" w:color="auto"/>
                <w:bottom w:val="none" w:sz="0" w:space="0" w:color="auto"/>
                <w:right w:val="none" w:sz="0" w:space="0" w:color="auto"/>
              </w:divBdr>
            </w:div>
          </w:divsChild>
        </w:div>
        <w:div w:id="1120682872">
          <w:marLeft w:val="0"/>
          <w:marRight w:val="0"/>
          <w:marTop w:val="0"/>
          <w:marBottom w:val="0"/>
          <w:divBdr>
            <w:top w:val="none" w:sz="0" w:space="0" w:color="auto"/>
            <w:left w:val="none" w:sz="0" w:space="0" w:color="auto"/>
            <w:bottom w:val="none" w:sz="0" w:space="0" w:color="auto"/>
            <w:right w:val="none" w:sz="0" w:space="0" w:color="auto"/>
          </w:divBdr>
          <w:divsChild>
            <w:div w:id="1385180191">
              <w:marLeft w:val="0"/>
              <w:marRight w:val="0"/>
              <w:marTop w:val="0"/>
              <w:marBottom w:val="0"/>
              <w:divBdr>
                <w:top w:val="none" w:sz="0" w:space="0" w:color="auto"/>
                <w:left w:val="none" w:sz="0" w:space="0" w:color="auto"/>
                <w:bottom w:val="none" w:sz="0" w:space="0" w:color="auto"/>
                <w:right w:val="none" w:sz="0" w:space="0" w:color="auto"/>
              </w:divBdr>
            </w:div>
          </w:divsChild>
        </w:div>
        <w:div w:id="1123116984">
          <w:marLeft w:val="0"/>
          <w:marRight w:val="0"/>
          <w:marTop w:val="0"/>
          <w:marBottom w:val="0"/>
          <w:divBdr>
            <w:top w:val="none" w:sz="0" w:space="0" w:color="auto"/>
            <w:left w:val="none" w:sz="0" w:space="0" w:color="auto"/>
            <w:bottom w:val="none" w:sz="0" w:space="0" w:color="auto"/>
            <w:right w:val="none" w:sz="0" w:space="0" w:color="auto"/>
          </w:divBdr>
          <w:divsChild>
            <w:div w:id="775488444">
              <w:marLeft w:val="0"/>
              <w:marRight w:val="0"/>
              <w:marTop w:val="0"/>
              <w:marBottom w:val="0"/>
              <w:divBdr>
                <w:top w:val="none" w:sz="0" w:space="0" w:color="auto"/>
                <w:left w:val="none" w:sz="0" w:space="0" w:color="auto"/>
                <w:bottom w:val="none" w:sz="0" w:space="0" w:color="auto"/>
                <w:right w:val="none" w:sz="0" w:space="0" w:color="auto"/>
              </w:divBdr>
            </w:div>
          </w:divsChild>
        </w:div>
        <w:div w:id="1123156969">
          <w:marLeft w:val="0"/>
          <w:marRight w:val="0"/>
          <w:marTop w:val="0"/>
          <w:marBottom w:val="0"/>
          <w:divBdr>
            <w:top w:val="none" w:sz="0" w:space="0" w:color="auto"/>
            <w:left w:val="none" w:sz="0" w:space="0" w:color="auto"/>
            <w:bottom w:val="none" w:sz="0" w:space="0" w:color="auto"/>
            <w:right w:val="none" w:sz="0" w:space="0" w:color="auto"/>
          </w:divBdr>
          <w:divsChild>
            <w:div w:id="167991120">
              <w:marLeft w:val="0"/>
              <w:marRight w:val="0"/>
              <w:marTop w:val="0"/>
              <w:marBottom w:val="0"/>
              <w:divBdr>
                <w:top w:val="none" w:sz="0" w:space="0" w:color="auto"/>
                <w:left w:val="none" w:sz="0" w:space="0" w:color="auto"/>
                <w:bottom w:val="none" w:sz="0" w:space="0" w:color="auto"/>
                <w:right w:val="none" w:sz="0" w:space="0" w:color="auto"/>
              </w:divBdr>
            </w:div>
          </w:divsChild>
        </w:div>
        <w:div w:id="1126704116">
          <w:marLeft w:val="0"/>
          <w:marRight w:val="0"/>
          <w:marTop w:val="0"/>
          <w:marBottom w:val="0"/>
          <w:divBdr>
            <w:top w:val="none" w:sz="0" w:space="0" w:color="auto"/>
            <w:left w:val="none" w:sz="0" w:space="0" w:color="auto"/>
            <w:bottom w:val="none" w:sz="0" w:space="0" w:color="auto"/>
            <w:right w:val="none" w:sz="0" w:space="0" w:color="auto"/>
          </w:divBdr>
          <w:divsChild>
            <w:div w:id="2146848652">
              <w:marLeft w:val="0"/>
              <w:marRight w:val="0"/>
              <w:marTop w:val="0"/>
              <w:marBottom w:val="0"/>
              <w:divBdr>
                <w:top w:val="none" w:sz="0" w:space="0" w:color="auto"/>
                <w:left w:val="none" w:sz="0" w:space="0" w:color="auto"/>
                <w:bottom w:val="none" w:sz="0" w:space="0" w:color="auto"/>
                <w:right w:val="none" w:sz="0" w:space="0" w:color="auto"/>
              </w:divBdr>
            </w:div>
          </w:divsChild>
        </w:div>
        <w:div w:id="1129781934">
          <w:marLeft w:val="0"/>
          <w:marRight w:val="0"/>
          <w:marTop w:val="0"/>
          <w:marBottom w:val="0"/>
          <w:divBdr>
            <w:top w:val="none" w:sz="0" w:space="0" w:color="auto"/>
            <w:left w:val="none" w:sz="0" w:space="0" w:color="auto"/>
            <w:bottom w:val="none" w:sz="0" w:space="0" w:color="auto"/>
            <w:right w:val="none" w:sz="0" w:space="0" w:color="auto"/>
          </w:divBdr>
          <w:divsChild>
            <w:div w:id="1662077589">
              <w:marLeft w:val="0"/>
              <w:marRight w:val="0"/>
              <w:marTop w:val="0"/>
              <w:marBottom w:val="0"/>
              <w:divBdr>
                <w:top w:val="none" w:sz="0" w:space="0" w:color="auto"/>
                <w:left w:val="none" w:sz="0" w:space="0" w:color="auto"/>
                <w:bottom w:val="none" w:sz="0" w:space="0" w:color="auto"/>
                <w:right w:val="none" w:sz="0" w:space="0" w:color="auto"/>
              </w:divBdr>
            </w:div>
          </w:divsChild>
        </w:div>
        <w:div w:id="1132211662">
          <w:marLeft w:val="0"/>
          <w:marRight w:val="0"/>
          <w:marTop w:val="0"/>
          <w:marBottom w:val="0"/>
          <w:divBdr>
            <w:top w:val="none" w:sz="0" w:space="0" w:color="auto"/>
            <w:left w:val="none" w:sz="0" w:space="0" w:color="auto"/>
            <w:bottom w:val="none" w:sz="0" w:space="0" w:color="auto"/>
            <w:right w:val="none" w:sz="0" w:space="0" w:color="auto"/>
          </w:divBdr>
          <w:divsChild>
            <w:div w:id="2142069462">
              <w:marLeft w:val="0"/>
              <w:marRight w:val="0"/>
              <w:marTop w:val="0"/>
              <w:marBottom w:val="0"/>
              <w:divBdr>
                <w:top w:val="none" w:sz="0" w:space="0" w:color="auto"/>
                <w:left w:val="none" w:sz="0" w:space="0" w:color="auto"/>
                <w:bottom w:val="none" w:sz="0" w:space="0" w:color="auto"/>
                <w:right w:val="none" w:sz="0" w:space="0" w:color="auto"/>
              </w:divBdr>
            </w:div>
          </w:divsChild>
        </w:div>
        <w:div w:id="1133328817">
          <w:marLeft w:val="0"/>
          <w:marRight w:val="0"/>
          <w:marTop w:val="0"/>
          <w:marBottom w:val="0"/>
          <w:divBdr>
            <w:top w:val="none" w:sz="0" w:space="0" w:color="auto"/>
            <w:left w:val="none" w:sz="0" w:space="0" w:color="auto"/>
            <w:bottom w:val="none" w:sz="0" w:space="0" w:color="auto"/>
            <w:right w:val="none" w:sz="0" w:space="0" w:color="auto"/>
          </w:divBdr>
          <w:divsChild>
            <w:div w:id="1377387977">
              <w:marLeft w:val="0"/>
              <w:marRight w:val="0"/>
              <w:marTop w:val="0"/>
              <w:marBottom w:val="0"/>
              <w:divBdr>
                <w:top w:val="none" w:sz="0" w:space="0" w:color="auto"/>
                <w:left w:val="none" w:sz="0" w:space="0" w:color="auto"/>
                <w:bottom w:val="none" w:sz="0" w:space="0" w:color="auto"/>
                <w:right w:val="none" w:sz="0" w:space="0" w:color="auto"/>
              </w:divBdr>
            </w:div>
          </w:divsChild>
        </w:div>
        <w:div w:id="1140538631">
          <w:marLeft w:val="0"/>
          <w:marRight w:val="0"/>
          <w:marTop w:val="0"/>
          <w:marBottom w:val="0"/>
          <w:divBdr>
            <w:top w:val="none" w:sz="0" w:space="0" w:color="auto"/>
            <w:left w:val="none" w:sz="0" w:space="0" w:color="auto"/>
            <w:bottom w:val="none" w:sz="0" w:space="0" w:color="auto"/>
            <w:right w:val="none" w:sz="0" w:space="0" w:color="auto"/>
          </w:divBdr>
          <w:divsChild>
            <w:div w:id="1192457142">
              <w:marLeft w:val="0"/>
              <w:marRight w:val="0"/>
              <w:marTop w:val="0"/>
              <w:marBottom w:val="0"/>
              <w:divBdr>
                <w:top w:val="none" w:sz="0" w:space="0" w:color="auto"/>
                <w:left w:val="none" w:sz="0" w:space="0" w:color="auto"/>
                <w:bottom w:val="none" w:sz="0" w:space="0" w:color="auto"/>
                <w:right w:val="none" w:sz="0" w:space="0" w:color="auto"/>
              </w:divBdr>
            </w:div>
          </w:divsChild>
        </w:div>
        <w:div w:id="1143234875">
          <w:marLeft w:val="0"/>
          <w:marRight w:val="0"/>
          <w:marTop w:val="0"/>
          <w:marBottom w:val="0"/>
          <w:divBdr>
            <w:top w:val="none" w:sz="0" w:space="0" w:color="auto"/>
            <w:left w:val="none" w:sz="0" w:space="0" w:color="auto"/>
            <w:bottom w:val="none" w:sz="0" w:space="0" w:color="auto"/>
            <w:right w:val="none" w:sz="0" w:space="0" w:color="auto"/>
          </w:divBdr>
          <w:divsChild>
            <w:div w:id="952982326">
              <w:marLeft w:val="0"/>
              <w:marRight w:val="0"/>
              <w:marTop w:val="0"/>
              <w:marBottom w:val="0"/>
              <w:divBdr>
                <w:top w:val="none" w:sz="0" w:space="0" w:color="auto"/>
                <w:left w:val="none" w:sz="0" w:space="0" w:color="auto"/>
                <w:bottom w:val="none" w:sz="0" w:space="0" w:color="auto"/>
                <w:right w:val="none" w:sz="0" w:space="0" w:color="auto"/>
              </w:divBdr>
            </w:div>
          </w:divsChild>
        </w:div>
        <w:div w:id="1145974444">
          <w:marLeft w:val="0"/>
          <w:marRight w:val="0"/>
          <w:marTop w:val="0"/>
          <w:marBottom w:val="0"/>
          <w:divBdr>
            <w:top w:val="none" w:sz="0" w:space="0" w:color="auto"/>
            <w:left w:val="none" w:sz="0" w:space="0" w:color="auto"/>
            <w:bottom w:val="none" w:sz="0" w:space="0" w:color="auto"/>
            <w:right w:val="none" w:sz="0" w:space="0" w:color="auto"/>
          </w:divBdr>
          <w:divsChild>
            <w:div w:id="313725118">
              <w:marLeft w:val="0"/>
              <w:marRight w:val="0"/>
              <w:marTop w:val="0"/>
              <w:marBottom w:val="0"/>
              <w:divBdr>
                <w:top w:val="none" w:sz="0" w:space="0" w:color="auto"/>
                <w:left w:val="none" w:sz="0" w:space="0" w:color="auto"/>
                <w:bottom w:val="none" w:sz="0" w:space="0" w:color="auto"/>
                <w:right w:val="none" w:sz="0" w:space="0" w:color="auto"/>
              </w:divBdr>
            </w:div>
          </w:divsChild>
        </w:div>
        <w:div w:id="1146238154">
          <w:marLeft w:val="0"/>
          <w:marRight w:val="0"/>
          <w:marTop w:val="0"/>
          <w:marBottom w:val="0"/>
          <w:divBdr>
            <w:top w:val="none" w:sz="0" w:space="0" w:color="auto"/>
            <w:left w:val="none" w:sz="0" w:space="0" w:color="auto"/>
            <w:bottom w:val="none" w:sz="0" w:space="0" w:color="auto"/>
            <w:right w:val="none" w:sz="0" w:space="0" w:color="auto"/>
          </w:divBdr>
          <w:divsChild>
            <w:div w:id="1902444979">
              <w:marLeft w:val="0"/>
              <w:marRight w:val="0"/>
              <w:marTop w:val="0"/>
              <w:marBottom w:val="0"/>
              <w:divBdr>
                <w:top w:val="none" w:sz="0" w:space="0" w:color="auto"/>
                <w:left w:val="none" w:sz="0" w:space="0" w:color="auto"/>
                <w:bottom w:val="none" w:sz="0" w:space="0" w:color="auto"/>
                <w:right w:val="none" w:sz="0" w:space="0" w:color="auto"/>
              </w:divBdr>
            </w:div>
          </w:divsChild>
        </w:div>
        <w:div w:id="1150248059">
          <w:marLeft w:val="0"/>
          <w:marRight w:val="0"/>
          <w:marTop w:val="0"/>
          <w:marBottom w:val="0"/>
          <w:divBdr>
            <w:top w:val="none" w:sz="0" w:space="0" w:color="auto"/>
            <w:left w:val="none" w:sz="0" w:space="0" w:color="auto"/>
            <w:bottom w:val="none" w:sz="0" w:space="0" w:color="auto"/>
            <w:right w:val="none" w:sz="0" w:space="0" w:color="auto"/>
          </w:divBdr>
          <w:divsChild>
            <w:div w:id="1188370979">
              <w:marLeft w:val="0"/>
              <w:marRight w:val="0"/>
              <w:marTop w:val="0"/>
              <w:marBottom w:val="0"/>
              <w:divBdr>
                <w:top w:val="none" w:sz="0" w:space="0" w:color="auto"/>
                <w:left w:val="none" w:sz="0" w:space="0" w:color="auto"/>
                <w:bottom w:val="none" w:sz="0" w:space="0" w:color="auto"/>
                <w:right w:val="none" w:sz="0" w:space="0" w:color="auto"/>
              </w:divBdr>
            </w:div>
          </w:divsChild>
        </w:div>
        <w:div w:id="1161891020">
          <w:marLeft w:val="0"/>
          <w:marRight w:val="0"/>
          <w:marTop w:val="0"/>
          <w:marBottom w:val="0"/>
          <w:divBdr>
            <w:top w:val="none" w:sz="0" w:space="0" w:color="auto"/>
            <w:left w:val="none" w:sz="0" w:space="0" w:color="auto"/>
            <w:bottom w:val="none" w:sz="0" w:space="0" w:color="auto"/>
            <w:right w:val="none" w:sz="0" w:space="0" w:color="auto"/>
          </w:divBdr>
          <w:divsChild>
            <w:div w:id="41639267">
              <w:marLeft w:val="0"/>
              <w:marRight w:val="0"/>
              <w:marTop w:val="0"/>
              <w:marBottom w:val="0"/>
              <w:divBdr>
                <w:top w:val="none" w:sz="0" w:space="0" w:color="auto"/>
                <w:left w:val="none" w:sz="0" w:space="0" w:color="auto"/>
                <w:bottom w:val="none" w:sz="0" w:space="0" w:color="auto"/>
                <w:right w:val="none" w:sz="0" w:space="0" w:color="auto"/>
              </w:divBdr>
            </w:div>
          </w:divsChild>
        </w:div>
        <w:div w:id="1162545722">
          <w:marLeft w:val="0"/>
          <w:marRight w:val="0"/>
          <w:marTop w:val="0"/>
          <w:marBottom w:val="0"/>
          <w:divBdr>
            <w:top w:val="none" w:sz="0" w:space="0" w:color="auto"/>
            <w:left w:val="none" w:sz="0" w:space="0" w:color="auto"/>
            <w:bottom w:val="none" w:sz="0" w:space="0" w:color="auto"/>
            <w:right w:val="none" w:sz="0" w:space="0" w:color="auto"/>
          </w:divBdr>
          <w:divsChild>
            <w:div w:id="1666589093">
              <w:marLeft w:val="0"/>
              <w:marRight w:val="0"/>
              <w:marTop w:val="0"/>
              <w:marBottom w:val="0"/>
              <w:divBdr>
                <w:top w:val="none" w:sz="0" w:space="0" w:color="auto"/>
                <w:left w:val="none" w:sz="0" w:space="0" w:color="auto"/>
                <w:bottom w:val="none" w:sz="0" w:space="0" w:color="auto"/>
                <w:right w:val="none" w:sz="0" w:space="0" w:color="auto"/>
              </w:divBdr>
            </w:div>
          </w:divsChild>
        </w:div>
        <w:div w:id="1164468753">
          <w:marLeft w:val="0"/>
          <w:marRight w:val="0"/>
          <w:marTop w:val="0"/>
          <w:marBottom w:val="0"/>
          <w:divBdr>
            <w:top w:val="none" w:sz="0" w:space="0" w:color="auto"/>
            <w:left w:val="none" w:sz="0" w:space="0" w:color="auto"/>
            <w:bottom w:val="none" w:sz="0" w:space="0" w:color="auto"/>
            <w:right w:val="none" w:sz="0" w:space="0" w:color="auto"/>
          </w:divBdr>
          <w:divsChild>
            <w:div w:id="15162082">
              <w:marLeft w:val="0"/>
              <w:marRight w:val="0"/>
              <w:marTop w:val="0"/>
              <w:marBottom w:val="0"/>
              <w:divBdr>
                <w:top w:val="none" w:sz="0" w:space="0" w:color="auto"/>
                <w:left w:val="none" w:sz="0" w:space="0" w:color="auto"/>
                <w:bottom w:val="none" w:sz="0" w:space="0" w:color="auto"/>
                <w:right w:val="none" w:sz="0" w:space="0" w:color="auto"/>
              </w:divBdr>
            </w:div>
          </w:divsChild>
        </w:div>
        <w:div w:id="1166283555">
          <w:marLeft w:val="0"/>
          <w:marRight w:val="0"/>
          <w:marTop w:val="0"/>
          <w:marBottom w:val="0"/>
          <w:divBdr>
            <w:top w:val="none" w:sz="0" w:space="0" w:color="auto"/>
            <w:left w:val="none" w:sz="0" w:space="0" w:color="auto"/>
            <w:bottom w:val="none" w:sz="0" w:space="0" w:color="auto"/>
            <w:right w:val="none" w:sz="0" w:space="0" w:color="auto"/>
          </w:divBdr>
          <w:divsChild>
            <w:div w:id="158078679">
              <w:marLeft w:val="0"/>
              <w:marRight w:val="0"/>
              <w:marTop w:val="0"/>
              <w:marBottom w:val="0"/>
              <w:divBdr>
                <w:top w:val="none" w:sz="0" w:space="0" w:color="auto"/>
                <w:left w:val="none" w:sz="0" w:space="0" w:color="auto"/>
                <w:bottom w:val="none" w:sz="0" w:space="0" w:color="auto"/>
                <w:right w:val="none" w:sz="0" w:space="0" w:color="auto"/>
              </w:divBdr>
            </w:div>
          </w:divsChild>
        </w:div>
        <w:div w:id="1167817706">
          <w:marLeft w:val="0"/>
          <w:marRight w:val="0"/>
          <w:marTop w:val="0"/>
          <w:marBottom w:val="0"/>
          <w:divBdr>
            <w:top w:val="none" w:sz="0" w:space="0" w:color="auto"/>
            <w:left w:val="none" w:sz="0" w:space="0" w:color="auto"/>
            <w:bottom w:val="none" w:sz="0" w:space="0" w:color="auto"/>
            <w:right w:val="none" w:sz="0" w:space="0" w:color="auto"/>
          </w:divBdr>
          <w:divsChild>
            <w:div w:id="196434992">
              <w:marLeft w:val="0"/>
              <w:marRight w:val="0"/>
              <w:marTop w:val="0"/>
              <w:marBottom w:val="0"/>
              <w:divBdr>
                <w:top w:val="none" w:sz="0" w:space="0" w:color="auto"/>
                <w:left w:val="none" w:sz="0" w:space="0" w:color="auto"/>
                <w:bottom w:val="none" w:sz="0" w:space="0" w:color="auto"/>
                <w:right w:val="none" w:sz="0" w:space="0" w:color="auto"/>
              </w:divBdr>
            </w:div>
          </w:divsChild>
        </w:div>
        <w:div w:id="1169903759">
          <w:marLeft w:val="0"/>
          <w:marRight w:val="0"/>
          <w:marTop w:val="0"/>
          <w:marBottom w:val="0"/>
          <w:divBdr>
            <w:top w:val="none" w:sz="0" w:space="0" w:color="auto"/>
            <w:left w:val="none" w:sz="0" w:space="0" w:color="auto"/>
            <w:bottom w:val="none" w:sz="0" w:space="0" w:color="auto"/>
            <w:right w:val="none" w:sz="0" w:space="0" w:color="auto"/>
          </w:divBdr>
          <w:divsChild>
            <w:div w:id="2107726212">
              <w:marLeft w:val="0"/>
              <w:marRight w:val="0"/>
              <w:marTop w:val="0"/>
              <w:marBottom w:val="0"/>
              <w:divBdr>
                <w:top w:val="none" w:sz="0" w:space="0" w:color="auto"/>
                <w:left w:val="none" w:sz="0" w:space="0" w:color="auto"/>
                <w:bottom w:val="none" w:sz="0" w:space="0" w:color="auto"/>
                <w:right w:val="none" w:sz="0" w:space="0" w:color="auto"/>
              </w:divBdr>
            </w:div>
          </w:divsChild>
        </w:div>
        <w:div w:id="1170411742">
          <w:marLeft w:val="0"/>
          <w:marRight w:val="0"/>
          <w:marTop w:val="0"/>
          <w:marBottom w:val="0"/>
          <w:divBdr>
            <w:top w:val="none" w:sz="0" w:space="0" w:color="auto"/>
            <w:left w:val="none" w:sz="0" w:space="0" w:color="auto"/>
            <w:bottom w:val="none" w:sz="0" w:space="0" w:color="auto"/>
            <w:right w:val="none" w:sz="0" w:space="0" w:color="auto"/>
          </w:divBdr>
          <w:divsChild>
            <w:div w:id="530142783">
              <w:marLeft w:val="0"/>
              <w:marRight w:val="0"/>
              <w:marTop w:val="0"/>
              <w:marBottom w:val="0"/>
              <w:divBdr>
                <w:top w:val="none" w:sz="0" w:space="0" w:color="auto"/>
                <w:left w:val="none" w:sz="0" w:space="0" w:color="auto"/>
                <w:bottom w:val="none" w:sz="0" w:space="0" w:color="auto"/>
                <w:right w:val="none" w:sz="0" w:space="0" w:color="auto"/>
              </w:divBdr>
            </w:div>
          </w:divsChild>
        </w:div>
        <w:div w:id="1172184189">
          <w:marLeft w:val="0"/>
          <w:marRight w:val="0"/>
          <w:marTop w:val="0"/>
          <w:marBottom w:val="0"/>
          <w:divBdr>
            <w:top w:val="none" w:sz="0" w:space="0" w:color="auto"/>
            <w:left w:val="none" w:sz="0" w:space="0" w:color="auto"/>
            <w:bottom w:val="none" w:sz="0" w:space="0" w:color="auto"/>
            <w:right w:val="none" w:sz="0" w:space="0" w:color="auto"/>
          </w:divBdr>
          <w:divsChild>
            <w:div w:id="1577395945">
              <w:marLeft w:val="0"/>
              <w:marRight w:val="0"/>
              <w:marTop w:val="0"/>
              <w:marBottom w:val="0"/>
              <w:divBdr>
                <w:top w:val="none" w:sz="0" w:space="0" w:color="auto"/>
                <w:left w:val="none" w:sz="0" w:space="0" w:color="auto"/>
                <w:bottom w:val="none" w:sz="0" w:space="0" w:color="auto"/>
                <w:right w:val="none" w:sz="0" w:space="0" w:color="auto"/>
              </w:divBdr>
            </w:div>
          </w:divsChild>
        </w:div>
        <w:div w:id="1174881641">
          <w:marLeft w:val="0"/>
          <w:marRight w:val="0"/>
          <w:marTop w:val="0"/>
          <w:marBottom w:val="0"/>
          <w:divBdr>
            <w:top w:val="none" w:sz="0" w:space="0" w:color="auto"/>
            <w:left w:val="none" w:sz="0" w:space="0" w:color="auto"/>
            <w:bottom w:val="none" w:sz="0" w:space="0" w:color="auto"/>
            <w:right w:val="none" w:sz="0" w:space="0" w:color="auto"/>
          </w:divBdr>
          <w:divsChild>
            <w:div w:id="1337348033">
              <w:marLeft w:val="0"/>
              <w:marRight w:val="0"/>
              <w:marTop w:val="0"/>
              <w:marBottom w:val="0"/>
              <w:divBdr>
                <w:top w:val="none" w:sz="0" w:space="0" w:color="auto"/>
                <w:left w:val="none" w:sz="0" w:space="0" w:color="auto"/>
                <w:bottom w:val="none" w:sz="0" w:space="0" w:color="auto"/>
                <w:right w:val="none" w:sz="0" w:space="0" w:color="auto"/>
              </w:divBdr>
            </w:div>
          </w:divsChild>
        </w:div>
        <w:div w:id="1177115371">
          <w:marLeft w:val="0"/>
          <w:marRight w:val="0"/>
          <w:marTop w:val="0"/>
          <w:marBottom w:val="0"/>
          <w:divBdr>
            <w:top w:val="none" w:sz="0" w:space="0" w:color="auto"/>
            <w:left w:val="none" w:sz="0" w:space="0" w:color="auto"/>
            <w:bottom w:val="none" w:sz="0" w:space="0" w:color="auto"/>
            <w:right w:val="none" w:sz="0" w:space="0" w:color="auto"/>
          </w:divBdr>
          <w:divsChild>
            <w:div w:id="1144008706">
              <w:marLeft w:val="0"/>
              <w:marRight w:val="0"/>
              <w:marTop w:val="0"/>
              <w:marBottom w:val="0"/>
              <w:divBdr>
                <w:top w:val="none" w:sz="0" w:space="0" w:color="auto"/>
                <w:left w:val="none" w:sz="0" w:space="0" w:color="auto"/>
                <w:bottom w:val="none" w:sz="0" w:space="0" w:color="auto"/>
                <w:right w:val="none" w:sz="0" w:space="0" w:color="auto"/>
              </w:divBdr>
            </w:div>
          </w:divsChild>
        </w:div>
        <w:div w:id="1179582497">
          <w:marLeft w:val="0"/>
          <w:marRight w:val="0"/>
          <w:marTop w:val="0"/>
          <w:marBottom w:val="0"/>
          <w:divBdr>
            <w:top w:val="none" w:sz="0" w:space="0" w:color="auto"/>
            <w:left w:val="none" w:sz="0" w:space="0" w:color="auto"/>
            <w:bottom w:val="none" w:sz="0" w:space="0" w:color="auto"/>
            <w:right w:val="none" w:sz="0" w:space="0" w:color="auto"/>
          </w:divBdr>
          <w:divsChild>
            <w:div w:id="1384645814">
              <w:marLeft w:val="0"/>
              <w:marRight w:val="0"/>
              <w:marTop w:val="0"/>
              <w:marBottom w:val="0"/>
              <w:divBdr>
                <w:top w:val="none" w:sz="0" w:space="0" w:color="auto"/>
                <w:left w:val="none" w:sz="0" w:space="0" w:color="auto"/>
                <w:bottom w:val="none" w:sz="0" w:space="0" w:color="auto"/>
                <w:right w:val="none" w:sz="0" w:space="0" w:color="auto"/>
              </w:divBdr>
            </w:div>
          </w:divsChild>
        </w:div>
        <w:div w:id="1189560344">
          <w:marLeft w:val="0"/>
          <w:marRight w:val="0"/>
          <w:marTop w:val="0"/>
          <w:marBottom w:val="0"/>
          <w:divBdr>
            <w:top w:val="none" w:sz="0" w:space="0" w:color="auto"/>
            <w:left w:val="none" w:sz="0" w:space="0" w:color="auto"/>
            <w:bottom w:val="none" w:sz="0" w:space="0" w:color="auto"/>
            <w:right w:val="none" w:sz="0" w:space="0" w:color="auto"/>
          </w:divBdr>
          <w:divsChild>
            <w:div w:id="958678944">
              <w:marLeft w:val="0"/>
              <w:marRight w:val="0"/>
              <w:marTop w:val="0"/>
              <w:marBottom w:val="0"/>
              <w:divBdr>
                <w:top w:val="none" w:sz="0" w:space="0" w:color="auto"/>
                <w:left w:val="none" w:sz="0" w:space="0" w:color="auto"/>
                <w:bottom w:val="none" w:sz="0" w:space="0" w:color="auto"/>
                <w:right w:val="none" w:sz="0" w:space="0" w:color="auto"/>
              </w:divBdr>
            </w:div>
            <w:div w:id="1815028907">
              <w:marLeft w:val="0"/>
              <w:marRight w:val="0"/>
              <w:marTop w:val="0"/>
              <w:marBottom w:val="0"/>
              <w:divBdr>
                <w:top w:val="none" w:sz="0" w:space="0" w:color="auto"/>
                <w:left w:val="none" w:sz="0" w:space="0" w:color="auto"/>
                <w:bottom w:val="none" w:sz="0" w:space="0" w:color="auto"/>
                <w:right w:val="none" w:sz="0" w:space="0" w:color="auto"/>
              </w:divBdr>
            </w:div>
          </w:divsChild>
        </w:div>
        <w:div w:id="1191989702">
          <w:marLeft w:val="0"/>
          <w:marRight w:val="0"/>
          <w:marTop w:val="0"/>
          <w:marBottom w:val="0"/>
          <w:divBdr>
            <w:top w:val="none" w:sz="0" w:space="0" w:color="auto"/>
            <w:left w:val="none" w:sz="0" w:space="0" w:color="auto"/>
            <w:bottom w:val="none" w:sz="0" w:space="0" w:color="auto"/>
            <w:right w:val="none" w:sz="0" w:space="0" w:color="auto"/>
          </w:divBdr>
          <w:divsChild>
            <w:div w:id="324942086">
              <w:marLeft w:val="0"/>
              <w:marRight w:val="0"/>
              <w:marTop w:val="0"/>
              <w:marBottom w:val="0"/>
              <w:divBdr>
                <w:top w:val="none" w:sz="0" w:space="0" w:color="auto"/>
                <w:left w:val="none" w:sz="0" w:space="0" w:color="auto"/>
                <w:bottom w:val="none" w:sz="0" w:space="0" w:color="auto"/>
                <w:right w:val="none" w:sz="0" w:space="0" w:color="auto"/>
              </w:divBdr>
            </w:div>
          </w:divsChild>
        </w:div>
        <w:div w:id="1192305251">
          <w:marLeft w:val="0"/>
          <w:marRight w:val="0"/>
          <w:marTop w:val="0"/>
          <w:marBottom w:val="0"/>
          <w:divBdr>
            <w:top w:val="none" w:sz="0" w:space="0" w:color="auto"/>
            <w:left w:val="none" w:sz="0" w:space="0" w:color="auto"/>
            <w:bottom w:val="none" w:sz="0" w:space="0" w:color="auto"/>
            <w:right w:val="none" w:sz="0" w:space="0" w:color="auto"/>
          </w:divBdr>
          <w:divsChild>
            <w:div w:id="1920020338">
              <w:marLeft w:val="0"/>
              <w:marRight w:val="0"/>
              <w:marTop w:val="0"/>
              <w:marBottom w:val="0"/>
              <w:divBdr>
                <w:top w:val="none" w:sz="0" w:space="0" w:color="auto"/>
                <w:left w:val="none" w:sz="0" w:space="0" w:color="auto"/>
                <w:bottom w:val="none" w:sz="0" w:space="0" w:color="auto"/>
                <w:right w:val="none" w:sz="0" w:space="0" w:color="auto"/>
              </w:divBdr>
            </w:div>
          </w:divsChild>
        </w:div>
        <w:div w:id="1195849632">
          <w:marLeft w:val="0"/>
          <w:marRight w:val="0"/>
          <w:marTop w:val="0"/>
          <w:marBottom w:val="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
          </w:divsChild>
        </w:div>
        <w:div w:id="1200626923">
          <w:marLeft w:val="0"/>
          <w:marRight w:val="0"/>
          <w:marTop w:val="0"/>
          <w:marBottom w:val="0"/>
          <w:divBdr>
            <w:top w:val="none" w:sz="0" w:space="0" w:color="auto"/>
            <w:left w:val="none" w:sz="0" w:space="0" w:color="auto"/>
            <w:bottom w:val="none" w:sz="0" w:space="0" w:color="auto"/>
            <w:right w:val="none" w:sz="0" w:space="0" w:color="auto"/>
          </w:divBdr>
          <w:divsChild>
            <w:div w:id="1301770433">
              <w:marLeft w:val="0"/>
              <w:marRight w:val="0"/>
              <w:marTop w:val="0"/>
              <w:marBottom w:val="0"/>
              <w:divBdr>
                <w:top w:val="none" w:sz="0" w:space="0" w:color="auto"/>
                <w:left w:val="none" w:sz="0" w:space="0" w:color="auto"/>
                <w:bottom w:val="none" w:sz="0" w:space="0" w:color="auto"/>
                <w:right w:val="none" w:sz="0" w:space="0" w:color="auto"/>
              </w:divBdr>
            </w:div>
          </w:divsChild>
        </w:div>
        <w:div w:id="1210144275">
          <w:marLeft w:val="0"/>
          <w:marRight w:val="0"/>
          <w:marTop w:val="0"/>
          <w:marBottom w:val="0"/>
          <w:divBdr>
            <w:top w:val="none" w:sz="0" w:space="0" w:color="auto"/>
            <w:left w:val="none" w:sz="0" w:space="0" w:color="auto"/>
            <w:bottom w:val="none" w:sz="0" w:space="0" w:color="auto"/>
            <w:right w:val="none" w:sz="0" w:space="0" w:color="auto"/>
          </w:divBdr>
          <w:divsChild>
            <w:div w:id="1201240598">
              <w:marLeft w:val="0"/>
              <w:marRight w:val="0"/>
              <w:marTop w:val="0"/>
              <w:marBottom w:val="0"/>
              <w:divBdr>
                <w:top w:val="none" w:sz="0" w:space="0" w:color="auto"/>
                <w:left w:val="none" w:sz="0" w:space="0" w:color="auto"/>
                <w:bottom w:val="none" w:sz="0" w:space="0" w:color="auto"/>
                <w:right w:val="none" w:sz="0" w:space="0" w:color="auto"/>
              </w:divBdr>
            </w:div>
          </w:divsChild>
        </w:div>
        <w:div w:id="1212613492">
          <w:marLeft w:val="0"/>
          <w:marRight w:val="0"/>
          <w:marTop w:val="0"/>
          <w:marBottom w:val="0"/>
          <w:divBdr>
            <w:top w:val="none" w:sz="0" w:space="0" w:color="auto"/>
            <w:left w:val="none" w:sz="0" w:space="0" w:color="auto"/>
            <w:bottom w:val="none" w:sz="0" w:space="0" w:color="auto"/>
            <w:right w:val="none" w:sz="0" w:space="0" w:color="auto"/>
          </w:divBdr>
          <w:divsChild>
            <w:div w:id="1095639618">
              <w:marLeft w:val="0"/>
              <w:marRight w:val="0"/>
              <w:marTop w:val="0"/>
              <w:marBottom w:val="0"/>
              <w:divBdr>
                <w:top w:val="none" w:sz="0" w:space="0" w:color="auto"/>
                <w:left w:val="none" w:sz="0" w:space="0" w:color="auto"/>
                <w:bottom w:val="none" w:sz="0" w:space="0" w:color="auto"/>
                <w:right w:val="none" w:sz="0" w:space="0" w:color="auto"/>
              </w:divBdr>
            </w:div>
          </w:divsChild>
        </w:div>
        <w:div w:id="1217401442">
          <w:marLeft w:val="0"/>
          <w:marRight w:val="0"/>
          <w:marTop w:val="0"/>
          <w:marBottom w:val="0"/>
          <w:divBdr>
            <w:top w:val="none" w:sz="0" w:space="0" w:color="auto"/>
            <w:left w:val="none" w:sz="0" w:space="0" w:color="auto"/>
            <w:bottom w:val="none" w:sz="0" w:space="0" w:color="auto"/>
            <w:right w:val="none" w:sz="0" w:space="0" w:color="auto"/>
          </w:divBdr>
          <w:divsChild>
            <w:div w:id="1703281893">
              <w:marLeft w:val="0"/>
              <w:marRight w:val="0"/>
              <w:marTop w:val="0"/>
              <w:marBottom w:val="0"/>
              <w:divBdr>
                <w:top w:val="none" w:sz="0" w:space="0" w:color="auto"/>
                <w:left w:val="none" w:sz="0" w:space="0" w:color="auto"/>
                <w:bottom w:val="none" w:sz="0" w:space="0" w:color="auto"/>
                <w:right w:val="none" w:sz="0" w:space="0" w:color="auto"/>
              </w:divBdr>
            </w:div>
          </w:divsChild>
        </w:div>
        <w:div w:id="1222902893">
          <w:marLeft w:val="0"/>
          <w:marRight w:val="0"/>
          <w:marTop w:val="0"/>
          <w:marBottom w:val="0"/>
          <w:divBdr>
            <w:top w:val="none" w:sz="0" w:space="0" w:color="auto"/>
            <w:left w:val="none" w:sz="0" w:space="0" w:color="auto"/>
            <w:bottom w:val="none" w:sz="0" w:space="0" w:color="auto"/>
            <w:right w:val="none" w:sz="0" w:space="0" w:color="auto"/>
          </w:divBdr>
          <w:divsChild>
            <w:div w:id="1540585639">
              <w:marLeft w:val="0"/>
              <w:marRight w:val="0"/>
              <w:marTop w:val="0"/>
              <w:marBottom w:val="0"/>
              <w:divBdr>
                <w:top w:val="none" w:sz="0" w:space="0" w:color="auto"/>
                <w:left w:val="none" w:sz="0" w:space="0" w:color="auto"/>
                <w:bottom w:val="none" w:sz="0" w:space="0" w:color="auto"/>
                <w:right w:val="none" w:sz="0" w:space="0" w:color="auto"/>
              </w:divBdr>
            </w:div>
          </w:divsChild>
        </w:div>
        <w:div w:id="1231696644">
          <w:marLeft w:val="0"/>
          <w:marRight w:val="0"/>
          <w:marTop w:val="0"/>
          <w:marBottom w:val="0"/>
          <w:divBdr>
            <w:top w:val="none" w:sz="0" w:space="0" w:color="auto"/>
            <w:left w:val="none" w:sz="0" w:space="0" w:color="auto"/>
            <w:bottom w:val="none" w:sz="0" w:space="0" w:color="auto"/>
            <w:right w:val="none" w:sz="0" w:space="0" w:color="auto"/>
          </w:divBdr>
          <w:divsChild>
            <w:div w:id="554658745">
              <w:marLeft w:val="0"/>
              <w:marRight w:val="0"/>
              <w:marTop w:val="0"/>
              <w:marBottom w:val="0"/>
              <w:divBdr>
                <w:top w:val="none" w:sz="0" w:space="0" w:color="auto"/>
                <w:left w:val="none" w:sz="0" w:space="0" w:color="auto"/>
                <w:bottom w:val="none" w:sz="0" w:space="0" w:color="auto"/>
                <w:right w:val="none" w:sz="0" w:space="0" w:color="auto"/>
              </w:divBdr>
            </w:div>
          </w:divsChild>
        </w:div>
        <w:div w:id="1235385834">
          <w:marLeft w:val="0"/>
          <w:marRight w:val="0"/>
          <w:marTop w:val="0"/>
          <w:marBottom w:val="0"/>
          <w:divBdr>
            <w:top w:val="none" w:sz="0" w:space="0" w:color="auto"/>
            <w:left w:val="none" w:sz="0" w:space="0" w:color="auto"/>
            <w:bottom w:val="none" w:sz="0" w:space="0" w:color="auto"/>
            <w:right w:val="none" w:sz="0" w:space="0" w:color="auto"/>
          </w:divBdr>
          <w:divsChild>
            <w:div w:id="1358700334">
              <w:marLeft w:val="0"/>
              <w:marRight w:val="0"/>
              <w:marTop w:val="0"/>
              <w:marBottom w:val="0"/>
              <w:divBdr>
                <w:top w:val="none" w:sz="0" w:space="0" w:color="auto"/>
                <w:left w:val="none" w:sz="0" w:space="0" w:color="auto"/>
                <w:bottom w:val="none" w:sz="0" w:space="0" w:color="auto"/>
                <w:right w:val="none" w:sz="0" w:space="0" w:color="auto"/>
              </w:divBdr>
            </w:div>
          </w:divsChild>
        </w:div>
        <w:div w:id="1238591408">
          <w:marLeft w:val="0"/>
          <w:marRight w:val="0"/>
          <w:marTop w:val="0"/>
          <w:marBottom w:val="0"/>
          <w:divBdr>
            <w:top w:val="none" w:sz="0" w:space="0" w:color="auto"/>
            <w:left w:val="none" w:sz="0" w:space="0" w:color="auto"/>
            <w:bottom w:val="none" w:sz="0" w:space="0" w:color="auto"/>
            <w:right w:val="none" w:sz="0" w:space="0" w:color="auto"/>
          </w:divBdr>
          <w:divsChild>
            <w:div w:id="1442871470">
              <w:marLeft w:val="0"/>
              <w:marRight w:val="0"/>
              <w:marTop w:val="0"/>
              <w:marBottom w:val="0"/>
              <w:divBdr>
                <w:top w:val="none" w:sz="0" w:space="0" w:color="auto"/>
                <w:left w:val="none" w:sz="0" w:space="0" w:color="auto"/>
                <w:bottom w:val="none" w:sz="0" w:space="0" w:color="auto"/>
                <w:right w:val="none" w:sz="0" w:space="0" w:color="auto"/>
              </w:divBdr>
            </w:div>
          </w:divsChild>
        </w:div>
        <w:div w:id="1242135099">
          <w:marLeft w:val="0"/>
          <w:marRight w:val="0"/>
          <w:marTop w:val="0"/>
          <w:marBottom w:val="0"/>
          <w:divBdr>
            <w:top w:val="none" w:sz="0" w:space="0" w:color="auto"/>
            <w:left w:val="none" w:sz="0" w:space="0" w:color="auto"/>
            <w:bottom w:val="none" w:sz="0" w:space="0" w:color="auto"/>
            <w:right w:val="none" w:sz="0" w:space="0" w:color="auto"/>
          </w:divBdr>
          <w:divsChild>
            <w:div w:id="788818012">
              <w:marLeft w:val="0"/>
              <w:marRight w:val="0"/>
              <w:marTop w:val="0"/>
              <w:marBottom w:val="0"/>
              <w:divBdr>
                <w:top w:val="none" w:sz="0" w:space="0" w:color="auto"/>
                <w:left w:val="none" w:sz="0" w:space="0" w:color="auto"/>
                <w:bottom w:val="none" w:sz="0" w:space="0" w:color="auto"/>
                <w:right w:val="none" w:sz="0" w:space="0" w:color="auto"/>
              </w:divBdr>
            </w:div>
          </w:divsChild>
        </w:div>
        <w:div w:id="1243444016">
          <w:marLeft w:val="0"/>
          <w:marRight w:val="0"/>
          <w:marTop w:val="0"/>
          <w:marBottom w:val="0"/>
          <w:divBdr>
            <w:top w:val="none" w:sz="0" w:space="0" w:color="auto"/>
            <w:left w:val="none" w:sz="0" w:space="0" w:color="auto"/>
            <w:bottom w:val="none" w:sz="0" w:space="0" w:color="auto"/>
            <w:right w:val="none" w:sz="0" w:space="0" w:color="auto"/>
          </w:divBdr>
          <w:divsChild>
            <w:div w:id="622225841">
              <w:marLeft w:val="0"/>
              <w:marRight w:val="0"/>
              <w:marTop w:val="0"/>
              <w:marBottom w:val="0"/>
              <w:divBdr>
                <w:top w:val="none" w:sz="0" w:space="0" w:color="auto"/>
                <w:left w:val="none" w:sz="0" w:space="0" w:color="auto"/>
                <w:bottom w:val="none" w:sz="0" w:space="0" w:color="auto"/>
                <w:right w:val="none" w:sz="0" w:space="0" w:color="auto"/>
              </w:divBdr>
            </w:div>
          </w:divsChild>
        </w:div>
        <w:div w:id="1245843861">
          <w:marLeft w:val="0"/>
          <w:marRight w:val="0"/>
          <w:marTop w:val="0"/>
          <w:marBottom w:val="0"/>
          <w:divBdr>
            <w:top w:val="none" w:sz="0" w:space="0" w:color="auto"/>
            <w:left w:val="none" w:sz="0" w:space="0" w:color="auto"/>
            <w:bottom w:val="none" w:sz="0" w:space="0" w:color="auto"/>
            <w:right w:val="none" w:sz="0" w:space="0" w:color="auto"/>
          </w:divBdr>
          <w:divsChild>
            <w:div w:id="1093474628">
              <w:marLeft w:val="0"/>
              <w:marRight w:val="0"/>
              <w:marTop w:val="0"/>
              <w:marBottom w:val="0"/>
              <w:divBdr>
                <w:top w:val="none" w:sz="0" w:space="0" w:color="auto"/>
                <w:left w:val="none" w:sz="0" w:space="0" w:color="auto"/>
                <w:bottom w:val="none" w:sz="0" w:space="0" w:color="auto"/>
                <w:right w:val="none" w:sz="0" w:space="0" w:color="auto"/>
              </w:divBdr>
            </w:div>
          </w:divsChild>
        </w:div>
        <w:div w:id="1249390663">
          <w:marLeft w:val="0"/>
          <w:marRight w:val="0"/>
          <w:marTop w:val="0"/>
          <w:marBottom w:val="0"/>
          <w:divBdr>
            <w:top w:val="none" w:sz="0" w:space="0" w:color="auto"/>
            <w:left w:val="none" w:sz="0" w:space="0" w:color="auto"/>
            <w:bottom w:val="none" w:sz="0" w:space="0" w:color="auto"/>
            <w:right w:val="none" w:sz="0" w:space="0" w:color="auto"/>
          </w:divBdr>
          <w:divsChild>
            <w:div w:id="774979597">
              <w:marLeft w:val="0"/>
              <w:marRight w:val="0"/>
              <w:marTop w:val="0"/>
              <w:marBottom w:val="0"/>
              <w:divBdr>
                <w:top w:val="none" w:sz="0" w:space="0" w:color="auto"/>
                <w:left w:val="none" w:sz="0" w:space="0" w:color="auto"/>
                <w:bottom w:val="none" w:sz="0" w:space="0" w:color="auto"/>
                <w:right w:val="none" w:sz="0" w:space="0" w:color="auto"/>
              </w:divBdr>
            </w:div>
          </w:divsChild>
        </w:div>
        <w:div w:id="1255167894">
          <w:marLeft w:val="0"/>
          <w:marRight w:val="0"/>
          <w:marTop w:val="0"/>
          <w:marBottom w:val="0"/>
          <w:divBdr>
            <w:top w:val="none" w:sz="0" w:space="0" w:color="auto"/>
            <w:left w:val="none" w:sz="0" w:space="0" w:color="auto"/>
            <w:bottom w:val="none" w:sz="0" w:space="0" w:color="auto"/>
            <w:right w:val="none" w:sz="0" w:space="0" w:color="auto"/>
          </w:divBdr>
          <w:divsChild>
            <w:div w:id="41828165">
              <w:marLeft w:val="0"/>
              <w:marRight w:val="0"/>
              <w:marTop w:val="0"/>
              <w:marBottom w:val="0"/>
              <w:divBdr>
                <w:top w:val="none" w:sz="0" w:space="0" w:color="auto"/>
                <w:left w:val="none" w:sz="0" w:space="0" w:color="auto"/>
                <w:bottom w:val="none" w:sz="0" w:space="0" w:color="auto"/>
                <w:right w:val="none" w:sz="0" w:space="0" w:color="auto"/>
              </w:divBdr>
            </w:div>
          </w:divsChild>
        </w:div>
        <w:div w:id="1259757764">
          <w:marLeft w:val="0"/>
          <w:marRight w:val="0"/>
          <w:marTop w:val="0"/>
          <w:marBottom w:val="0"/>
          <w:divBdr>
            <w:top w:val="none" w:sz="0" w:space="0" w:color="auto"/>
            <w:left w:val="none" w:sz="0" w:space="0" w:color="auto"/>
            <w:bottom w:val="none" w:sz="0" w:space="0" w:color="auto"/>
            <w:right w:val="none" w:sz="0" w:space="0" w:color="auto"/>
          </w:divBdr>
          <w:divsChild>
            <w:div w:id="1737506942">
              <w:marLeft w:val="0"/>
              <w:marRight w:val="0"/>
              <w:marTop w:val="0"/>
              <w:marBottom w:val="0"/>
              <w:divBdr>
                <w:top w:val="none" w:sz="0" w:space="0" w:color="auto"/>
                <w:left w:val="none" w:sz="0" w:space="0" w:color="auto"/>
                <w:bottom w:val="none" w:sz="0" w:space="0" w:color="auto"/>
                <w:right w:val="none" w:sz="0" w:space="0" w:color="auto"/>
              </w:divBdr>
            </w:div>
          </w:divsChild>
        </w:div>
        <w:div w:id="1259950024">
          <w:marLeft w:val="0"/>
          <w:marRight w:val="0"/>
          <w:marTop w:val="0"/>
          <w:marBottom w:val="0"/>
          <w:divBdr>
            <w:top w:val="none" w:sz="0" w:space="0" w:color="auto"/>
            <w:left w:val="none" w:sz="0" w:space="0" w:color="auto"/>
            <w:bottom w:val="none" w:sz="0" w:space="0" w:color="auto"/>
            <w:right w:val="none" w:sz="0" w:space="0" w:color="auto"/>
          </w:divBdr>
          <w:divsChild>
            <w:div w:id="1920750273">
              <w:marLeft w:val="0"/>
              <w:marRight w:val="0"/>
              <w:marTop w:val="0"/>
              <w:marBottom w:val="0"/>
              <w:divBdr>
                <w:top w:val="none" w:sz="0" w:space="0" w:color="auto"/>
                <w:left w:val="none" w:sz="0" w:space="0" w:color="auto"/>
                <w:bottom w:val="none" w:sz="0" w:space="0" w:color="auto"/>
                <w:right w:val="none" w:sz="0" w:space="0" w:color="auto"/>
              </w:divBdr>
            </w:div>
          </w:divsChild>
        </w:div>
        <w:div w:id="1260138599">
          <w:marLeft w:val="0"/>
          <w:marRight w:val="0"/>
          <w:marTop w:val="0"/>
          <w:marBottom w:val="0"/>
          <w:divBdr>
            <w:top w:val="none" w:sz="0" w:space="0" w:color="auto"/>
            <w:left w:val="none" w:sz="0" w:space="0" w:color="auto"/>
            <w:bottom w:val="none" w:sz="0" w:space="0" w:color="auto"/>
            <w:right w:val="none" w:sz="0" w:space="0" w:color="auto"/>
          </w:divBdr>
          <w:divsChild>
            <w:div w:id="1348561659">
              <w:marLeft w:val="0"/>
              <w:marRight w:val="0"/>
              <w:marTop w:val="0"/>
              <w:marBottom w:val="0"/>
              <w:divBdr>
                <w:top w:val="none" w:sz="0" w:space="0" w:color="auto"/>
                <w:left w:val="none" w:sz="0" w:space="0" w:color="auto"/>
                <w:bottom w:val="none" w:sz="0" w:space="0" w:color="auto"/>
                <w:right w:val="none" w:sz="0" w:space="0" w:color="auto"/>
              </w:divBdr>
            </w:div>
          </w:divsChild>
        </w:div>
        <w:div w:id="1262378608">
          <w:marLeft w:val="0"/>
          <w:marRight w:val="0"/>
          <w:marTop w:val="0"/>
          <w:marBottom w:val="0"/>
          <w:divBdr>
            <w:top w:val="none" w:sz="0" w:space="0" w:color="auto"/>
            <w:left w:val="none" w:sz="0" w:space="0" w:color="auto"/>
            <w:bottom w:val="none" w:sz="0" w:space="0" w:color="auto"/>
            <w:right w:val="none" w:sz="0" w:space="0" w:color="auto"/>
          </w:divBdr>
          <w:divsChild>
            <w:div w:id="1308975867">
              <w:marLeft w:val="0"/>
              <w:marRight w:val="0"/>
              <w:marTop w:val="0"/>
              <w:marBottom w:val="0"/>
              <w:divBdr>
                <w:top w:val="none" w:sz="0" w:space="0" w:color="auto"/>
                <w:left w:val="none" w:sz="0" w:space="0" w:color="auto"/>
                <w:bottom w:val="none" w:sz="0" w:space="0" w:color="auto"/>
                <w:right w:val="none" w:sz="0" w:space="0" w:color="auto"/>
              </w:divBdr>
            </w:div>
          </w:divsChild>
        </w:div>
        <w:div w:id="1263609621">
          <w:marLeft w:val="0"/>
          <w:marRight w:val="0"/>
          <w:marTop w:val="0"/>
          <w:marBottom w:val="0"/>
          <w:divBdr>
            <w:top w:val="none" w:sz="0" w:space="0" w:color="auto"/>
            <w:left w:val="none" w:sz="0" w:space="0" w:color="auto"/>
            <w:bottom w:val="none" w:sz="0" w:space="0" w:color="auto"/>
            <w:right w:val="none" w:sz="0" w:space="0" w:color="auto"/>
          </w:divBdr>
          <w:divsChild>
            <w:div w:id="1698702113">
              <w:marLeft w:val="0"/>
              <w:marRight w:val="0"/>
              <w:marTop w:val="0"/>
              <w:marBottom w:val="0"/>
              <w:divBdr>
                <w:top w:val="none" w:sz="0" w:space="0" w:color="auto"/>
                <w:left w:val="none" w:sz="0" w:space="0" w:color="auto"/>
                <w:bottom w:val="none" w:sz="0" w:space="0" w:color="auto"/>
                <w:right w:val="none" w:sz="0" w:space="0" w:color="auto"/>
              </w:divBdr>
            </w:div>
          </w:divsChild>
        </w:div>
        <w:div w:id="1273855436">
          <w:marLeft w:val="0"/>
          <w:marRight w:val="0"/>
          <w:marTop w:val="0"/>
          <w:marBottom w:val="0"/>
          <w:divBdr>
            <w:top w:val="none" w:sz="0" w:space="0" w:color="auto"/>
            <w:left w:val="none" w:sz="0" w:space="0" w:color="auto"/>
            <w:bottom w:val="none" w:sz="0" w:space="0" w:color="auto"/>
            <w:right w:val="none" w:sz="0" w:space="0" w:color="auto"/>
          </w:divBdr>
          <w:divsChild>
            <w:div w:id="1482653223">
              <w:marLeft w:val="0"/>
              <w:marRight w:val="0"/>
              <w:marTop w:val="0"/>
              <w:marBottom w:val="0"/>
              <w:divBdr>
                <w:top w:val="none" w:sz="0" w:space="0" w:color="auto"/>
                <w:left w:val="none" w:sz="0" w:space="0" w:color="auto"/>
                <w:bottom w:val="none" w:sz="0" w:space="0" w:color="auto"/>
                <w:right w:val="none" w:sz="0" w:space="0" w:color="auto"/>
              </w:divBdr>
            </w:div>
          </w:divsChild>
        </w:div>
        <w:div w:id="1280844448">
          <w:marLeft w:val="0"/>
          <w:marRight w:val="0"/>
          <w:marTop w:val="0"/>
          <w:marBottom w:val="0"/>
          <w:divBdr>
            <w:top w:val="none" w:sz="0" w:space="0" w:color="auto"/>
            <w:left w:val="none" w:sz="0" w:space="0" w:color="auto"/>
            <w:bottom w:val="none" w:sz="0" w:space="0" w:color="auto"/>
            <w:right w:val="none" w:sz="0" w:space="0" w:color="auto"/>
          </w:divBdr>
          <w:divsChild>
            <w:div w:id="118650717">
              <w:marLeft w:val="0"/>
              <w:marRight w:val="0"/>
              <w:marTop w:val="0"/>
              <w:marBottom w:val="0"/>
              <w:divBdr>
                <w:top w:val="none" w:sz="0" w:space="0" w:color="auto"/>
                <w:left w:val="none" w:sz="0" w:space="0" w:color="auto"/>
                <w:bottom w:val="none" w:sz="0" w:space="0" w:color="auto"/>
                <w:right w:val="none" w:sz="0" w:space="0" w:color="auto"/>
              </w:divBdr>
            </w:div>
          </w:divsChild>
        </w:div>
        <w:div w:id="1283346945">
          <w:marLeft w:val="0"/>
          <w:marRight w:val="0"/>
          <w:marTop w:val="0"/>
          <w:marBottom w:val="0"/>
          <w:divBdr>
            <w:top w:val="none" w:sz="0" w:space="0" w:color="auto"/>
            <w:left w:val="none" w:sz="0" w:space="0" w:color="auto"/>
            <w:bottom w:val="none" w:sz="0" w:space="0" w:color="auto"/>
            <w:right w:val="none" w:sz="0" w:space="0" w:color="auto"/>
          </w:divBdr>
          <w:divsChild>
            <w:div w:id="633415244">
              <w:marLeft w:val="0"/>
              <w:marRight w:val="0"/>
              <w:marTop w:val="0"/>
              <w:marBottom w:val="0"/>
              <w:divBdr>
                <w:top w:val="none" w:sz="0" w:space="0" w:color="auto"/>
                <w:left w:val="none" w:sz="0" w:space="0" w:color="auto"/>
                <w:bottom w:val="none" w:sz="0" w:space="0" w:color="auto"/>
                <w:right w:val="none" w:sz="0" w:space="0" w:color="auto"/>
              </w:divBdr>
            </w:div>
          </w:divsChild>
        </w:div>
        <w:div w:id="1285188140">
          <w:marLeft w:val="0"/>
          <w:marRight w:val="0"/>
          <w:marTop w:val="0"/>
          <w:marBottom w:val="0"/>
          <w:divBdr>
            <w:top w:val="none" w:sz="0" w:space="0" w:color="auto"/>
            <w:left w:val="none" w:sz="0" w:space="0" w:color="auto"/>
            <w:bottom w:val="none" w:sz="0" w:space="0" w:color="auto"/>
            <w:right w:val="none" w:sz="0" w:space="0" w:color="auto"/>
          </w:divBdr>
          <w:divsChild>
            <w:div w:id="1335374720">
              <w:marLeft w:val="0"/>
              <w:marRight w:val="0"/>
              <w:marTop w:val="0"/>
              <w:marBottom w:val="0"/>
              <w:divBdr>
                <w:top w:val="none" w:sz="0" w:space="0" w:color="auto"/>
                <w:left w:val="none" w:sz="0" w:space="0" w:color="auto"/>
                <w:bottom w:val="none" w:sz="0" w:space="0" w:color="auto"/>
                <w:right w:val="none" w:sz="0" w:space="0" w:color="auto"/>
              </w:divBdr>
            </w:div>
          </w:divsChild>
        </w:div>
        <w:div w:id="1290280622">
          <w:marLeft w:val="0"/>
          <w:marRight w:val="0"/>
          <w:marTop w:val="0"/>
          <w:marBottom w:val="0"/>
          <w:divBdr>
            <w:top w:val="none" w:sz="0" w:space="0" w:color="auto"/>
            <w:left w:val="none" w:sz="0" w:space="0" w:color="auto"/>
            <w:bottom w:val="none" w:sz="0" w:space="0" w:color="auto"/>
            <w:right w:val="none" w:sz="0" w:space="0" w:color="auto"/>
          </w:divBdr>
          <w:divsChild>
            <w:div w:id="620301398">
              <w:marLeft w:val="0"/>
              <w:marRight w:val="0"/>
              <w:marTop w:val="0"/>
              <w:marBottom w:val="0"/>
              <w:divBdr>
                <w:top w:val="none" w:sz="0" w:space="0" w:color="auto"/>
                <w:left w:val="none" w:sz="0" w:space="0" w:color="auto"/>
                <w:bottom w:val="none" w:sz="0" w:space="0" w:color="auto"/>
                <w:right w:val="none" w:sz="0" w:space="0" w:color="auto"/>
              </w:divBdr>
            </w:div>
          </w:divsChild>
        </w:div>
        <w:div w:id="1291084996">
          <w:marLeft w:val="0"/>
          <w:marRight w:val="0"/>
          <w:marTop w:val="0"/>
          <w:marBottom w:val="0"/>
          <w:divBdr>
            <w:top w:val="none" w:sz="0" w:space="0" w:color="auto"/>
            <w:left w:val="none" w:sz="0" w:space="0" w:color="auto"/>
            <w:bottom w:val="none" w:sz="0" w:space="0" w:color="auto"/>
            <w:right w:val="none" w:sz="0" w:space="0" w:color="auto"/>
          </w:divBdr>
          <w:divsChild>
            <w:div w:id="2146771449">
              <w:marLeft w:val="0"/>
              <w:marRight w:val="0"/>
              <w:marTop w:val="0"/>
              <w:marBottom w:val="0"/>
              <w:divBdr>
                <w:top w:val="none" w:sz="0" w:space="0" w:color="auto"/>
                <w:left w:val="none" w:sz="0" w:space="0" w:color="auto"/>
                <w:bottom w:val="none" w:sz="0" w:space="0" w:color="auto"/>
                <w:right w:val="none" w:sz="0" w:space="0" w:color="auto"/>
              </w:divBdr>
            </w:div>
          </w:divsChild>
        </w:div>
        <w:div w:id="1292325885">
          <w:marLeft w:val="0"/>
          <w:marRight w:val="0"/>
          <w:marTop w:val="0"/>
          <w:marBottom w:val="0"/>
          <w:divBdr>
            <w:top w:val="none" w:sz="0" w:space="0" w:color="auto"/>
            <w:left w:val="none" w:sz="0" w:space="0" w:color="auto"/>
            <w:bottom w:val="none" w:sz="0" w:space="0" w:color="auto"/>
            <w:right w:val="none" w:sz="0" w:space="0" w:color="auto"/>
          </w:divBdr>
          <w:divsChild>
            <w:div w:id="1801069813">
              <w:marLeft w:val="0"/>
              <w:marRight w:val="0"/>
              <w:marTop w:val="0"/>
              <w:marBottom w:val="0"/>
              <w:divBdr>
                <w:top w:val="none" w:sz="0" w:space="0" w:color="auto"/>
                <w:left w:val="none" w:sz="0" w:space="0" w:color="auto"/>
                <w:bottom w:val="none" w:sz="0" w:space="0" w:color="auto"/>
                <w:right w:val="none" w:sz="0" w:space="0" w:color="auto"/>
              </w:divBdr>
            </w:div>
          </w:divsChild>
        </w:div>
        <w:div w:id="1307248921">
          <w:marLeft w:val="0"/>
          <w:marRight w:val="0"/>
          <w:marTop w:val="0"/>
          <w:marBottom w:val="0"/>
          <w:divBdr>
            <w:top w:val="none" w:sz="0" w:space="0" w:color="auto"/>
            <w:left w:val="none" w:sz="0" w:space="0" w:color="auto"/>
            <w:bottom w:val="none" w:sz="0" w:space="0" w:color="auto"/>
            <w:right w:val="none" w:sz="0" w:space="0" w:color="auto"/>
          </w:divBdr>
          <w:divsChild>
            <w:div w:id="1216351568">
              <w:marLeft w:val="0"/>
              <w:marRight w:val="0"/>
              <w:marTop w:val="0"/>
              <w:marBottom w:val="0"/>
              <w:divBdr>
                <w:top w:val="none" w:sz="0" w:space="0" w:color="auto"/>
                <w:left w:val="none" w:sz="0" w:space="0" w:color="auto"/>
                <w:bottom w:val="none" w:sz="0" w:space="0" w:color="auto"/>
                <w:right w:val="none" w:sz="0" w:space="0" w:color="auto"/>
              </w:divBdr>
            </w:div>
          </w:divsChild>
        </w:div>
        <w:div w:id="1310086763">
          <w:marLeft w:val="0"/>
          <w:marRight w:val="0"/>
          <w:marTop w:val="0"/>
          <w:marBottom w:val="0"/>
          <w:divBdr>
            <w:top w:val="none" w:sz="0" w:space="0" w:color="auto"/>
            <w:left w:val="none" w:sz="0" w:space="0" w:color="auto"/>
            <w:bottom w:val="none" w:sz="0" w:space="0" w:color="auto"/>
            <w:right w:val="none" w:sz="0" w:space="0" w:color="auto"/>
          </w:divBdr>
          <w:divsChild>
            <w:div w:id="1837501129">
              <w:marLeft w:val="0"/>
              <w:marRight w:val="0"/>
              <w:marTop w:val="0"/>
              <w:marBottom w:val="0"/>
              <w:divBdr>
                <w:top w:val="none" w:sz="0" w:space="0" w:color="auto"/>
                <w:left w:val="none" w:sz="0" w:space="0" w:color="auto"/>
                <w:bottom w:val="none" w:sz="0" w:space="0" w:color="auto"/>
                <w:right w:val="none" w:sz="0" w:space="0" w:color="auto"/>
              </w:divBdr>
            </w:div>
          </w:divsChild>
        </w:div>
        <w:div w:id="1310286339">
          <w:marLeft w:val="0"/>
          <w:marRight w:val="0"/>
          <w:marTop w:val="0"/>
          <w:marBottom w:val="0"/>
          <w:divBdr>
            <w:top w:val="none" w:sz="0" w:space="0" w:color="auto"/>
            <w:left w:val="none" w:sz="0" w:space="0" w:color="auto"/>
            <w:bottom w:val="none" w:sz="0" w:space="0" w:color="auto"/>
            <w:right w:val="none" w:sz="0" w:space="0" w:color="auto"/>
          </w:divBdr>
          <w:divsChild>
            <w:div w:id="347678481">
              <w:marLeft w:val="0"/>
              <w:marRight w:val="0"/>
              <w:marTop w:val="0"/>
              <w:marBottom w:val="0"/>
              <w:divBdr>
                <w:top w:val="none" w:sz="0" w:space="0" w:color="auto"/>
                <w:left w:val="none" w:sz="0" w:space="0" w:color="auto"/>
                <w:bottom w:val="none" w:sz="0" w:space="0" w:color="auto"/>
                <w:right w:val="none" w:sz="0" w:space="0" w:color="auto"/>
              </w:divBdr>
            </w:div>
          </w:divsChild>
        </w:div>
        <w:div w:id="1312639647">
          <w:marLeft w:val="0"/>
          <w:marRight w:val="0"/>
          <w:marTop w:val="0"/>
          <w:marBottom w:val="0"/>
          <w:divBdr>
            <w:top w:val="none" w:sz="0" w:space="0" w:color="auto"/>
            <w:left w:val="none" w:sz="0" w:space="0" w:color="auto"/>
            <w:bottom w:val="none" w:sz="0" w:space="0" w:color="auto"/>
            <w:right w:val="none" w:sz="0" w:space="0" w:color="auto"/>
          </w:divBdr>
          <w:divsChild>
            <w:div w:id="1874685121">
              <w:marLeft w:val="0"/>
              <w:marRight w:val="0"/>
              <w:marTop w:val="0"/>
              <w:marBottom w:val="0"/>
              <w:divBdr>
                <w:top w:val="none" w:sz="0" w:space="0" w:color="auto"/>
                <w:left w:val="none" w:sz="0" w:space="0" w:color="auto"/>
                <w:bottom w:val="none" w:sz="0" w:space="0" w:color="auto"/>
                <w:right w:val="none" w:sz="0" w:space="0" w:color="auto"/>
              </w:divBdr>
            </w:div>
          </w:divsChild>
        </w:div>
        <w:div w:id="1319456493">
          <w:marLeft w:val="0"/>
          <w:marRight w:val="0"/>
          <w:marTop w:val="0"/>
          <w:marBottom w:val="0"/>
          <w:divBdr>
            <w:top w:val="none" w:sz="0" w:space="0" w:color="auto"/>
            <w:left w:val="none" w:sz="0" w:space="0" w:color="auto"/>
            <w:bottom w:val="none" w:sz="0" w:space="0" w:color="auto"/>
            <w:right w:val="none" w:sz="0" w:space="0" w:color="auto"/>
          </w:divBdr>
          <w:divsChild>
            <w:div w:id="1015231413">
              <w:marLeft w:val="0"/>
              <w:marRight w:val="0"/>
              <w:marTop w:val="0"/>
              <w:marBottom w:val="0"/>
              <w:divBdr>
                <w:top w:val="none" w:sz="0" w:space="0" w:color="auto"/>
                <w:left w:val="none" w:sz="0" w:space="0" w:color="auto"/>
                <w:bottom w:val="none" w:sz="0" w:space="0" w:color="auto"/>
                <w:right w:val="none" w:sz="0" w:space="0" w:color="auto"/>
              </w:divBdr>
            </w:div>
          </w:divsChild>
        </w:div>
        <w:div w:id="1326275353">
          <w:marLeft w:val="0"/>
          <w:marRight w:val="0"/>
          <w:marTop w:val="0"/>
          <w:marBottom w:val="0"/>
          <w:divBdr>
            <w:top w:val="none" w:sz="0" w:space="0" w:color="auto"/>
            <w:left w:val="none" w:sz="0" w:space="0" w:color="auto"/>
            <w:bottom w:val="none" w:sz="0" w:space="0" w:color="auto"/>
            <w:right w:val="none" w:sz="0" w:space="0" w:color="auto"/>
          </w:divBdr>
          <w:divsChild>
            <w:div w:id="2100177865">
              <w:marLeft w:val="0"/>
              <w:marRight w:val="0"/>
              <w:marTop w:val="0"/>
              <w:marBottom w:val="0"/>
              <w:divBdr>
                <w:top w:val="none" w:sz="0" w:space="0" w:color="auto"/>
                <w:left w:val="none" w:sz="0" w:space="0" w:color="auto"/>
                <w:bottom w:val="none" w:sz="0" w:space="0" w:color="auto"/>
                <w:right w:val="none" w:sz="0" w:space="0" w:color="auto"/>
              </w:divBdr>
            </w:div>
          </w:divsChild>
        </w:div>
        <w:div w:id="1332635136">
          <w:marLeft w:val="0"/>
          <w:marRight w:val="0"/>
          <w:marTop w:val="0"/>
          <w:marBottom w:val="0"/>
          <w:divBdr>
            <w:top w:val="none" w:sz="0" w:space="0" w:color="auto"/>
            <w:left w:val="none" w:sz="0" w:space="0" w:color="auto"/>
            <w:bottom w:val="none" w:sz="0" w:space="0" w:color="auto"/>
            <w:right w:val="none" w:sz="0" w:space="0" w:color="auto"/>
          </w:divBdr>
          <w:divsChild>
            <w:div w:id="1300114440">
              <w:marLeft w:val="0"/>
              <w:marRight w:val="0"/>
              <w:marTop w:val="0"/>
              <w:marBottom w:val="0"/>
              <w:divBdr>
                <w:top w:val="none" w:sz="0" w:space="0" w:color="auto"/>
                <w:left w:val="none" w:sz="0" w:space="0" w:color="auto"/>
                <w:bottom w:val="none" w:sz="0" w:space="0" w:color="auto"/>
                <w:right w:val="none" w:sz="0" w:space="0" w:color="auto"/>
              </w:divBdr>
            </w:div>
          </w:divsChild>
        </w:div>
        <w:div w:id="1356154399">
          <w:marLeft w:val="0"/>
          <w:marRight w:val="0"/>
          <w:marTop w:val="0"/>
          <w:marBottom w:val="0"/>
          <w:divBdr>
            <w:top w:val="none" w:sz="0" w:space="0" w:color="auto"/>
            <w:left w:val="none" w:sz="0" w:space="0" w:color="auto"/>
            <w:bottom w:val="none" w:sz="0" w:space="0" w:color="auto"/>
            <w:right w:val="none" w:sz="0" w:space="0" w:color="auto"/>
          </w:divBdr>
          <w:divsChild>
            <w:div w:id="2129935316">
              <w:marLeft w:val="0"/>
              <w:marRight w:val="0"/>
              <w:marTop w:val="0"/>
              <w:marBottom w:val="0"/>
              <w:divBdr>
                <w:top w:val="none" w:sz="0" w:space="0" w:color="auto"/>
                <w:left w:val="none" w:sz="0" w:space="0" w:color="auto"/>
                <w:bottom w:val="none" w:sz="0" w:space="0" w:color="auto"/>
                <w:right w:val="none" w:sz="0" w:space="0" w:color="auto"/>
              </w:divBdr>
            </w:div>
          </w:divsChild>
        </w:div>
        <w:div w:id="1364019389">
          <w:marLeft w:val="0"/>
          <w:marRight w:val="0"/>
          <w:marTop w:val="0"/>
          <w:marBottom w:val="0"/>
          <w:divBdr>
            <w:top w:val="none" w:sz="0" w:space="0" w:color="auto"/>
            <w:left w:val="none" w:sz="0" w:space="0" w:color="auto"/>
            <w:bottom w:val="none" w:sz="0" w:space="0" w:color="auto"/>
            <w:right w:val="none" w:sz="0" w:space="0" w:color="auto"/>
          </w:divBdr>
          <w:divsChild>
            <w:div w:id="2086802592">
              <w:marLeft w:val="0"/>
              <w:marRight w:val="0"/>
              <w:marTop w:val="0"/>
              <w:marBottom w:val="0"/>
              <w:divBdr>
                <w:top w:val="none" w:sz="0" w:space="0" w:color="auto"/>
                <w:left w:val="none" w:sz="0" w:space="0" w:color="auto"/>
                <w:bottom w:val="none" w:sz="0" w:space="0" w:color="auto"/>
                <w:right w:val="none" w:sz="0" w:space="0" w:color="auto"/>
              </w:divBdr>
            </w:div>
          </w:divsChild>
        </w:div>
        <w:div w:id="1364793045">
          <w:marLeft w:val="0"/>
          <w:marRight w:val="0"/>
          <w:marTop w:val="0"/>
          <w:marBottom w:val="0"/>
          <w:divBdr>
            <w:top w:val="none" w:sz="0" w:space="0" w:color="auto"/>
            <w:left w:val="none" w:sz="0" w:space="0" w:color="auto"/>
            <w:bottom w:val="none" w:sz="0" w:space="0" w:color="auto"/>
            <w:right w:val="none" w:sz="0" w:space="0" w:color="auto"/>
          </w:divBdr>
          <w:divsChild>
            <w:div w:id="187648024">
              <w:marLeft w:val="0"/>
              <w:marRight w:val="0"/>
              <w:marTop w:val="0"/>
              <w:marBottom w:val="0"/>
              <w:divBdr>
                <w:top w:val="none" w:sz="0" w:space="0" w:color="auto"/>
                <w:left w:val="none" w:sz="0" w:space="0" w:color="auto"/>
                <w:bottom w:val="none" w:sz="0" w:space="0" w:color="auto"/>
                <w:right w:val="none" w:sz="0" w:space="0" w:color="auto"/>
              </w:divBdr>
            </w:div>
          </w:divsChild>
        </w:div>
        <w:div w:id="1368024349">
          <w:marLeft w:val="0"/>
          <w:marRight w:val="0"/>
          <w:marTop w:val="0"/>
          <w:marBottom w:val="0"/>
          <w:divBdr>
            <w:top w:val="none" w:sz="0" w:space="0" w:color="auto"/>
            <w:left w:val="none" w:sz="0" w:space="0" w:color="auto"/>
            <w:bottom w:val="none" w:sz="0" w:space="0" w:color="auto"/>
            <w:right w:val="none" w:sz="0" w:space="0" w:color="auto"/>
          </w:divBdr>
          <w:divsChild>
            <w:div w:id="1340353077">
              <w:marLeft w:val="0"/>
              <w:marRight w:val="0"/>
              <w:marTop w:val="0"/>
              <w:marBottom w:val="0"/>
              <w:divBdr>
                <w:top w:val="none" w:sz="0" w:space="0" w:color="auto"/>
                <w:left w:val="none" w:sz="0" w:space="0" w:color="auto"/>
                <w:bottom w:val="none" w:sz="0" w:space="0" w:color="auto"/>
                <w:right w:val="none" w:sz="0" w:space="0" w:color="auto"/>
              </w:divBdr>
            </w:div>
          </w:divsChild>
        </w:div>
        <w:div w:id="1373381898">
          <w:marLeft w:val="0"/>
          <w:marRight w:val="0"/>
          <w:marTop w:val="0"/>
          <w:marBottom w:val="0"/>
          <w:divBdr>
            <w:top w:val="none" w:sz="0" w:space="0" w:color="auto"/>
            <w:left w:val="none" w:sz="0" w:space="0" w:color="auto"/>
            <w:bottom w:val="none" w:sz="0" w:space="0" w:color="auto"/>
            <w:right w:val="none" w:sz="0" w:space="0" w:color="auto"/>
          </w:divBdr>
          <w:divsChild>
            <w:div w:id="614680430">
              <w:marLeft w:val="0"/>
              <w:marRight w:val="0"/>
              <w:marTop w:val="0"/>
              <w:marBottom w:val="0"/>
              <w:divBdr>
                <w:top w:val="none" w:sz="0" w:space="0" w:color="auto"/>
                <w:left w:val="none" w:sz="0" w:space="0" w:color="auto"/>
                <w:bottom w:val="none" w:sz="0" w:space="0" w:color="auto"/>
                <w:right w:val="none" w:sz="0" w:space="0" w:color="auto"/>
              </w:divBdr>
            </w:div>
          </w:divsChild>
        </w:div>
        <w:div w:id="1386753838">
          <w:marLeft w:val="0"/>
          <w:marRight w:val="0"/>
          <w:marTop w:val="0"/>
          <w:marBottom w:val="0"/>
          <w:divBdr>
            <w:top w:val="none" w:sz="0" w:space="0" w:color="auto"/>
            <w:left w:val="none" w:sz="0" w:space="0" w:color="auto"/>
            <w:bottom w:val="none" w:sz="0" w:space="0" w:color="auto"/>
            <w:right w:val="none" w:sz="0" w:space="0" w:color="auto"/>
          </w:divBdr>
          <w:divsChild>
            <w:div w:id="904494207">
              <w:marLeft w:val="0"/>
              <w:marRight w:val="0"/>
              <w:marTop w:val="0"/>
              <w:marBottom w:val="0"/>
              <w:divBdr>
                <w:top w:val="none" w:sz="0" w:space="0" w:color="auto"/>
                <w:left w:val="none" w:sz="0" w:space="0" w:color="auto"/>
                <w:bottom w:val="none" w:sz="0" w:space="0" w:color="auto"/>
                <w:right w:val="none" w:sz="0" w:space="0" w:color="auto"/>
              </w:divBdr>
            </w:div>
          </w:divsChild>
        </w:div>
        <w:div w:id="1394618180">
          <w:marLeft w:val="0"/>
          <w:marRight w:val="0"/>
          <w:marTop w:val="0"/>
          <w:marBottom w:val="0"/>
          <w:divBdr>
            <w:top w:val="none" w:sz="0" w:space="0" w:color="auto"/>
            <w:left w:val="none" w:sz="0" w:space="0" w:color="auto"/>
            <w:bottom w:val="none" w:sz="0" w:space="0" w:color="auto"/>
            <w:right w:val="none" w:sz="0" w:space="0" w:color="auto"/>
          </w:divBdr>
          <w:divsChild>
            <w:div w:id="1974435224">
              <w:marLeft w:val="0"/>
              <w:marRight w:val="0"/>
              <w:marTop w:val="0"/>
              <w:marBottom w:val="0"/>
              <w:divBdr>
                <w:top w:val="none" w:sz="0" w:space="0" w:color="auto"/>
                <w:left w:val="none" w:sz="0" w:space="0" w:color="auto"/>
                <w:bottom w:val="none" w:sz="0" w:space="0" w:color="auto"/>
                <w:right w:val="none" w:sz="0" w:space="0" w:color="auto"/>
              </w:divBdr>
            </w:div>
          </w:divsChild>
        </w:div>
        <w:div w:id="1397434468">
          <w:marLeft w:val="0"/>
          <w:marRight w:val="0"/>
          <w:marTop w:val="0"/>
          <w:marBottom w:val="0"/>
          <w:divBdr>
            <w:top w:val="none" w:sz="0" w:space="0" w:color="auto"/>
            <w:left w:val="none" w:sz="0" w:space="0" w:color="auto"/>
            <w:bottom w:val="none" w:sz="0" w:space="0" w:color="auto"/>
            <w:right w:val="none" w:sz="0" w:space="0" w:color="auto"/>
          </w:divBdr>
          <w:divsChild>
            <w:div w:id="1098990635">
              <w:marLeft w:val="0"/>
              <w:marRight w:val="0"/>
              <w:marTop w:val="0"/>
              <w:marBottom w:val="0"/>
              <w:divBdr>
                <w:top w:val="none" w:sz="0" w:space="0" w:color="auto"/>
                <w:left w:val="none" w:sz="0" w:space="0" w:color="auto"/>
                <w:bottom w:val="none" w:sz="0" w:space="0" w:color="auto"/>
                <w:right w:val="none" w:sz="0" w:space="0" w:color="auto"/>
              </w:divBdr>
            </w:div>
          </w:divsChild>
        </w:div>
        <w:div w:id="1401176989">
          <w:marLeft w:val="0"/>
          <w:marRight w:val="0"/>
          <w:marTop w:val="0"/>
          <w:marBottom w:val="0"/>
          <w:divBdr>
            <w:top w:val="none" w:sz="0" w:space="0" w:color="auto"/>
            <w:left w:val="none" w:sz="0" w:space="0" w:color="auto"/>
            <w:bottom w:val="none" w:sz="0" w:space="0" w:color="auto"/>
            <w:right w:val="none" w:sz="0" w:space="0" w:color="auto"/>
          </w:divBdr>
          <w:divsChild>
            <w:div w:id="599483084">
              <w:marLeft w:val="0"/>
              <w:marRight w:val="0"/>
              <w:marTop w:val="0"/>
              <w:marBottom w:val="0"/>
              <w:divBdr>
                <w:top w:val="none" w:sz="0" w:space="0" w:color="auto"/>
                <w:left w:val="none" w:sz="0" w:space="0" w:color="auto"/>
                <w:bottom w:val="none" w:sz="0" w:space="0" w:color="auto"/>
                <w:right w:val="none" w:sz="0" w:space="0" w:color="auto"/>
              </w:divBdr>
            </w:div>
          </w:divsChild>
        </w:div>
        <w:div w:id="1401364956">
          <w:marLeft w:val="0"/>
          <w:marRight w:val="0"/>
          <w:marTop w:val="0"/>
          <w:marBottom w:val="0"/>
          <w:divBdr>
            <w:top w:val="none" w:sz="0" w:space="0" w:color="auto"/>
            <w:left w:val="none" w:sz="0" w:space="0" w:color="auto"/>
            <w:bottom w:val="none" w:sz="0" w:space="0" w:color="auto"/>
            <w:right w:val="none" w:sz="0" w:space="0" w:color="auto"/>
          </w:divBdr>
          <w:divsChild>
            <w:div w:id="1064790459">
              <w:marLeft w:val="0"/>
              <w:marRight w:val="0"/>
              <w:marTop w:val="0"/>
              <w:marBottom w:val="0"/>
              <w:divBdr>
                <w:top w:val="none" w:sz="0" w:space="0" w:color="auto"/>
                <w:left w:val="none" w:sz="0" w:space="0" w:color="auto"/>
                <w:bottom w:val="none" w:sz="0" w:space="0" w:color="auto"/>
                <w:right w:val="none" w:sz="0" w:space="0" w:color="auto"/>
              </w:divBdr>
            </w:div>
          </w:divsChild>
        </w:div>
        <w:div w:id="1401906655">
          <w:marLeft w:val="0"/>
          <w:marRight w:val="0"/>
          <w:marTop w:val="0"/>
          <w:marBottom w:val="0"/>
          <w:divBdr>
            <w:top w:val="none" w:sz="0" w:space="0" w:color="auto"/>
            <w:left w:val="none" w:sz="0" w:space="0" w:color="auto"/>
            <w:bottom w:val="none" w:sz="0" w:space="0" w:color="auto"/>
            <w:right w:val="none" w:sz="0" w:space="0" w:color="auto"/>
          </w:divBdr>
          <w:divsChild>
            <w:div w:id="1159350803">
              <w:marLeft w:val="0"/>
              <w:marRight w:val="0"/>
              <w:marTop w:val="0"/>
              <w:marBottom w:val="0"/>
              <w:divBdr>
                <w:top w:val="none" w:sz="0" w:space="0" w:color="auto"/>
                <w:left w:val="none" w:sz="0" w:space="0" w:color="auto"/>
                <w:bottom w:val="none" w:sz="0" w:space="0" w:color="auto"/>
                <w:right w:val="none" w:sz="0" w:space="0" w:color="auto"/>
              </w:divBdr>
            </w:div>
          </w:divsChild>
        </w:div>
        <w:div w:id="1409234260">
          <w:marLeft w:val="0"/>
          <w:marRight w:val="0"/>
          <w:marTop w:val="0"/>
          <w:marBottom w:val="0"/>
          <w:divBdr>
            <w:top w:val="none" w:sz="0" w:space="0" w:color="auto"/>
            <w:left w:val="none" w:sz="0" w:space="0" w:color="auto"/>
            <w:bottom w:val="none" w:sz="0" w:space="0" w:color="auto"/>
            <w:right w:val="none" w:sz="0" w:space="0" w:color="auto"/>
          </w:divBdr>
          <w:divsChild>
            <w:div w:id="242646330">
              <w:marLeft w:val="0"/>
              <w:marRight w:val="0"/>
              <w:marTop w:val="0"/>
              <w:marBottom w:val="0"/>
              <w:divBdr>
                <w:top w:val="none" w:sz="0" w:space="0" w:color="auto"/>
                <w:left w:val="none" w:sz="0" w:space="0" w:color="auto"/>
                <w:bottom w:val="none" w:sz="0" w:space="0" w:color="auto"/>
                <w:right w:val="none" w:sz="0" w:space="0" w:color="auto"/>
              </w:divBdr>
            </w:div>
          </w:divsChild>
        </w:div>
        <w:div w:id="1412315028">
          <w:marLeft w:val="0"/>
          <w:marRight w:val="0"/>
          <w:marTop w:val="0"/>
          <w:marBottom w:val="0"/>
          <w:divBdr>
            <w:top w:val="none" w:sz="0" w:space="0" w:color="auto"/>
            <w:left w:val="none" w:sz="0" w:space="0" w:color="auto"/>
            <w:bottom w:val="none" w:sz="0" w:space="0" w:color="auto"/>
            <w:right w:val="none" w:sz="0" w:space="0" w:color="auto"/>
          </w:divBdr>
          <w:divsChild>
            <w:div w:id="1505783618">
              <w:marLeft w:val="0"/>
              <w:marRight w:val="0"/>
              <w:marTop w:val="0"/>
              <w:marBottom w:val="0"/>
              <w:divBdr>
                <w:top w:val="none" w:sz="0" w:space="0" w:color="auto"/>
                <w:left w:val="none" w:sz="0" w:space="0" w:color="auto"/>
                <w:bottom w:val="none" w:sz="0" w:space="0" w:color="auto"/>
                <w:right w:val="none" w:sz="0" w:space="0" w:color="auto"/>
              </w:divBdr>
            </w:div>
          </w:divsChild>
        </w:div>
        <w:div w:id="1417172714">
          <w:marLeft w:val="0"/>
          <w:marRight w:val="0"/>
          <w:marTop w:val="0"/>
          <w:marBottom w:val="0"/>
          <w:divBdr>
            <w:top w:val="none" w:sz="0" w:space="0" w:color="auto"/>
            <w:left w:val="none" w:sz="0" w:space="0" w:color="auto"/>
            <w:bottom w:val="none" w:sz="0" w:space="0" w:color="auto"/>
            <w:right w:val="none" w:sz="0" w:space="0" w:color="auto"/>
          </w:divBdr>
          <w:divsChild>
            <w:div w:id="2028359624">
              <w:marLeft w:val="0"/>
              <w:marRight w:val="0"/>
              <w:marTop w:val="0"/>
              <w:marBottom w:val="0"/>
              <w:divBdr>
                <w:top w:val="none" w:sz="0" w:space="0" w:color="auto"/>
                <w:left w:val="none" w:sz="0" w:space="0" w:color="auto"/>
                <w:bottom w:val="none" w:sz="0" w:space="0" w:color="auto"/>
                <w:right w:val="none" w:sz="0" w:space="0" w:color="auto"/>
              </w:divBdr>
            </w:div>
          </w:divsChild>
        </w:div>
        <w:div w:id="1418360658">
          <w:marLeft w:val="0"/>
          <w:marRight w:val="0"/>
          <w:marTop w:val="0"/>
          <w:marBottom w:val="0"/>
          <w:divBdr>
            <w:top w:val="none" w:sz="0" w:space="0" w:color="auto"/>
            <w:left w:val="none" w:sz="0" w:space="0" w:color="auto"/>
            <w:bottom w:val="none" w:sz="0" w:space="0" w:color="auto"/>
            <w:right w:val="none" w:sz="0" w:space="0" w:color="auto"/>
          </w:divBdr>
          <w:divsChild>
            <w:div w:id="1562205686">
              <w:marLeft w:val="0"/>
              <w:marRight w:val="0"/>
              <w:marTop w:val="0"/>
              <w:marBottom w:val="0"/>
              <w:divBdr>
                <w:top w:val="none" w:sz="0" w:space="0" w:color="auto"/>
                <w:left w:val="none" w:sz="0" w:space="0" w:color="auto"/>
                <w:bottom w:val="none" w:sz="0" w:space="0" w:color="auto"/>
                <w:right w:val="none" w:sz="0" w:space="0" w:color="auto"/>
              </w:divBdr>
            </w:div>
          </w:divsChild>
        </w:div>
        <w:div w:id="1430585718">
          <w:marLeft w:val="0"/>
          <w:marRight w:val="0"/>
          <w:marTop w:val="0"/>
          <w:marBottom w:val="0"/>
          <w:divBdr>
            <w:top w:val="none" w:sz="0" w:space="0" w:color="auto"/>
            <w:left w:val="none" w:sz="0" w:space="0" w:color="auto"/>
            <w:bottom w:val="none" w:sz="0" w:space="0" w:color="auto"/>
            <w:right w:val="none" w:sz="0" w:space="0" w:color="auto"/>
          </w:divBdr>
          <w:divsChild>
            <w:div w:id="1887254451">
              <w:marLeft w:val="0"/>
              <w:marRight w:val="0"/>
              <w:marTop w:val="0"/>
              <w:marBottom w:val="0"/>
              <w:divBdr>
                <w:top w:val="none" w:sz="0" w:space="0" w:color="auto"/>
                <w:left w:val="none" w:sz="0" w:space="0" w:color="auto"/>
                <w:bottom w:val="none" w:sz="0" w:space="0" w:color="auto"/>
                <w:right w:val="none" w:sz="0" w:space="0" w:color="auto"/>
              </w:divBdr>
            </w:div>
          </w:divsChild>
        </w:div>
        <w:div w:id="1431314066">
          <w:marLeft w:val="0"/>
          <w:marRight w:val="0"/>
          <w:marTop w:val="0"/>
          <w:marBottom w:val="0"/>
          <w:divBdr>
            <w:top w:val="none" w:sz="0" w:space="0" w:color="auto"/>
            <w:left w:val="none" w:sz="0" w:space="0" w:color="auto"/>
            <w:bottom w:val="none" w:sz="0" w:space="0" w:color="auto"/>
            <w:right w:val="none" w:sz="0" w:space="0" w:color="auto"/>
          </w:divBdr>
          <w:divsChild>
            <w:div w:id="1482767333">
              <w:marLeft w:val="0"/>
              <w:marRight w:val="0"/>
              <w:marTop w:val="0"/>
              <w:marBottom w:val="0"/>
              <w:divBdr>
                <w:top w:val="none" w:sz="0" w:space="0" w:color="auto"/>
                <w:left w:val="none" w:sz="0" w:space="0" w:color="auto"/>
                <w:bottom w:val="none" w:sz="0" w:space="0" w:color="auto"/>
                <w:right w:val="none" w:sz="0" w:space="0" w:color="auto"/>
              </w:divBdr>
            </w:div>
          </w:divsChild>
        </w:div>
        <w:div w:id="1442988412">
          <w:marLeft w:val="0"/>
          <w:marRight w:val="0"/>
          <w:marTop w:val="0"/>
          <w:marBottom w:val="0"/>
          <w:divBdr>
            <w:top w:val="none" w:sz="0" w:space="0" w:color="auto"/>
            <w:left w:val="none" w:sz="0" w:space="0" w:color="auto"/>
            <w:bottom w:val="none" w:sz="0" w:space="0" w:color="auto"/>
            <w:right w:val="none" w:sz="0" w:space="0" w:color="auto"/>
          </w:divBdr>
          <w:divsChild>
            <w:div w:id="145440351">
              <w:marLeft w:val="0"/>
              <w:marRight w:val="0"/>
              <w:marTop w:val="0"/>
              <w:marBottom w:val="0"/>
              <w:divBdr>
                <w:top w:val="none" w:sz="0" w:space="0" w:color="auto"/>
                <w:left w:val="none" w:sz="0" w:space="0" w:color="auto"/>
                <w:bottom w:val="none" w:sz="0" w:space="0" w:color="auto"/>
                <w:right w:val="none" w:sz="0" w:space="0" w:color="auto"/>
              </w:divBdr>
            </w:div>
          </w:divsChild>
        </w:div>
        <w:div w:id="1453095065">
          <w:marLeft w:val="0"/>
          <w:marRight w:val="0"/>
          <w:marTop w:val="0"/>
          <w:marBottom w:val="0"/>
          <w:divBdr>
            <w:top w:val="none" w:sz="0" w:space="0" w:color="auto"/>
            <w:left w:val="none" w:sz="0" w:space="0" w:color="auto"/>
            <w:bottom w:val="none" w:sz="0" w:space="0" w:color="auto"/>
            <w:right w:val="none" w:sz="0" w:space="0" w:color="auto"/>
          </w:divBdr>
          <w:divsChild>
            <w:div w:id="1550996528">
              <w:marLeft w:val="0"/>
              <w:marRight w:val="0"/>
              <w:marTop w:val="0"/>
              <w:marBottom w:val="0"/>
              <w:divBdr>
                <w:top w:val="none" w:sz="0" w:space="0" w:color="auto"/>
                <w:left w:val="none" w:sz="0" w:space="0" w:color="auto"/>
                <w:bottom w:val="none" w:sz="0" w:space="0" w:color="auto"/>
                <w:right w:val="none" w:sz="0" w:space="0" w:color="auto"/>
              </w:divBdr>
            </w:div>
          </w:divsChild>
        </w:div>
        <w:div w:id="1457914443">
          <w:marLeft w:val="0"/>
          <w:marRight w:val="0"/>
          <w:marTop w:val="0"/>
          <w:marBottom w:val="0"/>
          <w:divBdr>
            <w:top w:val="none" w:sz="0" w:space="0" w:color="auto"/>
            <w:left w:val="none" w:sz="0" w:space="0" w:color="auto"/>
            <w:bottom w:val="none" w:sz="0" w:space="0" w:color="auto"/>
            <w:right w:val="none" w:sz="0" w:space="0" w:color="auto"/>
          </w:divBdr>
          <w:divsChild>
            <w:div w:id="1169519239">
              <w:marLeft w:val="0"/>
              <w:marRight w:val="0"/>
              <w:marTop w:val="0"/>
              <w:marBottom w:val="0"/>
              <w:divBdr>
                <w:top w:val="none" w:sz="0" w:space="0" w:color="auto"/>
                <w:left w:val="none" w:sz="0" w:space="0" w:color="auto"/>
                <w:bottom w:val="none" w:sz="0" w:space="0" w:color="auto"/>
                <w:right w:val="none" w:sz="0" w:space="0" w:color="auto"/>
              </w:divBdr>
            </w:div>
          </w:divsChild>
        </w:div>
        <w:div w:id="1458916842">
          <w:marLeft w:val="0"/>
          <w:marRight w:val="0"/>
          <w:marTop w:val="0"/>
          <w:marBottom w:val="0"/>
          <w:divBdr>
            <w:top w:val="none" w:sz="0" w:space="0" w:color="auto"/>
            <w:left w:val="none" w:sz="0" w:space="0" w:color="auto"/>
            <w:bottom w:val="none" w:sz="0" w:space="0" w:color="auto"/>
            <w:right w:val="none" w:sz="0" w:space="0" w:color="auto"/>
          </w:divBdr>
          <w:divsChild>
            <w:div w:id="1501198203">
              <w:marLeft w:val="0"/>
              <w:marRight w:val="0"/>
              <w:marTop w:val="0"/>
              <w:marBottom w:val="0"/>
              <w:divBdr>
                <w:top w:val="none" w:sz="0" w:space="0" w:color="auto"/>
                <w:left w:val="none" w:sz="0" w:space="0" w:color="auto"/>
                <w:bottom w:val="none" w:sz="0" w:space="0" w:color="auto"/>
                <w:right w:val="none" w:sz="0" w:space="0" w:color="auto"/>
              </w:divBdr>
            </w:div>
          </w:divsChild>
        </w:div>
        <w:div w:id="1460025903">
          <w:marLeft w:val="0"/>
          <w:marRight w:val="0"/>
          <w:marTop w:val="0"/>
          <w:marBottom w:val="0"/>
          <w:divBdr>
            <w:top w:val="none" w:sz="0" w:space="0" w:color="auto"/>
            <w:left w:val="none" w:sz="0" w:space="0" w:color="auto"/>
            <w:bottom w:val="none" w:sz="0" w:space="0" w:color="auto"/>
            <w:right w:val="none" w:sz="0" w:space="0" w:color="auto"/>
          </w:divBdr>
          <w:divsChild>
            <w:div w:id="1756785297">
              <w:marLeft w:val="0"/>
              <w:marRight w:val="0"/>
              <w:marTop w:val="0"/>
              <w:marBottom w:val="0"/>
              <w:divBdr>
                <w:top w:val="none" w:sz="0" w:space="0" w:color="auto"/>
                <w:left w:val="none" w:sz="0" w:space="0" w:color="auto"/>
                <w:bottom w:val="none" w:sz="0" w:space="0" w:color="auto"/>
                <w:right w:val="none" w:sz="0" w:space="0" w:color="auto"/>
              </w:divBdr>
            </w:div>
          </w:divsChild>
        </w:div>
        <w:div w:id="1463189315">
          <w:marLeft w:val="0"/>
          <w:marRight w:val="0"/>
          <w:marTop w:val="0"/>
          <w:marBottom w:val="0"/>
          <w:divBdr>
            <w:top w:val="none" w:sz="0" w:space="0" w:color="auto"/>
            <w:left w:val="none" w:sz="0" w:space="0" w:color="auto"/>
            <w:bottom w:val="none" w:sz="0" w:space="0" w:color="auto"/>
            <w:right w:val="none" w:sz="0" w:space="0" w:color="auto"/>
          </w:divBdr>
          <w:divsChild>
            <w:div w:id="1912890494">
              <w:marLeft w:val="0"/>
              <w:marRight w:val="0"/>
              <w:marTop w:val="0"/>
              <w:marBottom w:val="0"/>
              <w:divBdr>
                <w:top w:val="none" w:sz="0" w:space="0" w:color="auto"/>
                <w:left w:val="none" w:sz="0" w:space="0" w:color="auto"/>
                <w:bottom w:val="none" w:sz="0" w:space="0" w:color="auto"/>
                <w:right w:val="none" w:sz="0" w:space="0" w:color="auto"/>
              </w:divBdr>
            </w:div>
          </w:divsChild>
        </w:div>
        <w:div w:id="1470896723">
          <w:marLeft w:val="0"/>
          <w:marRight w:val="0"/>
          <w:marTop w:val="0"/>
          <w:marBottom w:val="0"/>
          <w:divBdr>
            <w:top w:val="none" w:sz="0" w:space="0" w:color="auto"/>
            <w:left w:val="none" w:sz="0" w:space="0" w:color="auto"/>
            <w:bottom w:val="none" w:sz="0" w:space="0" w:color="auto"/>
            <w:right w:val="none" w:sz="0" w:space="0" w:color="auto"/>
          </w:divBdr>
          <w:divsChild>
            <w:div w:id="800149735">
              <w:marLeft w:val="0"/>
              <w:marRight w:val="0"/>
              <w:marTop w:val="0"/>
              <w:marBottom w:val="0"/>
              <w:divBdr>
                <w:top w:val="none" w:sz="0" w:space="0" w:color="auto"/>
                <w:left w:val="none" w:sz="0" w:space="0" w:color="auto"/>
                <w:bottom w:val="none" w:sz="0" w:space="0" w:color="auto"/>
                <w:right w:val="none" w:sz="0" w:space="0" w:color="auto"/>
              </w:divBdr>
            </w:div>
          </w:divsChild>
        </w:div>
        <w:div w:id="1471090669">
          <w:marLeft w:val="0"/>
          <w:marRight w:val="0"/>
          <w:marTop w:val="0"/>
          <w:marBottom w:val="0"/>
          <w:divBdr>
            <w:top w:val="none" w:sz="0" w:space="0" w:color="auto"/>
            <w:left w:val="none" w:sz="0" w:space="0" w:color="auto"/>
            <w:bottom w:val="none" w:sz="0" w:space="0" w:color="auto"/>
            <w:right w:val="none" w:sz="0" w:space="0" w:color="auto"/>
          </w:divBdr>
          <w:divsChild>
            <w:div w:id="1226991248">
              <w:marLeft w:val="0"/>
              <w:marRight w:val="0"/>
              <w:marTop w:val="0"/>
              <w:marBottom w:val="0"/>
              <w:divBdr>
                <w:top w:val="none" w:sz="0" w:space="0" w:color="auto"/>
                <w:left w:val="none" w:sz="0" w:space="0" w:color="auto"/>
                <w:bottom w:val="none" w:sz="0" w:space="0" w:color="auto"/>
                <w:right w:val="none" w:sz="0" w:space="0" w:color="auto"/>
              </w:divBdr>
            </w:div>
          </w:divsChild>
        </w:div>
        <w:div w:id="1480611147">
          <w:marLeft w:val="0"/>
          <w:marRight w:val="0"/>
          <w:marTop w:val="0"/>
          <w:marBottom w:val="0"/>
          <w:divBdr>
            <w:top w:val="none" w:sz="0" w:space="0" w:color="auto"/>
            <w:left w:val="none" w:sz="0" w:space="0" w:color="auto"/>
            <w:bottom w:val="none" w:sz="0" w:space="0" w:color="auto"/>
            <w:right w:val="none" w:sz="0" w:space="0" w:color="auto"/>
          </w:divBdr>
          <w:divsChild>
            <w:div w:id="59406166">
              <w:marLeft w:val="0"/>
              <w:marRight w:val="0"/>
              <w:marTop w:val="0"/>
              <w:marBottom w:val="0"/>
              <w:divBdr>
                <w:top w:val="none" w:sz="0" w:space="0" w:color="auto"/>
                <w:left w:val="none" w:sz="0" w:space="0" w:color="auto"/>
                <w:bottom w:val="none" w:sz="0" w:space="0" w:color="auto"/>
                <w:right w:val="none" w:sz="0" w:space="0" w:color="auto"/>
              </w:divBdr>
            </w:div>
          </w:divsChild>
        </w:div>
        <w:div w:id="1481118410">
          <w:marLeft w:val="0"/>
          <w:marRight w:val="0"/>
          <w:marTop w:val="0"/>
          <w:marBottom w:val="0"/>
          <w:divBdr>
            <w:top w:val="none" w:sz="0" w:space="0" w:color="auto"/>
            <w:left w:val="none" w:sz="0" w:space="0" w:color="auto"/>
            <w:bottom w:val="none" w:sz="0" w:space="0" w:color="auto"/>
            <w:right w:val="none" w:sz="0" w:space="0" w:color="auto"/>
          </w:divBdr>
          <w:divsChild>
            <w:div w:id="1644772575">
              <w:marLeft w:val="0"/>
              <w:marRight w:val="0"/>
              <w:marTop w:val="0"/>
              <w:marBottom w:val="0"/>
              <w:divBdr>
                <w:top w:val="none" w:sz="0" w:space="0" w:color="auto"/>
                <w:left w:val="none" w:sz="0" w:space="0" w:color="auto"/>
                <w:bottom w:val="none" w:sz="0" w:space="0" w:color="auto"/>
                <w:right w:val="none" w:sz="0" w:space="0" w:color="auto"/>
              </w:divBdr>
            </w:div>
          </w:divsChild>
        </w:div>
        <w:div w:id="1484930578">
          <w:marLeft w:val="0"/>
          <w:marRight w:val="0"/>
          <w:marTop w:val="0"/>
          <w:marBottom w:val="0"/>
          <w:divBdr>
            <w:top w:val="none" w:sz="0" w:space="0" w:color="auto"/>
            <w:left w:val="none" w:sz="0" w:space="0" w:color="auto"/>
            <w:bottom w:val="none" w:sz="0" w:space="0" w:color="auto"/>
            <w:right w:val="none" w:sz="0" w:space="0" w:color="auto"/>
          </w:divBdr>
          <w:divsChild>
            <w:div w:id="1399404650">
              <w:marLeft w:val="0"/>
              <w:marRight w:val="0"/>
              <w:marTop w:val="0"/>
              <w:marBottom w:val="0"/>
              <w:divBdr>
                <w:top w:val="none" w:sz="0" w:space="0" w:color="auto"/>
                <w:left w:val="none" w:sz="0" w:space="0" w:color="auto"/>
                <w:bottom w:val="none" w:sz="0" w:space="0" w:color="auto"/>
                <w:right w:val="none" w:sz="0" w:space="0" w:color="auto"/>
              </w:divBdr>
            </w:div>
          </w:divsChild>
        </w:div>
        <w:div w:id="1486509440">
          <w:marLeft w:val="0"/>
          <w:marRight w:val="0"/>
          <w:marTop w:val="0"/>
          <w:marBottom w:val="0"/>
          <w:divBdr>
            <w:top w:val="none" w:sz="0" w:space="0" w:color="auto"/>
            <w:left w:val="none" w:sz="0" w:space="0" w:color="auto"/>
            <w:bottom w:val="none" w:sz="0" w:space="0" w:color="auto"/>
            <w:right w:val="none" w:sz="0" w:space="0" w:color="auto"/>
          </w:divBdr>
          <w:divsChild>
            <w:div w:id="688605782">
              <w:marLeft w:val="0"/>
              <w:marRight w:val="0"/>
              <w:marTop w:val="0"/>
              <w:marBottom w:val="0"/>
              <w:divBdr>
                <w:top w:val="none" w:sz="0" w:space="0" w:color="auto"/>
                <w:left w:val="none" w:sz="0" w:space="0" w:color="auto"/>
                <w:bottom w:val="none" w:sz="0" w:space="0" w:color="auto"/>
                <w:right w:val="none" w:sz="0" w:space="0" w:color="auto"/>
              </w:divBdr>
            </w:div>
          </w:divsChild>
        </w:div>
        <w:div w:id="1491752283">
          <w:marLeft w:val="0"/>
          <w:marRight w:val="0"/>
          <w:marTop w:val="0"/>
          <w:marBottom w:val="0"/>
          <w:divBdr>
            <w:top w:val="none" w:sz="0" w:space="0" w:color="auto"/>
            <w:left w:val="none" w:sz="0" w:space="0" w:color="auto"/>
            <w:bottom w:val="none" w:sz="0" w:space="0" w:color="auto"/>
            <w:right w:val="none" w:sz="0" w:space="0" w:color="auto"/>
          </w:divBdr>
          <w:divsChild>
            <w:div w:id="573318265">
              <w:marLeft w:val="0"/>
              <w:marRight w:val="0"/>
              <w:marTop w:val="0"/>
              <w:marBottom w:val="0"/>
              <w:divBdr>
                <w:top w:val="none" w:sz="0" w:space="0" w:color="auto"/>
                <w:left w:val="none" w:sz="0" w:space="0" w:color="auto"/>
                <w:bottom w:val="none" w:sz="0" w:space="0" w:color="auto"/>
                <w:right w:val="none" w:sz="0" w:space="0" w:color="auto"/>
              </w:divBdr>
            </w:div>
          </w:divsChild>
        </w:div>
        <w:div w:id="1500273100">
          <w:marLeft w:val="0"/>
          <w:marRight w:val="0"/>
          <w:marTop w:val="0"/>
          <w:marBottom w:val="0"/>
          <w:divBdr>
            <w:top w:val="none" w:sz="0" w:space="0" w:color="auto"/>
            <w:left w:val="none" w:sz="0" w:space="0" w:color="auto"/>
            <w:bottom w:val="none" w:sz="0" w:space="0" w:color="auto"/>
            <w:right w:val="none" w:sz="0" w:space="0" w:color="auto"/>
          </w:divBdr>
          <w:divsChild>
            <w:div w:id="73820470">
              <w:marLeft w:val="0"/>
              <w:marRight w:val="0"/>
              <w:marTop w:val="0"/>
              <w:marBottom w:val="0"/>
              <w:divBdr>
                <w:top w:val="none" w:sz="0" w:space="0" w:color="auto"/>
                <w:left w:val="none" w:sz="0" w:space="0" w:color="auto"/>
                <w:bottom w:val="none" w:sz="0" w:space="0" w:color="auto"/>
                <w:right w:val="none" w:sz="0" w:space="0" w:color="auto"/>
              </w:divBdr>
            </w:div>
          </w:divsChild>
        </w:div>
        <w:div w:id="1501699575">
          <w:marLeft w:val="0"/>
          <w:marRight w:val="0"/>
          <w:marTop w:val="0"/>
          <w:marBottom w:val="0"/>
          <w:divBdr>
            <w:top w:val="none" w:sz="0" w:space="0" w:color="auto"/>
            <w:left w:val="none" w:sz="0" w:space="0" w:color="auto"/>
            <w:bottom w:val="none" w:sz="0" w:space="0" w:color="auto"/>
            <w:right w:val="none" w:sz="0" w:space="0" w:color="auto"/>
          </w:divBdr>
          <w:divsChild>
            <w:div w:id="537396000">
              <w:marLeft w:val="0"/>
              <w:marRight w:val="0"/>
              <w:marTop w:val="0"/>
              <w:marBottom w:val="0"/>
              <w:divBdr>
                <w:top w:val="none" w:sz="0" w:space="0" w:color="auto"/>
                <w:left w:val="none" w:sz="0" w:space="0" w:color="auto"/>
                <w:bottom w:val="none" w:sz="0" w:space="0" w:color="auto"/>
                <w:right w:val="none" w:sz="0" w:space="0" w:color="auto"/>
              </w:divBdr>
            </w:div>
          </w:divsChild>
        </w:div>
        <w:div w:id="1506363645">
          <w:marLeft w:val="0"/>
          <w:marRight w:val="0"/>
          <w:marTop w:val="0"/>
          <w:marBottom w:val="0"/>
          <w:divBdr>
            <w:top w:val="none" w:sz="0" w:space="0" w:color="auto"/>
            <w:left w:val="none" w:sz="0" w:space="0" w:color="auto"/>
            <w:bottom w:val="none" w:sz="0" w:space="0" w:color="auto"/>
            <w:right w:val="none" w:sz="0" w:space="0" w:color="auto"/>
          </w:divBdr>
          <w:divsChild>
            <w:div w:id="1586497018">
              <w:marLeft w:val="0"/>
              <w:marRight w:val="0"/>
              <w:marTop w:val="0"/>
              <w:marBottom w:val="0"/>
              <w:divBdr>
                <w:top w:val="none" w:sz="0" w:space="0" w:color="auto"/>
                <w:left w:val="none" w:sz="0" w:space="0" w:color="auto"/>
                <w:bottom w:val="none" w:sz="0" w:space="0" w:color="auto"/>
                <w:right w:val="none" w:sz="0" w:space="0" w:color="auto"/>
              </w:divBdr>
            </w:div>
          </w:divsChild>
        </w:div>
        <w:div w:id="1515725006">
          <w:marLeft w:val="0"/>
          <w:marRight w:val="0"/>
          <w:marTop w:val="0"/>
          <w:marBottom w:val="0"/>
          <w:divBdr>
            <w:top w:val="none" w:sz="0" w:space="0" w:color="auto"/>
            <w:left w:val="none" w:sz="0" w:space="0" w:color="auto"/>
            <w:bottom w:val="none" w:sz="0" w:space="0" w:color="auto"/>
            <w:right w:val="none" w:sz="0" w:space="0" w:color="auto"/>
          </w:divBdr>
          <w:divsChild>
            <w:div w:id="1397436098">
              <w:marLeft w:val="0"/>
              <w:marRight w:val="0"/>
              <w:marTop w:val="0"/>
              <w:marBottom w:val="0"/>
              <w:divBdr>
                <w:top w:val="none" w:sz="0" w:space="0" w:color="auto"/>
                <w:left w:val="none" w:sz="0" w:space="0" w:color="auto"/>
                <w:bottom w:val="none" w:sz="0" w:space="0" w:color="auto"/>
                <w:right w:val="none" w:sz="0" w:space="0" w:color="auto"/>
              </w:divBdr>
            </w:div>
          </w:divsChild>
        </w:div>
        <w:div w:id="1516920863">
          <w:marLeft w:val="0"/>
          <w:marRight w:val="0"/>
          <w:marTop w:val="0"/>
          <w:marBottom w:val="0"/>
          <w:divBdr>
            <w:top w:val="none" w:sz="0" w:space="0" w:color="auto"/>
            <w:left w:val="none" w:sz="0" w:space="0" w:color="auto"/>
            <w:bottom w:val="none" w:sz="0" w:space="0" w:color="auto"/>
            <w:right w:val="none" w:sz="0" w:space="0" w:color="auto"/>
          </w:divBdr>
          <w:divsChild>
            <w:div w:id="565457395">
              <w:marLeft w:val="0"/>
              <w:marRight w:val="0"/>
              <w:marTop w:val="0"/>
              <w:marBottom w:val="0"/>
              <w:divBdr>
                <w:top w:val="none" w:sz="0" w:space="0" w:color="auto"/>
                <w:left w:val="none" w:sz="0" w:space="0" w:color="auto"/>
                <w:bottom w:val="none" w:sz="0" w:space="0" w:color="auto"/>
                <w:right w:val="none" w:sz="0" w:space="0" w:color="auto"/>
              </w:divBdr>
            </w:div>
          </w:divsChild>
        </w:div>
        <w:div w:id="1520851756">
          <w:marLeft w:val="0"/>
          <w:marRight w:val="0"/>
          <w:marTop w:val="0"/>
          <w:marBottom w:val="0"/>
          <w:divBdr>
            <w:top w:val="none" w:sz="0" w:space="0" w:color="auto"/>
            <w:left w:val="none" w:sz="0" w:space="0" w:color="auto"/>
            <w:bottom w:val="none" w:sz="0" w:space="0" w:color="auto"/>
            <w:right w:val="none" w:sz="0" w:space="0" w:color="auto"/>
          </w:divBdr>
          <w:divsChild>
            <w:div w:id="879166733">
              <w:marLeft w:val="0"/>
              <w:marRight w:val="0"/>
              <w:marTop w:val="0"/>
              <w:marBottom w:val="0"/>
              <w:divBdr>
                <w:top w:val="none" w:sz="0" w:space="0" w:color="auto"/>
                <w:left w:val="none" w:sz="0" w:space="0" w:color="auto"/>
                <w:bottom w:val="none" w:sz="0" w:space="0" w:color="auto"/>
                <w:right w:val="none" w:sz="0" w:space="0" w:color="auto"/>
              </w:divBdr>
            </w:div>
          </w:divsChild>
        </w:div>
        <w:div w:id="1525555986">
          <w:marLeft w:val="0"/>
          <w:marRight w:val="0"/>
          <w:marTop w:val="0"/>
          <w:marBottom w:val="0"/>
          <w:divBdr>
            <w:top w:val="none" w:sz="0" w:space="0" w:color="auto"/>
            <w:left w:val="none" w:sz="0" w:space="0" w:color="auto"/>
            <w:bottom w:val="none" w:sz="0" w:space="0" w:color="auto"/>
            <w:right w:val="none" w:sz="0" w:space="0" w:color="auto"/>
          </w:divBdr>
          <w:divsChild>
            <w:div w:id="1100906360">
              <w:marLeft w:val="0"/>
              <w:marRight w:val="0"/>
              <w:marTop w:val="0"/>
              <w:marBottom w:val="0"/>
              <w:divBdr>
                <w:top w:val="none" w:sz="0" w:space="0" w:color="auto"/>
                <w:left w:val="none" w:sz="0" w:space="0" w:color="auto"/>
                <w:bottom w:val="none" w:sz="0" w:space="0" w:color="auto"/>
                <w:right w:val="none" w:sz="0" w:space="0" w:color="auto"/>
              </w:divBdr>
            </w:div>
          </w:divsChild>
        </w:div>
        <w:div w:id="1538929350">
          <w:marLeft w:val="0"/>
          <w:marRight w:val="0"/>
          <w:marTop w:val="0"/>
          <w:marBottom w:val="0"/>
          <w:divBdr>
            <w:top w:val="none" w:sz="0" w:space="0" w:color="auto"/>
            <w:left w:val="none" w:sz="0" w:space="0" w:color="auto"/>
            <w:bottom w:val="none" w:sz="0" w:space="0" w:color="auto"/>
            <w:right w:val="none" w:sz="0" w:space="0" w:color="auto"/>
          </w:divBdr>
          <w:divsChild>
            <w:div w:id="1865315992">
              <w:marLeft w:val="0"/>
              <w:marRight w:val="0"/>
              <w:marTop w:val="0"/>
              <w:marBottom w:val="0"/>
              <w:divBdr>
                <w:top w:val="none" w:sz="0" w:space="0" w:color="auto"/>
                <w:left w:val="none" w:sz="0" w:space="0" w:color="auto"/>
                <w:bottom w:val="none" w:sz="0" w:space="0" w:color="auto"/>
                <w:right w:val="none" w:sz="0" w:space="0" w:color="auto"/>
              </w:divBdr>
            </w:div>
          </w:divsChild>
        </w:div>
        <w:div w:id="1539858131">
          <w:marLeft w:val="0"/>
          <w:marRight w:val="0"/>
          <w:marTop w:val="0"/>
          <w:marBottom w:val="0"/>
          <w:divBdr>
            <w:top w:val="none" w:sz="0" w:space="0" w:color="auto"/>
            <w:left w:val="none" w:sz="0" w:space="0" w:color="auto"/>
            <w:bottom w:val="none" w:sz="0" w:space="0" w:color="auto"/>
            <w:right w:val="none" w:sz="0" w:space="0" w:color="auto"/>
          </w:divBdr>
          <w:divsChild>
            <w:div w:id="243758681">
              <w:marLeft w:val="0"/>
              <w:marRight w:val="0"/>
              <w:marTop w:val="0"/>
              <w:marBottom w:val="0"/>
              <w:divBdr>
                <w:top w:val="none" w:sz="0" w:space="0" w:color="auto"/>
                <w:left w:val="none" w:sz="0" w:space="0" w:color="auto"/>
                <w:bottom w:val="none" w:sz="0" w:space="0" w:color="auto"/>
                <w:right w:val="none" w:sz="0" w:space="0" w:color="auto"/>
              </w:divBdr>
            </w:div>
          </w:divsChild>
        </w:div>
        <w:div w:id="1540508467">
          <w:marLeft w:val="0"/>
          <w:marRight w:val="0"/>
          <w:marTop w:val="0"/>
          <w:marBottom w:val="0"/>
          <w:divBdr>
            <w:top w:val="none" w:sz="0" w:space="0" w:color="auto"/>
            <w:left w:val="none" w:sz="0" w:space="0" w:color="auto"/>
            <w:bottom w:val="none" w:sz="0" w:space="0" w:color="auto"/>
            <w:right w:val="none" w:sz="0" w:space="0" w:color="auto"/>
          </w:divBdr>
          <w:divsChild>
            <w:div w:id="2126390253">
              <w:marLeft w:val="0"/>
              <w:marRight w:val="0"/>
              <w:marTop w:val="0"/>
              <w:marBottom w:val="0"/>
              <w:divBdr>
                <w:top w:val="none" w:sz="0" w:space="0" w:color="auto"/>
                <w:left w:val="none" w:sz="0" w:space="0" w:color="auto"/>
                <w:bottom w:val="none" w:sz="0" w:space="0" w:color="auto"/>
                <w:right w:val="none" w:sz="0" w:space="0" w:color="auto"/>
              </w:divBdr>
            </w:div>
          </w:divsChild>
        </w:div>
        <w:div w:id="1560358366">
          <w:marLeft w:val="0"/>
          <w:marRight w:val="0"/>
          <w:marTop w:val="0"/>
          <w:marBottom w:val="0"/>
          <w:divBdr>
            <w:top w:val="none" w:sz="0" w:space="0" w:color="auto"/>
            <w:left w:val="none" w:sz="0" w:space="0" w:color="auto"/>
            <w:bottom w:val="none" w:sz="0" w:space="0" w:color="auto"/>
            <w:right w:val="none" w:sz="0" w:space="0" w:color="auto"/>
          </w:divBdr>
          <w:divsChild>
            <w:div w:id="705908881">
              <w:marLeft w:val="0"/>
              <w:marRight w:val="0"/>
              <w:marTop w:val="0"/>
              <w:marBottom w:val="0"/>
              <w:divBdr>
                <w:top w:val="none" w:sz="0" w:space="0" w:color="auto"/>
                <w:left w:val="none" w:sz="0" w:space="0" w:color="auto"/>
                <w:bottom w:val="none" w:sz="0" w:space="0" w:color="auto"/>
                <w:right w:val="none" w:sz="0" w:space="0" w:color="auto"/>
              </w:divBdr>
            </w:div>
          </w:divsChild>
        </w:div>
        <w:div w:id="1561283668">
          <w:marLeft w:val="0"/>
          <w:marRight w:val="0"/>
          <w:marTop w:val="0"/>
          <w:marBottom w:val="0"/>
          <w:divBdr>
            <w:top w:val="none" w:sz="0" w:space="0" w:color="auto"/>
            <w:left w:val="none" w:sz="0" w:space="0" w:color="auto"/>
            <w:bottom w:val="none" w:sz="0" w:space="0" w:color="auto"/>
            <w:right w:val="none" w:sz="0" w:space="0" w:color="auto"/>
          </w:divBdr>
          <w:divsChild>
            <w:div w:id="1993177609">
              <w:marLeft w:val="0"/>
              <w:marRight w:val="0"/>
              <w:marTop w:val="0"/>
              <w:marBottom w:val="0"/>
              <w:divBdr>
                <w:top w:val="none" w:sz="0" w:space="0" w:color="auto"/>
                <w:left w:val="none" w:sz="0" w:space="0" w:color="auto"/>
                <w:bottom w:val="none" w:sz="0" w:space="0" w:color="auto"/>
                <w:right w:val="none" w:sz="0" w:space="0" w:color="auto"/>
              </w:divBdr>
            </w:div>
          </w:divsChild>
        </w:div>
        <w:div w:id="1581402935">
          <w:marLeft w:val="0"/>
          <w:marRight w:val="0"/>
          <w:marTop w:val="0"/>
          <w:marBottom w:val="0"/>
          <w:divBdr>
            <w:top w:val="none" w:sz="0" w:space="0" w:color="auto"/>
            <w:left w:val="none" w:sz="0" w:space="0" w:color="auto"/>
            <w:bottom w:val="none" w:sz="0" w:space="0" w:color="auto"/>
            <w:right w:val="none" w:sz="0" w:space="0" w:color="auto"/>
          </w:divBdr>
          <w:divsChild>
            <w:div w:id="998534444">
              <w:marLeft w:val="0"/>
              <w:marRight w:val="0"/>
              <w:marTop w:val="0"/>
              <w:marBottom w:val="0"/>
              <w:divBdr>
                <w:top w:val="none" w:sz="0" w:space="0" w:color="auto"/>
                <w:left w:val="none" w:sz="0" w:space="0" w:color="auto"/>
                <w:bottom w:val="none" w:sz="0" w:space="0" w:color="auto"/>
                <w:right w:val="none" w:sz="0" w:space="0" w:color="auto"/>
              </w:divBdr>
            </w:div>
          </w:divsChild>
        </w:div>
        <w:div w:id="1582105100">
          <w:marLeft w:val="0"/>
          <w:marRight w:val="0"/>
          <w:marTop w:val="0"/>
          <w:marBottom w:val="0"/>
          <w:divBdr>
            <w:top w:val="none" w:sz="0" w:space="0" w:color="auto"/>
            <w:left w:val="none" w:sz="0" w:space="0" w:color="auto"/>
            <w:bottom w:val="none" w:sz="0" w:space="0" w:color="auto"/>
            <w:right w:val="none" w:sz="0" w:space="0" w:color="auto"/>
          </w:divBdr>
          <w:divsChild>
            <w:div w:id="426730208">
              <w:marLeft w:val="0"/>
              <w:marRight w:val="0"/>
              <w:marTop w:val="0"/>
              <w:marBottom w:val="0"/>
              <w:divBdr>
                <w:top w:val="none" w:sz="0" w:space="0" w:color="auto"/>
                <w:left w:val="none" w:sz="0" w:space="0" w:color="auto"/>
                <w:bottom w:val="none" w:sz="0" w:space="0" w:color="auto"/>
                <w:right w:val="none" w:sz="0" w:space="0" w:color="auto"/>
              </w:divBdr>
            </w:div>
          </w:divsChild>
        </w:div>
        <w:div w:id="1586299676">
          <w:marLeft w:val="0"/>
          <w:marRight w:val="0"/>
          <w:marTop w:val="0"/>
          <w:marBottom w:val="0"/>
          <w:divBdr>
            <w:top w:val="none" w:sz="0" w:space="0" w:color="auto"/>
            <w:left w:val="none" w:sz="0" w:space="0" w:color="auto"/>
            <w:bottom w:val="none" w:sz="0" w:space="0" w:color="auto"/>
            <w:right w:val="none" w:sz="0" w:space="0" w:color="auto"/>
          </w:divBdr>
          <w:divsChild>
            <w:div w:id="658458718">
              <w:marLeft w:val="0"/>
              <w:marRight w:val="0"/>
              <w:marTop w:val="0"/>
              <w:marBottom w:val="0"/>
              <w:divBdr>
                <w:top w:val="none" w:sz="0" w:space="0" w:color="auto"/>
                <w:left w:val="none" w:sz="0" w:space="0" w:color="auto"/>
                <w:bottom w:val="none" w:sz="0" w:space="0" w:color="auto"/>
                <w:right w:val="none" w:sz="0" w:space="0" w:color="auto"/>
              </w:divBdr>
            </w:div>
          </w:divsChild>
        </w:div>
        <w:div w:id="1591039750">
          <w:marLeft w:val="0"/>
          <w:marRight w:val="0"/>
          <w:marTop w:val="0"/>
          <w:marBottom w:val="0"/>
          <w:divBdr>
            <w:top w:val="none" w:sz="0" w:space="0" w:color="auto"/>
            <w:left w:val="none" w:sz="0" w:space="0" w:color="auto"/>
            <w:bottom w:val="none" w:sz="0" w:space="0" w:color="auto"/>
            <w:right w:val="none" w:sz="0" w:space="0" w:color="auto"/>
          </w:divBdr>
          <w:divsChild>
            <w:div w:id="476652335">
              <w:marLeft w:val="0"/>
              <w:marRight w:val="0"/>
              <w:marTop w:val="0"/>
              <w:marBottom w:val="0"/>
              <w:divBdr>
                <w:top w:val="none" w:sz="0" w:space="0" w:color="auto"/>
                <w:left w:val="none" w:sz="0" w:space="0" w:color="auto"/>
                <w:bottom w:val="none" w:sz="0" w:space="0" w:color="auto"/>
                <w:right w:val="none" w:sz="0" w:space="0" w:color="auto"/>
              </w:divBdr>
            </w:div>
          </w:divsChild>
        </w:div>
        <w:div w:id="1618829095">
          <w:marLeft w:val="0"/>
          <w:marRight w:val="0"/>
          <w:marTop w:val="0"/>
          <w:marBottom w:val="0"/>
          <w:divBdr>
            <w:top w:val="none" w:sz="0" w:space="0" w:color="auto"/>
            <w:left w:val="none" w:sz="0" w:space="0" w:color="auto"/>
            <w:bottom w:val="none" w:sz="0" w:space="0" w:color="auto"/>
            <w:right w:val="none" w:sz="0" w:space="0" w:color="auto"/>
          </w:divBdr>
          <w:divsChild>
            <w:div w:id="1718435143">
              <w:marLeft w:val="0"/>
              <w:marRight w:val="0"/>
              <w:marTop w:val="0"/>
              <w:marBottom w:val="0"/>
              <w:divBdr>
                <w:top w:val="none" w:sz="0" w:space="0" w:color="auto"/>
                <w:left w:val="none" w:sz="0" w:space="0" w:color="auto"/>
                <w:bottom w:val="none" w:sz="0" w:space="0" w:color="auto"/>
                <w:right w:val="none" w:sz="0" w:space="0" w:color="auto"/>
              </w:divBdr>
            </w:div>
          </w:divsChild>
        </w:div>
        <w:div w:id="1620532399">
          <w:marLeft w:val="0"/>
          <w:marRight w:val="0"/>
          <w:marTop w:val="0"/>
          <w:marBottom w:val="0"/>
          <w:divBdr>
            <w:top w:val="none" w:sz="0" w:space="0" w:color="auto"/>
            <w:left w:val="none" w:sz="0" w:space="0" w:color="auto"/>
            <w:bottom w:val="none" w:sz="0" w:space="0" w:color="auto"/>
            <w:right w:val="none" w:sz="0" w:space="0" w:color="auto"/>
          </w:divBdr>
          <w:divsChild>
            <w:div w:id="575480994">
              <w:marLeft w:val="0"/>
              <w:marRight w:val="0"/>
              <w:marTop w:val="0"/>
              <w:marBottom w:val="0"/>
              <w:divBdr>
                <w:top w:val="none" w:sz="0" w:space="0" w:color="auto"/>
                <w:left w:val="none" w:sz="0" w:space="0" w:color="auto"/>
                <w:bottom w:val="none" w:sz="0" w:space="0" w:color="auto"/>
                <w:right w:val="none" w:sz="0" w:space="0" w:color="auto"/>
              </w:divBdr>
            </w:div>
          </w:divsChild>
        </w:div>
        <w:div w:id="1620725624">
          <w:marLeft w:val="0"/>
          <w:marRight w:val="0"/>
          <w:marTop w:val="0"/>
          <w:marBottom w:val="0"/>
          <w:divBdr>
            <w:top w:val="none" w:sz="0" w:space="0" w:color="auto"/>
            <w:left w:val="none" w:sz="0" w:space="0" w:color="auto"/>
            <w:bottom w:val="none" w:sz="0" w:space="0" w:color="auto"/>
            <w:right w:val="none" w:sz="0" w:space="0" w:color="auto"/>
          </w:divBdr>
          <w:divsChild>
            <w:div w:id="1357656220">
              <w:marLeft w:val="0"/>
              <w:marRight w:val="0"/>
              <w:marTop w:val="0"/>
              <w:marBottom w:val="0"/>
              <w:divBdr>
                <w:top w:val="none" w:sz="0" w:space="0" w:color="auto"/>
                <w:left w:val="none" w:sz="0" w:space="0" w:color="auto"/>
                <w:bottom w:val="none" w:sz="0" w:space="0" w:color="auto"/>
                <w:right w:val="none" w:sz="0" w:space="0" w:color="auto"/>
              </w:divBdr>
            </w:div>
          </w:divsChild>
        </w:div>
        <w:div w:id="1637645067">
          <w:marLeft w:val="0"/>
          <w:marRight w:val="0"/>
          <w:marTop w:val="0"/>
          <w:marBottom w:val="0"/>
          <w:divBdr>
            <w:top w:val="none" w:sz="0" w:space="0" w:color="auto"/>
            <w:left w:val="none" w:sz="0" w:space="0" w:color="auto"/>
            <w:bottom w:val="none" w:sz="0" w:space="0" w:color="auto"/>
            <w:right w:val="none" w:sz="0" w:space="0" w:color="auto"/>
          </w:divBdr>
          <w:divsChild>
            <w:div w:id="1702778845">
              <w:marLeft w:val="0"/>
              <w:marRight w:val="0"/>
              <w:marTop w:val="0"/>
              <w:marBottom w:val="0"/>
              <w:divBdr>
                <w:top w:val="none" w:sz="0" w:space="0" w:color="auto"/>
                <w:left w:val="none" w:sz="0" w:space="0" w:color="auto"/>
                <w:bottom w:val="none" w:sz="0" w:space="0" w:color="auto"/>
                <w:right w:val="none" w:sz="0" w:space="0" w:color="auto"/>
              </w:divBdr>
            </w:div>
          </w:divsChild>
        </w:div>
        <w:div w:id="1639846590">
          <w:marLeft w:val="0"/>
          <w:marRight w:val="0"/>
          <w:marTop w:val="0"/>
          <w:marBottom w:val="0"/>
          <w:divBdr>
            <w:top w:val="none" w:sz="0" w:space="0" w:color="auto"/>
            <w:left w:val="none" w:sz="0" w:space="0" w:color="auto"/>
            <w:bottom w:val="none" w:sz="0" w:space="0" w:color="auto"/>
            <w:right w:val="none" w:sz="0" w:space="0" w:color="auto"/>
          </w:divBdr>
          <w:divsChild>
            <w:div w:id="945190369">
              <w:marLeft w:val="0"/>
              <w:marRight w:val="0"/>
              <w:marTop w:val="0"/>
              <w:marBottom w:val="0"/>
              <w:divBdr>
                <w:top w:val="none" w:sz="0" w:space="0" w:color="auto"/>
                <w:left w:val="none" w:sz="0" w:space="0" w:color="auto"/>
                <w:bottom w:val="none" w:sz="0" w:space="0" w:color="auto"/>
                <w:right w:val="none" w:sz="0" w:space="0" w:color="auto"/>
              </w:divBdr>
            </w:div>
          </w:divsChild>
        </w:div>
        <w:div w:id="1644195884">
          <w:marLeft w:val="0"/>
          <w:marRight w:val="0"/>
          <w:marTop w:val="0"/>
          <w:marBottom w:val="0"/>
          <w:divBdr>
            <w:top w:val="none" w:sz="0" w:space="0" w:color="auto"/>
            <w:left w:val="none" w:sz="0" w:space="0" w:color="auto"/>
            <w:bottom w:val="none" w:sz="0" w:space="0" w:color="auto"/>
            <w:right w:val="none" w:sz="0" w:space="0" w:color="auto"/>
          </w:divBdr>
          <w:divsChild>
            <w:div w:id="2093432815">
              <w:marLeft w:val="0"/>
              <w:marRight w:val="0"/>
              <w:marTop w:val="0"/>
              <w:marBottom w:val="0"/>
              <w:divBdr>
                <w:top w:val="none" w:sz="0" w:space="0" w:color="auto"/>
                <w:left w:val="none" w:sz="0" w:space="0" w:color="auto"/>
                <w:bottom w:val="none" w:sz="0" w:space="0" w:color="auto"/>
                <w:right w:val="none" w:sz="0" w:space="0" w:color="auto"/>
              </w:divBdr>
            </w:div>
          </w:divsChild>
        </w:div>
        <w:div w:id="1645085268">
          <w:marLeft w:val="0"/>
          <w:marRight w:val="0"/>
          <w:marTop w:val="0"/>
          <w:marBottom w:val="0"/>
          <w:divBdr>
            <w:top w:val="none" w:sz="0" w:space="0" w:color="auto"/>
            <w:left w:val="none" w:sz="0" w:space="0" w:color="auto"/>
            <w:bottom w:val="none" w:sz="0" w:space="0" w:color="auto"/>
            <w:right w:val="none" w:sz="0" w:space="0" w:color="auto"/>
          </w:divBdr>
          <w:divsChild>
            <w:div w:id="1311910787">
              <w:marLeft w:val="0"/>
              <w:marRight w:val="0"/>
              <w:marTop w:val="0"/>
              <w:marBottom w:val="0"/>
              <w:divBdr>
                <w:top w:val="none" w:sz="0" w:space="0" w:color="auto"/>
                <w:left w:val="none" w:sz="0" w:space="0" w:color="auto"/>
                <w:bottom w:val="none" w:sz="0" w:space="0" w:color="auto"/>
                <w:right w:val="none" w:sz="0" w:space="0" w:color="auto"/>
              </w:divBdr>
            </w:div>
          </w:divsChild>
        </w:div>
        <w:div w:id="1649745707">
          <w:marLeft w:val="0"/>
          <w:marRight w:val="0"/>
          <w:marTop w:val="0"/>
          <w:marBottom w:val="0"/>
          <w:divBdr>
            <w:top w:val="none" w:sz="0" w:space="0" w:color="auto"/>
            <w:left w:val="none" w:sz="0" w:space="0" w:color="auto"/>
            <w:bottom w:val="none" w:sz="0" w:space="0" w:color="auto"/>
            <w:right w:val="none" w:sz="0" w:space="0" w:color="auto"/>
          </w:divBdr>
          <w:divsChild>
            <w:div w:id="900671633">
              <w:marLeft w:val="0"/>
              <w:marRight w:val="0"/>
              <w:marTop w:val="0"/>
              <w:marBottom w:val="0"/>
              <w:divBdr>
                <w:top w:val="none" w:sz="0" w:space="0" w:color="auto"/>
                <w:left w:val="none" w:sz="0" w:space="0" w:color="auto"/>
                <w:bottom w:val="none" w:sz="0" w:space="0" w:color="auto"/>
                <w:right w:val="none" w:sz="0" w:space="0" w:color="auto"/>
              </w:divBdr>
            </w:div>
          </w:divsChild>
        </w:div>
        <w:div w:id="1652325991">
          <w:marLeft w:val="0"/>
          <w:marRight w:val="0"/>
          <w:marTop w:val="0"/>
          <w:marBottom w:val="0"/>
          <w:divBdr>
            <w:top w:val="none" w:sz="0" w:space="0" w:color="auto"/>
            <w:left w:val="none" w:sz="0" w:space="0" w:color="auto"/>
            <w:bottom w:val="none" w:sz="0" w:space="0" w:color="auto"/>
            <w:right w:val="none" w:sz="0" w:space="0" w:color="auto"/>
          </w:divBdr>
          <w:divsChild>
            <w:div w:id="57679289">
              <w:marLeft w:val="0"/>
              <w:marRight w:val="0"/>
              <w:marTop w:val="0"/>
              <w:marBottom w:val="0"/>
              <w:divBdr>
                <w:top w:val="none" w:sz="0" w:space="0" w:color="auto"/>
                <w:left w:val="none" w:sz="0" w:space="0" w:color="auto"/>
                <w:bottom w:val="none" w:sz="0" w:space="0" w:color="auto"/>
                <w:right w:val="none" w:sz="0" w:space="0" w:color="auto"/>
              </w:divBdr>
            </w:div>
          </w:divsChild>
        </w:div>
        <w:div w:id="1654480251">
          <w:marLeft w:val="0"/>
          <w:marRight w:val="0"/>
          <w:marTop w:val="0"/>
          <w:marBottom w:val="0"/>
          <w:divBdr>
            <w:top w:val="none" w:sz="0" w:space="0" w:color="auto"/>
            <w:left w:val="none" w:sz="0" w:space="0" w:color="auto"/>
            <w:bottom w:val="none" w:sz="0" w:space="0" w:color="auto"/>
            <w:right w:val="none" w:sz="0" w:space="0" w:color="auto"/>
          </w:divBdr>
          <w:divsChild>
            <w:div w:id="572081056">
              <w:marLeft w:val="0"/>
              <w:marRight w:val="0"/>
              <w:marTop w:val="0"/>
              <w:marBottom w:val="0"/>
              <w:divBdr>
                <w:top w:val="none" w:sz="0" w:space="0" w:color="auto"/>
                <w:left w:val="none" w:sz="0" w:space="0" w:color="auto"/>
                <w:bottom w:val="none" w:sz="0" w:space="0" w:color="auto"/>
                <w:right w:val="none" w:sz="0" w:space="0" w:color="auto"/>
              </w:divBdr>
            </w:div>
          </w:divsChild>
        </w:div>
        <w:div w:id="1676493827">
          <w:marLeft w:val="0"/>
          <w:marRight w:val="0"/>
          <w:marTop w:val="0"/>
          <w:marBottom w:val="0"/>
          <w:divBdr>
            <w:top w:val="none" w:sz="0" w:space="0" w:color="auto"/>
            <w:left w:val="none" w:sz="0" w:space="0" w:color="auto"/>
            <w:bottom w:val="none" w:sz="0" w:space="0" w:color="auto"/>
            <w:right w:val="none" w:sz="0" w:space="0" w:color="auto"/>
          </w:divBdr>
          <w:divsChild>
            <w:div w:id="1173760779">
              <w:marLeft w:val="0"/>
              <w:marRight w:val="0"/>
              <w:marTop w:val="0"/>
              <w:marBottom w:val="0"/>
              <w:divBdr>
                <w:top w:val="none" w:sz="0" w:space="0" w:color="auto"/>
                <w:left w:val="none" w:sz="0" w:space="0" w:color="auto"/>
                <w:bottom w:val="none" w:sz="0" w:space="0" w:color="auto"/>
                <w:right w:val="none" w:sz="0" w:space="0" w:color="auto"/>
              </w:divBdr>
            </w:div>
          </w:divsChild>
        </w:div>
        <w:div w:id="1681665480">
          <w:marLeft w:val="0"/>
          <w:marRight w:val="0"/>
          <w:marTop w:val="0"/>
          <w:marBottom w:val="0"/>
          <w:divBdr>
            <w:top w:val="none" w:sz="0" w:space="0" w:color="auto"/>
            <w:left w:val="none" w:sz="0" w:space="0" w:color="auto"/>
            <w:bottom w:val="none" w:sz="0" w:space="0" w:color="auto"/>
            <w:right w:val="none" w:sz="0" w:space="0" w:color="auto"/>
          </w:divBdr>
          <w:divsChild>
            <w:div w:id="1976642409">
              <w:marLeft w:val="0"/>
              <w:marRight w:val="0"/>
              <w:marTop w:val="0"/>
              <w:marBottom w:val="0"/>
              <w:divBdr>
                <w:top w:val="none" w:sz="0" w:space="0" w:color="auto"/>
                <w:left w:val="none" w:sz="0" w:space="0" w:color="auto"/>
                <w:bottom w:val="none" w:sz="0" w:space="0" w:color="auto"/>
                <w:right w:val="none" w:sz="0" w:space="0" w:color="auto"/>
              </w:divBdr>
            </w:div>
          </w:divsChild>
        </w:div>
        <w:div w:id="1690715841">
          <w:marLeft w:val="0"/>
          <w:marRight w:val="0"/>
          <w:marTop w:val="0"/>
          <w:marBottom w:val="0"/>
          <w:divBdr>
            <w:top w:val="none" w:sz="0" w:space="0" w:color="auto"/>
            <w:left w:val="none" w:sz="0" w:space="0" w:color="auto"/>
            <w:bottom w:val="none" w:sz="0" w:space="0" w:color="auto"/>
            <w:right w:val="none" w:sz="0" w:space="0" w:color="auto"/>
          </w:divBdr>
          <w:divsChild>
            <w:div w:id="1183973585">
              <w:marLeft w:val="0"/>
              <w:marRight w:val="0"/>
              <w:marTop w:val="0"/>
              <w:marBottom w:val="0"/>
              <w:divBdr>
                <w:top w:val="none" w:sz="0" w:space="0" w:color="auto"/>
                <w:left w:val="none" w:sz="0" w:space="0" w:color="auto"/>
                <w:bottom w:val="none" w:sz="0" w:space="0" w:color="auto"/>
                <w:right w:val="none" w:sz="0" w:space="0" w:color="auto"/>
              </w:divBdr>
            </w:div>
          </w:divsChild>
        </w:div>
        <w:div w:id="1702969711">
          <w:marLeft w:val="0"/>
          <w:marRight w:val="0"/>
          <w:marTop w:val="0"/>
          <w:marBottom w:val="0"/>
          <w:divBdr>
            <w:top w:val="none" w:sz="0" w:space="0" w:color="auto"/>
            <w:left w:val="none" w:sz="0" w:space="0" w:color="auto"/>
            <w:bottom w:val="none" w:sz="0" w:space="0" w:color="auto"/>
            <w:right w:val="none" w:sz="0" w:space="0" w:color="auto"/>
          </w:divBdr>
          <w:divsChild>
            <w:div w:id="874776492">
              <w:marLeft w:val="0"/>
              <w:marRight w:val="0"/>
              <w:marTop w:val="0"/>
              <w:marBottom w:val="0"/>
              <w:divBdr>
                <w:top w:val="none" w:sz="0" w:space="0" w:color="auto"/>
                <w:left w:val="none" w:sz="0" w:space="0" w:color="auto"/>
                <w:bottom w:val="none" w:sz="0" w:space="0" w:color="auto"/>
                <w:right w:val="none" w:sz="0" w:space="0" w:color="auto"/>
              </w:divBdr>
            </w:div>
          </w:divsChild>
        </w:div>
        <w:div w:id="1706980005">
          <w:marLeft w:val="0"/>
          <w:marRight w:val="0"/>
          <w:marTop w:val="0"/>
          <w:marBottom w:val="0"/>
          <w:divBdr>
            <w:top w:val="none" w:sz="0" w:space="0" w:color="auto"/>
            <w:left w:val="none" w:sz="0" w:space="0" w:color="auto"/>
            <w:bottom w:val="none" w:sz="0" w:space="0" w:color="auto"/>
            <w:right w:val="none" w:sz="0" w:space="0" w:color="auto"/>
          </w:divBdr>
          <w:divsChild>
            <w:div w:id="1042709532">
              <w:marLeft w:val="0"/>
              <w:marRight w:val="0"/>
              <w:marTop w:val="0"/>
              <w:marBottom w:val="0"/>
              <w:divBdr>
                <w:top w:val="none" w:sz="0" w:space="0" w:color="auto"/>
                <w:left w:val="none" w:sz="0" w:space="0" w:color="auto"/>
                <w:bottom w:val="none" w:sz="0" w:space="0" w:color="auto"/>
                <w:right w:val="none" w:sz="0" w:space="0" w:color="auto"/>
              </w:divBdr>
            </w:div>
          </w:divsChild>
        </w:div>
        <w:div w:id="1707751203">
          <w:marLeft w:val="0"/>
          <w:marRight w:val="0"/>
          <w:marTop w:val="0"/>
          <w:marBottom w:val="0"/>
          <w:divBdr>
            <w:top w:val="none" w:sz="0" w:space="0" w:color="auto"/>
            <w:left w:val="none" w:sz="0" w:space="0" w:color="auto"/>
            <w:bottom w:val="none" w:sz="0" w:space="0" w:color="auto"/>
            <w:right w:val="none" w:sz="0" w:space="0" w:color="auto"/>
          </w:divBdr>
          <w:divsChild>
            <w:div w:id="1207989462">
              <w:marLeft w:val="0"/>
              <w:marRight w:val="0"/>
              <w:marTop w:val="0"/>
              <w:marBottom w:val="0"/>
              <w:divBdr>
                <w:top w:val="none" w:sz="0" w:space="0" w:color="auto"/>
                <w:left w:val="none" w:sz="0" w:space="0" w:color="auto"/>
                <w:bottom w:val="none" w:sz="0" w:space="0" w:color="auto"/>
                <w:right w:val="none" w:sz="0" w:space="0" w:color="auto"/>
              </w:divBdr>
            </w:div>
          </w:divsChild>
        </w:div>
        <w:div w:id="1708405584">
          <w:marLeft w:val="0"/>
          <w:marRight w:val="0"/>
          <w:marTop w:val="0"/>
          <w:marBottom w:val="0"/>
          <w:divBdr>
            <w:top w:val="none" w:sz="0" w:space="0" w:color="auto"/>
            <w:left w:val="none" w:sz="0" w:space="0" w:color="auto"/>
            <w:bottom w:val="none" w:sz="0" w:space="0" w:color="auto"/>
            <w:right w:val="none" w:sz="0" w:space="0" w:color="auto"/>
          </w:divBdr>
          <w:divsChild>
            <w:div w:id="1223176638">
              <w:marLeft w:val="0"/>
              <w:marRight w:val="0"/>
              <w:marTop w:val="0"/>
              <w:marBottom w:val="0"/>
              <w:divBdr>
                <w:top w:val="none" w:sz="0" w:space="0" w:color="auto"/>
                <w:left w:val="none" w:sz="0" w:space="0" w:color="auto"/>
                <w:bottom w:val="none" w:sz="0" w:space="0" w:color="auto"/>
                <w:right w:val="none" w:sz="0" w:space="0" w:color="auto"/>
              </w:divBdr>
            </w:div>
          </w:divsChild>
        </w:div>
        <w:div w:id="1711153031">
          <w:marLeft w:val="0"/>
          <w:marRight w:val="0"/>
          <w:marTop w:val="0"/>
          <w:marBottom w:val="0"/>
          <w:divBdr>
            <w:top w:val="none" w:sz="0" w:space="0" w:color="auto"/>
            <w:left w:val="none" w:sz="0" w:space="0" w:color="auto"/>
            <w:bottom w:val="none" w:sz="0" w:space="0" w:color="auto"/>
            <w:right w:val="none" w:sz="0" w:space="0" w:color="auto"/>
          </w:divBdr>
          <w:divsChild>
            <w:div w:id="1254584113">
              <w:marLeft w:val="0"/>
              <w:marRight w:val="0"/>
              <w:marTop w:val="0"/>
              <w:marBottom w:val="0"/>
              <w:divBdr>
                <w:top w:val="none" w:sz="0" w:space="0" w:color="auto"/>
                <w:left w:val="none" w:sz="0" w:space="0" w:color="auto"/>
                <w:bottom w:val="none" w:sz="0" w:space="0" w:color="auto"/>
                <w:right w:val="none" w:sz="0" w:space="0" w:color="auto"/>
              </w:divBdr>
            </w:div>
          </w:divsChild>
        </w:div>
        <w:div w:id="1716730849">
          <w:marLeft w:val="0"/>
          <w:marRight w:val="0"/>
          <w:marTop w:val="0"/>
          <w:marBottom w:val="0"/>
          <w:divBdr>
            <w:top w:val="none" w:sz="0" w:space="0" w:color="auto"/>
            <w:left w:val="none" w:sz="0" w:space="0" w:color="auto"/>
            <w:bottom w:val="none" w:sz="0" w:space="0" w:color="auto"/>
            <w:right w:val="none" w:sz="0" w:space="0" w:color="auto"/>
          </w:divBdr>
          <w:divsChild>
            <w:div w:id="407118379">
              <w:marLeft w:val="0"/>
              <w:marRight w:val="0"/>
              <w:marTop w:val="0"/>
              <w:marBottom w:val="0"/>
              <w:divBdr>
                <w:top w:val="none" w:sz="0" w:space="0" w:color="auto"/>
                <w:left w:val="none" w:sz="0" w:space="0" w:color="auto"/>
                <w:bottom w:val="none" w:sz="0" w:space="0" w:color="auto"/>
                <w:right w:val="none" w:sz="0" w:space="0" w:color="auto"/>
              </w:divBdr>
            </w:div>
          </w:divsChild>
        </w:div>
        <w:div w:id="1717925436">
          <w:marLeft w:val="0"/>
          <w:marRight w:val="0"/>
          <w:marTop w:val="0"/>
          <w:marBottom w:val="0"/>
          <w:divBdr>
            <w:top w:val="none" w:sz="0" w:space="0" w:color="auto"/>
            <w:left w:val="none" w:sz="0" w:space="0" w:color="auto"/>
            <w:bottom w:val="none" w:sz="0" w:space="0" w:color="auto"/>
            <w:right w:val="none" w:sz="0" w:space="0" w:color="auto"/>
          </w:divBdr>
          <w:divsChild>
            <w:div w:id="41760314">
              <w:marLeft w:val="0"/>
              <w:marRight w:val="0"/>
              <w:marTop w:val="0"/>
              <w:marBottom w:val="0"/>
              <w:divBdr>
                <w:top w:val="none" w:sz="0" w:space="0" w:color="auto"/>
                <w:left w:val="none" w:sz="0" w:space="0" w:color="auto"/>
                <w:bottom w:val="none" w:sz="0" w:space="0" w:color="auto"/>
                <w:right w:val="none" w:sz="0" w:space="0" w:color="auto"/>
              </w:divBdr>
            </w:div>
          </w:divsChild>
        </w:div>
        <w:div w:id="1720201701">
          <w:marLeft w:val="0"/>
          <w:marRight w:val="0"/>
          <w:marTop w:val="0"/>
          <w:marBottom w:val="0"/>
          <w:divBdr>
            <w:top w:val="none" w:sz="0" w:space="0" w:color="auto"/>
            <w:left w:val="none" w:sz="0" w:space="0" w:color="auto"/>
            <w:bottom w:val="none" w:sz="0" w:space="0" w:color="auto"/>
            <w:right w:val="none" w:sz="0" w:space="0" w:color="auto"/>
          </w:divBdr>
          <w:divsChild>
            <w:div w:id="1145245743">
              <w:marLeft w:val="0"/>
              <w:marRight w:val="0"/>
              <w:marTop w:val="0"/>
              <w:marBottom w:val="0"/>
              <w:divBdr>
                <w:top w:val="none" w:sz="0" w:space="0" w:color="auto"/>
                <w:left w:val="none" w:sz="0" w:space="0" w:color="auto"/>
                <w:bottom w:val="none" w:sz="0" w:space="0" w:color="auto"/>
                <w:right w:val="none" w:sz="0" w:space="0" w:color="auto"/>
              </w:divBdr>
            </w:div>
          </w:divsChild>
        </w:div>
        <w:div w:id="1722441052">
          <w:marLeft w:val="0"/>
          <w:marRight w:val="0"/>
          <w:marTop w:val="0"/>
          <w:marBottom w:val="0"/>
          <w:divBdr>
            <w:top w:val="none" w:sz="0" w:space="0" w:color="auto"/>
            <w:left w:val="none" w:sz="0" w:space="0" w:color="auto"/>
            <w:bottom w:val="none" w:sz="0" w:space="0" w:color="auto"/>
            <w:right w:val="none" w:sz="0" w:space="0" w:color="auto"/>
          </w:divBdr>
          <w:divsChild>
            <w:div w:id="1077940902">
              <w:marLeft w:val="0"/>
              <w:marRight w:val="0"/>
              <w:marTop w:val="0"/>
              <w:marBottom w:val="0"/>
              <w:divBdr>
                <w:top w:val="none" w:sz="0" w:space="0" w:color="auto"/>
                <w:left w:val="none" w:sz="0" w:space="0" w:color="auto"/>
                <w:bottom w:val="none" w:sz="0" w:space="0" w:color="auto"/>
                <w:right w:val="none" w:sz="0" w:space="0" w:color="auto"/>
              </w:divBdr>
            </w:div>
          </w:divsChild>
        </w:div>
        <w:div w:id="1740785554">
          <w:marLeft w:val="0"/>
          <w:marRight w:val="0"/>
          <w:marTop w:val="0"/>
          <w:marBottom w:val="0"/>
          <w:divBdr>
            <w:top w:val="none" w:sz="0" w:space="0" w:color="auto"/>
            <w:left w:val="none" w:sz="0" w:space="0" w:color="auto"/>
            <w:bottom w:val="none" w:sz="0" w:space="0" w:color="auto"/>
            <w:right w:val="none" w:sz="0" w:space="0" w:color="auto"/>
          </w:divBdr>
          <w:divsChild>
            <w:div w:id="1066997704">
              <w:marLeft w:val="0"/>
              <w:marRight w:val="0"/>
              <w:marTop w:val="0"/>
              <w:marBottom w:val="0"/>
              <w:divBdr>
                <w:top w:val="none" w:sz="0" w:space="0" w:color="auto"/>
                <w:left w:val="none" w:sz="0" w:space="0" w:color="auto"/>
                <w:bottom w:val="none" w:sz="0" w:space="0" w:color="auto"/>
                <w:right w:val="none" w:sz="0" w:space="0" w:color="auto"/>
              </w:divBdr>
            </w:div>
          </w:divsChild>
        </w:div>
        <w:div w:id="1745251636">
          <w:marLeft w:val="0"/>
          <w:marRight w:val="0"/>
          <w:marTop w:val="0"/>
          <w:marBottom w:val="0"/>
          <w:divBdr>
            <w:top w:val="none" w:sz="0" w:space="0" w:color="auto"/>
            <w:left w:val="none" w:sz="0" w:space="0" w:color="auto"/>
            <w:bottom w:val="none" w:sz="0" w:space="0" w:color="auto"/>
            <w:right w:val="none" w:sz="0" w:space="0" w:color="auto"/>
          </w:divBdr>
          <w:divsChild>
            <w:div w:id="1388840833">
              <w:marLeft w:val="0"/>
              <w:marRight w:val="0"/>
              <w:marTop w:val="0"/>
              <w:marBottom w:val="0"/>
              <w:divBdr>
                <w:top w:val="none" w:sz="0" w:space="0" w:color="auto"/>
                <w:left w:val="none" w:sz="0" w:space="0" w:color="auto"/>
                <w:bottom w:val="none" w:sz="0" w:space="0" w:color="auto"/>
                <w:right w:val="none" w:sz="0" w:space="0" w:color="auto"/>
              </w:divBdr>
            </w:div>
          </w:divsChild>
        </w:div>
        <w:div w:id="1745953107">
          <w:marLeft w:val="0"/>
          <w:marRight w:val="0"/>
          <w:marTop w:val="0"/>
          <w:marBottom w:val="0"/>
          <w:divBdr>
            <w:top w:val="none" w:sz="0" w:space="0" w:color="auto"/>
            <w:left w:val="none" w:sz="0" w:space="0" w:color="auto"/>
            <w:bottom w:val="none" w:sz="0" w:space="0" w:color="auto"/>
            <w:right w:val="none" w:sz="0" w:space="0" w:color="auto"/>
          </w:divBdr>
          <w:divsChild>
            <w:div w:id="1446466869">
              <w:marLeft w:val="0"/>
              <w:marRight w:val="0"/>
              <w:marTop w:val="0"/>
              <w:marBottom w:val="0"/>
              <w:divBdr>
                <w:top w:val="none" w:sz="0" w:space="0" w:color="auto"/>
                <w:left w:val="none" w:sz="0" w:space="0" w:color="auto"/>
                <w:bottom w:val="none" w:sz="0" w:space="0" w:color="auto"/>
                <w:right w:val="none" w:sz="0" w:space="0" w:color="auto"/>
              </w:divBdr>
            </w:div>
          </w:divsChild>
        </w:div>
        <w:div w:id="1746150961">
          <w:marLeft w:val="0"/>
          <w:marRight w:val="0"/>
          <w:marTop w:val="0"/>
          <w:marBottom w:val="0"/>
          <w:divBdr>
            <w:top w:val="none" w:sz="0" w:space="0" w:color="auto"/>
            <w:left w:val="none" w:sz="0" w:space="0" w:color="auto"/>
            <w:bottom w:val="none" w:sz="0" w:space="0" w:color="auto"/>
            <w:right w:val="none" w:sz="0" w:space="0" w:color="auto"/>
          </w:divBdr>
          <w:divsChild>
            <w:div w:id="61025926">
              <w:marLeft w:val="0"/>
              <w:marRight w:val="0"/>
              <w:marTop w:val="0"/>
              <w:marBottom w:val="0"/>
              <w:divBdr>
                <w:top w:val="none" w:sz="0" w:space="0" w:color="auto"/>
                <w:left w:val="none" w:sz="0" w:space="0" w:color="auto"/>
                <w:bottom w:val="none" w:sz="0" w:space="0" w:color="auto"/>
                <w:right w:val="none" w:sz="0" w:space="0" w:color="auto"/>
              </w:divBdr>
            </w:div>
          </w:divsChild>
        </w:div>
        <w:div w:id="1748913530">
          <w:marLeft w:val="0"/>
          <w:marRight w:val="0"/>
          <w:marTop w:val="0"/>
          <w:marBottom w:val="0"/>
          <w:divBdr>
            <w:top w:val="none" w:sz="0" w:space="0" w:color="auto"/>
            <w:left w:val="none" w:sz="0" w:space="0" w:color="auto"/>
            <w:bottom w:val="none" w:sz="0" w:space="0" w:color="auto"/>
            <w:right w:val="none" w:sz="0" w:space="0" w:color="auto"/>
          </w:divBdr>
          <w:divsChild>
            <w:div w:id="695735547">
              <w:marLeft w:val="0"/>
              <w:marRight w:val="0"/>
              <w:marTop w:val="0"/>
              <w:marBottom w:val="0"/>
              <w:divBdr>
                <w:top w:val="none" w:sz="0" w:space="0" w:color="auto"/>
                <w:left w:val="none" w:sz="0" w:space="0" w:color="auto"/>
                <w:bottom w:val="none" w:sz="0" w:space="0" w:color="auto"/>
                <w:right w:val="none" w:sz="0" w:space="0" w:color="auto"/>
              </w:divBdr>
            </w:div>
          </w:divsChild>
        </w:div>
        <w:div w:id="1749114095">
          <w:marLeft w:val="0"/>
          <w:marRight w:val="0"/>
          <w:marTop w:val="0"/>
          <w:marBottom w:val="0"/>
          <w:divBdr>
            <w:top w:val="none" w:sz="0" w:space="0" w:color="auto"/>
            <w:left w:val="none" w:sz="0" w:space="0" w:color="auto"/>
            <w:bottom w:val="none" w:sz="0" w:space="0" w:color="auto"/>
            <w:right w:val="none" w:sz="0" w:space="0" w:color="auto"/>
          </w:divBdr>
          <w:divsChild>
            <w:div w:id="922765787">
              <w:marLeft w:val="0"/>
              <w:marRight w:val="0"/>
              <w:marTop w:val="0"/>
              <w:marBottom w:val="0"/>
              <w:divBdr>
                <w:top w:val="none" w:sz="0" w:space="0" w:color="auto"/>
                <w:left w:val="none" w:sz="0" w:space="0" w:color="auto"/>
                <w:bottom w:val="none" w:sz="0" w:space="0" w:color="auto"/>
                <w:right w:val="none" w:sz="0" w:space="0" w:color="auto"/>
              </w:divBdr>
            </w:div>
          </w:divsChild>
        </w:div>
        <w:div w:id="1751081339">
          <w:marLeft w:val="0"/>
          <w:marRight w:val="0"/>
          <w:marTop w:val="0"/>
          <w:marBottom w:val="0"/>
          <w:divBdr>
            <w:top w:val="none" w:sz="0" w:space="0" w:color="auto"/>
            <w:left w:val="none" w:sz="0" w:space="0" w:color="auto"/>
            <w:bottom w:val="none" w:sz="0" w:space="0" w:color="auto"/>
            <w:right w:val="none" w:sz="0" w:space="0" w:color="auto"/>
          </w:divBdr>
          <w:divsChild>
            <w:div w:id="1693022766">
              <w:marLeft w:val="0"/>
              <w:marRight w:val="0"/>
              <w:marTop w:val="0"/>
              <w:marBottom w:val="0"/>
              <w:divBdr>
                <w:top w:val="none" w:sz="0" w:space="0" w:color="auto"/>
                <w:left w:val="none" w:sz="0" w:space="0" w:color="auto"/>
                <w:bottom w:val="none" w:sz="0" w:space="0" w:color="auto"/>
                <w:right w:val="none" w:sz="0" w:space="0" w:color="auto"/>
              </w:divBdr>
            </w:div>
          </w:divsChild>
        </w:div>
        <w:div w:id="1751653427">
          <w:marLeft w:val="0"/>
          <w:marRight w:val="0"/>
          <w:marTop w:val="0"/>
          <w:marBottom w:val="0"/>
          <w:divBdr>
            <w:top w:val="none" w:sz="0" w:space="0" w:color="auto"/>
            <w:left w:val="none" w:sz="0" w:space="0" w:color="auto"/>
            <w:bottom w:val="none" w:sz="0" w:space="0" w:color="auto"/>
            <w:right w:val="none" w:sz="0" w:space="0" w:color="auto"/>
          </w:divBdr>
          <w:divsChild>
            <w:div w:id="985016269">
              <w:marLeft w:val="0"/>
              <w:marRight w:val="0"/>
              <w:marTop w:val="0"/>
              <w:marBottom w:val="0"/>
              <w:divBdr>
                <w:top w:val="none" w:sz="0" w:space="0" w:color="auto"/>
                <w:left w:val="none" w:sz="0" w:space="0" w:color="auto"/>
                <w:bottom w:val="none" w:sz="0" w:space="0" w:color="auto"/>
                <w:right w:val="none" w:sz="0" w:space="0" w:color="auto"/>
              </w:divBdr>
            </w:div>
          </w:divsChild>
        </w:div>
        <w:div w:id="1758207949">
          <w:marLeft w:val="0"/>
          <w:marRight w:val="0"/>
          <w:marTop w:val="0"/>
          <w:marBottom w:val="0"/>
          <w:divBdr>
            <w:top w:val="none" w:sz="0" w:space="0" w:color="auto"/>
            <w:left w:val="none" w:sz="0" w:space="0" w:color="auto"/>
            <w:bottom w:val="none" w:sz="0" w:space="0" w:color="auto"/>
            <w:right w:val="none" w:sz="0" w:space="0" w:color="auto"/>
          </w:divBdr>
          <w:divsChild>
            <w:div w:id="1925213598">
              <w:marLeft w:val="0"/>
              <w:marRight w:val="0"/>
              <w:marTop w:val="0"/>
              <w:marBottom w:val="0"/>
              <w:divBdr>
                <w:top w:val="none" w:sz="0" w:space="0" w:color="auto"/>
                <w:left w:val="none" w:sz="0" w:space="0" w:color="auto"/>
                <w:bottom w:val="none" w:sz="0" w:space="0" w:color="auto"/>
                <w:right w:val="none" w:sz="0" w:space="0" w:color="auto"/>
              </w:divBdr>
            </w:div>
          </w:divsChild>
        </w:div>
        <w:div w:id="1760055144">
          <w:marLeft w:val="0"/>
          <w:marRight w:val="0"/>
          <w:marTop w:val="0"/>
          <w:marBottom w:val="0"/>
          <w:divBdr>
            <w:top w:val="none" w:sz="0" w:space="0" w:color="auto"/>
            <w:left w:val="none" w:sz="0" w:space="0" w:color="auto"/>
            <w:bottom w:val="none" w:sz="0" w:space="0" w:color="auto"/>
            <w:right w:val="none" w:sz="0" w:space="0" w:color="auto"/>
          </w:divBdr>
          <w:divsChild>
            <w:div w:id="2049452301">
              <w:marLeft w:val="0"/>
              <w:marRight w:val="0"/>
              <w:marTop w:val="0"/>
              <w:marBottom w:val="0"/>
              <w:divBdr>
                <w:top w:val="none" w:sz="0" w:space="0" w:color="auto"/>
                <w:left w:val="none" w:sz="0" w:space="0" w:color="auto"/>
                <w:bottom w:val="none" w:sz="0" w:space="0" w:color="auto"/>
                <w:right w:val="none" w:sz="0" w:space="0" w:color="auto"/>
              </w:divBdr>
            </w:div>
          </w:divsChild>
        </w:div>
        <w:div w:id="1762019322">
          <w:marLeft w:val="0"/>
          <w:marRight w:val="0"/>
          <w:marTop w:val="0"/>
          <w:marBottom w:val="0"/>
          <w:divBdr>
            <w:top w:val="none" w:sz="0" w:space="0" w:color="auto"/>
            <w:left w:val="none" w:sz="0" w:space="0" w:color="auto"/>
            <w:bottom w:val="none" w:sz="0" w:space="0" w:color="auto"/>
            <w:right w:val="none" w:sz="0" w:space="0" w:color="auto"/>
          </w:divBdr>
          <w:divsChild>
            <w:div w:id="574122728">
              <w:marLeft w:val="0"/>
              <w:marRight w:val="0"/>
              <w:marTop w:val="0"/>
              <w:marBottom w:val="0"/>
              <w:divBdr>
                <w:top w:val="none" w:sz="0" w:space="0" w:color="auto"/>
                <w:left w:val="none" w:sz="0" w:space="0" w:color="auto"/>
                <w:bottom w:val="none" w:sz="0" w:space="0" w:color="auto"/>
                <w:right w:val="none" w:sz="0" w:space="0" w:color="auto"/>
              </w:divBdr>
            </w:div>
          </w:divsChild>
        </w:div>
        <w:div w:id="1777209366">
          <w:marLeft w:val="0"/>
          <w:marRight w:val="0"/>
          <w:marTop w:val="0"/>
          <w:marBottom w:val="0"/>
          <w:divBdr>
            <w:top w:val="none" w:sz="0" w:space="0" w:color="auto"/>
            <w:left w:val="none" w:sz="0" w:space="0" w:color="auto"/>
            <w:bottom w:val="none" w:sz="0" w:space="0" w:color="auto"/>
            <w:right w:val="none" w:sz="0" w:space="0" w:color="auto"/>
          </w:divBdr>
          <w:divsChild>
            <w:div w:id="1282683129">
              <w:marLeft w:val="0"/>
              <w:marRight w:val="0"/>
              <w:marTop w:val="0"/>
              <w:marBottom w:val="0"/>
              <w:divBdr>
                <w:top w:val="none" w:sz="0" w:space="0" w:color="auto"/>
                <w:left w:val="none" w:sz="0" w:space="0" w:color="auto"/>
                <w:bottom w:val="none" w:sz="0" w:space="0" w:color="auto"/>
                <w:right w:val="none" w:sz="0" w:space="0" w:color="auto"/>
              </w:divBdr>
            </w:div>
          </w:divsChild>
        </w:div>
        <w:div w:id="1779331561">
          <w:marLeft w:val="0"/>
          <w:marRight w:val="0"/>
          <w:marTop w:val="0"/>
          <w:marBottom w:val="0"/>
          <w:divBdr>
            <w:top w:val="none" w:sz="0" w:space="0" w:color="auto"/>
            <w:left w:val="none" w:sz="0" w:space="0" w:color="auto"/>
            <w:bottom w:val="none" w:sz="0" w:space="0" w:color="auto"/>
            <w:right w:val="none" w:sz="0" w:space="0" w:color="auto"/>
          </w:divBdr>
          <w:divsChild>
            <w:div w:id="1414737856">
              <w:marLeft w:val="0"/>
              <w:marRight w:val="0"/>
              <w:marTop w:val="0"/>
              <w:marBottom w:val="0"/>
              <w:divBdr>
                <w:top w:val="none" w:sz="0" w:space="0" w:color="auto"/>
                <w:left w:val="none" w:sz="0" w:space="0" w:color="auto"/>
                <w:bottom w:val="none" w:sz="0" w:space="0" w:color="auto"/>
                <w:right w:val="none" w:sz="0" w:space="0" w:color="auto"/>
              </w:divBdr>
            </w:div>
          </w:divsChild>
        </w:div>
        <w:div w:id="1782146551">
          <w:marLeft w:val="0"/>
          <w:marRight w:val="0"/>
          <w:marTop w:val="0"/>
          <w:marBottom w:val="0"/>
          <w:divBdr>
            <w:top w:val="none" w:sz="0" w:space="0" w:color="auto"/>
            <w:left w:val="none" w:sz="0" w:space="0" w:color="auto"/>
            <w:bottom w:val="none" w:sz="0" w:space="0" w:color="auto"/>
            <w:right w:val="none" w:sz="0" w:space="0" w:color="auto"/>
          </w:divBdr>
          <w:divsChild>
            <w:div w:id="1701129402">
              <w:marLeft w:val="0"/>
              <w:marRight w:val="0"/>
              <w:marTop w:val="0"/>
              <w:marBottom w:val="0"/>
              <w:divBdr>
                <w:top w:val="none" w:sz="0" w:space="0" w:color="auto"/>
                <w:left w:val="none" w:sz="0" w:space="0" w:color="auto"/>
                <w:bottom w:val="none" w:sz="0" w:space="0" w:color="auto"/>
                <w:right w:val="none" w:sz="0" w:space="0" w:color="auto"/>
              </w:divBdr>
            </w:div>
          </w:divsChild>
        </w:div>
        <w:div w:id="1782409435">
          <w:marLeft w:val="0"/>
          <w:marRight w:val="0"/>
          <w:marTop w:val="0"/>
          <w:marBottom w:val="0"/>
          <w:divBdr>
            <w:top w:val="none" w:sz="0" w:space="0" w:color="auto"/>
            <w:left w:val="none" w:sz="0" w:space="0" w:color="auto"/>
            <w:bottom w:val="none" w:sz="0" w:space="0" w:color="auto"/>
            <w:right w:val="none" w:sz="0" w:space="0" w:color="auto"/>
          </w:divBdr>
          <w:divsChild>
            <w:div w:id="129790149">
              <w:marLeft w:val="0"/>
              <w:marRight w:val="0"/>
              <w:marTop w:val="0"/>
              <w:marBottom w:val="0"/>
              <w:divBdr>
                <w:top w:val="none" w:sz="0" w:space="0" w:color="auto"/>
                <w:left w:val="none" w:sz="0" w:space="0" w:color="auto"/>
                <w:bottom w:val="none" w:sz="0" w:space="0" w:color="auto"/>
                <w:right w:val="none" w:sz="0" w:space="0" w:color="auto"/>
              </w:divBdr>
            </w:div>
          </w:divsChild>
        </w:div>
        <w:div w:id="1790657618">
          <w:marLeft w:val="0"/>
          <w:marRight w:val="0"/>
          <w:marTop w:val="0"/>
          <w:marBottom w:val="0"/>
          <w:divBdr>
            <w:top w:val="none" w:sz="0" w:space="0" w:color="auto"/>
            <w:left w:val="none" w:sz="0" w:space="0" w:color="auto"/>
            <w:bottom w:val="none" w:sz="0" w:space="0" w:color="auto"/>
            <w:right w:val="none" w:sz="0" w:space="0" w:color="auto"/>
          </w:divBdr>
          <w:divsChild>
            <w:div w:id="767891650">
              <w:marLeft w:val="0"/>
              <w:marRight w:val="0"/>
              <w:marTop w:val="0"/>
              <w:marBottom w:val="0"/>
              <w:divBdr>
                <w:top w:val="none" w:sz="0" w:space="0" w:color="auto"/>
                <w:left w:val="none" w:sz="0" w:space="0" w:color="auto"/>
                <w:bottom w:val="none" w:sz="0" w:space="0" w:color="auto"/>
                <w:right w:val="none" w:sz="0" w:space="0" w:color="auto"/>
              </w:divBdr>
            </w:div>
          </w:divsChild>
        </w:div>
        <w:div w:id="1797213889">
          <w:marLeft w:val="0"/>
          <w:marRight w:val="0"/>
          <w:marTop w:val="0"/>
          <w:marBottom w:val="0"/>
          <w:divBdr>
            <w:top w:val="none" w:sz="0" w:space="0" w:color="auto"/>
            <w:left w:val="none" w:sz="0" w:space="0" w:color="auto"/>
            <w:bottom w:val="none" w:sz="0" w:space="0" w:color="auto"/>
            <w:right w:val="none" w:sz="0" w:space="0" w:color="auto"/>
          </w:divBdr>
          <w:divsChild>
            <w:div w:id="258679636">
              <w:marLeft w:val="0"/>
              <w:marRight w:val="0"/>
              <w:marTop w:val="0"/>
              <w:marBottom w:val="0"/>
              <w:divBdr>
                <w:top w:val="none" w:sz="0" w:space="0" w:color="auto"/>
                <w:left w:val="none" w:sz="0" w:space="0" w:color="auto"/>
                <w:bottom w:val="none" w:sz="0" w:space="0" w:color="auto"/>
                <w:right w:val="none" w:sz="0" w:space="0" w:color="auto"/>
              </w:divBdr>
            </w:div>
          </w:divsChild>
        </w:div>
        <w:div w:id="1797989641">
          <w:marLeft w:val="0"/>
          <w:marRight w:val="0"/>
          <w:marTop w:val="0"/>
          <w:marBottom w:val="0"/>
          <w:divBdr>
            <w:top w:val="none" w:sz="0" w:space="0" w:color="auto"/>
            <w:left w:val="none" w:sz="0" w:space="0" w:color="auto"/>
            <w:bottom w:val="none" w:sz="0" w:space="0" w:color="auto"/>
            <w:right w:val="none" w:sz="0" w:space="0" w:color="auto"/>
          </w:divBdr>
          <w:divsChild>
            <w:div w:id="462384408">
              <w:marLeft w:val="0"/>
              <w:marRight w:val="0"/>
              <w:marTop w:val="0"/>
              <w:marBottom w:val="0"/>
              <w:divBdr>
                <w:top w:val="none" w:sz="0" w:space="0" w:color="auto"/>
                <w:left w:val="none" w:sz="0" w:space="0" w:color="auto"/>
                <w:bottom w:val="none" w:sz="0" w:space="0" w:color="auto"/>
                <w:right w:val="none" w:sz="0" w:space="0" w:color="auto"/>
              </w:divBdr>
            </w:div>
          </w:divsChild>
        </w:div>
        <w:div w:id="1806001612">
          <w:marLeft w:val="0"/>
          <w:marRight w:val="0"/>
          <w:marTop w:val="0"/>
          <w:marBottom w:val="0"/>
          <w:divBdr>
            <w:top w:val="none" w:sz="0" w:space="0" w:color="auto"/>
            <w:left w:val="none" w:sz="0" w:space="0" w:color="auto"/>
            <w:bottom w:val="none" w:sz="0" w:space="0" w:color="auto"/>
            <w:right w:val="none" w:sz="0" w:space="0" w:color="auto"/>
          </w:divBdr>
          <w:divsChild>
            <w:div w:id="1346326706">
              <w:marLeft w:val="0"/>
              <w:marRight w:val="0"/>
              <w:marTop w:val="0"/>
              <w:marBottom w:val="0"/>
              <w:divBdr>
                <w:top w:val="none" w:sz="0" w:space="0" w:color="auto"/>
                <w:left w:val="none" w:sz="0" w:space="0" w:color="auto"/>
                <w:bottom w:val="none" w:sz="0" w:space="0" w:color="auto"/>
                <w:right w:val="none" w:sz="0" w:space="0" w:color="auto"/>
              </w:divBdr>
            </w:div>
          </w:divsChild>
        </w:div>
        <w:div w:id="1819761870">
          <w:marLeft w:val="0"/>
          <w:marRight w:val="0"/>
          <w:marTop w:val="0"/>
          <w:marBottom w:val="0"/>
          <w:divBdr>
            <w:top w:val="none" w:sz="0" w:space="0" w:color="auto"/>
            <w:left w:val="none" w:sz="0" w:space="0" w:color="auto"/>
            <w:bottom w:val="none" w:sz="0" w:space="0" w:color="auto"/>
            <w:right w:val="none" w:sz="0" w:space="0" w:color="auto"/>
          </w:divBdr>
          <w:divsChild>
            <w:div w:id="7679509">
              <w:marLeft w:val="0"/>
              <w:marRight w:val="0"/>
              <w:marTop w:val="0"/>
              <w:marBottom w:val="0"/>
              <w:divBdr>
                <w:top w:val="none" w:sz="0" w:space="0" w:color="auto"/>
                <w:left w:val="none" w:sz="0" w:space="0" w:color="auto"/>
                <w:bottom w:val="none" w:sz="0" w:space="0" w:color="auto"/>
                <w:right w:val="none" w:sz="0" w:space="0" w:color="auto"/>
              </w:divBdr>
            </w:div>
          </w:divsChild>
        </w:div>
        <w:div w:id="1820267240">
          <w:marLeft w:val="0"/>
          <w:marRight w:val="0"/>
          <w:marTop w:val="0"/>
          <w:marBottom w:val="0"/>
          <w:divBdr>
            <w:top w:val="none" w:sz="0" w:space="0" w:color="auto"/>
            <w:left w:val="none" w:sz="0" w:space="0" w:color="auto"/>
            <w:bottom w:val="none" w:sz="0" w:space="0" w:color="auto"/>
            <w:right w:val="none" w:sz="0" w:space="0" w:color="auto"/>
          </w:divBdr>
          <w:divsChild>
            <w:div w:id="654649096">
              <w:marLeft w:val="0"/>
              <w:marRight w:val="0"/>
              <w:marTop w:val="0"/>
              <w:marBottom w:val="0"/>
              <w:divBdr>
                <w:top w:val="none" w:sz="0" w:space="0" w:color="auto"/>
                <w:left w:val="none" w:sz="0" w:space="0" w:color="auto"/>
                <w:bottom w:val="none" w:sz="0" w:space="0" w:color="auto"/>
                <w:right w:val="none" w:sz="0" w:space="0" w:color="auto"/>
              </w:divBdr>
            </w:div>
          </w:divsChild>
        </w:div>
        <w:div w:id="1826513336">
          <w:marLeft w:val="0"/>
          <w:marRight w:val="0"/>
          <w:marTop w:val="0"/>
          <w:marBottom w:val="0"/>
          <w:divBdr>
            <w:top w:val="none" w:sz="0" w:space="0" w:color="auto"/>
            <w:left w:val="none" w:sz="0" w:space="0" w:color="auto"/>
            <w:bottom w:val="none" w:sz="0" w:space="0" w:color="auto"/>
            <w:right w:val="none" w:sz="0" w:space="0" w:color="auto"/>
          </w:divBdr>
          <w:divsChild>
            <w:div w:id="148182647">
              <w:marLeft w:val="0"/>
              <w:marRight w:val="0"/>
              <w:marTop w:val="0"/>
              <w:marBottom w:val="0"/>
              <w:divBdr>
                <w:top w:val="none" w:sz="0" w:space="0" w:color="auto"/>
                <w:left w:val="none" w:sz="0" w:space="0" w:color="auto"/>
                <w:bottom w:val="none" w:sz="0" w:space="0" w:color="auto"/>
                <w:right w:val="none" w:sz="0" w:space="0" w:color="auto"/>
              </w:divBdr>
            </w:div>
          </w:divsChild>
        </w:div>
        <w:div w:id="1836189779">
          <w:marLeft w:val="0"/>
          <w:marRight w:val="0"/>
          <w:marTop w:val="0"/>
          <w:marBottom w:val="0"/>
          <w:divBdr>
            <w:top w:val="none" w:sz="0" w:space="0" w:color="auto"/>
            <w:left w:val="none" w:sz="0" w:space="0" w:color="auto"/>
            <w:bottom w:val="none" w:sz="0" w:space="0" w:color="auto"/>
            <w:right w:val="none" w:sz="0" w:space="0" w:color="auto"/>
          </w:divBdr>
          <w:divsChild>
            <w:div w:id="962150757">
              <w:marLeft w:val="0"/>
              <w:marRight w:val="0"/>
              <w:marTop w:val="0"/>
              <w:marBottom w:val="0"/>
              <w:divBdr>
                <w:top w:val="none" w:sz="0" w:space="0" w:color="auto"/>
                <w:left w:val="none" w:sz="0" w:space="0" w:color="auto"/>
                <w:bottom w:val="none" w:sz="0" w:space="0" w:color="auto"/>
                <w:right w:val="none" w:sz="0" w:space="0" w:color="auto"/>
              </w:divBdr>
            </w:div>
          </w:divsChild>
        </w:div>
        <w:div w:id="1836218959">
          <w:marLeft w:val="0"/>
          <w:marRight w:val="0"/>
          <w:marTop w:val="0"/>
          <w:marBottom w:val="0"/>
          <w:divBdr>
            <w:top w:val="none" w:sz="0" w:space="0" w:color="auto"/>
            <w:left w:val="none" w:sz="0" w:space="0" w:color="auto"/>
            <w:bottom w:val="none" w:sz="0" w:space="0" w:color="auto"/>
            <w:right w:val="none" w:sz="0" w:space="0" w:color="auto"/>
          </w:divBdr>
          <w:divsChild>
            <w:div w:id="443622058">
              <w:marLeft w:val="0"/>
              <w:marRight w:val="0"/>
              <w:marTop w:val="0"/>
              <w:marBottom w:val="0"/>
              <w:divBdr>
                <w:top w:val="none" w:sz="0" w:space="0" w:color="auto"/>
                <w:left w:val="none" w:sz="0" w:space="0" w:color="auto"/>
                <w:bottom w:val="none" w:sz="0" w:space="0" w:color="auto"/>
                <w:right w:val="none" w:sz="0" w:space="0" w:color="auto"/>
              </w:divBdr>
            </w:div>
          </w:divsChild>
        </w:div>
        <w:div w:id="1839685407">
          <w:marLeft w:val="0"/>
          <w:marRight w:val="0"/>
          <w:marTop w:val="0"/>
          <w:marBottom w:val="0"/>
          <w:divBdr>
            <w:top w:val="none" w:sz="0" w:space="0" w:color="auto"/>
            <w:left w:val="none" w:sz="0" w:space="0" w:color="auto"/>
            <w:bottom w:val="none" w:sz="0" w:space="0" w:color="auto"/>
            <w:right w:val="none" w:sz="0" w:space="0" w:color="auto"/>
          </w:divBdr>
          <w:divsChild>
            <w:div w:id="1382097888">
              <w:marLeft w:val="0"/>
              <w:marRight w:val="0"/>
              <w:marTop w:val="0"/>
              <w:marBottom w:val="0"/>
              <w:divBdr>
                <w:top w:val="none" w:sz="0" w:space="0" w:color="auto"/>
                <w:left w:val="none" w:sz="0" w:space="0" w:color="auto"/>
                <w:bottom w:val="none" w:sz="0" w:space="0" w:color="auto"/>
                <w:right w:val="none" w:sz="0" w:space="0" w:color="auto"/>
              </w:divBdr>
            </w:div>
          </w:divsChild>
        </w:div>
        <w:div w:id="1845244336">
          <w:marLeft w:val="0"/>
          <w:marRight w:val="0"/>
          <w:marTop w:val="0"/>
          <w:marBottom w:val="0"/>
          <w:divBdr>
            <w:top w:val="none" w:sz="0" w:space="0" w:color="auto"/>
            <w:left w:val="none" w:sz="0" w:space="0" w:color="auto"/>
            <w:bottom w:val="none" w:sz="0" w:space="0" w:color="auto"/>
            <w:right w:val="none" w:sz="0" w:space="0" w:color="auto"/>
          </w:divBdr>
          <w:divsChild>
            <w:div w:id="571113250">
              <w:marLeft w:val="0"/>
              <w:marRight w:val="0"/>
              <w:marTop w:val="0"/>
              <w:marBottom w:val="0"/>
              <w:divBdr>
                <w:top w:val="none" w:sz="0" w:space="0" w:color="auto"/>
                <w:left w:val="none" w:sz="0" w:space="0" w:color="auto"/>
                <w:bottom w:val="none" w:sz="0" w:space="0" w:color="auto"/>
                <w:right w:val="none" w:sz="0" w:space="0" w:color="auto"/>
              </w:divBdr>
            </w:div>
          </w:divsChild>
        </w:div>
        <w:div w:id="1846897729">
          <w:marLeft w:val="0"/>
          <w:marRight w:val="0"/>
          <w:marTop w:val="0"/>
          <w:marBottom w:val="0"/>
          <w:divBdr>
            <w:top w:val="none" w:sz="0" w:space="0" w:color="auto"/>
            <w:left w:val="none" w:sz="0" w:space="0" w:color="auto"/>
            <w:bottom w:val="none" w:sz="0" w:space="0" w:color="auto"/>
            <w:right w:val="none" w:sz="0" w:space="0" w:color="auto"/>
          </w:divBdr>
          <w:divsChild>
            <w:div w:id="269514730">
              <w:marLeft w:val="0"/>
              <w:marRight w:val="0"/>
              <w:marTop w:val="0"/>
              <w:marBottom w:val="0"/>
              <w:divBdr>
                <w:top w:val="none" w:sz="0" w:space="0" w:color="auto"/>
                <w:left w:val="none" w:sz="0" w:space="0" w:color="auto"/>
                <w:bottom w:val="none" w:sz="0" w:space="0" w:color="auto"/>
                <w:right w:val="none" w:sz="0" w:space="0" w:color="auto"/>
              </w:divBdr>
            </w:div>
          </w:divsChild>
        </w:div>
        <w:div w:id="1852910357">
          <w:marLeft w:val="0"/>
          <w:marRight w:val="0"/>
          <w:marTop w:val="0"/>
          <w:marBottom w:val="0"/>
          <w:divBdr>
            <w:top w:val="none" w:sz="0" w:space="0" w:color="auto"/>
            <w:left w:val="none" w:sz="0" w:space="0" w:color="auto"/>
            <w:bottom w:val="none" w:sz="0" w:space="0" w:color="auto"/>
            <w:right w:val="none" w:sz="0" w:space="0" w:color="auto"/>
          </w:divBdr>
          <w:divsChild>
            <w:div w:id="933047992">
              <w:marLeft w:val="0"/>
              <w:marRight w:val="0"/>
              <w:marTop w:val="0"/>
              <w:marBottom w:val="0"/>
              <w:divBdr>
                <w:top w:val="none" w:sz="0" w:space="0" w:color="auto"/>
                <w:left w:val="none" w:sz="0" w:space="0" w:color="auto"/>
                <w:bottom w:val="none" w:sz="0" w:space="0" w:color="auto"/>
                <w:right w:val="none" w:sz="0" w:space="0" w:color="auto"/>
              </w:divBdr>
            </w:div>
          </w:divsChild>
        </w:div>
        <w:div w:id="1857618103">
          <w:marLeft w:val="0"/>
          <w:marRight w:val="0"/>
          <w:marTop w:val="0"/>
          <w:marBottom w:val="0"/>
          <w:divBdr>
            <w:top w:val="none" w:sz="0" w:space="0" w:color="auto"/>
            <w:left w:val="none" w:sz="0" w:space="0" w:color="auto"/>
            <w:bottom w:val="none" w:sz="0" w:space="0" w:color="auto"/>
            <w:right w:val="none" w:sz="0" w:space="0" w:color="auto"/>
          </w:divBdr>
          <w:divsChild>
            <w:div w:id="1756591415">
              <w:marLeft w:val="0"/>
              <w:marRight w:val="0"/>
              <w:marTop w:val="0"/>
              <w:marBottom w:val="0"/>
              <w:divBdr>
                <w:top w:val="none" w:sz="0" w:space="0" w:color="auto"/>
                <w:left w:val="none" w:sz="0" w:space="0" w:color="auto"/>
                <w:bottom w:val="none" w:sz="0" w:space="0" w:color="auto"/>
                <w:right w:val="none" w:sz="0" w:space="0" w:color="auto"/>
              </w:divBdr>
            </w:div>
          </w:divsChild>
        </w:div>
        <w:div w:id="1859076322">
          <w:marLeft w:val="0"/>
          <w:marRight w:val="0"/>
          <w:marTop w:val="0"/>
          <w:marBottom w:val="0"/>
          <w:divBdr>
            <w:top w:val="none" w:sz="0" w:space="0" w:color="auto"/>
            <w:left w:val="none" w:sz="0" w:space="0" w:color="auto"/>
            <w:bottom w:val="none" w:sz="0" w:space="0" w:color="auto"/>
            <w:right w:val="none" w:sz="0" w:space="0" w:color="auto"/>
          </w:divBdr>
          <w:divsChild>
            <w:div w:id="86586992">
              <w:marLeft w:val="0"/>
              <w:marRight w:val="0"/>
              <w:marTop w:val="0"/>
              <w:marBottom w:val="0"/>
              <w:divBdr>
                <w:top w:val="none" w:sz="0" w:space="0" w:color="auto"/>
                <w:left w:val="none" w:sz="0" w:space="0" w:color="auto"/>
                <w:bottom w:val="none" w:sz="0" w:space="0" w:color="auto"/>
                <w:right w:val="none" w:sz="0" w:space="0" w:color="auto"/>
              </w:divBdr>
            </w:div>
          </w:divsChild>
        </w:div>
        <w:div w:id="1859392455">
          <w:marLeft w:val="0"/>
          <w:marRight w:val="0"/>
          <w:marTop w:val="0"/>
          <w:marBottom w:val="0"/>
          <w:divBdr>
            <w:top w:val="none" w:sz="0" w:space="0" w:color="auto"/>
            <w:left w:val="none" w:sz="0" w:space="0" w:color="auto"/>
            <w:bottom w:val="none" w:sz="0" w:space="0" w:color="auto"/>
            <w:right w:val="none" w:sz="0" w:space="0" w:color="auto"/>
          </w:divBdr>
          <w:divsChild>
            <w:div w:id="1591767044">
              <w:marLeft w:val="0"/>
              <w:marRight w:val="0"/>
              <w:marTop w:val="0"/>
              <w:marBottom w:val="0"/>
              <w:divBdr>
                <w:top w:val="none" w:sz="0" w:space="0" w:color="auto"/>
                <w:left w:val="none" w:sz="0" w:space="0" w:color="auto"/>
                <w:bottom w:val="none" w:sz="0" w:space="0" w:color="auto"/>
                <w:right w:val="none" w:sz="0" w:space="0" w:color="auto"/>
              </w:divBdr>
            </w:div>
          </w:divsChild>
        </w:div>
        <w:div w:id="1868058407">
          <w:marLeft w:val="0"/>
          <w:marRight w:val="0"/>
          <w:marTop w:val="0"/>
          <w:marBottom w:val="0"/>
          <w:divBdr>
            <w:top w:val="none" w:sz="0" w:space="0" w:color="auto"/>
            <w:left w:val="none" w:sz="0" w:space="0" w:color="auto"/>
            <w:bottom w:val="none" w:sz="0" w:space="0" w:color="auto"/>
            <w:right w:val="none" w:sz="0" w:space="0" w:color="auto"/>
          </w:divBdr>
          <w:divsChild>
            <w:div w:id="1868791112">
              <w:marLeft w:val="0"/>
              <w:marRight w:val="0"/>
              <w:marTop w:val="0"/>
              <w:marBottom w:val="0"/>
              <w:divBdr>
                <w:top w:val="none" w:sz="0" w:space="0" w:color="auto"/>
                <w:left w:val="none" w:sz="0" w:space="0" w:color="auto"/>
                <w:bottom w:val="none" w:sz="0" w:space="0" w:color="auto"/>
                <w:right w:val="none" w:sz="0" w:space="0" w:color="auto"/>
              </w:divBdr>
            </w:div>
          </w:divsChild>
        </w:div>
        <w:div w:id="1868105455">
          <w:marLeft w:val="0"/>
          <w:marRight w:val="0"/>
          <w:marTop w:val="0"/>
          <w:marBottom w:val="0"/>
          <w:divBdr>
            <w:top w:val="none" w:sz="0" w:space="0" w:color="auto"/>
            <w:left w:val="none" w:sz="0" w:space="0" w:color="auto"/>
            <w:bottom w:val="none" w:sz="0" w:space="0" w:color="auto"/>
            <w:right w:val="none" w:sz="0" w:space="0" w:color="auto"/>
          </w:divBdr>
          <w:divsChild>
            <w:div w:id="208423837">
              <w:marLeft w:val="0"/>
              <w:marRight w:val="0"/>
              <w:marTop w:val="0"/>
              <w:marBottom w:val="0"/>
              <w:divBdr>
                <w:top w:val="none" w:sz="0" w:space="0" w:color="auto"/>
                <w:left w:val="none" w:sz="0" w:space="0" w:color="auto"/>
                <w:bottom w:val="none" w:sz="0" w:space="0" w:color="auto"/>
                <w:right w:val="none" w:sz="0" w:space="0" w:color="auto"/>
              </w:divBdr>
            </w:div>
          </w:divsChild>
        </w:div>
        <w:div w:id="1872526086">
          <w:marLeft w:val="0"/>
          <w:marRight w:val="0"/>
          <w:marTop w:val="0"/>
          <w:marBottom w:val="0"/>
          <w:divBdr>
            <w:top w:val="none" w:sz="0" w:space="0" w:color="auto"/>
            <w:left w:val="none" w:sz="0" w:space="0" w:color="auto"/>
            <w:bottom w:val="none" w:sz="0" w:space="0" w:color="auto"/>
            <w:right w:val="none" w:sz="0" w:space="0" w:color="auto"/>
          </w:divBdr>
          <w:divsChild>
            <w:div w:id="862279309">
              <w:marLeft w:val="0"/>
              <w:marRight w:val="0"/>
              <w:marTop w:val="0"/>
              <w:marBottom w:val="0"/>
              <w:divBdr>
                <w:top w:val="none" w:sz="0" w:space="0" w:color="auto"/>
                <w:left w:val="none" w:sz="0" w:space="0" w:color="auto"/>
                <w:bottom w:val="none" w:sz="0" w:space="0" w:color="auto"/>
                <w:right w:val="none" w:sz="0" w:space="0" w:color="auto"/>
              </w:divBdr>
            </w:div>
          </w:divsChild>
        </w:div>
        <w:div w:id="1876379831">
          <w:marLeft w:val="0"/>
          <w:marRight w:val="0"/>
          <w:marTop w:val="0"/>
          <w:marBottom w:val="0"/>
          <w:divBdr>
            <w:top w:val="none" w:sz="0" w:space="0" w:color="auto"/>
            <w:left w:val="none" w:sz="0" w:space="0" w:color="auto"/>
            <w:bottom w:val="none" w:sz="0" w:space="0" w:color="auto"/>
            <w:right w:val="none" w:sz="0" w:space="0" w:color="auto"/>
          </w:divBdr>
          <w:divsChild>
            <w:div w:id="180893960">
              <w:marLeft w:val="0"/>
              <w:marRight w:val="0"/>
              <w:marTop w:val="0"/>
              <w:marBottom w:val="0"/>
              <w:divBdr>
                <w:top w:val="none" w:sz="0" w:space="0" w:color="auto"/>
                <w:left w:val="none" w:sz="0" w:space="0" w:color="auto"/>
                <w:bottom w:val="none" w:sz="0" w:space="0" w:color="auto"/>
                <w:right w:val="none" w:sz="0" w:space="0" w:color="auto"/>
              </w:divBdr>
            </w:div>
          </w:divsChild>
        </w:div>
        <w:div w:id="1881042575">
          <w:marLeft w:val="0"/>
          <w:marRight w:val="0"/>
          <w:marTop w:val="0"/>
          <w:marBottom w:val="0"/>
          <w:divBdr>
            <w:top w:val="none" w:sz="0" w:space="0" w:color="auto"/>
            <w:left w:val="none" w:sz="0" w:space="0" w:color="auto"/>
            <w:bottom w:val="none" w:sz="0" w:space="0" w:color="auto"/>
            <w:right w:val="none" w:sz="0" w:space="0" w:color="auto"/>
          </w:divBdr>
          <w:divsChild>
            <w:div w:id="546988876">
              <w:marLeft w:val="0"/>
              <w:marRight w:val="0"/>
              <w:marTop w:val="0"/>
              <w:marBottom w:val="0"/>
              <w:divBdr>
                <w:top w:val="none" w:sz="0" w:space="0" w:color="auto"/>
                <w:left w:val="none" w:sz="0" w:space="0" w:color="auto"/>
                <w:bottom w:val="none" w:sz="0" w:space="0" w:color="auto"/>
                <w:right w:val="none" w:sz="0" w:space="0" w:color="auto"/>
              </w:divBdr>
            </w:div>
          </w:divsChild>
        </w:div>
        <w:div w:id="1886336276">
          <w:marLeft w:val="0"/>
          <w:marRight w:val="0"/>
          <w:marTop w:val="0"/>
          <w:marBottom w:val="0"/>
          <w:divBdr>
            <w:top w:val="none" w:sz="0" w:space="0" w:color="auto"/>
            <w:left w:val="none" w:sz="0" w:space="0" w:color="auto"/>
            <w:bottom w:val="none" w:sz="0" w:space="0" w:color="auto"/>
            <w:right w:val="none" w:sz="0" w:space="0" w:color="auto"/>
          </w:divBdr>
          <w:divsChild>
            <w:div w:id="1622807720">
              <w:marLeft w:val="0"/>
              <w:marRight w:val="0"/>
              <w:marTop w:val="0"/>
              <w:marBottom w:val="0"/>
              <w:divBdr>
                <w:top w:val="none" w:sz="0" w:space="0" w:color="auto"/>
                <w:left w:val="none" w:sz="0" w:space="0" w:color="auto"/>
                <w:bottom w:val="none" w:sz="0" w:space="0" w:color="auto"/>
                <w:right w:val="none" w:sz="0" w:space="0" w:color="auto"/>
              </w:divBdr>
            </w:div>
          </w:divsChild>
        </w:div>
        <w:div w:id="1891530780">
          <w:marLeft w:val="0"/>
          <w:marRight w:val="0"/>
          <w:marTop w:val="0"/>
          <w:marBottom w:val="0"/>
          <w:divBdr>
            <w:top w:val="none" w:sz="0" w:space="0" w:color="auto"/>
            <w:left w:val="none" w:sz="0" w:space="0" w:color="auto"/>
            <w:bottom w:val="none" w:sz="0" w:space="0" w:color="auto"/>
            <w:right w:val="none" w:sz="0" w:space="0" w:color="auto"/>
          </w:divBdr>
          <w:divsChild>
            <w:div w:id="1584951353">
              <w:marLeft w:val="0"/>
              <w:marRight w:val="0"/>
              <w:marTop w:val="0"/>
              <w:marBottom w:val="0"/>
              <w:divBdr>
                <w:top w:val="none" w:sz="0" w:space="0" w:color="auto"/>
                <w:left w:val="none" w:sz="0" w:space="0" w:color="auto"/>
                <w:bottom w:val="none" w:sz="0" w:space="0" w:color="auto"/>
                <w:right w:val="none" w:sz="0" w:space="0" w:color="auto"/>
              </w:divBdr>
            </w:div>
          </w:divsChild>
        </w:div>
        <w:div w:id="1894000918">
          <w:marLeft w:val="0"/>
          <w:marRight w:val="0"/>
          <w:marTop w:val="0"/>
          <w:marBottom w:val="0"/>
          <w:divBdr>
            <w:top w:val="none" w:sz="0" w:space="0" w:color="auto"/>
            <w:left w:val="none" w:sz="0" w:space="0" w:color="auto"/>
            <w:bottom w:val="none" w:sz="0" w:space="0" w:color="auto"/>
            <w:right w:val="none" w:sz="0" w:space="0" w:color="auto"/>
          </w:divBdr>
          <w:divsChild>
            <w:div w:id="1068108757">
              <w:marLeft w:val="0"/>
              <w:marRight w:val="0"/>
              <w:marTop w:val="0"/>
              <w:marBottom w:val="0"/>
              <w:divBdr>
                <w:top w:val="none" w:sz="0" w:space="0" w:color="auto"/>
                <w:left w:val="none" w:sz="0" w:space="0" w:color="auto"/>
                <w:bottom w:val="none" w:sz="0" w:space="0" w:color="auto"/>
                <w:right w:val="none" w:sz="0" w:space="0" w:color="auto"/>
              </w:divBdr>
            </w:div>
          </w:divsChild>
        </w:div>
        <w:div w:id="1902325444">
          <w:marLeft w:val="0"/>
          <w:marRight w:val="0"/>
          <w:marTop w:val="0"/>
          <w:marBottom w:val="0"/>
          <w:divBdr>
            <w:top w:val="none" w:sz="0" w:space="0" w:color="auto"/>
            <w:left w:val="none" w:sz="0" w:space="0" w:color="auto"/>
            <w:bottom w:val="none" w:sz="0" w:space="0" w:color="auto"/>
            <w:right w:val="none" w:sz="0" w:space="0" w:color="auto"/>
          </w:divBdr>
          <w:divsChild>
            <w:div w:id="1411341975">
              <w:marLeft w:val="0"/>
              <w:marRight w:val="0"/>
              <w:marTop w:val="0"/>
              <w:marBottom w:val="0"/>
              <w:divBdr>
                <w:top w:val="none" w:sz="0" w:space="0" w:color="auto"/>
                <w:left w:val="none" w:sz="0" w:space="0" w:color="auto"/>
                <w:bottom w:val="none" w:sz="0" w:space="0" w:color="auto"/>
                <w:right w:val="none" w:sz="0" w:space="0" w:color="auto"/>
              </w:divBdr>
            </w:div>
          </w:divsChild>
        </w:div>
        <w:div w:id="1905295154">
          <w:marLeft w:val="0"/>
          <w:marRight w:val="0"/>
          <w:marTop w:val="0"/>
          <w:marBottom w:val="0"/>
          <w:divBdr>
            <w:top w:val="none" w:sz="0" w:space="0" w:color="auto"/>
            <w:left w:val="none" w:sz="0" w:space="0" w:color="auto"/>
            <w:bottom w:val="none" w:sz="0" w:space="0" w:color="auto"/>
            <w:right w:val="none" w:sz="0" w:space="0" w:color="auto"/>
          </w:divBdr>
          <w:divsChild>
            <w:div w:id="711270505">
              <w:marLeft w:val="0"/>
              <w:marRight w:val="0"/>
              <w:marTop w:val="0"/>
              <w:marBottom w:val="0"/>
              <w:divBdr>
                <w:top w:val="none" w:sz="0" w:space="0" w:color="auto"/>
                <w:left w:val="none" w:sz="0" w:space="0" w:color="auto"/>
                <w:bottom w:val="none" w:sz="0" w:space="0" w:color="auto"/>
                <w:right w:val="none" w:sz="0" w:space="0" w:color="auto"/>
              </w:divBdr>
            </w:div>
          </w:divsChild>
        </w:div>
        <w:div w:id="1906722749">
          <w:marLeft w:val="0"/>
          <w:marRight w:val="0"/>
          <w:marTop w:val="0"/>
          <w:marBottom w:val="0"/>
          <w:divBdr>
            <w:top w:val="none" w:sz="0" w:space="0" w:color="auto"/>
            <w:left w:val="none" w:sz="0" w:space="0" w:color="auto"/>
            <w:bottom w:val="none" w:sz="0" w:space="0" w:color="auto"/>
            <w:right w:val="none" w:sz="0" w:space="0" w:color="auto"/>
          </w:divBdr>
          <w:divsChild>
            <w:div w:id="43602793">
              <w:marLeft w:val="0"/>
              <w:marRight w:val="0"/>
              <w:marTop w:val="0"/>
              <w:marBottom w:val="0"/>
              <w:divBdr>
                <w:top w:val="none" w:sz="0" w:space="0" w:color="auto"/>
                <w:left w:val="none" w:sz="0" w:space="0" w:color="auto"/>
                <w:bottom w:val="none" w:sz="0" w:space="0" w:color="auto"/>
                <w:right w:val="none" w:sz="0" w:space="0" w:color="auto"/>
              </w:divBdr>
            </w:div>
          </w:divsChild>
        </w:div>
        <w:div w:id="1915775053">
          <w:marLeft w:val="0"/>
          <w:marRight w:val="0"/>
          <w:marTop w:val="0"/>
          <w:marBottom w:val="0"/>
          <w:divBdr>
            <w:top w:val="none" w:sz="0" w:space="0" w:color="auto"/>
            <w:left w:val="none" w:sz="0" w:space="0" w:color="auto"/>
            <w:bottom w:val="none" w:sz="0" w:space="0" w:color="auto"/>
            <w:right w:val="none" w:sz="0" w:space="0" w:color="auto"/>
          </w:divBdr>
          <w:divsChild>
            <w:div w:id="889001268">
              <w:marLeft w:val="0"/>
              <w:marRight w:val="0"/>
              <w:marTop w:val="0"/>
              <w:marBottom w:val="0"/>
              <w:divBdr>
                <w:top w:val="none" w:sz="0" w:space="0" w:color="auto"/>
                <w:left w:val="none" w:sz="0" w:space="0" w:color="auto"/>
                <w:bottom w:val="none" w:sz="0" w:space="0" w:color="auto"/>
                <w:right w:val="none" w:sz="0" w:space="0" w:color="auto"/>
              </w:divBdr>
            </w:div>
          </w:divsChild>
        </w:div>
        <w:div w:id="1916475833">
          <w:marLeft w:val="0"/>
          <w:marRight w:val="0"/>
          <w:marTop w:val="0"/>
          <w:marBottom w:val="0"/>
          <w:divBdr>
            <w:top w:val="none" w:sz="0" w:space="0" w:color="auto"/>
            <w:left w:val="none" w:sz="0" w:space="0" w:color="auto"/>
            <w:bottom w:val="none" w:sz="0" w:space="0" w:color="auto"/>
            <w:right w:val="none" w:sz="0" w:space="0" w:color="auto"/>
          </w:divBdr>
          <w:divsChild>
            <w:div w:id="598102768">
              <w:marLeft w:val="0"/>
              <w:marRight w:val="0"/>
              <w:marTop w:val="0"/>
              <w:marBottom w:val="0"/>
              <w:divBdr>
                <w:top w:val="none" w:sz="0" w:space="0" w:color="auto"/>
                <w:left w:val="none" w:sz="0" w:space="0" w:color="auto"/>
                <w:bottom w:val="none" w:sz="0" w:space="0" w:color="auto"/>
                <w:right w:val="none" w:sz="0" w:space="0" w:color="auto"/>
              </w:divBdr>
            </w:div>
          </w:divsChild>
        </w:div>
        <w:div w:id="1917474243">
          <w:marLeft w:val="0"/>
          <w:marRight w:val="0"/>
          <w:marTop w:val="0"/>
          <w:marBottom w:val="0"/>
          <w:divBdr>
            <w:top w:val="none" w:sz="0" w:space="0" w:color="auto"/>
            <w:left w:val="none" w:sz="0" w:space="0" w:color="auto"/>
            <w:bottom w:val="none" w:sz="0" w:space="0" w:color="auto"/>
            <w:right w:val="none" w:sz="0" w:space="0" w:color="auto"/>
          </w:divBdr>
          <w:divsChild>
            <w:div w:id="81952676">
              <w:marLeft w:val="0"/>
              <w:marRight w:val="0"/>
              <w:marTop w:val="0"/>
              <w:marBottom w:val="0"/>
              <w:divBdr>
                <w:top w:val="none" w:sz="0" w:space="0" w:color="auto"/>
                <w:left w:val="none" w:sz="0" w:space="0" w:color="auto"/>
                <w:bottom w:val="none" w:sz="0" w:space="0" w:color="auto"/>
                <w:right w:val="none" w:sz="0" w:space="0" w:color="auto"/>
              </w:divBdr>
            </w:div>
          </w:divsChild>
        </w:div>
        <w:div w:id="1927300253">
          <w:marLeft w:val="0"/>
          <w:marRight w:val="0"/>
          <w:marTop w:val="0"/>
          <w:marBottom w:val="0"/>
          <w:divBdr>
            <w:top w:val="none" w:sz="0" w:space="0" w:color="auto"/>
            <w:left w:val="none" w:sz="0" w:space="0" w:color="auto"/>
            <w:bottom w:val="none" w:sz="0" w:space="0" w:color="auto"/>
            <w:right w:val="none" w:sz="0" w:space="0" w:color="auto"/>
          </w:divBdr>
          <w:divsChild>
            <w:div w:id="1073895496">
              <w:marLeft w:val="0"/>
              <w:marRight w:val="0"/>
              <w:marTop w:val="0"/>
              <w:marBottom w:val="0"/>
              <w:divBdr>
                <w:top w:val="none" w:sz="0" w:space="0" w:color="auto"/>
                <w:left w:val="none" w:sz="0" w:space="0" w:color="auto"/>
                <w:bottom w:val="none" w:sz="0" w:space="0" w:color="auto"/>
                <w:right w:val="none" w:sz="0" w:space="0" w:color="auto"/>
              </w:divBdr>
            </w:div>
          </w:divsChild>
        </w:div>
        <w:div w:id="1932278246">
          <w:marLeft w:val="0"/>
          <w:marRight w:val="0"/>
          <w:marTop w:val="0"/>
          <w:marBottom w:val="0"/>
          <w:divBdr>
            <w:top w:val="none" w:sz="0" w:space="0" w:color="auto"/>
            <w:left w:val="none" w:sz="0" w:space="0" w:color="auto"/>
            <w:bottom w:val="none" w:sz="0" w:space="0" w:color="auto"/>
            <w:right w:val="none" w:sz="0" w:space="0" w:color="auto"/>
          </w:divBdr>
          <w:divsChild>
            <w:div w:id="1493447256">
              <w:marLeft w:val="0"/>
              <w:marRight w:val="0"/>
              <w:marTop w:val="0"/>
              <w:marBottom w:val="0"/>
              <w:divBdr>
                <w:top w:val="none" w:sz="0" w:space="0" w:color="auto"/>
                <w:left w:val="none" w:sz="0" w:space="0" w:color="auto"/>
                <w:bottom w:val="none" w:sz="0" w:space="0" w:color="auto"/>
                <w:right w:val="none" w:sz="0" w:space="0" w:color="auto"/>
              </w:divBdr>
            </w:div>
          </w:divsChild>
        </w:div>
        <w:div w:id="1934774775">
          <w:marLeft w:val="0"/>
          <w:marRight w:val="0"/>
          <w:marTop w:val="0"/>
          <w:marBottom w:val="0"/>
          <w:divBdr>
            <w:top w:val="none" w:sz="0" w:space="0" w:color="auto"/>
            <w:left w:val="none" w:sz="0" w:space="0" w:color="auto"/>
            <w:bottom w:val="none" w:sz="0" w:space="0" w:color="auto"/>
            <w:right w:val="none" w:sz="0" w:space="0" w:color="auto"/>
          </w:divBdr>
          <w:divsChild>
            <w:div w:id="1799106987">
              <w:marLeft w:val="0"/>
              <w:marRight w:val="0"/>
              <w:marTop w:val="0"/>
              <w:marBottom w:val="0"/>
              <w:divBdr>
                <w:top w:val="none" w:sz="0" w:space="0" w:color="auto"/>
                <w:left w:val="none" w:sz="0" w:space="0" w:color="auto"/>
                <w:bottom w:val="none" w:sz="0" w:space="0" w:color="auto"/>
                <w:right w:val="none" w:sz="0" w:space="0" w:color="auto"/>
              </w:divBdr>
            </w:div>
          </w:divsChild>
        </w:div>
        <w:div w:id="1934897036">
          <w:marLeft w:val="0"/>
          <w:marRight w:val="0"/>
          <w:marTop w:val="0"/>
          <w:marBottom w:val="0"/>
          <w:divBdr>
            <w:top w:val="none" w:sz="0" w:space="0" w:color="auto"/>
            <w:left w:val="none" w:sz="0" w:space="0" w:color="auto"/>
            <w:bottom w:val="none" w:sz="0" w:space="0" w:color="auto"/>
            <w:right w:val="none" w:sz="0" w:space="0" w:color="auto"/>
          </w:divBdr>
          <w:divsChild>
            <w:div w:id="632368137">
              <w:marLeft w:val="0"/>
              <w:marRight w:val="0"/>
              <w:marTop w:val="0"/>
              <w:marBottom w:val="0"/>
              <w:divBdr>
                <w:top w:val="none" w:sz="0" w:space="0" w:color="auto"/>
                <w:left w:val="none" w:sz="0" w:space="0" w:color="auto"/>
                <w:bottom w:val="none" w:sz="0" w:space="0" w:color="auto"/>
                <w:right w:val="none" w:sz="0" w:space="0" w:color="auto"/>
              </w:divBdr>
            </w:div>
          </w:divsChild>
        </w:div>
        <w:div w:id="1948732500">
          <w:marLeft w:val="0"/>
          <w:marRight w:val="0"/>
          <w:marTop w:val="0"/>
          <w:marBottom w:val="0"/>
          <w:divBdr>
            <w:top w:val="none" w:sz="0" w:space="0" w:color="auto"/>
            <w:left w:val="none" w:sz="0" w:space="0" w:color="auto"/>
            <w:bottom w:val="none" w:sz="0" w:space="0" w:color="auto"/>
            <w:right w:val="none" w:sz="0" w:space="0" w:color="auto"/>
          </w:divBdr>
          <w:divsChild>
            <w:div w:id="260724094">
              <w:marLeft w:val="0"/>
              <w:marRight w:val="0"/>
              <w:marTop w:val="0"/>
              <w:marBottom w:val="0"/>
              <w:divBdr>
                <w:top w:val="none" w:sz="0" w:space="0" w:color="auto"/>
                <w:left w:val="none" w:sz="0" w:space="0" w:color="auto"/>
                <w:bottom w:val="none" w:sz="0" w:space="0" w:color="auto"/>
                <w:right w:val="none" w:sz="0" w:space="0" w:color="auto"/>
              </w:divBdr>
            </w:div>
          </w:divsChild>
        </w:div>
        <w:div w:id="1957059969">
          <w:marLeft w:val="0"/>
          <w:marRight w:val="0"/>
          <w:marTop w:val="0"/>
          <w:marBottom w:val="0"/>
          <w:divBdr>
            <w:top w:val="none" w:sz="0" w:space="0" w:color="auto"/>
            <w:left w:val="none" w:sz="0" w:space="0" w:color="auto"/>
            <w:bottom w:val="none" w:sz="0" w:space="0" w:color="auto"/>
            <w:right w:val="none" w:sz="0" w:space="0" w:color="auto"/>
          </w:divBdr>
          <w:divsChild>
            <w:div w:id="1258252802">
              <w:marLeft w:val="0"/>
              <w:marRight w:val="0"/>
              <w:marTop w:val="0"/>
              <w:marBottom w:val="0"/>
              <w:divBdr>
                <w:top w:val="none" w:sz="0" w:space="0" w:color="auto"/>
                <w:left w:val="none" w:sz="0" w:space="0" w:color="auto"/>
                <w:bottom w:val="none" w:sz="0" w:space="0" w:color="auto"/>
                <w:right w:val="none" w:sz="0" w:space="0" w:color="auto"/>
              </w:divBdr>
            </w:div>
          </w:divsChild>
        </w:div>
        <w:div w:id="1957104332">
          <w:marLeft w:val="0"/>
          <w:marRight w:val="0"/>
          <w:marTop w:val="0"/>
          <w:marBottom w:val="0"/>
          <w:divBdr>
            <w:top w:val="none" w:sz="0" w:space="0" w:color="auto"/>
            <w:left w:val="none" w:sz="0" w:space="0" w:color="auto"/>
            <w:bottom w:val="none" w:sz="0" w:space="0" w:color="auto"/>
            <w:right w:val="none" w:sz="0" w:space="0" w:color="auto"/>
          </w:divBdr>
          <w:divsChild>
            <w:div w:id="1748189188">
              <w:marLeft w:val="0"/>
              <w:marRight w:val="0"/>
              <w:marTop w:val="0"/>
              <w:marBottom w:val="0"/>
              <w:divBdr>
                <w:top w:val="none" w:sz="0" w:space="0" w:color="auto"/>
                <w:left w:val="none" w:sz="0" w:space="0" w:color="auto"/>
                <w:bottom w:val="none" w:sz="0" w:space="0" w:color="auto"/>
                <w:right w:val="none" w:sz="0" w:space="0" w:color="auto"/>
              </w:divBdr>
            </w:div>
          </w:divsChild>
        </w:div>
        <w:div w:id="1958564838">
          <w:marLeft w:val="0"/>
          <w:marRight w:val="0"/>
          <w:marTop w:val="0"/>
          <w:marBottom w:val="0"/>
          <w:divBdr>
            <w:top w:val="none" w:sz="0" w:space="0" w:color="auto"/>
            <w:left w:val="none" w:sz="0" w:space="0" w:color="auto"/>
            <w:bottom w:val="none" w:sz="0" w:space="0" w:color="auto"/>
            <w:right w:val="none" w:sz="0" w:space="0" w:color="auto"/>
          </w:divBdr>
          <w:divsChild>
            <w:div w:id="1664971797">
              <w:marLeft w:val="0"/>
              <w:marRight w:val="0"/>
              <w:marTop w:val="0"/>
              <w:marBottom w:val="0"/>
              <w:divBdr>
                <w:top w:val="none" w:sz="0" w:space="0" w:color="auto"/>
                <w:left w:val="none" w:sz="0" w:space="0" w:color="auto"/>
                <w:bottom w:val="none" w:sz="0" w:space="0" w:color="auto"/>
                <w:right w:val="none" w:sz="0" w:space="0" w:color="auto"/>
              </w:divBdr>
            </w:div>
          </w:divsChild>
        </w:div>
        <w:div w:id="1961302248">
          <w:marLeft w:val="0"/>
          <w:marRight w:val="0"/>
          <w:marTop w:val="0"/>
          <w:marBottom w:val="0"/>
          <w:divBdr>
            <w:top w:val="none" w:sz="0" w:space="0" w:color="auto"/>
            <w:left w:val="none" w:sz="0" w:space="0" w:color="auto"/>
            <w:bottom w:val="none" w:sz="0" w:space="0" w:color="auto"/>
            <w:right w:val="none" w:sz="0" w:space="0" w:color="auto"/>
          </w:divBdr>
          <w:divsChild>
            <w:div w:id="1132014128">
              <w:marLeft w:val="0"/>
              <w:marRight w:val="0"/>
              <w:marTop w:val="0"/>
              <w:marBottom w:val="0"/>
              <w:divBdr>
                <w:top w:val="none" w:sz="0" w:space="0" w:color="auto"/>
                <w:left w:val="none" w:sz="0" w:space="0" w:color="auto"/>
                <w:bottom w:val="none" w:sz="0" w:space="0" w:color="auto"/>
                <w:right w:val="none" w:sz="0" w:space="0" w:color="auto"/>
              </w:divBdr>
            </w:div>
          </w:divsChild>
        </w:div>
        <w:div w:id="1961916550">
          <w:marLeft w:val="0"/>
          <w:marRight w:val="0"/>
          <w:marTop w:val="0"/>
          <w:marBottom w:val="0"/>
          <w:divBdr>
            <w:top w:val="none" w:sz="0" w:space="0" w:color="auto"/>
            <w:left w:val="none" w:sz="0" w:space="0" w:color="auto"/>
            <w:bottom w:val="none" w:sz="0" w:space="0" w:color="auto"/>
            <w:right w:val="none" w:sz="0" w:space="0" w:color="auto"/>
          </w:divBdr>
          <w:divsChild>
            <w:div w:id="1873763584">
              <w:marLeft w:val="0"/>
              <w:marRight w:val="0"/>
              <w:marTop w:val="0"/>
              <w:marBottom w:val="0"/>
              <w:divBdr>
                <w:top w:val="none" w:sz="0" w:space="0" w:color="auto"/>
                <w:left w:val="none" w:sz="0" w:space="0" w:color="auto"/>
                <w:bottom w:val="none" w:sz="0" w:space="0" w:color="auto"/>
                <w:right w:val="none" w:sz="0" w:space="0" w:color="auto"/>
              </w:divBdr>
            </w:div>
          </w:divsChild>
        </w:div>
        <w:div w:id="1966160590">
          <w:marLeft w:val="0"/>
          <w:marRight w:val="0"/>
          <w:marTop w:val="0"/>
          <w:marBottom w:val="0"/>
          <w:divBdr>
            <w:top w:val="none" w:sz="0" w:space="0" w:color="auto"/>
            <w:left w:val="none" w:sz="0" w:space="0" w:color="auto"/>
            <w:bottom w:val="none" w:sz="0" w:space="0" w:color="auto"/>
            <w:right w:val="none" w:sz="0" w:space="0" w:color="auto"/>
          </w:divBdr>
          <w:divsChild>
            <w:div w:id="352414083">
              <w:marLeft w:val="0"/>
              <w:marRight w:val="0"/>
              <w:marTop w:val="0"/>
              <w:marBottom w:val="0"/>
              <w:divBdr>
                <w:top w:val="none" w:sz="0" w:space="0" w:color="auto"/>
                <w:left w:val="none" w:sz="0" w:space="0" w:color="auto"/>
                <w:bottom w:val="none" w:sz="0" w:space="0" w:color="auto"/>
                <w:right w:val="none" w:sz="0" w:space="0" w:color="auto"/>
              </w:divBdr>
            </w:div>
          </w:divsChild>
        </w:div>
        <w:div w:id="1979995657">
          <w:marLeft w:val="0"/>
          <w:marRight w:val="0"/>
          <w:marTop w:val="0"/>
          <w:marBottom w:val="0"/>
          <w:divBdr>
            <w:top w:val="none" w:sz="0" w:space="0" w:color="auto"/>
            <w:left w:val="none" w:sz="0" w:space="0" w:color="auto"/>
            <w:bottom w:val="none" w:sz="0" w:space="0" w:color="auto"/>
            <w:right w:val="none" w:sz="0" w:space="0" w:color="auto"/>
          </w:divBdr>
          <w:divsChild>
            <w:div w:id="324557860">
              <w:marLeft w:val="0"/>
              <w:marRight w:val="0"/>
              <w:marTop w:val="0"/>
              <w:marBottom w:val="0"/>
              <w:divBdr>
                <w:top w:val="none" w:sz="0" w:space="0" w:color="auto"/>
                <w:left w:val="none" w:sz="0" w:space="0" w:color="auto"/>
                <w:bottom w:val="none" w:sz="0" w:space="0" w:color="auto"/>
                <w:right w:val="none" w:sz="0" w:space="0" w:color="auto"/>
              </w:divBdr>
            </w:div>
          </w:divsChild>
        </w:div>
        <w:div w:id="1986352114">
          <w:marLeft w:val="0"/>
          <w:marRight w:val="0"/>
          <w:marTop w:val="0"/>
          <w:marBottom w:val="0"/>
          <w:divBdr>
            <w:top w:val="none" w:sz="0" w:space="0" w:color="auto"/>
            <w:left w:val="none" w:sz="0" w:space="0" w:color="auto"/>
            <w:bottom w:val="none" w:sz="0" w:space="0" w:color="auto"/>
            <w:right w:val="none" w:sz="0" w:space="0" w:color="auto"/>
          </w:divBdr>
          <w:divsChild>
            <w:div w:id="1073357516">
              <w:marLeft w:val="0"/>
              <w:marRight w:val="0"/>
              <w:marTop w:val="0"/>
              <w:marBottom w:val="0"/>
              <w:divBdr>
                <w:top w:val="none" w:sz="0" w:space="0" w:color="auto"/>
                <w:left w:val="none" w:sz="0" w:space="0" w:color="auto"/>
                <w:bottom w:val="none" w:sz="0" w:space="0" w:color="auto"/>
                <w:right w:val="none" w:sz="0" w:space="0" w:color="auto"/>
              </w:divBdr>
            </w:div>
          </w:divsChild>
        </w:div>
        <w:div w:id="1989817280">
          <w:marLeft w:val="0"/>
          <w:marRight w:val="0"/>
          <w:marTop w:val="0"/>
          <w:marBottom w:val="0"/>
          <w:divBdr>
            <w:top w:val="none" w:sz="0" w:space="0" w:color="auto"/>
            <w:left w:val="none" w:sz="0" w:space="0" w:color="auto"/>
            <w:bottom w:val="none" w:sz="0" w:space="0" w:color="auto"/>
            <w:right w:val="none" w:sz="0" w:space="0" w:color="auto"/>
          </w:divBdr>
          <w:divsChild>
            <w:div w:id="411121681">
              <w:marLeft w:val="0"/>
              <w:marRight w:val="0"/>
              <w:marTop w:val="0"/>
              <w:marBottom w:val="0"/>
              <w:divBdr>
                <w:top w:val="none" w:sz="0" w:space="0" w:color="auto"/>
                <w:left w:val="none" w:sz="0" w:space="0" w:color="auto"/>
                <w:bottom w:val="none" w:sz="0" w:space="0" w:color="auto"/>
                <w:right w:val="none" w:sz="0" w:space="0" w:color="auto"/>
              </w:divBdr>
            </w:div>
          </w:divsChild>
        </w:div>
        <w:div w:id="1995603357">
          <w:marLeft w:val="0"/>
          <w:marRight w:val="0"/>
          <w:marTop w:val="0"/>
          <w:marBottom w:val="0"/>
          <w:divBdr>
            <w:top w:val="none" w:sz="0" w:space="0" w:color="auto"/>
            <w:left w:val="none" w:sz="0" w:space="0" w:color="auto"/>
            <w:bottom w:val="none" w:sz="0" w:space="0" w:color="auto"/>
            <w:right w:val="none" w:sz="0" w:space="0" w:color="auto"/>
          </w:divBdr>
          <w:divsChild>
            <w:div w:id="154761548">
              <w:marLeft w:val="0"/>
              <w:marRight w:val="0"/>
              <w:marTop w:val="0"/>
              <w:marBottom w:val="0"/>
              <w:divBdr>
                <w:top w:val="none" w:sz="0" w:space="0" w:color="auto"/>
                <w:left w:val="none" w:sz="0" w:space="0" w:color="auto"/>
                <w:bottom w:val="none" w:sz="0" w:space="0" w:color="auto"/>
                <w:right w:val="none" w:sz="0" w:space="0" w:color="auto"/>
              </w:divBdr>
            </w:div>
          </w:divsChild>
        </w:div>
        <w:div w:id="2001544570">
          <w:marLeft w:val="0"/>
          <w:marRight w:val="0"/>
          <w:marTop w:val="0"/>
          <w:marBottom w:val="0"/>
          <w:divBdr>
            <w:top w:val="none" w:sz="0" w:space="0" w:color="auto"/>
            <w:left w:val="none" w:sz="0" w:space="0" w:color="auto"/>
            <w:bottom w:val="none" w:sz="0" w:space="0" w:color="auto"/>
            <w:right w:val="none" w:sz="0" w:space="0" w:color="auto"/>
          </w:divBdr>
          <w:divsChild>
            <w:div w:id="684211774">
              <w:marLeft w:val="0"/>
              <w:marRight w:val="0"/>
              <w:marTop w:val="0"/>
              <w:marBottom w:val="0"/>
              <w:divBdr>
                <w:top w:val="none" w:sz="0" w:space="0" w:color="auto"/>
                <w:left w:val="none" w:sz="0" w:space="0" w:color="auto"/>
                <w:bottom w:val="none" w:sz="0" w:space="0" w:color="auto"/>
                <w:right w:val="none" w:sz="0" w:space="0" w:color="auto"/>
              </w:divBdr>
            </w:div>
          </w:divsChild>
        </w:div>
        <w:div w:id="2004164621">
          <w:marLeft w:val="0"/>
          <w:marRight w:val="0"/>
          <w:marTop w:val="0"/>
          <w:marBottom w:val="0"/>
          <w:divBdr>
            <w:top w:val="none" w:sz="0" w:space="0" w:color="auto"/>
            <w:left w:val="none" w:sz="0" w:space="0" w:color="auto"/>
            <w:bottom w:val="none" w:sz="0" w:space="0" w:color="auto"/>
            <w:right w:val="none" w:sz="0" w:space="0" w:color="auto"/>
          </w:divBdr>
          <w:divsChild>
            <w:div w:id="2076732256">
              <w:marLeft w:val="0"/>
              <w:marRight w:val="0"/>
              <w:marTop w:val="0"/>
              <w:marBottom w:val="0"/>
              <w:divBdr>
                <w:top w:val="none" w:sz="0" w:space="0" w:color="auto"/>
                <w:left w:val="none" w:sz="0" w:space="0" w:color="auto"/>
                <w:bottom w:val="none" w:sz="0" w:space="0" w:color="auto"/>
                <w:right w:val="none" w:sz="0" w:space="0" w:color="auto"/>
              </w:divBdr>
            </w:div>
          </w:divsChild>
        </w:div>
        <w:div w:id="2007203491">
          <w:marLeft w:val="0"/>
          <w:marRight w:val="0"/>
          <w:marTop w:val="0"/>
          <w:marBottom w:val="0"/>
          <w:divBdr>
            <w:top w:val="none" w:sz="0" w:space="0" w:color="auto"/>
            <w:left w:val="none" w:sz="0" w:space="0" w:color="auto"/>
            <w:bottom w:val="none" w:sz="0" w:space="0" w:color="auto"/>
            <w:right w:val="none" w:sz="0" w:space="0" w:color="auto"/>
          </w:divBdr>
          <w:divsChild>
            <w:div w:id="1755665784">
              <w:marLeft w:val="0"/>
              <w:marRight w:val="0"/>
              <w:marTop w:val="0"/>
              <w:marBottom w:val="0"/>
              <w:divBdr>
                <w:top w:val="none" w:sz="0" w:space="0" w:color="auto"/>
                <w:left w:val="none" w:sz="0" w:space="0" w:color="auto"/>
                <w:bottom w:val="none" w:sz="0" w:space="0" w:color="auto"/>
                <w:right w:val="none" w:sz="0" w:space="0" w:color="auto"/>
              </w:divBdr>
            </w:div>
          </w:divsChild>
        </w:div>
        <w:div w:id="2013070793">
          <w:marLeft w:val="0"/>
          <w:marRight w:val="0"/>
          <w:marTop w:val="0"/>
          <w:marBottom w:val="0"/>
          <w:divBdr>
            <w:top w:val="none" w:sz="0" w:space="0" w:color="auto"/>
            <w:left w:val="none" w:sz="0" w:space="0" w:color="auto"/>
            <w:bottom w:val="none" w:sz="0" w:space="0" w:color="auto"/>
            <w:right w:val="none" w:sz="0" w:space="0" w:color="auto"/>
          </w:divBdr>
          <w:divsChild>
            <w:div w:id="1137067326">
              <w:marLeft w:val="0"/>
              <w:marRight w:val="0"/>
              <w:marTop w:val="0"/>
              <w:marBottom w:val="0"/>
              <w:divBdr>
                <w:top w:val="none" w:sz="0" w:space="0" w:color="auto"/>
                <w:left w:val="none" w:sz="0" w:space="0" w:color="auto"/>
                <w:bottom w:val="none" w:sz="0" w:space="0" w:color="auto"/>
                <w:right w:val="none" w:sz="0" w:space="0" w:color="auto"/>
              </w:divBdr>
            </w:div>
          </w:divsChild>
        </w:div>
        <w:div w:id="2039893793">
          <w:marLeft w:val="0"/>
          <w:marRight w:val="0"/>
          <w:marTop w:val="0"/>
          <w:marBottom w:val="0"/>
          <w:divBdr>
            <w:top w:val="none" w:sz="0" w:space="0" w:color="auto"/>
            <w:left w:val="none" w:sz="0" w:space="0" w:color="auto"/>
            <w:bottom w:val="none" w:sz="0" w:space="0" w:color="auto"/>
            <w:right w:val="none" w:sz="0" w:space="0" w:color="auto"/>
          </w:divBdr>
          <w:divsChild>
            <w:div w:id="1888108028">
              <w:marLeft w:val="0"/>
              <w:marRight w:val="0"/>
              <w:marTop w:val="0"/>
              <w:marBottom w:val="0"/>
              <w:divBdr>
                <w:top w:val="none" w:sz="0" w:space="0" w:color="auto"/>
                <w:left w:val="none" w:sz="0" w:space="0" w:color="auto"/>
                <w:bottom w:val="none" w:sz="0" w:space="0" w:color="auto"/>
                <w:right w:val="none" w:sz="0" w:space="0" w:color="auto"/>
              </w:divBdr>
            </w:div>
          </w:divsChild>
        </w:div>
        <w:div w:id="2040542842">
          <w:marLeft w:val="0"/>
          <w:marRight w:val="0"/>
          <w:marTop w:val="0"/>
          <w:marBottom w:val="0"/>
          <w:divBdr>
            <w:top w:val="none" w:sz="0" w:space="0" w:color="auto"/>
            <w:left w:val="none" w:sz="0" w:space="0" w:color="auto"/>
            <w:bottom w:val="none" w:sz="0" w:space="0" w:color="auto"/>
            <w:right w:val="none" w:sz="0" w:space="0" w:color="auto"/>
          </w:divBdr>
          <w:divsChild>
            <w:div w:id="1147161108">
              <w:marLeft w:val="0"/>
              <w:marRight w:val="0"/>
              <w:marTop w:val="0"/>
              <w:marBottom w:val="0"/>
              <w:divBdr>
                <w:top w:val="none" w:sz="0" w:space="0" w:color="auto"/>
                <w:left w:val="none" w:sz="0" w:space="0" w:color="auto"/>
                <w:bottom w:val="none" w:sz="0" w:space="0" w:color="auto"/>
                <w:right w:val="none" w:sz="0" w:space="0" w:color="auto"/>
              </w:divBdr>
            </w:div>
          </w:divsChild>
        </w:div>
        <w:div w:id="2044553278">
          <w:marLeft w:val="0"/>
          <w:marRight w:val="0"/>
          <w:marTop w:val="0"/>
          <w:marBottom w:val="0"/>
          <w:divBdr>
            <w:top w:val="none" w:sz="0" w:space="0" w:color="auto"/>
            <w:left w:val="none" w:sz="0" w:space="0" w:color="auto"/>
            <w:bottom w:val="none" w:sz="0" w:space="0" w:color="auto"/>
            <w:right w:val="none" w:sz="0" w:space="0" w:color="auto"/>
          </w:divBdr>
          <w:divsChild>
            <w:div w:id="91709697">
              <w:marLeft w:val="0"/>
              <w:marRight w:val="0"/>
              <w:marTop w:val="0"/>
              <w:marBottom w:val="0"/>
              <w:divBdr>
                <w:top w:val="none" w:sz="0" w:space="0" w:color="auto"/>
                <w:left w:val="none" w:sz="0" w:space="0" w:color="auto"/>
                <w:bottom w:val="none" w:sz="0" w:space="0" w:color="auto"/>
                <w:right w:val="none" w:sz="0" w:space="0" w:color="auto"/>
              </w:divBdr>
            </w:div>
          </w:divsChild>
        </w:div>
        <w:div w:id="2063598431">
          <w:marLeft w:val="0"/>
          <w:marRight w:val="0"/>
          <w:marTop w:val="0"/>
          <w:marBottom w:val="0"/>
          <w:divBdr>
            <w:top w:val="none" w:sz="0" w:space="0" w:color="auto"/>
            <w:left w:val="none" w:sz="0" w:space="0" w:color="auto"/>
            <w:bottom w:val="none" w:sz="0" w:space="0" w:color="auto"/>
            <w:right w:val="none" w:sz="0" w:space="0" w:color="auto"/>
          </w:divBdr>
          <w:divsChild>
            <w:div w:id="1710572188">
              <w:marLeft w:val="0"/>
              <w:marRight w:val="0"/>
              <w:marTop w:val="0"/>
              <w:marBottom w:val="0"/>
              <w:divBdr>
                <w:top w:val="none" w:sz="0" w:space="0" w:color="auto"/>
                <w:left w:val="none" w:sz="0" w:space="0" w:color="auto"/>
                <w:bottom w:val="none" w:sz="0" w:space="0" w:color="auto"/>
                <w:right w:val="none" w:sz="0" w:space="0" w:color="auto"/>
              </w:divBdr>
            </w:div>
          </w:divsChild>
        </w:div>
        <w:div w:id="2065835740">
          <w:marLeft w:val="0"/>
          <w:marRight w:val="0"/>
          <w:marTop w:val="0"/>
          <w:marBottom w:val="0"/>
          <w:divBdr>
            <w:top w:val="none" w:sz="0" w:space="0" w:color="auto"/>
            <w:left w:val="none" w:sz="0" w:space="0" w:color="auto"/>
            <w:bottom w:val="none" w:sz="0" w:space="0" w:color="auto"/>
            <w:right w:val="none" w:sz="0" w:space="0" w:color="auto"/>
          </w:divBdr>
          <w:divsChild>
            <w:div w:id="891427301">
              <w:marLeft w:val="0"/>
              <w:marRight w:val="0"/>
              <w:marTop w:val="0"/>
              <w:marBottom w:val="0"/>
              <w:divBdr>
                <w:top w:val="none" w:sz="0" w:space="0" w:color="auto"/>
                <w:left w:val="none" w:sz="0" w:space="0" w:color="auto"/>
                <w:bottom w:val="none" w:sz="0" w:space="0" w:color="auto"/>
                <w:right w:val="none" w:sz="0" w:space="0" w:color="auto"/>
              </w:divBdr>
            </w:div>
          </w:divsChild>
        </w:div>
        <w:div w:id="2079087600">
          <w:marLeft w:val="0"/>
          <w:marRight w:val="0"/>
          <w:marTop w:val="0"/>
          <w:marBottom w:val="0"/>
          <w:divBdr>
            <w:top w:val="none" w:sz="0" w:space="0" w:color="auto"/>
            <w:left w:val="none" w:sz="0" w:space="0" w:color="auto"/>
            <w:bottom w:val="none" w:sz="0" w:space="0" w:color="auto"/>
            <w:right w:val="none" w:sz="0" w:space="0" w:color="auto"/>
          </w:divBdr>
          <w:divsChild>
            <w:div w:id="1947732095">
              <w:marLeft w:val="0"/>
              <w:marRight w:val="0"/>
              <w:marTop w:val="0"/>
              <w:marBottom w:val="0"/>
              <w:divBdr>
                <w:top w:val="none" w:sz="0" w:space="0" w:color="auto"/>
                <w:left w:val="none" w:sz="0" w:space="0" w:color="auto"/>
                <w:bottom w:val="none" w:sz="0" w:space="0" w:color="auto"/>
                <w:right w:val="none" w:sz="0" w:space="0" w:color="auto"/>
              </w:divBdr>
            </w:div>
          </w:divsChild>
        </w:div>
        <w:div w:id="2082286390">
          <w:marLeft w:val="0"/>
          <w:marRight w:val="0"/>
          <w:marTop w:val="0"/>
          <w:marBottom w:val="0"/>
          <w:divBdr>
            <w:top w:val="none" w:sz="0" w:space="0" w:color="auto"/>
            <w:left w:val="none" w:sz="0" w:space="0" w:color="auto"/>
            <w:bottom w:val="none" w:sz="0" w:space="0" w:color="auto"/>
            <w:right w:val="none" w:sz="0" w:space="0" w:color="auto"/>
          </w:divBdr>
          <w:divsChild>
            <w:div w:id="751197360">
              <w:marLeft w:val="0"/>
              <w:marRight w:val="0"/>
              <w:marTop w:val="0"/>
              <w:marBottom w:val="0"/>
              <w:divBdr>
                <w:top w:val="none" w:sz="0" w:space="0" w:color="auto"/>
                <w:left w:val="none" w:sz="0" w:space="0" w:color="auto"/>
                <w:bottom w:val="none" w:sz="0" w:space="0" w:color="auto"/>
                <w:right w:val="none" w:sz="0" w:space="0" w:color="auto"/>
              </w:divBdr>
            </w:div>
          </w:divsChild>
        </w:div>
        <w:div w:id="2083526200">
          <w:marLeft w:val="0"/>
          <w:marRight w:val="0"/>
          <w:marTop w:val="0"/>
          <w:marBottom w:val="0"/>
          <w:divBdr>
            <w:top w:val="none" w:sz="0" w:space="0" w:color="auto"/>
            <w:left w:val="none" w:sz="0" w:space="0" w:color="auto"/>
            <w:bottom w:val="none" w:sz="0" w:space="0" w:color="auto"/>
            <w:right w:val="none" w:sz="0" w:space="0" w:color="auto"/>
          </w:divBdr>
          <w:divsChild>
            <w:div w:id="2126268508">
              <w:marLeft w:val="0"/>
              <w:marRight w:val="0"/>
              <w:marTop w:val="0"/>
              <w:marBottom w:val="0"/>
              <w:divBdr>
                <w:top w:val="none" w:sz="0" w:space="0" w:color="auto"/>
                <w:left w:val="none" w:sz="0" w:space="0" w:color="auto"/>
                <w:bottom w:val="none" w:sz="0" w:space="0" w:color="auto"/>
                <w:right w:val="none" w:sz="0" w:space="0" w:color="auto"/>
              </w:divBdr>
            </w:div>
          </w:divsChild>
        </w:div>
        <w:div w:id="2084908210">
          <w:marLeft w:val="0"/>
          <w:marRight w:val="0"/>
          <w:marTop w:val="0"/>
          <w:marBottom w:val="0"/>
          <w:divBdr>
            <w:top w:val="none" w:sz="0" w:space="0" w:color="auto"/>
            <w:left w:val="none" w:sz="0" w:space="0" w:color="auto"/>
            <w:bottom w:val="none" w:sz="0" w:space="0" w:color="auto"/>
            <w:right w:val="none" w:sz="0" w:space="0" w:color="auto"/>
          </w:divBdr>
          <w:divsChild>
            <w:div w:id="1399286514">
              <w:marLeft w:val="0"/>
              <w:marRight w:val="0"/>
              <w:marTop w:val="0"/>
              <w:marBottom w:val="0"/>
              <w:divBdr>
                <w:top w:val="none" w:sz="0" w:space="0" w:color="auto"/>
                <w:left w:val="none" w:sz="0" w:space="0" w:color="auto"/>
                <w:bottom w:val="none" w:sz="0" w:space="0" w:color="auto"/>
                <w:right w:val="none" w:sz="0" w:space="0" w:color="auto"/>
              </w:divBdr>
            </w:div>
          </w:divsChild>
        </w:div>
        <w:div w:id="2086222521">
          <w:marLeft w:val="0"/>
          <w:marRight w:val="0"/>
          <w:marTop w:val="0"/>
          <w:marBottom w:val="0"/>
          <w:divBdr>
            <w:top w:val="none" w:sz="0" w:space="0" w:color="auto"/>
            <w:left w:val="none" w:sz="0" w:space="0" w:color="auto"/>
            <w:bottom w:val="none" w:sz="0" w:space="0" w:color="auto"/>
            <w:right w:val="none" w:sz="0" w:space="0" w:color="auto"/>
          </w:divBdr>
          <w:divsChild>
            <w:div w:id="881790246">
              <w:marLeft w:val="0"/>
              <w:marRight w:val="0"/>
              <w:marTop w:val="0"/>
              <w:marBottom w:val="0"/>
              <w:divBdr>
                <w:top w:val="none" w:sz="0" w:space="0" w:color="auto"/>
                <w:left w:val="none" w:sz="0" w:space="0" w:color="auto"/>
                <w:bottom w:val="none" w:sz="0" w:space="0" w:color="auto"/>
                <w:right w:val="none" w:sz="0" w:space="0" w:color="auto"/>
              </w:divBdr>
            </w:div>
          </w:divsChild>
        </w:div>
        <w:div w:id="2086948594">
          <w:marLeft w:val="0"/>
          <w:marRight w:val="0"/>
          <w:marTop w:val="0"/>
          <w:marBottom w:val="0"/>
          <w:divBdr>
            <w:top w:val="none" w:sz="0" w:space="0" w:color="auto"/>
            <w:left w:val="none" w:sz="0" w:space="0" w:color="auto"/>
            <w:bottom w:val="none" w:sz="0" w:space="0" w:color="auto"/>
            <w:right w:val="none" w:sz="0" w:space="0" w:color="auto"/>
          </w:divBdr>
          <w:divsChild>
            <w:div w:id="1910579722">
              <w:marLeft w:val="0"/>
              <w:marRight w:val="0"/>
              <w:marTop w:val="0"/>
              <w:marBottom w:val="0"/>
              <w:divBdr>
                <w:top w:val="none" w:sz="0" w:space="0" w:color="auto"/>
                <w:left w:val="none" w:sz="0" w:space="0" w:color="auto"/>
                <w:bottom w:val="none" w:sz="0" w:space="0" w:color="auto"/>
                <w:right w:val="none" w:sz="0" w:space="0" w:color="auto"/>
              </w:divBdr>
            </w:div>
          </w:divsChild>
        </w:div>
        <w:div w:id="2096389648">
          <w:marLeft w:val="0"/>
          <w:marRight w:val="0"/>
          <w:marTop w:val="0"/>
          <w:marBottom w:val="0"/>
          <w:divBdr>
            <w:top w:val="none" w:sz="0" w:space="0" w:color="auto"/>
            <w:left w:val="none" w:sz="0" w:space="0" w:color="auto"/>
            <w:bottom w:val="none" w:sz="0" w:space="0" w:color="auto"/>
            <w:right w:val="none" w:sz="0" w:space="0" w:color="auto"/>
          </w:divBdr>
          <w:divsChild>
            <w:div w:id="2054234548">
              <w:marLeft w:val="0"/>
              <w:marRight w:val="0"/>
              <w:marTop w:val="0"/>
              <w:marBottom w:val="0"/>
              <w:divBdr>
                <w:top w:val="none" w:sz="0" w:space="0" w:color="auto"/>
                <w:left w:val="none" w:sz="0" w:space="0" w:color="auto"/>
                <w:bottom w:val="none" w:sz="0" w:space="0" w:color="auto"/>
                <w:right w:val="none" w:sz="0" w:space="0" w:color="auto"/>
              </w:divBdr>
            </w:div>
          </w:divsChild>
        </w:div>
        <w:div w:id="2096706507">
          <w:marLeft w:val="0"/>
          <w:marRight w:val="0"/>
          <w:marTop w:val="0"/>
          <w:marBottom w:val="0"/>
          <w:divBdr>
            <w:top w:val="none" w:sz="0" w:space="0" w:color="auto"/>
            <w:left w:val="none" w:sz="0" w:space="0" w:color="auto"/>
            <w:bottom w:val="none" w:sz="0" w:space="0" w:color="auto"/>
            <w:right w:val="none" w:sz="0" w:space="0" w:color="auto"/>
          </w:divBdr>
          <w:divsChild>
            <w:div w:id="763498760">
              <w:marLeft w:val="0"/>
              <w:marRight w:val="0"/>
              <w:marTop w:val="0"/>
              <w:marBottom w:val="0"/>
              <w:divBdr>
                <w:top w:val="none" w:sz="0" w:space="0" w:color="auto"/>
                <w:left w:val="none" w:sz="0" w:space="0" w:color="auto"/>
                <w:bottom w:val="none" w:sz="0" w:space="0" w:color="auto"/>
                <w:right w:val="none" w:sz="0" w:space="0" w:color="auto"/>
              </w:divBdr>
            </w:div>
          </w:divsChild>
        </w:div>
        <w:div w:id="2101094549">
          <w:marLeft w:val="0"/>
          <w:marRight w:val="0"/>
          <w:marTop w:val="0"/>
          <w:marBottom w:val="0"/>
          <w:divBdr>
            <w:top w:val="none" w:sz="0" w:space="0" w:color="auto"/>
            <w:left w:val="none" w:sz="0" w:space="0" w:color="auto"/>
            <w:bottom w:val="none" w:sz="0" w:space="0" w:color="auto"/>
            <w:right w:val="none" w:sz="0" w:space="0" w:color="auto"/>
          </w:divBdr>
          <w:divsChild>
            <w:div w:id="967901517">
              <w:marLeft w:val="0"/>
              <w:marRight w:val="0"/>
              <w:marTop w:val="0"/>
              <w:marBottom w:val="0"/>
              <w:divBdr>
                <w:top w:val="none" w:sz="0" w:space="0" w:color="auto"/>
                <w:left w:val="none" w:sz="0" w:space="0" w:color="auto"/>
                <w:bottom w:val="none" w:sz="0" w:space="0" w:color="auto"/>
                <w:right w:val="none" w:sz="0" w:space="0" w:color="auto"/>
              </w:divBdr>
            </w:div>
          </w:divsChild>
        </w:div>
        <w:div w:id="2103842740">
          <w:marLeft w:val="0"/>
          <w:marRight w:val="0"/>
          <w:marTop w:val="0"/>
          <w:marBottom w:val="0"/>
          <w:divBdr>
            <w:top w:val="none" w:sz="0" w:space="0" w:color="auto"/>
            <w:left w:val="none" w:sz="0" w:space="0" w:color="auto"/>
            <w:bottom w:val="none" w:sz="0" w:space="0" w:color="auto"/>
            <w:right w:val="none" w:sz="0" w:space="0" w:color="auto"/>
          </w:divBdr>
          <w:divsChild>
            <w:div w:id="270285511">
              <w:marLeft w:val="0"/>
              <w:marRight w:val="0"/>
              <w:marTop w:val="0"/>
              <w:marBottom w:val="0"/>
              <w:divBdr>
                <w:top w:val="none" w:sz="0" w:space="0" w:color="auto"/>
                <w:left w:val="none" w:sz="0" w:space="0" w:color="auto"/>
                <w:bottom w:val="none" w:sz="0" w:space="0" w:color="auto"/>
                <w:right w:val="none" w:sz="0" w:space="0" w:color="auto"/>
              </w:divBdr>
            </w:div>
          </w:divsChild>
        </w:div>
        <w:div w:id="2108308059">
          <w:marLeft w:val="0"/>
          <w:marRight w:val="0"/>
          <w:marTop w:val="0"/>
          <w:marBottom w:val="0"/>
          <w:divBdr>
            <w:top w:val="none" w:sz="0" w:space="0" w:color="auto"/>
            <w:left w:val="none" w:sz="0" w:space="0" w:color="auto"/>
            <w:bottom w:val="none" w:sz="0" w:space="0" w:color="auto"/>
            <w:right w:val="none" w:sz="0" w:space="0" w:color="auto"/>
          </w:divBdr>
          <w:divsChild>
            <w:div w:id="173225571">
              <w:marLeft w:val="0"/>
              <w:marRight w:val="0"/>
              <w:marTop w:val="0"/>
              <w:marBottom w:val="0"/>
              <w:divBdr>
                <w:top w:val="none" w:sz="0" w:space="0" w:color="auto"/>
                <w:left w:val="none" w:sz="0" w:space="0" w:color="auto"/>
                <w:bottom w:val="none" w:sz="0" w:space="0" w:color="auto"/>
                <w:right w:val="none" w:sz="0" w:space="0" w:color="auto"/>
              </w:divBdr>
            </w:div>
          </w:divsChild>
        </w:div>
        <w:div w:id="2113551333">
          <w:marLeft w:val="0"/>
          <w:marRight w:val="0"/>
          <w:marTop w:val="0"/>
          <w:marBottom w:val="0"/>
          <w:divBdr>
            <w:top w:val="none" w:sz="0" w:space="0" w:color="auto"/>
            <w:left w:val="none" w:sz="0" w:space="0" w:color="auto"/>
            <w:bottom w:val="none" w:sz="0" w:space="0" w:color="auto"/>
            <w:right w:val="none" w:sz="0" w:space="0" w:color="auto"/>
          </w:divBdr>
          <w:divsChild>
            <w:div w:id="420416983">
              <w:marLeft w:val="0"/>
              <w:marRight w:val="0"/>
              <w:marTop w:val="0"/>
              <w:marBottom w:val="0"/>
              <w:divBdr>
                <w:top w:val="none" w:sz="0" w:space="0" w:color="auto"/>
                <w:left w:val="none" w:sz="0" w:space="0" w:color="auto"/>
                <w:bottom w:val="none" w:sz="0" w:space="0" w:color="auto"/>
                <w:right w:val="none" w:sz="0" w:space="0" w:color="auto"/>
              </w:divBdr>
            </w:div>
          </w:divsChild>
        </w:div>
        <w:div w:id="2114354195">
          <w:marLeft w:val="0"/>
          <w:marRight w:val="0"/>
          <w:marTop w:val="0"/>
          <w:marBottom w:val="0"/>
          <w:divBdr>
            <w:top w:val="none" w:sz="0" w:space="0" w:color="auto"/>
            <w:left w:val="none" w:sz="0" w:space="0" w:color="auto"/>
            <w:bottom w:val="none" w:sz="0" w:space="0" w:color="auto"/>
            <w:right w:val="none" w:sz="0" w:space="0" w:color="auto"/>
          </w:divBdr>
          <w:divsChild>
            <w:div w:id="1881479353">
              <w:marLeft w:val="0"/>
              <w:marRight w:val="0"/>
              <w:marTop w:val="0"/>
              <w:marBottom w:val="0"/>
              <w:divBdr>
                <w:top w:val="none" w:sz="0" w:space="0" w:color="auto"/>
                <w:left w:val="none" w:sz="0" w:space="0" w:color="auto"/>
                <w:bottom w:val="none" w:sz="0" w:space="0" w:color="auto"/>
                <w:right w:val="none" w:sz="0" w:space="0" w:color="auto"/>
              </w:divBdr>
            </w:div>
          </w:divsChild>
        </w:div>
        <w:div w:id="2116167508">
          <w:marLeft w:val="0"/>
          <w:marRight w:val="0"/>
          <w:marTop w:val="0"/>
          <w:marBottom w:val="0"/>
          <w:divBdr>
            <w:top w:val="none" w:sz="0" w:space="0" w:color="auto"/>
            <w:left w:val="none" w:sz="0" w:space="0" w:color="auto"/>
            <w:bottom w:val="none" w:sz="0" w:space="0" w:color="auto"/>
            <w:right w:val="none" w:sz="0" w:space="0" w:color="auto"/>
          </w:divBdr>
          <w:divsChild>
            <w:div w:id="1364407266">
              <w:marLeft w:val="0"/>
              <w:marRight w:val="0"/>
              <w:marTop w:val="0"/>
              <w:marBottom w:val="0"/>
              <w:divBdr>
                <w:top w:val="none" w:sz="0" w:space="0" w:color="auto"/>
                <w:left w:val="none" w:sz="0" w:space="0" w:color="auto"/>
                <w:bottom w:val="none" w:sz="0" w:space="0" w:color="auto"/>
                <w:right w:val="none" w:sz="0" w:space="0" w:color="auto"/>
              </w:divBdr>
            </w:div>
          </w:divsChild>
        </w:div>
        <w:div w:id="2116168599">
          <w:marLeft w:val="0"/>
          <w:marRight w:val="0"/>
          <w:marTop w:val="0"/>
          <w:marBottom w:val="0"/>
          <w:divBdr>
            <w:top w:val="none" w:sz="0" w:space="0" w:color="auto"/>
            <w:left w:val="none" w:sz="0" w:space="0" w:color="auto"/>
            <w:bottom w:val="none" w:sz="0" w:space="0" w:color="auto"/>
            <w:right w:val="none" w:sz="0" w:space="0" w:color="auto"/>
          </w:divBdr>
          <w:divsChild>
            <w:div w:id="1018970443">
              <w:marLeft w:val="0"/>
              <w:marRight w:val="0"/>
              <w:marTop w:val="0"/>
              <w:marBottom w:val="0"/>
              <w:divBdr>
                <w:top w:val="none" w:sz="0" w:space="0" w:color="auto"/>
                <w:left w:val="none" w:sz="0" w:space="0" w:color="auto"/>
                <w:bottom w:val="none" w:sz="0" w:space="0" w:color="auto"/>
                <w:right w:val="none" w:sz="0" w:space="0" w:color="auto"/>
              </w:divBdr>
            </w:div>
          </w:divsChild>
        </w:div>
        <w:div w:id="2122605145">
          <w:marLeft w:val="0"/>
          <w:marRight w:val="0"/>
          <w:marTop w:val="0"/>
          <w:marBottom w:val="0"/>
          <w:divBdr>
            <w:top w:val="none" w:sz="0" w:space="0" w:color="auto"/>
            <w:left w:val="none" w:sz="0" w:space="0" w:color="auto"/>
            <w:bottom w:val="none" w:sz="0" w:space="0" w:color="auto"/>
            <w:right w:val="none" w:sz="0" w:space="0" w:color="auto"/>
          </w:divBdr>
          <w:divsChild>
            <w:div w:id="916281106">
              <w:marLeft w:val="0"/>
              <w:marRight w:val="0"/>
              <w:marTop w:val="0"/>
              <w:marBottom w:val="0"/>
              <w:divBdr>
                <w:top w:val="none" w:sz="0" w:space="0" w:color="auto"/>
                <w:left w:val="none" w:sz="0" w:space="0" w:color="auto"/>
                <w:bottom w:val="none" w:sz="0" w:space="0" w:color="auto"/>
                <w:right w:val="none" w:sz="0" w:space="0" w:color="auto"/>
              </w:divBdr>
            </w:div>
          </w:divsChild>
        </w:div>
        <w:div w:id="2122647690">
          <w:marLeft w:val="0"/>
          <w:marRight w:val="0"/>
          <w:marTop w:val="0"/>
          <w:marBottom w:val="0"/>
          <w:divBdr>
            <w:top w:val="none" w:sz="0" w:space="0" w:color="auto"/>
            <w:left w:val="none" w:sz="0" w:space="0" w:color="auto"/>
            <w:bottom w:val="none" w:sz="0" w:space="0" w:color="auto"/>
            <w:right w:val="none" w:sz="0" w:space="0" w:color="auto"/>
          </w:divBdr>
          <w:divsChild>
            <w:div w:id="1384791945">
              <w:marLeft w:val="0"/>
              <w:marRight w:val="0"/>
              <w:marTop w:val="0"/>
              <w:marBottom w:val="0"/>
              <w:divBdr>
                <w:top w:val="none" w:sz="0" w:space="0" w:color="auto"/>
                <w:left w:val="none" w:sz="0" w:space="0" w:color="auto"/>
                <w:bottom w:val="none" w:sz="0" w:space="0" w:color="auto"/>
                <w:right w:val="none" w:sz="0" w:space="0" w:color="auto"/>
              </w:divBdr>
            </w:div>
          </w:divsChild>
        </w:div>
        <w:div w:id="2130125171">
          <w:marLeft w:val="0"/>
          <w:marRight w:val="0"/>
          <w:marTop w:val="0"/>
          <w:marBottom w:val="0"/>
          <w:divBdr>
            <w:top w:val="none" w:sz="0" w:space="0" w:color="auto"/>
            <w:left w:val="none" w:sz="0" w:space="0" w:color="auto"/>
            <w:bottom w:val="none" w:sz="0" w:space="0" w:color="auto"/>
            <w:right w:val="none" w:sz="0" w:space="0" w:color="auto"/>
          </w:divBdr>
          <w:divsChild>
            <w:div w:id="1197621873">
              <w:marLeft w:val="0"/>
              <w:marRight w:val="0"/>
              <w:marTop w:val="0"/>
              <w:marBottom w:val="0"/>
              <w:divBdr>
                <w:top w:val="none" w:sz="0" w:space="0" w:color="auto"/>
                <w:left w:val="none" w:sz="0" w:space="0" w:color="auto"/>
                <w:bottom w:val="none" w:sz="0" w:space="0" w:color="auto"/>
                <w:right w:val="none" w:sz="0" w:space="0" w:color="auto"/>
              </w:divBdr>
            </w:div>
          </w:divsChild>
        </w:div>
        <w:div w:id="2131590127">
          <w:marLeft w:val="0"/>
          <w:marRight w:val="0"/>
          <w:marTop w:val="0"/>
          <w:marBottom w:val="0"/>
          <w:divBdr>
            <w:top w:val="none" w:sz="0" w:space="0" w:color="auto"/>
            <w:left w:val="none" w:sz="0" w:space="0" w:color="auto"/>
            <w:bottom w:val="none" w:sz="0" w:space="0" w:color="auto"/>
            <w:right w:val="none" w:sz="0" w:space="0" w:color="auto"/>
          </w:divBdr>
          <w:divsChild>
            <w:div w:id="1657687322">
              <w:marLeft w:val="0"/>
              <w:marRight w:val="0"/>
              <w:marTop w:val="0"/>
              <w:marBottom w:val="0"/>
              <w:divBdr>
                <w:top w:val="none" w:sz="0" w:space="0" w:color="auto"/>
                <w:left w:val="none" w:sz="0" w:space="0" w:color="auto"/>
                <w:bottom w:val="none" w:sz="0" w:space="0" w:color="auto"/>
                <w:right w:val="none" w:sz="0" w:space="0" w:color="auto"/>
              </w:divBdr>
            </w:div>
          </w:divsChild>
        </w:div>
        <w:div w:id="2134788362">
          <w:marLeft w:val="0"/>
          <w:marRight w:val="0"/>
          <w:marTop w:val="0"/>
          <w:marBottom w:val="0"/>
          <w:divBdr>
            <w:top w:val="none" w:sz="0" w:space="0" w:color="auto"/>
            <w:left w:val="none" w:sz="0" w:space="0" w:color="auto"/>
            <w:bottom w:val="none" w:sz="0" w:space="0" w:color="auto"/>
            <w:right w:val="none" w:sz="0" w:space="0" w:color="auto"/>
          </w:divBdr>
          <w:divsChild>
            <w:div w:id="1914076519">
              <w:marLeft w:val="0"/>
              <w:marRight w:val="0"/>
              <w:marTop w:val="0"/>
              <w:marBottom w:val="0"/>
              <w:divBdr>
                <w:top w:val="none" w:sz="0" w:space="0" w:color="auto"/>
                <w:left w:val="none" w:sz="0" w:space="0" w:color="auto"/>
                <w:bottom w:val="none" w:sz="0" w:space="0" w:color="auto"/>
                <w:right w:val="none" w:sz="0" w:space="0" w:color="auto"/>
              </w:divBdr>
            </w:div>
          </w:divsChild>
        </w:div>
        <w:div w:id="2136018127">
          <w:marLeft w:val="0"/>
          <w:marRight w:val="0"/>
          <w:marTop w:val="0"/>
          <w:marBottom w:val="0"/>
          <w:divBdr>
            <w:top w:val="none" w:sz="0" w:space="0" w:color="auto"/>
            <w:left w:val="none" w:sz="0" w:space="0" w:color="auto"/>
            <w:bottom w:val="none" w:sz="0" w:space="0" w:color="auto"/>
            <w:right w:val="none" w:sz="0" w:space="0" w:color="auto"/>
          </w:divBdr>
          <w:divsChild>
            <w:div w:id="1903253290">
              <w:marLeft w:val="0"/>
              <w:marRight w:val="0"/>
              <w:marTop w:val="0"/>
              <w:marBottom w:val="0"/>
              <w:divBdr>
                <w:top w:val="none" w:sz="0" w:space="0" w:color="auto"/>
                <w:left w:val="none" w:sz="0" w:space="0" w:color="auto"/>
                <w:bottom w:val="none" w:sz="0" w:space="0" w:color="auto"/>
                <w:right w:val="none" w:sz="0" w:space="0" w:color="auto"/>
              </w:divBdr>
            </w:div>
          </w:divsChild>
        </w:div>
        <w:div w:id="2144883928">
          <w:marLeft w:val="0"/>
          <w:marRight w:val="0"/>
          <w:marTop w:val="0"/>
          <w:marBottom w:val="0"/>
          <w:divBdr>
            <w:top w:val="none" w:sz="0" w:space="0" w:color="auto"/>
            <w:left w:val="none" w:sz="0" w:space="0" w:color="auto"/>
            <w:bottom w:val="none" w:sz="0" w:space="0" w:color="auto"/>
            <w:right w:val="none" w:sz="0" w:space="0" w:color="auto"/>
          </w:divBdr>
          <w:divsChild>
            <w:div w:id="190332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066619">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567737">
      <w:bodyDiv w:val="1"/>
      <w:marLeft w:val="0"/>
      <w:marRight w:val="0"/>
      <w:marTop w:val="0"/>
      <w:marBottom w:val="0"/>
      <w:divBdr>
        <w:top w:val="none" w:sz="0" w:space="0" w:color="auto"/>
        <w:left w:val="none" w:sz="0" w:space="0" w:color="auto"/>
        <w:bottom w:val="none" w:sz="0" w:space="0" w:color="auto"/>
        <w:right w:val="none" w:sz="0" w:space="0" w:color="auto"/>
      </w:divBdr>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27715032">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82421491">
      <w:bodyDiv w:val="1"/>
      <w:marLeft w:val="0"/>
      <w:marRight w:val="0"/>
      <w:marTop w:val="0"/>
      <w:marBottom w:val="0"/>
      <w:divBdr>
        <w:top w:val="none" w:sz="0" w:space="0" w:color="auto"/>
        <w:left w:val="none" w:sz="0" w:space="0" w:color="auto"/>
        <w:bottom w:val="none" w:sz="0" w:space="0" w:color="auto"/>
        <w:right w:val="none" w:sz="0" w:space="0" w:color="auto"/>
      </w:divBdr>
      <w:divsChild>
        <w:div w:id="850341175">
          <w:marLeft w:val="0"/>
          <w:marRight w:val="0"/>
          <w:marTop w:val="0"/>
          <w:marBottom w:val="0"/>
          <w:divBdr>
            <w:top w:val="none" w:sz="0" w:space="0" w:color="auto"/>
            <w:left w:val="none" w:sz="0" w:space="0" w:color="auto"/>
            <w:bottom w:val="none" w:sz="0" w:space="0" w:color="auto"/>
            <w:right w:val="none" w:sz="0" w:space="0" w:color="auto"/>
          </w:divBdr>
        </w:div>
        <w:div w:id="1264150943">
          <w:marLeft w:val="0"/>
          <w:marRight w:val="0"/>
          <w:marTop w:val="0"/>
          <w:marBottom w:val="0"/>
          <w:divBdr>
            <w:top w:val="none" w:sz="0" w:space="0" w:color="auto"/>
            <w:left w:val="none" w:sz="0" w:space="0" w:color="auto"/>
            <w:bottom w:val="none" w:sz="0" w:space="0" w:color="auto"/>
            <w:right w:val="none" w:sz="0" w:space="0" w:color="auto"/>
          </w:divBdr>
        </w:div>
      </w:divsChild>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73647740">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66118097">
      <w:bodyDiv w:val="1"/>
      <w:marLeft w:val="0"/>
      <w:marRight w:val="0"/>
      <w:marTop w:val="0"/>
      <w:marBottom w:val="0"/>
      <w:divBdr>
        <w:top w:val="none" w:sz="0" w:space="0" w:color="auto"/>
        <w:left w:val="none" w:sz="0" w:space="0" w:color="auto"/>
        <w:bottom w:val="none" w:sz="0" w:space="0" w:color="auto"/>
        <w:right w:val="none" w:sz="0" w:space="0" w:color="auto"/>
      </w:divBdr>
    </w:div>
    <w:div w:id="839656993">
      <w:bodyDiv w:val="1"/>
      <w:marLeft w:val="0"/>
      <w:marRight w:val="0"/>
      <w:marTop w:val="0"/>
      <w:marBottom w:val="0"/>
      <w:divBdr>
        <w:top w:val="none" w:sz="0" w:space="0" w:color="auto"/>
        <w:left w:val="none" w:sz="0" w:space="0" w:color="auto"/>
        <w:bottom w:val="none" w:sz="0" w:space="0" w:color="auto"/>
        <w:right w:val="none" w:sz="0" w:space="0" w:color="auto"/>
      </w:divBdr>
      <w:divsChild>
        <w:div w:id="302464952">
          <w:marLeft w:val="0"/>
          <w:marRight w:val="0"/>
          <w:marTop w:val="0"/>
          <w:marBottom w:val="0"/>
          <w:divBdr>
            <w:top w:val="none" w:sz="0" w:space="0" w:color="auto"/>
            <w:left w:val="none" w:sz="0" w:space="0" w:color="auto"/>
            <w:bottom w:val="none" w:sz="0" w:space="0" w:color="auto"/>
            <w:right w:val="none" w:sz="0" w:space="0" w:color="auto"/>
          </w:divBdr>
        </w:div>
        <w:div w:id="491721208">
          <w:marLeft w:val="0"/>
          <w:marRight w:val="0"/>
          <w:marTop w:val="0"/>
          <w:marBottom w:val="0"/>
          <w:divBdr>
            <w:top w:val="none" w:sz="0" w:space="0" w:color="auto"/>
            <w:left w:val="none" w:sz="0" w:space="0" w:color="auto"/>
            <w:bottom w:val="none" w:sz="0" w:space="0" w:color="auto"/>
            <w:right w:val="none" w:sz="0" w:space="0" w:color="auto"/>
          </w:divBdr>
        </w:div>
        <w:div w:id="727151942">
          <w:marLeft w:val="0"/>
          <w:marRight w:val="0"/>
          <w:marTop w:val="0"/>
          <w:marBottom w:val="0"/>
          <w:divBdr>
            <w:top w:val="none" w:sz="0" w:space="0" w:color="auto"/>
            <w:left w:val="none" w:sz="0" w:space="0" w:color="auto"/>
            <w:bottom w:val="none" w:sz="0" w:space="0" w:color="auto"/>
            <w:right w:val="none" w:sz="0" w:space="0" w:color="auto"/>
          </w:divBdr>
        </w:div>
        <w:div w:id="781920757">
          <w:marLeft w:val="0"/>
          <w:marRight w:val="0"/>
          <w:marTop w:val="0"/>
          <w:marBottom w:val="0"/>
          <w:divBdr>
            <w:top w:val="none" w:sz="0" w:space="0" w:color="auto"/>
            <w:left w:val="none" w:sz="0" w:space="0" w:color="auto"/>
            <w:bottom w:val="none" w:sz="0" w:space="0" w:color="auto"/>
            <w:right w:val="none" w:sz="0" w:space="0" w:color="auto"/>
          </w:divBdr>
        </w:div>
        <w:div w:id="865484484">
          <w:marLeft w:val="0"/>
          <w:marRight w:val="0"/>
          <w:marTop w:val="0"/>
          <w:marBottom w:val="0"/>
          <w:divBdr>
            <w:top w:val="none" w:sz="0" w:space="0" w:color="auto"/>
            <w:left w:val="none" w:sz="0" w:space="0" w:color="auto"/>
            <w:bottom w:val="none" w:sz="0" w:space="0" w:color="auto"/>
            <w:right w:val="none" w:sz="0" w:space="0" w:color="auto"/>
          </w:divBdr>
        </w:div>
        <w:div w:id="1032926560">
          <w:marLeft w:val="0"/>
          <w:marRight w:val="0"/>
          <w:marTop w:val="0"/>
          <w:marBottom w:val="0"/>
          <w:divBdr>
            <w:top w:val="none" w:sz="0" w:space="0" w:color="auto"/>
            <w:left w:val="none" w:sz="0" w:space="0" w:color="auto"/>
            <w:bottom w:val="none" w:sz="0" w:space="0" w:color="auto"/>
            <w:right w:val="none" w:sz="0" w:space="0" w:color="auto"/>
          </w:divBdr>
        </w:div>
        <w:div w:id="1741323229">
          <w:marLeft w:val="0"/>
          <w:marRight w:val="0"/>
          <w:marTop w:val="0"/>
          <w:marBottom w:val="0"/>
          <w:divBdr>
            <w:top w:val="none" w:sz="0" w:space="0" w:color="auto"/>
            <w:left w:val="none" w:sz="0" w:space="0" w:color="auto"/>
            <w:bottom w:val="none" w:sz="0" w:space="0" w:color="auto"/>
            <w:right w:val="none" w:sz="0" w:space="0" w:color="auto"/>
          </w:divBdr>
        </w:div>
        <w:div w:id="1861434264">
          <w:marLeft w:val="0"/>
          <w:marRight w:val="0"/>
          <w:marTop w:val="0"/>
          <w:marBottom w:val="0"/>
          <w:divBdr>
            <w:top w:val="none" w:sz="0" w:space="0" w:color="auto"/>
            <w:left w:val="none" w:sz="0" w:space="0" w:color="auto"/>
            <w:bottom w:val="none" w:sz="0" w:space="0" w:color="auto"/>
            <w:right w:val="none" w:sz="0" w:space="0" w:color="auto"/>
          </w:divBdr>
        </w:div>
      </w:divsChild>
    </w:div>
    <w:div w:id="848376172">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31203685">
      <w:bodyDiv w:val="1"/>
      <w:marLeft w:val="0"/>
      <w:marRight w:val="0"/>
      <w:marTop w:val="0"/>
      <w:marBottom w:val="0"/>
      <w:divBdr>
        <w:top w:val="none" w:sz="0" w:space="0" w:color="auto"/>
        <w:left w:val="none" w:sz="0" w:space="0" w:color="auto"/>
        <w:bottom w:val="none" w:sz="0" w:space="0" w:color="auto"/>
        <w:right w:val="none" w:sz="0" w:space="0" w:color="auto"/>
      </w:divBdr>
      <w:divsChild>
        <w:div w:id="465005904">
          <w:marLeft w:val="0"/>
          <w:marRight w:val="0"/>
          <w:marTop w:val="0"/>
          <w:marBottom w:val="0"/>
          <w:divBdr>
            <w:top w:val="none" w:sz="0" w:space="0" w:color="auto"/>
            <w:left w:val="none" w:sz="0" w:space="0" w:color="auto"/>
            <w:bottom w:val="none" w:sz="0" w:space="0" w:color="auto"/>
            <w:right w:val="none" w:sz="0" w:space="0" w:color="auto"/>
          </w:divBdr>
        </w:div>
        <w:div w:id="593586601">
          <w:marLeft w:val="0"/>
          <w:marRight w:val="0"/>
          <w:marTop w:val="0"/>
          <w:marBottom w:val="0"/>
          <w:divBdr>
            <w:top w:val="none" w:sz="0" w:space="0" w:color="auto"/>
            <w:left w:val="none" w:sz="0" w:space="0" w:color="auto"/>
            <w:bottom w:val="none" w:sz="0" w:space="0" w:color="auto"/>
            <w:right w:val="none" w:sz="0" w:space="0" w:color="auto"/>
          </w:divBdr>
        </w:div>
        <w:div w:id="721515412">
          <w:marLeft w:val="0"/>
          <w:marRight w:val="0"/>
          <w:marTop w:val="0"/>
          <w:marBottom w:val="0"/>
          <w:divBdr>
            <w:top w:val="none" w:sz="0" w:space="0" w:color="auto"/>
            <w:left w:val="none" w:sz="0" w:space="0" w:color="auto"/>
            <w:bottom w:val="none" w:sz="0" w:space="0" w:color="auto"/>
            <w:right w:val="none" w:sz="0" w:space="0" w:color="auto"/>
          </w:divBdr>
        </w:div>
        <w:div w:id="765149569">
          <w:marLeft w:val="0"/>
          <w:marRight w:val="0"/>
          <w:marTop w:val="0"/>
          <w:marBottom w:val="0"/>
          <w:divBdr>
            <w:top w:val="none" w:sz="0" w:space="0" w:color="auto"/>
            <w:left w:val="none" w:sz="0" w:space="0" w:color="auto"/>
            <w:bottom w:val="none" w:sz="0" w:space="0" w:color="auto"/>
            <w:right w:val="none" w:sz="0" w:space="0" w:color="auto"/>
          </w:divBdr>
        </w:div>
        <w:div w:id="1353267071">
          <w:marLeft w:val="0"/>
          <w:marRight w:val="0"/>
          <w:marTop w:val="0"/>
          <w:marBottom w:val="0"/>
          <w:divBdr>
            <w:top w:val="none" w:sz="0" w:space="0" w:color="auto"/>
            <w:left w:val="none" w:sz="0" w:space="0" w:color="auto"/>
            <w:bottom w:val="none" w:sz="0" w:space="0" w:color="auto"/>
            <w:right w:val="none" w:sz="0" w:space="0" w:color="auto"/>
          </w:divBdr>
        </w:div>
        <w:div w:id="2128809280">
          <w:marLeft w:val="0"/>
          <w:marRight w:val="0"/>
          <w:marTop w:val="0"/>
          <w:marBottom w:val="0"/>
          <w:divBdr>
            <w:top w:val="none" w:sz="0" w:space="0" w:color="auto"/>
            <w:left w:val="none" w:sz="0" w:space="0" w:color="auto"/>
            <w:bottom w:val="none" w:sz="0" w:space="0" w:color="auto"/>
            <w:right w:val="none" w:sz="0" w:space="0" w:color="auto"/>
          </w:divBdr>
        </w:div>
      </w:divsChild>
    </w:div>
    <w:div w:id="946044455">
      <w:bodyDiv w:val="1"/>
      <w:marLeft w:val="0"/>
      <w:marRight w:val="0"/>
      <w:marTop w:val="0"/>
      <w:marBottom w:val="0"/>
      <w:divBdr>
        <w:top w:val="none" w:sz="0" w:space="0" w:color="auto"/>
        <w:left w:val="none" w:sz="0" w:space="0" w:color="auto"/>
        <w:bottom w:val="none" w:sz="0" w:space="0" w:color="auto"/>
        <w:right w:val="none" w:sz="0" w:space="0" w:color="auto"/>
      </w:divBdr>
    </w:div>
    <w:div w:id="970863939">
      <w:bodyDiv w:val="1"/>
      <w:marLeft w:val="0"/>
      <w:marRight w:val="0"/>
      <w:marTop w:val="0"/>
      <w:marBottom w:val="0"/>
      <w:divBdr>
        <w:top w:val="none" w:sz="0" w:space="0" w:color="auto"/>
        <w:left w:val="none" w:sz="0" w:space="0" w:color="auto"/>
        <w:bottom w:val="none" w:sz="0" w:space="0" w:color="auto"/>
        <w:right w:val="none" w:sz="0" w:space="0" w:color="auto"/>
      </w:divBdr>
    </w:div>
    <w:div w:id="983047036">
      <w:bodyDiv w:val="1"/>
      <w:marLeft w:val="0"/>
      <w:marRight w:val="0"/>
      <w:marTop w:val="0"/>
      <w:marBottom w:val="0"/>
      <w:divBdr>
        <w:top w:val="none" w:sz="0" w:space="0" w:color="auto"/>
        <w:left w:val="none" w:sz="0" w:space="0" w:color="auto"/>
        <w:bottom w:val="none" w:sz="0" w:space="0" w:color="auto"/>
        <w:right w:val="none" w:sz="0" w:space="0" w:color="auto"/>
      </w:divBdr>
    </w:div>
    <w:div w:id="1041325415">
      <w:bodyDiv w:val="1"/>
      <w:marLeft w:val="0"/>
      <w:marRight w:val="0"/>
      <w:marTop w:val="0"/>
      <w:marBottom w:val="0"/>
      <w:divBdr>
        <w:top w:val="none" w:sz="0" w:space="0" w:color="auto"/>
        <w:left w:val="none" w:sz="0" w:space="0" w:color="auto"/>
        <w:bottom w:val="none" w:sz="0" w:space="0" w:color="auto"/>
        <w:right w:val="none" w:sz="0" w:space="0" w:color="auto"/>
      </w:divBdr>
    </w:div>
    <w:div w:id="1053118002">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69040785">
      <w:bodyDiv w:val="1"/>
      <w:marLeft w:val="0"/>
      <w:marRight w:val="0"/>
      <w:marTop w:val="0"/>
      <w:marBottom w:val="0"/>
      <w:divBdr>
        <w:top w:val="none" w:sz="0" w:space="0" w:color="auto"/>
        <w:left w:val="none" w:sz="0" w:space="0" w:color="auto"/>
        <w:bottom w:val="none" w:sz="0" w:space="0" w:color="auto"/>
        <w:right w:val="none" w:sz="0" w:space="0" w:color="auto"/>
      </w:divBdr>
      <w:divsChild>
        <w:div w:id="239801263">
          <w:marLeft w:val="0"/>
          <w:marRight w:val="0"/>
          <w:marTop w:val="0"/>
          <w:marBottom w:val="0"/>
          <w:divBdr>
            <w:top w:val="none" w:sz="0" w:space="0" w:color="auto"/>
            <w:left w:val="none" w:sz="0" w:space="0" w:color="auto"/>
            <w:bottom w:val="none" w:sz="0" w:space="0" w:color="auto"/>
            <w:right w:val="none" w:sz="0" w:space="0" w:color="auto"/>
          </w:divBdr>
        </w:div>
        <w:div w:id="384256546">
          <w:marLeft w:val="0"/>
          <w:marRight w:val="0"/>
          <w:marTop w:val="0"/>
          <w:marBottom w:val="0"/>
          <w:divBdr>
            <w:top w:val="none" w:sz="0" w:space="0" w:color="auto"/>
            <w:left w:val="none" w:sz="0" w:space="0" w:color="auto"/>
            <w:bottom w:val="none" w:sz="0" w:space="0" w:color="auto"/>
            <w:right w:val="none" w:sz="0" w:space="0" w:color="auto"/>
          </w:divBdr>
        </w:div>
        <w:div w:id="450321359">
          <w:marLeft w:val="0"/>
          <w:marRight w:val="0"/>
          <w:marTop w:val="0"/>
          <w:marBottom w:val="0"/>
          <w:divBdr>
            <w:top w:val="none" w:sz="0" w:space="0" w:color="auto"/>
            <w:left w:val="none" w:sz="0" w:space="0" w:color="auto"/>
            <w:bottom w:val="none" w:sz="0" w:space="0" w:color="auto"/>
            <w:right w:val="none" w:sz="0" w:space="0" w:color="auto"/>
          </w:divBdr>
        </w:div>
        <w:div w:id="678388791">
          <w:marLeft w:val="0"/>
          <w:marRight w:val="0"/>
          <w:marTop w:val="0"/>
          <w:marBottom w:val="0"/>
          <w:divBdr>
            <w:top w:val="none" w:sz="0" w:space="0" w:color="auto"/>
            <w:left w:val="none" w:sz="0" w:space="0" w:color="auto"/>
            <w:bottom w:val="none" w:sz="0" w:space="0" w:color="auto"/>
            <w:right w:val="none" w:sz="0" w:space="0" w:color="auto"/>
          </w:divBdr>
        </w:div>
        <w:div w:id="692154311">
          <w:marLeft w:val="0"/>
          <w:marRight w:val="0"/>
          <w:marTop w:val="0"/>
          <w:marBottom w:val="0"/>
          <w:divBdr>
            <w:top w:val="none" w:sz="0" w:space="0" w:color="auto"/>
            <w:left w:val="none" w:sz="0" w:space="0" w:color="auto"/>
            <w:bottom w:val="none" w:sz="0" w:space="0" w:color="auto"/>
            <w:right w:val="none" w:sz="0" w:space="0" w:color="auto"/>
          </w:divBdr>
        </w:div>
        <w:div w:id="770005869">
          <w:marLeft w:val="0"/>
          <w:marRight w:val="0"/>
          <w:marTop w:val="0"/>
          <w:marBottom w:val="0"/>
          <w:divBdr>
            <w:top w:val="none" w:sz="0" w:space="0" w:color="auto"/>
            <w:left w:val="none" w:sz="0" w:space="0" w:color="auto"/>
            <w:bottom w:val="none" w:sz="0" w:space="0" w:color="auto"/>
            <w:right w:val="none" w:sz="0" w:space="0" w:color="auto"/>
          </w:divBdr>
        </w:div>
        <w:div w:id="804347043">
          <w:marLeft w:val="0"/>
          <w:marRight w:val="0"/>
          <w:marTop w:val="0"/>
          <w:marBottom w:val="0"/>
          <w:divBdr>
            <w:top w:val="none" w:sz="0" w:space="0" w:color="auto"/>
            <w:left w:val="none" w:sz="0" w:space="0" w:color="auto"/>
            <w:bottom w:val="none" w:sz="0" w:space="0" w:color="auto"/>
            <w:right w:val="none" w:sz="0" w:space="0" w:color="auto"/>
          </w:divBdr>
        </w:div>
        <w:div w:id="978454968">
          <w:marLeft w:val="0"/>
          <w:marRight w:val="0"/>
          <w:marTop w:val="0"/>
          <w:marBottom w:val="0"/>
          <w:divBdr>
            <w:top w:val="none" w:sz="0" w:space="0" w:color="auto"/>
            <w:left w:val="none" w:sz="0" w:space="0" w:color="auto"/>
            <w:bottom w:val="none" w:sz="0" w:space="0" w:color="auto"/>
            <w:right w:val="none" w:sz="0" w:space="0" w:color="auto"/>
          </w:divBdr>
        </w:div>
        <w:div w:id="1460799064">
          <w:marLeft w:val="0"/>
          <w:marRight w:val="0"/>
          <w:marTop w:val="0"/>
          <w:marBottom w:val="0"/>
          <w:divBdr>
            <w:top w:val="none" w:sz="0" w:space="0" w:color="auto"/>
            <w:left w:val="none" w:sz="0" w:space="0" w:color="auto"/>
            <w:bottom w:val="none" w:sz="0" w:space="0" w:color="auto"/>
            <w:right w:val="none" w:sz="0" w:space="0" w:color="auto"/>
          </w:divBdr>
        </w:div>
        <w:div w:id="1633828306">
          <w:marLeft w:val="0"/>
          <w:marRight w:val="0"/>
          <w:marTop w:val="0"/>
          <w:marBottom w:val="0"/>
          <w:divBdr>
            <w:top w:val="none" w:sz="0" w:space="0" w:color="auto"/>
            <w:left w:val="none" w:sz="0" w:space="0" w:color="auto"/>
            <w:bottom w:val="none" w:sz="0" w:space="0" w:color="auto"/>
            <w:right w:val="none" w:sz="0" w:space="0" w:color="auto"/>
          </w:divBdr>
        </w:div>
        <w:div w:id="1989355038">
          <w:marLeft w:val="0"/>
          <w:marRight w:val="0"/>
          <w:marTop w:val="0"/>
          <w:marBottom w:val="0"/>
          <w:divBdr>
            <w:top w:val="none" w:sz="0" w:space="0" w:color="auto"/>
            <w:left w:val="none" w:sz="0" w:space="0" w:color="auto"/>
            <w:bottom w:val="none" w:sz="0" w:space="0" w:color="auto"/>
            <w:right w:val="none" w:sz="0" w:space="0" w:color="auto"/>
          </w:divBdr>
        </w:div>
      </w:divsChild>
    </w:div>
    <w:div w:id="1075132028">
      <w:bodyDiv w:val="1"/>
      <w:marLeft w:val="0"/>
      <w:marRight w:val="0"/>
      <w:marTop w:val="0"/>
      <w:marBottom w:val="0"/>
      <w:divBdr>
        <w:top w:val="none" w:sz="0" w:space="0" w:color="auto"/>
        <w:left w:val="none" w:sz="0" w:space="0" w:color="auto"/>
        <w:bottom w:val="none" w:sz="0" w:space="0" w:color="auto"/>
        <w:right w:val="none" w:sz="0" w:space="0" w:color="auto"/>
      </w:divBdr>
      <w:divsChild>
        <w:div w:id="320817411">
          <w:marLeft w:val="0"/>
          <w:marRight w:val="0"/>
          <w:marTop w:val="0"/>
          <w:marBottom w:val="0"/>
          <w:divBdr>
            <w:top w:val="none" w:sz="0" w:space="0" w:color="auto"/>
            <w:left w:val="none" w:sz="0" w:space="0" w:color="auto"/>
            <w:bottom w:val="none" w:sz="0" w:space="0" w:color="auto"/>
            <w:right w:val="none" w:sz="0" w:space="0" w:color="auto"/>
          </w:divBdr>
          <w:divsChild>
            <w:div w:id="110370271">
              <w:marLeft w:val="0"/>
              <w:marRight w:val="0"/>
              <w:marTop w:val="0"/>
              <w:marBottom w:val="0"/>
              <w:divBdr>
                <w:top w:val="none" w:sz="0" w:space="0" w:color="auto"/>
                <w:left w:val="none" w:sz="0" w:space="0" w:color="auto"/>
                <w:bottom w:val="none" w:sz="0" w:space="0" w:color="auto"/>
                <w:right w:val="none" w:sz="0" w:space="0" w:color="auto"/>
              </w:divBdr>
            </w:div>
            <w:div w:id="242615794">
              <w:marLeft w:val="0"/>
              <w:marRight w:val="0"/>
              <w:marTop w:val="0"/>
              <w:marBottom w:val="0"/>
              <w:divBdr>
                <w:top w:val="none" w:sz="0" w:space="0" w:color="auto"/>
                <w:left w:val="none" w:sz="0" w:space="0" w:color="auto"/>
                <w:bottom w:val="none" w:sz="0" w:space="0" w:color="auto"/>
                <w:right w:val="none" w:sz="0" w:space="0" w:color="auto"/>
              </w:divBdr>
            </w:div>
            <w:div w:id="392823914">
              <w:marLeft w:val="0"/>
              <w:marRight w:val="0"/>
              <w:marTop w:val="0"/>
              <w:marBottom w:val="0"/>
              <w:divBdr>
                <w:top w:val="none" w:sz="0" w:space="0" w:color="auto"/>
                <w:left w:val="none" w:sz="0" w:space="0" w:color="auto"/>
                <w:bottom w:val="none" w:sz="0" w:space="0" w:color="auto"/>
                <w:right w:val="none" w:sz="0" w:space="0" w:color="auto"/>
              </w:divBdr>
            </w:div>
            <w:div w:id="593827298">
              <w:marLeft w:val="0"/>
              <w:marRight w:val="0"/>
              <w:marTop w:val="0"/>
              <w:marBottom w:val="0"/>
              <w:divBdr>
                <w:top w:val="none" w:sz="0" w:space="0" w:color="auto"/>
                <w:left w:val="none" w:sz="0" w:space="0" w:color="auto"/>
                <w:bottom w:val="none" w:sz="0" w:space="0" w:color="auto"/>
                <w:right w:val="none" w:sz="0" w:space="0" w:color="auto"/>
              </w:divBdr>
            </w:div>
            <w:div w:id="714433400">
              <w:marLeft w:val="0"/>
              <w:marRight w:val="0"/>
              <w:marTop w:val="0"/>
              <w:marBottom w:val="0"/>
              <w:divBdr>
                <w:top w:val="none" w:sz="0" w:space="0" w:color="auto"/>
                <w:left w:val="none" w:sz="0" w:space="0" w:color="auto"/>
                <w:bottom w:val="none" w:sz="0" w:space="0" w:color="auto"/>
                <w:right w:val="none" w:sz="0" w:space="0" w:color="auto"/>
              </w:divBdr>
            </w:div>
            <w:div w:id="1884515762">
              <w:marLeft w:val="0"/>
              <w:marRight w:val="0"/>
              <w:marTop w:val="0"/>
              <w:marBottom w:val="0"/>
              <w:divBdr>
                <w:top w:val="none" w:sz="0" w:space="0" w:color="auto"/>
                <w:left w:val="none" w:sz="0" w:space="0" w:color="auto"/>
                <w:bottom w:val="none" w:sz="0" w:space="0" w:color="auto"/>
                <w:right w:val="none" w:sz="0" w:space="0" w:color="auto"/>
              </w:divBdr>
            </w:div>
            <w:div w:id="1890410810">
              <w:marLeft w:val="0"/>
              <w:marRight w:val="0"/>
              <w:marTop w:val="0"/>
              <w:marBottom w:val="0"/>
              <w:divBdr>
                <w:top w:val="none" w:sz="0" w:space="0" w:color="auto"/>
                <w:left w:val="none" w:sz="0" w:space="0" w:color="auto"/>
                <w:bottom w:val="none" w:sz="0" w:space="0" w:color="auto"/>
                <w:right w:val="none" w:sz="0" w:space="0" w:color="auto"/>
              </w:divBdr>
            </w:div>
          </w:divsChild>
        </w:div>
        <w:div w:id="1216815417">
          <w:marLeft w:val="0"/>
          <w:marRight w:val="0"/>
          <w:marTop w:val="0"/>
          <w:marBottom w:val="0"/>
          <w:divBdr>
            <w:top w:val="none" w:sz="0" w:space="0" w:color="auto"/>
            <w:left w:val="none" w:sz="0" w:space="0" w:color="auto"/>
            <w:bottom w:val="none" w:sz="0" w:space="0" w:color="auto"/>
            <w:right w:val="none" w:sz="0" w:space="0" w:color="auto"/>
          </w:divBdr>
          <w:divsChild>
            <w:div w:id="214391820">
              <w:marLeft w:val="0"/>
              <w:marRight w:val="0"/>
              <w:marTop w:val="0"/>
              <w:marBottom w:val="0"/>
              <w:divBdr>
                <w:top w:val="none" w:sz="0" w:space="0" w:color="auto"/>
                <w:left w:val="none" w:sz="0" w:space="0" w:color="auto"/>
                <w:bottom w:val="none" w:sz="0" w:space="0" w:color="auto"/>
                <w:right w:val="none" w:sz="0" w:space="0" w:color="auto"/>
              </w:divBdr>
            </w:div>
            <w:div w:id="252713116">
              <w:marLeft w:val="0"/>
              <w:marRight w:val="0"/>
              <w:marTop w:val="0"/>
              <w:marBottom w:val="0"/>
              <w:divBdr>
                <w:top w:val="none" w:sz="0" w:space="0" w:color="auto"/>
                <w:left w:val="none" w:sz="0" w:space="0" w:color="auto"/>
                <w:bottom w:val="none" w:sz="0" w:space="0" w:color="auto"/>
                <w:right w:val="none" w:sz="0" w:space="0" w:color="auto"/>
              </w:divBdr>
            </w:div>
            <w:div w:id="349382006">
              <w:marLeft w:val="0"/>
              <w:marRight w:val="0"/>
              <w:marTop w:val="0"/>
              <w:marBottom w:val="0"/>
              <w:divBdr>
                <w:top w:val="none" w:sz="0" w:space="0" w:color="auto"/>
                <w:left w:val="none" w:sz="0" w:space="0" w:color="auto"/>
                <w:bottom w:val="none" w:sz="0" w:space="0" w:color="auto"/>
                <w:right w:val="none" w:sz="0" w:space="0" w:color="auto"/>
              </w:divBdr>
            </w:div>
            <w:div w:id="393821407">
              <w:marLeft w:val="0"/>
              <w:marRight w:val="0"/>
              <w:marTop w:val="0"/>
              <w:marBottom w:val="0"/>
              <w:divBdr>
                <w:top w:val="none" w:sz="0" w:space="0" w:color="auto"/>
                <w:left w:val="none" w:sz="0" w:space="0" w:color="auto"/>
                <w:bottom w:val="none" w:sz="0" w:space="0" w:color="auto"/>
                <w:right w:val="none" w:sz="0" w:space="0" w:color="auto"/>
              </w:divBdr>
            </w:div>
            <w:div w:id="746996637">
              <w:marLeft w:val="0"/>
              <w:marRight w:val="0"/>
              <w:marTop w:val="0"/>
              <w:marBottom w:val="0"/>
              <w:divBdr>
                <w:top w:val="none" w:sz="0" w:space="0" w:color="auto"/>
                <w:left w:val="none" w:sz="0" w:space="0" w:color="auto"/>
                <w:bottom w:val="none" w:sz="0" w:space="0" w:color="auto"/>
                <w:right w:val="none" w:sz="0" w:space="0" w:color="auto"/>
              </w:divBdr>
            </w:div>
            <w:div w:id="1016424489">
              <w:marLeft w:val="0"/>
              <w:marRight w:val="0"/>
              <w:marTop w:val="0"/>
              <w:marBottom w:val="0"/>
              <w:divBdr>
                <w:top w:val="none" w:sz="0" w:space="0" w:color="auto"/>
                <w:left w:val="none" w:sz="0" w:space="0" w:color="auto"/>
                <w:bottom w:val="none" w:sz="0" w:space="0" w:color="auto"/>
                <w:right w:val="none" w:sz="0" w:space="0" w:color="auto"/>
              </w:divBdr>
            </w:div>
            <w:div w:id="2034264562">
              <w:marLeft w:val="0"/>
              <w:marRight w:val="0"/>
              <w:marTop w:val="0"/>
              <w:marBottom w:val="0"/>
              <w:divBdr>
                <w:top w:val="none" w:sz="0" w:space="0" w:color="auto"/>
                <w:left w:val="none" w:sz="0" w:space="0" w:color="auto"/>
                <w:bottom w:val="none" w:sz="0" w:space="0" w:color="auto"/>
                <w:right w:val="none" w:sz="0" w:space="0" w:color="auto"/>
              </w:divBdr>
            </w:div>
          </w:divsChild>
        </w:div>
        <w:div w:id="1332945574">
          <w:marLeft w:val="0"/>
          <w:marRight w:val="0"/>
          <w:marTop w:val="0"/>
          <w:marBottom w:val="0"/>
          <w:divBdr>
            <w:top w:val="none" w:sz="0" w:space="0" w:color="auto"/>
            <w:left w:val="none" w:sz="0" w:space="0" w:color="auto"/>
            <w:bottom w:val="none" w:sz="0" w:space="0" w:color="auto"/>
            <w:right w:val="none" w:sz="0" w:space="0" w:color="auto"/>
          </w:divBdr>
          <w:divsChild>
            <w:div w:id="51002925">
              <w:marLeft w:val="0"/>
              <w:marRight w:val="0"/>
              <w:marTop w:val="0"/>
              <w:marBottom w:val="0"/>
              <w:divBdr>
                <w:top w:val="none" w:sz="0" w:space="0" w:color="auto"/>
                <w:left w:val="none" w:sz="0" w:space="0" w:color="auto"/>
                <w:bottom w:val="none" w:sz="0" w:space="0" w:color="auto"/>
                <w:right w:val="none" w:sz="0" w:space="0" w:color="auto"/>
              </w:divBdr>
            </w:div>
            <w:div w:id="165097510">
              <w:marLeft w:val="0"/>
              <w:marRight w:val="0"/>
              <w:marTop w:val="0"/>
              <w:marBottom w:val="0"/>
              <w:divBdr>
                <w:top w:val="none" w:sz="0" w:space="0" w:color="auto"/>
                <w:left w:val="none" w:sz="0" w:space="0" w:color="auto"/>
                <w:bottom w:val="none" w:sz="0" w:space="0" w:color="auto"/>
                <w:right w:val="none" w:sz="0" w:space="0" w:color="auto"/>
              </w:divBdr>
            </w:div>
            <w:div w:id="221986446">
              <w:marLeft w:val="0"/>
              <w:marRight w:val="0"/>
              <w:marTop w:val="0"/>
              <w:marBottom w:val="0"/>
              <w:divBdr>
                <w:top w:val="none" w:sz="0" w:space="0" w:color="auto"/>
                <w:left w:val="none" w:sz="0" w:space="0" w:color="auto"/>
                <w:bottom w:val="none" w:sz="0" w:space="0" w:color="auto"/>
                <w:right w:val="none" w:sz="0" w:space="0" w:color="auto"/>
              </w:divBdr>
            </w:div>
            <w:div w:id="796535221">
              <w:marLeft w:val="0"/>
              <w:marRight w:val="0"/>
              <w:marTop w:val="0"/>
              <w:marBottom w:val="0"/>
              <w:divBdr>
                <w:top w:val="none" w:sz="0" w:space="0" w:color="auto"/>
                <w:left w:val="none" w:sz="0" w:space="0" w:color="auto"/>
                <w:bottom w:val="none" w:sz="0" w:space="0" w:color="auto"/>
                <w:right w:val="none" w:sz="0" w:space="0" w:color="auto"/>
              </w:divBdr>
            </w:div>
            <w:div w:id="1257783316">
              <w:marLeft w:val="0"/>
              <w:marRight w:val="0"/>
              <w:marTop w:val="0"/>
              <w:marBottom w:val="0"/>
              <w:divBdr>
                <w:top w:val="none" w:sz="0" w:space="0" w:color="auto"/>
                <w:left w:val="none" w:sz="0" w:space="0" w:color="auto"/>
                <w:bottom w:val="none" w:sz="0" w:space="0" w:color="auto"/>
                <w:right w:val="none" w:sz="0" w:space="0" w:color="auto"/>
              </w:divBdr>
            </w:div>
            <w:div w:id="1558970855">
              <w:marLeft w:val="0"/>
              <w:marRight w:val="0"/>
              <w:marTop w:val="0"/>
              <w:marBottom w:val="0"/>
              <w:divBdr>
                <w:top w:val="none" w:sz="0" w:space="0" w:color="auto"/>
                <w:left w:val="none" w:sz="0" w:space="0" w:color="auto"/>
                <w:bottom w:val="none" w:sz="0" w:space="0" w:color="auto"/>
                <w:right w:val="none" w:sz="0" w:space="0" w:color="auto"/>
              </w:divBdr>
            </w:div>
          </w:divsChild>
        </w:div>
        <w:div w:id="1471096565">
          <w:marLeft w:val="0"/>
          <w:marRight w:val="0"/>
          <w:marTop w:val="0"/>
          <w:marBottom w:val="0"/>
          <w:divBdr>
            <w:top w:val="none" w:sz="0" w:space="0" w:color="auto"/>
            <w:left w:val="none" w:sz="0" w:space="0" w:color="auto"/>
            <w:bottom w:val="none" w:sz="0" w:space="0" w:color="auto"/>
            <w:right w:val="none" w:sz="0" w:space="0" w:color="auto"/>
          </w:divBdr>
          <w:divsChild>
            <w:div w:id="458110648">
              <w:marLeft w:val="0"/>
              <w:marRight w:val="0"/>
              <w:marTop w:val="0"/>
              <w:marBottom w:val="0"/>
              <w:divBdr>
                <w:top w:val="none" w:sz="0" w:space="0" w:color="auto"/>
                <w:left w:val="none" w:sz="0" w:space="0" w:color="auto"/>
                <w:bottom w:val="none" w:sz="0" w:space="0" w:color="auto"/>
                <w:right w:val="none" w:sz="0" w:space="0" w:color="auto"/>
              </w:divBdr>
            </w:div>
            <w:div w:id="508255244">
              <w:marLeft w:val="0"/>
              <w:marRight w:val="0"/>
              <w:marTop w:val="0"/>
              <w:marBottom w:val="0"/>
              <w:divBdr>
                <w:top w:val="none" w:sz="0" w:space="0" w:color="auto"/>
                <w:left w:val="none" w:sz="0" w:space="0" w:color="auto"/>
                <w:bottom w:val="none" w:sz="0" w:space="0" w:color="auto"/>
                <w:right w:val="none" w:sz="0" w:space="0" w:color="auto"/>
              </w:divBdr>
            </w:div>
            <w:div w:id="967275487">
              <w:marLeft w:val="0"/>
              <w:marRight w:val="0"/>
              <w:marTop w:val="0"/>
              <w:marBottom w:val="0"/>
              <w:divBdr>
                <w:top w:val="none" w:sz="0" w:space="0" w:color="auto"/>
                <w:left w:val="none" w:sz="0" w:space="0" w:color="auto"/>
                <w:bottom w:val="none" w:sz="0" w:space="0" w:color="auto"/>
                <w:right w:val="none" w:sz="0" w:space="0" w:color="auto"/>
              </w:divBdr>
            </w:div>
            <w:div w:id="1665350809">
              <w:marLeft w:val="0"/>
              <w:marRight w:val="0"/>
              <w:marTop w:val="0"/>
              <w:marBottom w:val="0"/>
              <w:divBdr>
                <w:top w:val="none" w:sz="0" w:space="0" w:color="auto"/>
                <w:left w:val="none" w:sz="0" w:space="0" w:color="auto"/>
                <w:bottom w:val="none" w:sz="0" w:space="0" w:color="auto"/>
                <w:right w:val="none" w:sz="0" w:space="0" w:color="auto"/>
              </w:divBdr>
            </w:div>
            <w:div w:id="1946688688">
              <w:marLeft w:val="0"/>
              <w:marRight w:val="0"/>
              <w:marTop w:val="0"/>
              <w:marBottom w:val="0"/>
              <w:divBdr>
                <w:top w:val="none" w:sz="0" w:space="0" w:color="auto"/>
                <w:left w:val="none" w:sz="0" w:space="0" w:color="auto"/>
                <w:bottom w:val="none" w:sz="0" w:space="0" w:color="auto"/>
                <w:right w:val="none" w:sz="0" w:space="0" w:color="auto"/>
              </w:divBdr>
            </w:div>
            <w:div w:id="21261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750426">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22528743">
      <w:bodyDiv w:val="1"/>
      <w:marLeft w:val="0"/>
      <w:marRight w:val="0"/>
      <w:marTop w:val="0"/>
      <w:marBottom w:val="0"/>
      <w:divBdr>
        <w:top w:val="none" w:sz="0" w:space="0" w:color="auto"/>
        <w:left w:val="none" w:sz="0" w:space="0" w:color="auto"/>
        <w:bottom w:val="none" w:sz="0" w:space="0" w:color="auto"/>
        <w:right w:val="none" w:sz="0" w:space="0" w:color="auto"/>
      </w:divBdr>
      <w:divsChild>
        <w:div w:id="320155765">
          <w:marLeft w:val="0"/>
          <w:marRight w:val="0"/>
          <w:marTop w:val="0"/>
          <w:marBottom w:val="0"/>
          <w:divBdr>
            <w:top w:val="none" w:sz="0" w:space="0" w:color="auto"/>
            <w:left w:val="none" w:sz="0" w:space="0" w:color="auto"/>
            <w:bottom w:val="none" w:sz="0" w:space="0" w:color="auto"/>
            <w:right w:val="none" w:sz="0" w:space="0" w:color="auto"/>
          </w:divBdr>
        </w:div>
        <w:div w:id="443235926">
          <w:marLeft w:val="0"/>
          <w:marRight w:val="0"/>
          <w:marTop w:val="0"/>
          <w:marBottom w:val="0"/>
          <w:divBdr>
            <w:top w:val="none" w:sz="0" w:space="0" w:color="auto"/>
            <w:left w:val="none" w:sz="0" w:space="0" w:color="auto"/>
            <w:bottom w:val="none" w:sz="0" w:space="0" w:color="auto"/>
            <w:right w:val="none" w:sz="0" w:space="0" w:color="auto"/>
          </w:divBdr>
        </w:div>
        <w:div w:id="542979951">
          <w:marLeft w:val="0"/>
          <w:marRight w:val="0"/>
          <w:marTop w:val="0"/>
          <w:marBottom w:val="0"/>
          <w:divBdr>
            <w:top w:val="none" w:sz="0" w:space="0" w:color="auto"/>
            <w:left w:val="none" w:sz="0" w:space="0" w:color="auto"/>
            <w:bottom w:val="none" w:sz="0" w:space="0" w:color="auto"/>
            <w:right w:val="none" w:sz="0" w:space="0" w:color="auto"/>
          </w:divBdr>
        </w:div>
        <w:div w:id="654844976">
          <w:marLeft w:val="0"/>
          <w:marRight w:val="0"/>
          <w:marTop w:val="0"/>
          <w:marBottom w:val="0"/>
          <w:divBdr>
            <w:top w:val="none" w:sz="0" w:space="0" w:color="auto"/>
            <w:left w:val="none" w:sz="0" w:space="0" w:color="auto"/>
            <w:bottom w:val="none" w:sz="0" w:space="0" w:color="auto"/>
            <w:right w:val="none" w:sz="0" w:space="0" w:color="auto"/>
          </w:divBdr>
        </w:div>
        <w:div w:id="1500077021">
          <w:marLeft w:val="0"/>
          <w:marRight w:val="0"/>
          <w:marTop w:val="0"/>
          <w:marBottom w:val="0"/>
          <w:divBdr>
            <w:top w:val="none" w:sz="0" w:space="0" w:color="auto"/>
            <w:left w:val="none" w:sz="0" w:space="0" w:color="auto"/>
            <w:bottom w:val="none" w:sz="0" w:space="0" w:color="auto"/>
            <w:right w:val="none" w:sz="0" w:space="0" w:color="auto"/>
          </w:divBdr>
        </w:div>
        <w:div w:id="1788232619">
          <w:marLeft w:val="0"/>
          <w:marRight w:val="0"/>
          <w:marTop w:val="0"/>
          <w:marBottom w:val="0"/>
          <w:divBdr>
            <w:top w:val="none" w:sz="0" w:space="0" w:color="auto"/>
            <w:left w:val="none" w:sz="0" w:space="0" w:color="auto"/>
            <w:bottom w:val="none" w:sz="0" w:space="0" w:color="auto"/>
            <w:right w:val="none" w:sz="0" w:space="0" w:color="auto"/>
          </w:divBdr>
        </w:div>
      </w:divsChild>
    </w:div>
    <w:div w:id="1129520289">
      <w:bodyDiv w:val="1"/>
      <w:marLeft w:val="0"/>
      <w:marRight w:val="0"/>
      <w:marTop w:val="0"/>
      <w:marBottom w:val="0"/>
      <w:divBdr>
        <w:top w:val="none" w:sz="0" w:space="0" w:color="auto"/>
        <w:left w:val="none" w:sz="0" w:space="0" w:color="auto"/>
        <w:bottom w:val="none" w:sz="0" w:space="0" w:color="auto"/>
        <w:right w:val="none" w:sz="0" w:space="0" w:color="auto"/>
      </w:divBdr>
    </w:div>
    <w:div w:id="1132599776">
      <w:bodyDiv w:val="1"/>
      <w:marLeft w:val="0"/>
      <w:marRight w:val="0"/>
      <w:marTop w:val="0"/>
      <w:marBottom w:val="0"/>
      <w:divBdr>
        <w:top w:val="none" w:sz="0" w:space="0" w:color="auto"/>
        <w:left w:val="none" w:sz="0" w:space="0" w:color="auto"/>
        <w:bottom w:val="none" w:sz="0" w:space="0" w:color="auto"/>
        <w:right w:val="none" w:sz="0" w:space="0" w:color="auto"/>
      </w:divBdr>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51170547">
      <w:bodyDiv w:val="1"/>
      <w:marLeft w:val="0"/>
      <w:marRight w:val="0"/>
      <w:marTop w:val="0"/>
      <w:marBottom w:val="0"/>
      <w:divBdr>
        <w:top w:val="none" w:sz="0" w:space="0" w:color="auto"/>
        <w:left w:val="none" w:sz="0" w:space="0" w:color="auto"/>
        <w:bottom w:val="none" w:sz="0" w:space="0" w:color="auto"/>
        <w:right w:val="none" w:sz="0" w:space="0" w:color="auto"/>
      </w:divBdr>
    </w:div>
    <w:div w:id="1175417418">
      <w:bodyDiv w:val="1"/>
      <w:marLeft w:val="0"/>
      <w:marRight w:val="0"/>
      <w:marTop w:val="0"/>
      <w:marBottom w:val="0"/>
      <w:divBdr>
        <w:top w:val="none" w:sz="0" w:space="0" w:color="auto"/>
        <w:left w:val="none" w:sz="0" w:space="0" w:color="auto"/>
        <w:bottom w:val="none" w:sz="0" w:space="0" w:color="auto"/>
        <w:right w:val="none" w:sz="0" w:space="0" w:color="auto"/>
      </w:divBdr>
    </w:div>
    <w:div w:id="1178809738">
      <w:bodyDiv w:val="1"/>
      <w:marLeft w:val="0"/>
      <w:marRight w:val="0"/>
      <w:marTop w:val="0"/>
      <w:marBottom w:val="0"/>
      <w:divBdr>
        <w:top w:val="none" w:sz="0" w:space="0" w:color="auto"/>
        <w:left w:val="none" w:sz="0" w:space="0" w:color="auto"/>
        <w:bottom w:val="none" w:sz="0" w:space="0" w:color="auto"/>
        <w:right w:val="none" w:sz="0" w:space="0" w:color="auto"/>
      </w:divBdr>
      <w:divsChild>
        <w:div w:id="506020083">
          <w:marLeft w:val="0"/>
          <w:marRight w:val="0"/>
          <w:marTop w:val="0"/>
          <w:marBottom w:val="0"/>
          <w:divBdr>
            <w:top w:val="none" w:sz="0" w:space="0" w:color="auto"/>
            <w:left w:val="none" w:sz="0" w:space="0" w:color="auto"/>
            <w:bottom w:val="none" w:sz="0" w:space="0" w:color="auto"/>
            <w:right w:val="none" w:sz="0" w:space="0" w:color="auto"/>
          </w:divBdr>
        </w:div>
        <w:div w:id="594173554">
          <w:marLeft w:val="0"/>
          <w:marRight w:val="0"/>
          <w:marTop w:val="0"/>
          <w:marBottom w:val="0"/>
          <w:divBdr>
            <w:top w:val="none" w:sz="0" w:space="0" w:color="auto"/>
            <w:left w:val="none" w:sz="0" w:space="0" w:color="auto"/>
            <w:bottom w:val="none" w:sz="0" w:space="0" w:color="auto"/>
            <w:right w:val="none" w:sz="0" w:space="0" w:color="auto"/>
          </w:divBdr>
          <w:divsChild>
            <w:div w:id="1685132257">
              <w:marLeft w:val="-75"/>
              <w:marRight w:val="0"/>
              <w:marTop w:val="30"/>
              <w:marBottom w:val="30"/>
              <w:divBdr>
                <w:top w:val="none" w:sz="0" w:space="0" w:color="auto"/>
                <w:left w:val="none" w:sz="0" w:space="0" w:color="auto"/>
                <w:bottom w:val="none" w:sz="0" w:space="0" w:color="auto"/>
                <w:right w:val="none" w:sz="0" w:space="0" w:color="auto"/>
              </w:divBdr>
              <w:divsChild>
                <w:div w:id="64882561">
                  <w:marLeft w:val="0"/>
                  <w:marRight w:val="0"/>
                  <w:marTop w:val="0"/>
                  <w:marBottom w:val="0"/>
                  <w:divBdr>
                    <w:top w:val="none" w:sz="0" w:space="0" w:color="auto"/>
                    <w:left w:val="none" w:sz="0" w:space="0" w:color="auto"/>
                    <w:bottom w:val="none" w:sz="0" w:space="0" w:color="auto"/>
                    <w:right w:val="none" w:sz="0" w:space="0" w:color="auto"/>
                  </w:divBdr>
                  <w:divsChild>
                    <w:div w:id="387850272">
                      <w:marLeft w:val="0"/>
                      <w:marRight w:val="0"/>
                      <w:marTop w:val="0"/>
                      <w:marBottom w:val="0"/>
                      <w:divBdr>
                        <w:top w:val="none" w:sz="0" w:space="0" w:color="auto"/>
                        <w:left w:val="none" w:sz="0" w:space="0" w:color="auto"/>
                        <w:bottom w:val="none" w:sz="0" w:space="0" w:color="auto"/>
                        <w:right w:val="none" w:sz="0" w:space="0" w:color="auto"/>
                      </w:divBdr>
                    </w:div>
                  </w:divsChild>
                </w:div>
                <w:div w:id="73161560">
                  <w:marLeft w:val="0"/>
                  <w:marRight w:val="0"/>
                  <w:marTop w:val="0"/>
                  <w:marBottom w:val="0"/>
                  <w:divBdr>
                    <w:top w:val="none" w:sz="0" w:space="0" w:color="auto"/>
                    <w:left w:val="none" w:sz="0" w:space="0" w:color="auto"/>
                    <w:bottom w:val="none" w:sz="0" w:space="0" w:color="auto"/>
                    <w:right w:val="none" w:sz="0" w:space="0" w:color="auto"/>
                  </w:divBdr>
                  <w:divsChild>
                    <w:div w:id="280380698">
                      <w:marLeft w:val="0"/>
                      <w:marRight w:val="0"/>
                      <w:marTop w:val="0"/>
                      <w:marBottom w:val="0"/>
                      <w:divBdr>
                        <w:top w:val="none" w:sz="0" w:space="0" w:color="auto"/>
                        <w:left w:val="none" w:sz="0" w:space="0" w:color="auto"/>
                        <w:bottom w:val="none" w:sz="0" w:space="0" w:color="auto"/>
                        <w:right w:val="none" w:sz="0" w:space="0" w:color="auto"/>
                      </w:divBdr>
                    </w:div>
                  </w:divsChild>
                </w:div>
                <w:div w:id="85812616">
                  <w:marLeft w:val="0"/>
                  <w:marRight w:val="0"/>
                  <w:marTop w:val="0"/>
                  <w:marBottom w:val="0"/>
                  <w:divBdr>
                    <w:top w:val="none" w:sz="0" w:space="0" w:color="auto"/>
                    <w:left w:val="none" w:sz="0" w:space="0" w:color="auto"/>
                    <w:bottom w:val="none" w:sz="0" w:space="0" w:color="auto"/>
                    <w:right w:val="none" w:sz="0" w:space="0" w:color="auto"/>
                  </w:divBdr>
                  <w:divsChild>
                    <w:div w:id="1787037827">
                      <w:marLeft w:val="0"/>
                      <w:marRight w:val="0"/>
                      <w:marTop w:val="0"/>
                      <w:marBottom w:val="0"/>
                      <w:divBdr>
                        <w:top w:val="none" w:sz="0" w:space="0" w:color="auto"/>
                        <w:left w:val="none" w:sz="0" w:space="0" w:color="auto"/>
                        <w:bottom w:val="none" w:sz="0" w:space="0" w:color="auto"/>
                        <w:right w:val="none" w:sz="0" w:space="0" w:color="auto"/>
                      </w:divBdr>
                    </w:div>
                  </w:divsChild>
                </w:div>
                <w:div w:id="121310529">
                  <w:marLeft w:val="0"/>
                  <w:marRight w:val="0"/>
                  <w:marTop w:val="0"/>
                  <w:marBottom w:val="0"/>
                  <w:divBdr>
                    <w:top w:val="none" w:sz="0" w:space="0" w:color="auto"/>
                    <w:left w:val="none" w:sz="0" w:space="0" w:color="auto"/>
                    <w:bottom w:val="none" w:sz="0" w:space="0" w:color="auto"/>
                    <w:right w:val="none" w:sz="0" w:space="0" w:color="auto"/>
                  </w:divBdr>
                  <w:divsChild>
                    <w:div w:id="1204098306">
                      <w:marLeft w:val="0"/>
                      <w:marRight w:val="0"/>
                      <w:marTop w:val="0"/>
                      <w:marBottom w:val="0"/>
                      <w:divBdr>
                        <w:top w:val="none" w:sz="0" w:space="0" w:color="auto"/>
                        <w:left w:val="none" w:sz="0" w:space="0" w:color="auto"/>
                        <w:bottom w:val="none" w:sz="0" w:space="0" w:color="auto"/>
                        <w:right w:val="none" w:sz="0" w:space="0" w:color="auto"/>
                      </w:divBdr>
                    </w:div>
                  </w:divsChild>
                </w:div>
                <w:div w:id="127017377">
                  <w:marLeft w:val="0"/>
                  <w:marRight w:val="0"/>
                  <w:marTop w:val="0"/>
                  <w:marBottom w:val="0"/>
                  <w:divBdr>
                    <w:top w:val="none" w:sz="0" w:space="0" w:color="auto"/>
                    <w:left w:val="none" w:sz="0" w:space="0" w:color="auto"/>
                    <w:bottom w:val="none" w:sz="0" w:space="0" w:color="auto"/>
                    <w:right w:val="none" w:sz="0" w:space="0" w:color="auto"/>
                  </w:divBdr>
                  <w:divsChild>
                    <w:div w:id="1125729875">
                      <w:marLeft w:val="0"/>
                      <w:marRight w:val="0"/>
                      <w:marTop w:val="0"/>
                      <w:marBottom w:val="0"/>
                      <w:divBdr>
                        <w:top w:val="none" w:sz="0" w:space="0" w:color="auto"/>
                        <w:left w:val="none" w:sz="0" w:space="0" w:color="auto"/>
                        <w:bottom w:val="none" w:sz="0" w:space="0" w:color="auto"/>
                        <w:right w:val="none" w:sz="0" w:space="0" w:color="auto"/>
                      </w:divBdr>
                    </w:div>
                  </w:divsChild>
                </w:div>
                <w:div w:id="129322423">
                  <w:marLeft w:val="0"/>
                  <w:marRight w:val="0"/>
                  <w:marTop w:val="0"/>
                  <w:marBottom w:val="0"/>
                  <w:divBdr>
                    <w:top w:val="none" w:sz="0" w:space="0" w:color="auto"/>
                    <w:left w:val="none" w:sz="0" w:space="0" w:color="auto"/>
                    <w:bottom w:val="none" w:sz="0" w:space="0" w:color="auto"/>
                    <w:right w:val="none" w:sz="0" w:space="0" w:color="auto"/>
                  </w:divBdr>
                  <w:divsChild>
                    <w:div w:id="626472971">
                      <w:marLeft w:val="0"/>
                      <w:marRight w:val="0"/>
                      <w:marTop w:val="0"/>
                      <w:marBottom w:val="0"/>
                      <w:divBdr>
                        <w:top w:val="none" w:sz="0" w:space="0" w:color="auto"/>
                        <w:left w:val="none" w:sz="0" w:space="0" w:color="auto"/>
                        <w:bottom w:val="none" w:sz="0" w:space="0" w:color="auto"/>
                        <w:right w:val="none" w:sz="0" w:space="0" w:color="auto"/>
                      </w:divBdr>
                    </w:div>
                  </w:divsChild>
                </w:div>
                <w:div w:id="159271336">
                  <w:marLeft w:val="0"/>
                  <w:marRight w:val="0"/>
                  <w:marTop w:val="0"/>
                  <w:marBottom w:val="0"/>
                  <w:divBdr>
                    <w:top w:val="none" w:sz="0" w:space="0" w:color="auto"/>
                    <w:left w:val="none" w:sz="0" w:space="0" w:color="auto"/>
                    <w:bottom w:val="none" w:sz="0" w:space="0" w:color="auto"/>
                    <w:right w:val="none" w:sz="0" w:space="0" w:color="auto"/>
                  </w:divBdr>
                  <w:divsChild>
                    <w:div w:id="1844127677">
                      <w:marLeft w:val="0"/>
                      <w:marRight w:val="0"/>
                      <w:marTop w:val="0"/>
                      <w:marBottom w:val="0"/>
                      <w:divBdr>
                        <w:top w:val="none" w:sz="0" w:space="0" w:color="auto"/>
                        <w:left w:val="none" w:sz="0" w:space="0" w:color="auto"/>
                        <w:bottom w:val="none" w:sz="0" w:space="0" w:color="auto"/>
                        <w:right w:val="none" w:sz="0" w:space="0" w:color="auto"/>
                      </w:divBdr>
                    </w:div>
                  </w:divsChild>
                </w:div>
                <w:div w:id="173031733">
                  <w:marLeft w:val="0"/>
                  <w:marRight w:val="0"/>
                  <w:marTop w:val="0"/>
                  <w:marBottom w:val="0"/>
                  <w:divBdr>
                    <w:top w:val="none" w:sz="0" w:space="0" w:color="auto"/>
                    <w:left w:val="none" w:sz="0" w:space="0" w:color="auto"/>
                    <w:bottom w:val="none" w:sz="0" w:space="0" w:color="auto"/>
                    <w:right w:val="none" w:sz="0" w:space="0" w:color="auto"/>
                  </w:divBdr>
                  <w:divsChild>
                    <w:div w:id="1053701751">
                      <w:marLeft w:val="0"/>
                      <w:marRight w:val="0"/>
                      <w:marTop w:val="0"/>
                      <w:marBottom w:val="0"/>
                      <w:divBdr>
                        <w:top w:val="none" w:sz="0" w:space="0" w:color="auto"/>
                        <w:left w:val="none" w:sz="0" w:space="0" w:color="auto"/>
                        <w:bottom w:val="none" w:sz="0" w:space="0" w:color="auto"/>
                        <w:right w:val="none" w:sz="0" w:space="0" w:color="auto"/>
                      </w:divBdr>
                    </w:div>
                  </w:divsChild>
                </w:div>
                <w:div w:id="190918425">
                  <w:marLeft w:val="0"/>
                  <w:marRight w:val="0"/>
                  <w:marTop w:val="0"/>
                  <w:marBottom w:val="0"/>
                  <w:divBdr>
                    <w:top w:val="none" w:sz="0" w:space="0" w:color="auto"/>
                    <w:left w:val="none" w:sz="0" w:space="0" w:color="auto"/>
                    <w:bottom w:val="none" w:sz="0" w:space="0" w:color="auto"/>
                    <w:right w:val="none" w:sz="0" w:space="0" w:color="auto"/>
                  </w:divBdr>
                  <w:divsChild>
                    <w:div w:id="1472136800">
                      <w:marLeft w:val="0"/>
                      <w:marRight w:val="0"/>
                      <w:marTop w:val="0"/>
                      <w:marBottom w:val="0"/>
                      <w:divBdr>
                        <w:top w:val="none" w:sz="0" w:space="0" w:color="auto"/>
                        <w:left w:val="none" w:sz="0" w:space="0" w:color="auto"/>
                        <w:bottom w:val="none" w:sz="0" w:space="0" w:color="auto"/>
                        <w:right w:val="none" w:sz="0" w:space="0" w:color="auto"/>
                      </w:divBdr>
                    </w:div>
                  </w:divsChild>
                </w:div>
                <w:div w:id="225846851">
                  <w:marLeft w:val="0"/>
                  <w:marRight w:val="0"/>
                  <w:marTop w:val="0"/>
                  <w:marBottom w:val="0"/>
                  <w:divBdr>
                    <w:top w:val="none" w:sz="0" w:space="0" w:color="auto"/>
                    <w:left w:val="none" w:sz="0" w:space="0" w:color="auto"/>
                    <w:bottom w:val="none" w:sz="0" w:space="0" w:color="auto"/>
                    <w:right w:val="none" w:sz="0" w:space="0" w:color="auto"/>
                  </w:divBdr>
                  <w:divsChild>
                    <w:div w:id="570041076">
                      <w:marLeft w:val="0"/>
                      <w:marRight w:val="0"/>
                      <w:marTop w:val="0"/>
                      <w:marBottom w:val="0"/>
                      <w:divBdr>
                        <w:top w:val="none" w:sz="0" w:space="0" w:color="auto"/>
                        <w:left w:val="none" w:sz="0" w:space="0" w:color="auto"/>
                        <w:bottom w:val="none" w:sz="0" w:space="0" w:color="auto"/>
                        <w:right w:val="none" w:sz="0" w:space="0" w:color="auto"/>
                      </w:divBdr>
                    </w:div>
                  </w:divsChild>
                </w:div>
                <w:div w:id="232859870">
                  <w:marLeft w:val="0"/>
                  <w:marRight w:val="0"/>
                  <w:marTop w:val="0"/>
                  <w:marBottom w:val="0"/>
                  <w:divBdr>
                    <w:top w:val="none" w:sz="0" w:space="0" w:color="auto"/>
                    <w:left w:val="none" w:sz="0" w:space="0" w:color="auto"/>
                    <w:bottom w:val="none" w:sz="0" w:space="0" w:color="auto"/>
                    <w:right w:val="none" w:sz="0" w:space="0" w:color="auto"/>
                  </w:divBdr>
                  <w:divsChild>
                    <w:div w:id="744959176">
                      <w:marLeft w:val="0"/>
                      <w:marRight w:val="0"/>
                      <w:marTop w:val="0"/>
                      <w:marBottom w:val="0"/>
                      <w:divBdr>
                        <w:top w:val="none" w:sz="0" w:space="0" w:color="auto"/>
                        <w:left w:val="none" w:sz="0" w:space="0" w:color="auto"/>
                        <w:bottom w:val="none" w:sz="0" w:space="0" w:color="auto"/>
                        <w:right w:val="none" w:sz="0" w:space="0" w:color="auto"/>
                      </w:divBdr>
                    </w:div>
                  </w:divsChild>
                </w:div>
                <w:div w:id="258567145">
                  <w:marLeft w:val="0"/>
                  <w:marRight w:val="0"/>
                  <w:marTop w:val="0"/>
                  <w:marBottom w:val="0"/>
                  <w:divBdr>
                    <w:top w:val="none" w:sz="0" w:space="0" w:color="auto"/>
                    <w:left w:val="none" w:sz="0" w:space="0" w:color="auto"/>
                    <w:bottom w:val="none" w:sz="0" w:space="0" w:color="auto"/>
                    <w:right w:val="none" w:sz="0" w:space="0" w:color="auto"/>
                  </w:divBdr>
                  <w:divsChild>
                    <w:div w:id="906912552">
                      <w:marLeft w:val="0"/>
                      <w:marRight w:val="0"/>
                      <w:marTop w:val="0"/>
                      <w:marBottom w:val="0"/>
                      <w:divBdr>
                        <w:top w:val="none" w:sz="0" w:space="0" w:color="auto"/>
                        <w:left w:val="none" w:sz="0" w:space="0" w:color="auto"/>
                        <w:bottom w:val="none" w:sz="0" w:space="0" w:color="auto"/>
                        <w:right w:val="none" w:sz="0" w:space="0" w:color="auto"/>
                      </w:divBdr>
                    </w:div>
                  </w:divsChild>
                </w:div>
                <w:div w:id="295457527">
                  <w:marLeft w:val="0"/>
                  <w:marRight w:val="0"/>
                  <w:marTop w:val="0"/>
                  <w:marBottom w:val="0"/>
                  <w:divBdr>
                    <w:top w:val="none" w:sz="0" w:space="0" w:color="auto"/>
                    <w:left w:val="none" w:sz="0" w:space="0" w:color="auto"/>
                    <w:bottom w:val="none" w:sz="0" w:space="0" w:color="auto"/>
                    <w:right w:val="none" w:sz="0" w:space="0" w:color="auto"/>
                  </w:divBdr>
                  <w:divsChild>
                    <w:div w:id="1639919306">
                      <w:marLeft w:val="0"/>
                      <w:marRight w:val="0"/>
                      <w:marTop w:val="0"/>
                      <w:marBottom w:val="0"/>
                      <w:divBdr>
                        <w:top w:val="none" w:sz="0" w:space="0" w:color="auto"/>
                        <w:left w:val="none" w:sz="0" w:space="0" w:color="auto"/>
                        <w:bottom w:val="none" w:sz="0" w:space="0" w:color="auto"/>
                        <w:right w:val="none" w:sz="0" w:space="0" w:color="auto"/>
                      </w:divBdr>
                    </w:div>
                  </w:divsChild>
                </w:div>
                <w:div w:id="296180227">
                  <w:marLeft w:val="0"/>
                  <w:marRight w:val="0"/>
                  <w:marTop w:val="0"/>
                  <w:marBottom w:val="0"/>
                  <w:divBdr>
                    <w:top w:val="none" w:sz="0" w:space="0" w:color="auto"/>
                    <w:left w:val="none" w:sz="0" w:space="0" w:color="auto"/>
                    <w:bottom w:val="none" w:sz="0" w:space="0" w:color="auto"/>
                    <w:right w:val="none" w:sz="0" w:space="0" w:color="auto"/>
                  </w:divBdr>
                  <w:divsChild>
                    <w:div w:id="1148470757">
                      <w:marLeft w:val="0"/>
                      <w:marRight w:val="0"/>
                      <w:marTop w:val="0"/>
                      <w:marBottom w:val="0"/>
                      <w:divBdr>
                        <w:top w:val="none" w:sz="0" w:space="0" w:color="auto"/>
                        <w:left w:val="none" w:sz="0" w:space="0" w:color="auto"/>
                        <w:bottom w:val="none" w:sz="0" w:space="0" w:color="auto"/>
                        <w:right w:val="none" w:sz="0" w:space="0" w:color="auto"/>
                      </w:divBdr>
                    </w:div>
                  </w:divsChild>
                </w:div>
                <w:div w:id="299919373">
                  <w:marLeft w:val="0"/>
                  <w:marRight w:val="0"/>
                  <w:marTop w:val="0"/>
                  <w:marBottom w:val="0"/>
                  <w:divBdr>
                    <w:top w:val="none" w:sz="0" w:space="0" w:color="auto"/>
                    <w:left w:val="none" w:sz="0" w:space="0" w:color="auto"/>
                    <w:bottom w:val="none" w:sz="0" w:space="0" w:color="auto"/>
                    <w:right w:val="none" w:sz="0" w:space="0" w:color="auto"/>
                  </w:divBdr>
                  <w:divsChild>
                    <w:div w:id="54398310">
                      <w:marLeft w:val="0"/>
                      <w:marRight w:val="0"/>
                      <w:marTop w:val="0"/>
                      <w:marBottom w:val="0"/>
                      <w:divBdr>
                        <w:top w:val="none" w:sz="0" w:space="0" w:color="auto"/>
                        <w:left w:val="none" w:sz="0" w:space="0" w:color="auto"/>
                        <w:bottom w:val="none" w:sz="0" w:space="0" w:color="auto"/>
                        <w:right w:val="none" w:sz="0" w:space="0" w:color="auto"/>
                      </w:divBdr>
                    </w:div>
                  </w:divsChild>
                </w:div>
                <w:div w:id="339894607">
                  <w:marLeft w:val="0"/>
                  <w:marRight w:val="0"/>
                  <w:marTop w:val="0"/>
                  <w:marBottom w:val="0"/>
                  <w:divBdr>
                    <w:top w:val="none" w:sz="0" w:space="0" w:color="auto"/>
                    <w:left w:val="none" w:sz="0" w:space="0" w:color="auto"/>
                    <w:bottom w:val="none" w:sz="0" w:space="0" w:color="auto"/>
                    <w:right w:val="none" w:sz="0" w:space="0" w:color="auto"/>
                  </w:divBdr>
                  <w:divsChild>
                    <w:div w:id="1817066727">
                      <w:marLeft w:val="0"/>
                      <w:marRight w:val="0"/>
                      <w:marTop w:val="0"/>
                      <w:marBottom w:val="0"/>
                      <w:divBdr>
                        <w:top w:val="none" w:sz="0" w:space="0" w:color="auto"/>
                        <w:left w:val="none" w:sz="0" w:space="0" w:color="auto"/>
                        <w:bottom w:val="none" w:sz="0" w:space="0" w:color="auto"/>
                        <w:right w:val="none" w:sz="0" w:space="0" w:color="auto"/>
                      </w:divBdr>
                    </w:div>
                  </w:divsChild>
                </w:div>
                <w:div w:id="349723553">
                  <w:marLeft w:val="0"/>
                  <w:marRight w:val="0"/>
                  <w:marTop w:val="0"/>
                  <w:marBottom w:val="0"/>
                  <w:divBdr>
                    <w:top w:val="none" w:sz="0" w:space="0" w:color="auto"/>
                    <w:left w:val="none" w:sz="0" w:space="0" w:color="auto"/>
                    <w:bottom w:val="none" w:sz="0" w:space="0" w:color="auto"/>
                    <w:right w:val="none" w:sz="0" w:space="0" w:color="auto"/>
                  </w:divBdr>
                  <w:divsChild>
                    <w:div w:id="2138377734">
                      <w:marLeft w:val="0"/>
                      <w:marRight w:val="0"/>
                      <w:marTop w:val="0"/>
                      <w:marBottom w:val="0"/>
                      <w:divBdr>
                        <w:top w:val="none" w:sz="0" w:space="0" w:color="auto"/>
                        <w:left w:val="none" w:sz="0" w:space="0" w:color="auto"/>
                        <w:bottom w:val="none" w:sz="0" w:space="0" w:color="auto"/>
                        <w:right w:val="none" w:sz="0" w:space="0" w:color="auto"/>
                      </w:divBdr>
                    </w:div>
                  </w:divsChild>
                </w:div>
                <w:div w:id="377359897">
                  <w:marLeft w:val="0"/>
                  <w:marRight w:val="0"/>
                  <w:marTop w:val="0"/>
                  <w:marBottom w:val="0"/>
                  <w:divBdr>
                    <w:top w:val="none" w:sz="0" w:space="0" w:color="auto"/>
                    <w:left w:val="none" w:sz="0" w:space="0" w:color="auto"/>
                    <w:bottom w:val="none" w:sz="0" w:space="0" w:color="auto"/>
                    <w:right w:val="none" w:sz="0" w:space="0" w:color="auto"/>
                  </w:divBdr>
                  <w:divsChild>
                    <w:div w:id="1446533243">
                      <w:marLeft w:val="0"/>
                      <w:marRight w:val="0"/>
                      <w:marTop w:val="0"/>
                      <w:marBottom w:val="0"/>
                      <w:divBdr>
                        <w:top w:val="none" w:sz="0" w:space="0" w:color="auto"/>
                        <w:left w:val="none" w:sz="0" w:space="0" w:color="auto"/>
                        <w:bottom w:val="none" w:sz="0" w:space="0" w:color="auto"/>
                        <w:right w:val="none" w:sz="0" w:space="0" w:color="auto"/>
                      </w:divBdr>
                    </w:div>
                  </w:divsChild>
                </w:div>
                <w:div w:id="388847433">
                  <w:marLeft w:val="0"/>
                  <w:marRight w:val="0"/>
                  <w:marTop w:val="0"/>
                  <w:marBottom w:val="0"/>
                  <w:divBdr>
                    <w:top w:val="none" w:sz="0" w:space="0" w:color="auto"/>
                    <w:left w:val="none" w:sz="0" w:space="0" w:color="auto"/>
                    <w:bottom w:val="none" w:sz="0" w:space="0" w:color="auto"/>
                    <w:right w:val="none" w:sz="0" w:space="0" w:color="auto"/>
                  </w:divBdr>
                  <w:divsChild>
                    <w:div w:id="1875190160">
                      <w:marLeft w:val="0"/>
                      <w:marRight w:val="0"/>
                      <w:marTop w:val="0"/>
                      <w:marBottom w:val="0"/>
                      <w:divBdr>
                        <w:top w:val="none" w:sz="0" w:space="0" w:color="auto"/>
                        <w:left w:val="none" w:sz="0" w:space="0" w:color="auto"/>
                        <w:bottom w:val="none" w:sz="0" w:space="0" w:color="auto"/>
                        <w:right w:val="none" w:sz="0" w:space="0" w:color="auto"/>
                      </w:divBdr>
                    </w:div>
                  </w:divsChild>
                </w:div>
                <w:div w:id="447354510">
                  <w:marLeft w:val="0"/>
                  <w:marRight w:val="0"/>
                  <w:marTop w:val="0"/>
                  <w:marBottom w:val="0"/>
                  <w:divBdr>
                    <w:top w:val="none" w:sz="0" w:space="0" w:color="auto"/>
                    <w:left w:val="none" w:sz="0" w:space="0" w:color="auto"/>
                    <w:bottom w:val="none" w:sz="0" w:space="0" w:color="auto"/>
                    <w:right w:val="none" w:sz="0" w:space="0" w:color="auto"/>
                  </w:divBdr>
                  <w:divsChild>
                    <w:div w:id="1136726892">
                      <w:marLeft w:val="0"/>
                      <w:marRight w:val="0"/>
                      <w:marTop w:val="0"/>
                      <w:marBottom w:val="0"/>
                      <w:divBdr>
                        <w:top w:val="none" w:sz="0" w:space="0" w:color="auto"/>
                        <w:left w:val="none" w:sz="0" w:space="0" w:color="auto"/>
                        <w:bottom w:val="none" w:sz="0" w:space="0" w:color="auto"/>
                        <w:right w:val="none" w:sz="0" w:space="0" w:color="auto"/>
                      </w:divBdr>
                    </w:div>
                  </w:divsChild>
                </w:div>
                <w:div w:id="451631472">
                  <w:marLeft w:val="0"/>
                  <w:marRight w:val="0"/>
                  <w:marTop w:val="0"/>
                  <w:marBottom w:val="0"/>
                  <w:divBdr>
                    <w:top w:val="none" w:sz="0" w:space="0" w:color="auto"/>
                    <w:left w:val="none" w:sz="0" w:space="0" w:color="auto"/>
                    <w:bottom w:val="none" w:sz="0" w:space="0" w:color="auto"/>
                    <w:right w:val="none" w:sz="0" w:space="0" w:color="auto"/>
                  </w:divBdr>
                  <w:divsChild>
                    <w:div w:id="1070078114">
                      <w:marLeft w:val="0"/>
                      <w:marRight w:val="0"/>
                      <w:marTop w:val="0"/>
                      <w:marBottom w:val="0"/>
                      <w:divBdr>
                        <w:top w:val="none" w:sz="0" w:space="0" w:color="auto"/>
                        <w:left w:val="none" w:sz="0" w:space="0" w:color="auto"/>
                        <w:bottom w:val="none" w:sz="0" w:space="0" w:color="auto"/>
                        <w:right w:val="none" w:sz="0" w:space="0" w:color="auto"/>
                      </w:divBdr>
                    </w:div>
                  </w:divsChild>
                </w:div>
                <w:div w:id="473644950">
                  <w:marLeft w:val="0"/>
                  <w:marRight w:val="0"/>
                  <w:marTop w:val="0"/>
                  <w:marBottom w:val="0"/>
                  <w:divBdr>
                    <w:top w:val="none" w:sz="0" w:space="0" w:color="auto"/>
                    <w:left w:val="none" w:sz="0" w:space="0" w:color="auto"/>
                    <w:bottom w:val="none" w:sz="0" w:space="0" w:color="auto"/>
                    <w:right w:val="none" w:sz="0" w:space="0" w:color="auto"/>
                  </w:divBdr>
                  <w:divsChild>
                    <w:div w:id="811944259">
                      <w:marLeft w:val="0"/>
                      <w:marRight w:val="0"/>
                      <w:marTop w:val="0"/>
                      <w:marBottom w:val="0"/>
                      <w:divBdr>
                        <w:top w:val="none" w:sz="0" w:space="0" w:color="auto"/>
                        <w:left w:val="none" w:sz="0" w:space="0" w:color="auto"/>
                        <w:bottom w:val="none" w:sz="0" w:space="0" w:color="auto"/>
                        <w:right w:val="none" w:sz="0" w:space="0" w:color="auto"/>
                      </w:divBdr>
                    </w:div>
                  </w:divsChild>
                </w:div>
                <w:div w:id="485050895">
                  <w:marLeft w:val="0"/>
                  <w:marRight w:val="0"/>
                  <w:marTop w:val="0"/>
                  <w:marBottom w:val="0"/>
                  <w:divBdr>
                    <w:top w:val="none" w:sz="0" w:space="0" w:color="auto"/>
                    <w:left w:val="none" w:sz="0" w:space="0" w:color="auto"/>
                    <w:bottom w:val="none" w:sz="0" w:space="0" w:color="auto"/>
                    <w:right w:val="none" w:sz="0" w:space="0" w:color="auto"/>
                  </w:divBdr>
                  <w:divsChild>
                    <w:div w:id="418644292">
                      <w:marLeft w:val="0"/>
                      <w:marRight w:val="0"/>
                      <w:marTop w:val="0"/>
                      <w:marBottom w:val="0"/>
                      <w:divBdr>
                        <w:top w:val="none" w:sz="0" w:space="0" w:color="auto"/>
                        <w:left w:val="none" w:sz="0" w:space="0" w:color="auto"/>
                        <w:bottom w:val="none" w:sz="0" w:space="0" w:color="auto"/>
                        <w:right w:val="none" w:sz="0" w:space="0" w:color="auto"/>
                      </w:divBdr>
                    </w:div>
                  </w:divsChild>
                </w:div>
                <w:div w:id="486824818">
                  <w:marLeft w:val="0"/>
                  <w:marRight w:val="0"/>
                  <w:marTop w:val="0"/>
                  <w:marBottom w:val="0"/>
                  <w:divBdr>
                    <w:top w:val="none" w:sz="0" w:space="0" w:color="auto"/>
                    <w:left w:val="none" w:sz="0" w:space="0" w:color="auto"/>
                    <w:bottom w:val="none" w:sz="0" w:space="0" w:color="auto"/>
                    <w:right w:val="none" w:sz="0" w:space="0" w:color="auto"/>
                  </w:divBdr>
                  <w:divsChild>
                    <w:div w:id="1740129506">
                      <w:marLeft w:val="0"/>
                      <w:marRight w:val="0"/>
                      <w:marTop w:val="0"/>
                      <w:marBottom w:val="0"/>
                      <w:divBdr>
                        <w:top w:val="none" w:sz="0" w:space="0" w:color="auto"/>
                        <w:left w:val="none" w:sz="0" w:space="0" w:color="auto"/>
                        <w:bottom w:val="none" w:sz="0" w:space="0" w:color="auto"/>
                        <w:right w:val="none" w:sz="0" w:space="0" w:color="auto"/>
                      </w:divBdr>
                    </w:div>
                  </w:divsChild>
                </w:div>
                <w:div w:id="490560710">
                  <w:marLeft w:val="0"/>
                  <w:marRight w:val="0"/>
                  <w:marTop w:val="0"/>
                  <w:marBottom w:val="0"/>
                  <w:divBdr>
                    <w:top w:val="none" w:sz="0" w:space="0" w:color="auto"/>
                    <w:left w:val="none" w:sz="0" w:space="0" w:color="auto"/>
                    <w:bottom w:val="none" w:sz="0" w:space="0" w:color="auto"/>
                    <w:right w:val="none" w:sz="0" w:space="0" w:color="auto"/>
                  </w:divBdr>
                  <w:divsChild>
                    <w:div w:id="1988166537">
                      <w:marLeft w:val="0"/>
                      <w:marRight w:val="0"/>
                      <w:marTop w:val="0"/>
                      <w:marBottom w:val="0"/>
                      <w:divBdr>
                        <w:top w:val="none" w:sz="0" w:space="0" w:color="auto"/>
                        <w:left w:val="none" w:sz="0" w:space="0" w:color="auto"/>
                        <w:bottom w:val="none" w:sz="0" w:space="0" w:color="auto"/>
                        <w:right w:val="none" w:sz="0" w:space="0" w:color="auto"/>
                      </w:divBdr>
                    </w:div>
                  </w:divsChild>
                </w:div>
                <w:div w:id="562526258">
                  <w:marLeft w:val="0"/>
                  <w:marRight w:val="0"/>
                  <w:marTop w:val="0"/>
                  <w:marBottom w:val="0"/>
                  <w:divBdr>
                    <w:top w:val="none" w:sz="0" w:space="0" w:color="auto"/>
                    <w:left w:val="none" w:sz="0" w:space="0" w:color="auto"/>
                    <w:bottom w:val="none" w:sz="0" w:space="0" w:color="auto"/>
                    <w:right w:val="none" w:sz="0" w:space="0" w:color="auto"/>
                  </w:divBdr>
                  <w:divsChild>
                    <w:div w:id="1045443762">
                      <w:marLeft w:val="0"/>
                      <w:marRight w:val="0"/>
                      <w:marTop w:val="0"/>
                      <w:marBottom w:val="0"/>
                      <w:divBdr>
                        <w:top w:val="none" w:sz="0" w:space="0" w:color="auto"/>
                        <w:left w:val="none" w:sz="0" w:space="0" w:color="auto"/>
                        <w:bottom w:val="none" w:sz="0" w:space="0" w:color="auto"/>
                        <w:right w:val="none" w:sz="0" w:space="0" w:color="auto"/>
                      </w:divBdr>
                    </w:div>
                  </w:divsChild>
                </w:div>
                <w:div w:id="591086080">
                  <w:marLeft w:val="0"/>
                  <w:marRight w:val="0"/>
                  <w:marTop w:val="0"/>
                  <w:marBottom w:val="0"/>
                  <w:divBdr>
                    <w:top w:val="none" w:sz="0" w:space="0" w:color="auto"/>
                    <w:left w:val="none" w:sz="0" w:space="0" w:color="auto"/>
                    <w:bottom w:val="none" w:sz="0" w:space="0" w:color="auto"/>
                    <w:right w:val="none" w:sz="0" w:space="0" w:color="auto"/>
                  </w:divBdr>
                  <w:divsChild>
                    <w:div w:id="345060420">
                      <w:marLeft w:val="0"/>
                      <w:marRight w:val="0"/>
                      <w:marTop w:val="0"/>
                      <w:marBottom w:val="0"/>
                      <w:divBdr>
                        <w:top w:val="none" w:sz="0" w:space="0" w:color="auto"/>
                        <w:left w:val="none" w:sz="0" w:space="0" w:color="auto"/>
                        <w:bottom w:val="none" w:sz="0" w:space="0" w:color="auto"/>
                        <w:right w:val="none" w:sz="0" w:space="0" w:color="auto"/>
                      </w:divBdr>
                    </w:div>
                  </w:divsChild>
                </w:div>
                <w:div w:id="626397496">
                  <w:marLeft w:val="0"/>
                  <w:marRight w:val="0"/>
                  <w:marTop w:val="0"/>
                  <w:marBottom w:val="0"/>
                  <w:divBdr>
                    <w:top w:val="none" w:sz="0" w:space="0" w:color="auto"/>
                    <w:left w:val="none" w:sz="0" w:space="0" w:color="auto"/>
                    <w:bottom w:val="none" w:sz="0" w:space="0" w:color="auto"/>
                    <w:right w:val="none" w:sz="0" w:space="0" w:color="auto"/>
                  </w:divBdr>
                  <w:divsChild>
                    <w:div w:id="36661066">
                      <w:marLeft w:val="0"/>
                      <w:marRight w:val="0"/>
                      <w:marTop w:val="0"/>
                      <w:marBottom w:val="0"/>
                      <w:divBdr>
                        <w:top w:val="none" w:sz="0" w:space="0" w:color="auto"/>
                        <w:left w:val="none" w:sz="0" w:space="0" w:color="auto"/>
                        <w:bottom w:val="none" w:sz="0" w:space="0" w:color="auto"/>
                        <w:right w:val="none" w:sz="0" w:space="0" w:color="auto"/>
                      </w:divBdr>
                    </w:div>
                  </w:divsChild>
                </w:div>
                <w:div w:id="678505113">
                  <w:marLeft w:val="0"/>
                  <w:marRight w:val="0"/>
                  <w:marTop w:val="0"/>
                  <w:marBottom w:val="0"/>
                  <w:divBdr>
                    <w:top w:val="none" w:sz="0" w:space="0" w:color="auto"/>
                    <w:left w:val="none" w:sz="0" w:space="0" w:color="auto"/>
                    <w:bottom w:val="none" w:sz="0" w:space="0" w:color="auto"/>
                    <w:right w:val="none" w:sz="0" w:space="0" w:color="auto"/>
                  </w:divBdr>
                  <w:divsChild>
                    <w:div w:id="1016346732">
                      <w:marLeft w:val="0"/>
                      <w:marRight w:val="0"/>
                      <w:marTop w:val="0"/>
                      <w:marBottom w:val="0"/>
                      <w:divBdr>
                        <w:top w:val="none" w:sz="0" w:space="0" w:color="auto"/>
                        <w:left w:val="none" w:sz="0" w:space="0" w:color="auto"/>
                        <w:bottom w:val="none" w:sz="0" w:space="0" w:color="auto"/>
                        <w:right w:val="none" w:sz="0" w:space="0" w:color="auto"/>
                      </w:divBdr>
                    </w:div>
                  </w:divsChild>
                </w:div>
                <w:div w:id="679699352">
                  <w:marLeft w:val="0"/>
                  <w:marRight w:val="0"/>
                  <w:marTop w:val="0"/>
                  <w:marBottom w:val="0"/>
                  <w:divBdr>
                    <w:top w:val="none" w:sz="0" w:space="0" w:color="auto"/>
                    <w:left w:val="none" w:sz="0" w:space="0" w:color="auto"/>
                    <w:bottom w:val="none" w:sz="0" w:space="0" w:color="auto"/>
                    <w:right w:val="none" w:sz="0" w:space="0" w:color="auto"/>
                  </w:divBdr>
                  <w:divsChild>
                    <w:div w:id="812603593">
                      <w:marLeft w:val="0"/>
                      <w:marRight w:val="0"/>
                      <w:marTop w:val="0"/>
                      <w:marBottom w:val="0"/>
                      <w:divBdr>
                        <w:top w:val="none" w:sz="0" w:space="0" w:color="auto"/>
                        <w:left w:val="none" w:sz="0" w:space="0" w:color="auto"/>
                        <w:bottom w:val="none" w:sz="0" w:space="0" w:color="auto"/>
                        <w:right w:val="none" w:sz="0" w:space="0" w:color="auto"/>
                      </w:divBdr>
                    </w:div>
                  </w:divsChild>
                </w:div>
                <w:div w:id="694044261">
                  <w:marLeft w:val="0"/>
                  <w:marRight w:val="0"/>
                  <w:marTop w:val="0"/>
                  <w:marBottom w:val="0"/>
                  <w:divBdr>
                    <w:top w:val="none" w:sz="0" w:space="0" w:color="auto"/>
                    <w:left w:val="none" w:sz="0" w:space="0" w:color="auto"/>
                    <w:bottom w:val="none" w:sz="0" w:space="0" w:color="auto"/>
                    <w:right w:val="none" w:sz="0" w:space="0" w:color="auto"/>
                  </w:divBdr>
                  <w:divsChild>
                    <w:div w:id="501894267">
                      <w:marLeft w:val="0"/>
                      <w:marRight w:val="0"/>
                      <w:marTop w:val="0"/>
                      <w:marBottom w:val="0"/>
                      <w:divBdr>
                        <w:top w:val="none" w:sz="0" w:space="0" w:color="auto"/>
                        <w:left w:val="none" w:sz="0" w:space="0" w:color="auto"/>
                        <w:bottom w:val="none" w:sz="0" w:space="0" w:color="auto"/>
                        <w:right w:val="none" w:sz="0" w:space="0" w:color="auto"/>
                      </w:divBdr>
                    </w:div>
                  </w:divsChild>
                </w:div>
                <w:div w:id="698045423">
                  <w:marLeft w:val="0"/>
                  <w:marRight w:val="0"/>
                  <w:marTop w:val="0"/>
                  <w:marBottom w:val="0"/>
                  <w:divBdr>
                    <w:top w:val="none" w:sz="0" w:space="0" w:color="auto"/>
                    <w:left w:val="none" w:sz="0" w:space="0" w:color="auto"/>
                    <w:bottom w:val="none" w:sz="0" w:space="0" w:color="auto"/>
                    <w:right w:val="none" w:sz="0" w:space="0" w:color="auto"/>
                  </w:divBdr>
                  <w:divsChild>
                    <w:div w:id="207421698">
                      <w:marLeft w:val="0"/>
                      <w:marRight w:val="0"/>
                      <w:marTop w:val="0"/>
                      <w:marBottom w:val="0"/>
                      <w:divBdr>
                        <w:top w:val="none" w:sz="0" w:space="0" w:color="auto"/>
                        <w:left w:val="none" w:sz="0" w:space="0" w:color="auto"/>
                        <w:bottom w:val="none" w:sz="0" w:space="0" w:color="auto"/>
                        <w:right w:val="none" w:sz="0" w:space="0" w:color="auto"/>
                      </w:divBdr>
                    </w:div>
                  </w:divsChild>
                </w:div>
                <w:div w:id="701055796">
                  <w:marLeft w:val="0"/>
                  <w:marRight w:val="0"/>
                  <w:marTop w:val="0"/>
                  <w:marBottom w:val="0"/>
                  <w:divBdr>
                    <w:top w:val="none" w:sz="0" w:space="0" w:color="auto"/>
                    <w:left w:val="none" w:sz="0" w:space="0" w:color="auto"/>
                    <w:bottom w:val="none" w:sz="0" w:space="0" w:color="auto"/>
                    <w:right w:val="none" w:sz="0" w:space="0" w:color="auto"/>
                  </w:divBdr>
                  <w:divsChild>
                    <w:div w:id="1624188461">
                      <w:marLeft w:val="0"/>
                      <w:marRight w:val="0"/>
                      <w:marTop w:val="0"/>
                      <w:marBottom w:val="0"/>
                      <w:divBdr>
                        <w:top w:val="none" w:sz="0" w:space="0" w:color="auto"/>
                        <w:left w:val="none" w:sz="0" w:space="0" w:color="auto"/>
                        <w:bottom w:val="none" w:sz="0" w:space="0" w:color="auto"/>
                        <w:right w:val="none" w:sz="0" w:space="0" w:color="auto"/>
                      </w:divBdr>
                    </w:div>
                  </w:divsChild>
                </w:div>
                <w:div w:id="701789077">
                  <w:marLeft w:val="0"/>
                  <w:marRight w:val="0"/>
                  <w:marTop w:val="0"/>
                  <w:marBottom w:val="0"/>
                  <w:divBdr>
                    <w:top w:val="none" w:sz="0" w:space="0" w:color="auto"/>
                    <w:left w:val="none" w:sz="0" w:space="0" w:color="auto"/>
                    <w:bottom w:val="none" w:sz="0" w:space="0" w:color="auto"/>
                    <w:right w:val="none" w:sz="0" w:space="0" w:color="auto"/>
                  </w:divBdr>
                  <w:divsChild>
                    <w:div w:id="360012200">
                      <w:marLeft w:val="0"/>
                      <w:marRight w:val="0"/>
                      <w:marTop w:val="0"/>
                      <w:marBottom w:val="0"/>
                      <w:divBdr>
                        <w:top w:val="none" w:sz="0" w:space="0" w:color="auto"/>
                        <w:left w:val="none" w:sz="0" w:space="0" w:color="auto"/>
                        <w:bottom w:val="none" w:sz="0" w:space="0" w:color="auto"/>
                        <w:right w:val="none" w:sz="0" w:space="0" w:color="auto"/>
                      </w:divBdr>
                    </w:div>
                  </w:divsChild>
                </w:div>
                <w:div w:id="721291768">
                  <w:marLeft w:val="0"/>
                  <w:marRight w:val="0"/>
                  <w:marTop w:val="0"/>
                  <w:marBottom w:val="0"/>
                  <w:divBdr>
                    <w:top w:val="none" w:sz="0" w:space="0" w:color="auto"/>
                    <w:left w:val="none" w:sz="0" w:space="0" w:color="auto"/>
                    <w:bottom w:val="none" w:sz="0" w:space="0" w:color="auto"/>
                    <w:right w:val="none" w:sz="0" w:space="0" w:color="auto"/>
                  </w:divBdr>
                  <w:divsChild>
                    <w:div w:id="1790858807">
                      <w:marLeft w:val="0"/>
                      <w:marRight w:val="0"/>
                      <w:marTop w:val="0"/>
                      <w:marBottom w:val="0"/>
                      <w:divBdr>
                        <w:top w:val="none" w:sz="0" w:space="0" w:color="auto"/>
                        <w:left w:val="none" w:sz="0" w:space="0" w:color="auto"/>
                        <w:bottom w:val="none" w:sz="0" w:space="0" w:color="auto"/>
                        <w:right w:val="none" w:sz="0" w:space="0" w:color="auto"/>
                      </w:divBdr>
                    </w:div>
                  </w:divsChild>
                </w:div>
                <w:div w:id="722480998">
                  <w:marLeft w:val="0"/>
                  <w:marRight w:val="0"/>
                  <w:marTop w:val="0"/>
                  <w:marBottom w:val="0"/>
                  <w:divBdr>
                    <w:top w:val="none" w:sz="0" w:space="0" w:color="auto"/>
                    <w:left w:val="none" w:sz="0" w:space="0" w:color="auto"/>
                    <w:bottom w:val="none" w:sz="0" w:space="0" w:color="auto"/>
                    <w:right w:val="none" w:sz="0" w:space="0" w:color="auto"/>
                  </w:divBdr>
                  <w:divsChild>
                    <w:div w:id="545335480">
                      <w:marLeft w:val="0"/>
                      <w:marRight w:val="0"/>
                      <w:marTop w:val="0"/>
                      <w:marBottom w:val="0"/>
                      <w:divBdr>
                        <w:top w:val="none" w:sz="0" w:space="0" w:color="auto"/>
                        <w:left w:val="none" w:sz="0" w:space="0" w:color="auto"/>
                        <w:bottom w:val="none" w:sz="0" w:space="0" w:color="auto"/>
                        <w:right w:val="none" w:sz="0" w:space="0" w:color="auto"/>
                      </w:divBdr>
                    </w:div>
                  </w:divsChild>
                </w:div>
                <w:div w:id="722753541">
                  <w:marLeft w:val="0"/>
                  <w:marRight w:val="0"/>
                  <w:marTop w:val="0"/>
                  <w:marBottom w:val="0"/>
                  <w:divBdr>
                    <w:top w:val="none" w:sz="0" w:space="0" w:color="auto"/>
                    <w:left w:val="none" w:sz="0" w:space="0" w:color="auto"/>
                    <w:bottom w:val="none" w:sz="0" w:space="0" w:color="auto"/>
                    <w:right w:val="none" w:sz="0" w:space="0" w:color="auto"/>
                  </w:divBdr>
                  <w:divsChild>
                    <w:div w:id="1052074118">
                      <w:marLeft w:val="0"/>
                      <w:marRight w:val="0"/>
                      <w:marTop w:val="0"/>
                      <w:marBottom w:val="0"/>
                      <w:divBdr>
                        <w:top w:val="none" w:sz="0" w:space="0" w:color="auto"/>
                        <w:left w:val="none" w:sz="0" w:space="0" w:color="auto"/>
                        <w:bottom w:val="none" w:sz="0" w:space="0" w:color="auto"/>
                        <w:right w:val="none" w:sz="0" w:space="0" w:color="auto"/>
                      </w:divBdr>
                    </w:div>
                  </w:divsChild>
                </w:div>
                <w:div w:id="751707633">
                  <w:marLeft w:val="0"/>
                  <w:marRight w:val="0"/>
                  <w:marTop w:val="0"/>
                  <w:marBottom w:val="0"/>
                  <w:divBdr>
                    <w:top w:val="none" w:sz="0" w:space="0" w:color="auto"/>
                    <w:left w:val="none" w:sz="0" w:space="0" w:color="auto"/>
                    <w:bottom w:val="none" w:sz="0" w:space="0" w:color="auto"/>
                    <w:right w:val="none" w:sz="0" w:space="0" w:color="auto"/>
                  </w:divBdr>
                  <w:divsChild>
                    <w:div w:id="1296643977">
                      <w:marLeft w:val="0"/>
                      <w:marRight w:val="0"/>
                      <w:marTop w:val="0"/>
                      <w:marBottom w:val="0"/>
                      <w:divBdr>
                        <w:top w:val="none" w:sz="0" w:space="0" w:color="auto"/>
                        <w:left w:val="none" w:sz="0" w:space="0" w:color="auto"/>
                        <w:bottom w:val="none" w:sz="0" w:space="0" w:color="auto"/>
                        <w:right w:val="none" w:sz="0" w:space="0" w:color="auto"/>
                      </w:divBdr>
                    </w:div>
                  </w:divsChild>
                </w:div>
                <w:div w:id="774718243">
                  <w:marLeft w:val="0"/>
                  <w:marRight w:val="0"/>
                  <w:marTop w:val="0"/>
                  <w:marBottom w:val="0"/>
                  <w:divBdr>
                    <w:top w:val="none" w:sz="0" w:space="0" w:color="auto"/>
                    <w:left w:val="none" w:sz="0" w:space="0" w:color="auto"/>
                    <w:bottom w:val="none" w:sz="0" w:space="0" w:color="auto"/>
                    <w:right w:val="none" w:sz="0" w:space="0" w:color="auto"/>
                  </w:divBdr>
                  <w:divsChild>
                    <w:div w:id="1565720594">
                      <w:marLeft w:val="0"/>
                      <w:marRight w:val="0"/>
                      <w:marTop w:val="0"/>
                      <w:marBottom w:val="0"/>
                      <w:divBdr>
                        <w:top w:val="none" w:sz="0" w:space="0" w:color="auto"/>
                        <w:left w:val="none" w:sz="0" w:space="0" w:color="auto"/>
                        <w:bottom w:val="none" w:sz="0" w:space="0" w:color="auto"/>
                        <w:right w:val="none" w:sz="0" w:space="0" w:color="auto"/>
                      </w:divBdr>
                    </w:div>
                  </w:divsChild>
                </w:div>
                <w:div w:id="803817937">
                  <w:marLeft w:val="0"/>
                  <w:marRight w:val="0"/>
                  <w:marTop w:val="0"/>
                  <w:marBottom w:val="0"/>
                  <w:divBdr>
                    <w:top w:val="none" w:sz="0" w:space="0" w:color="auto"/>
                    <w:left w:val="none" w:sz="0" w:space="0" w:color="auto"/>
                    <w:bottom w:val="none" w:sz="0" w:space="0" w:color="auto"/>
                    <w:right w:val="none" w:sz="0" w:space="0" w:color="auto"/>
                  </w:divBdr>
                  <w:divsChild>
                    <w:div w:id="559482735">
                      <w:marLeft w:val="0"/>
                      <w:marRight w:val="0"/>
                      <w:marTop w:val="0"/>
                      <w:marBottom w:val="0"/>
                      <w:divBdr>
                        <w:top w:val="none" w:sz="0" w:space="0" w:color="auto"/>
                        <w:left w:val="none" w:sz="0" w:space="0" w:color="auto"/>
                        <w:bottom w:val="none" w:sz="0" w:space="0" w:color="auto"/>
                        <w:right w:val="none" w:sz="0" w:space="0" w:color="auto"/>
                      </w:divBdr>
                    </w:div>
                  </w:divsChild>
                </w:div>
                <w:div w:id="834035721">
                  <w:marLeft w:val="0"/>
                  <w:marRight w:val="0"/>
                  <w:marTop w:val="0"/>
                  <w:marBottom w:val="0"/>
                  <w:divBdr>
                    <w:top w:val="none" w:sz="0" w:space="0" w:color="auto"/>
                    <w:left w:val="none" w:sz="0" w:space="0" w:color="auto"/>
                    <w:bottom w:val="none" w:sz="0" w:space="0" w:color="auto"/>
                    <w:right w:val="none" w:sz="0" w:space="0" w:color="auto"/>
                  </w:divBdr>
                  <w:divsChild>
                    <w:div w:id="1800756158">
                      <w:marLeft w:val="0"/>
                      <w:marRight w:val="0"/>
                      <w:marTop w:val="0"/>
                      <w:marBottom w:val="0"/>
                      <w:divBdr>
                        <w:top w:val="none" w:sz="0" w:space="0" w:color="auto"/>
                        <w:left w:val="none" w:sz="0" w:space="0" w:color="auto"/>
                        <w:bottom w:val="none" w:sz="0" w:space="0" w:color="auto"/>
                        <w:right w:val="none" w:sz="0" w:space="0" w:color="auto"/>
                      </w:divBdr>
                    </w:div>
                  </w:divsChild>
                </w:div>
                <w:div w:id="834107581">
                  <w:marLeft w:val="0"/>
                  <w:marRight w:val="0"/>
                  <w:marTop w:val="0"/>
                  <w:marBottom w:val="0"/>
                  <w:divBdr>
                    <w:top w:val="none" w:sz="0" w:space="0" w:color="auto"/>
                    <w:left w:val="none" w:sz="0" w:space="0" w:color="auto"/>
                    <w:bottom w:val="none" w:sz="0" w:space="0" w:color="auto"/>
                    <w:right w:val="none" w:sz="0" w:space="0" w:color="auto"/>
                  </w:divBdr>
                  <w:divsChild>
                    <w:div w:id="1631283459">
                      <w:marLeft w:val="0"/>
                      <w:marRight w:val="0"/>
                      <w:marTop w:val="0"/>
                      <w:marBottom w:val="0"/>
                      <w:divBdr>
                        <w:top w:val="none" w:sz="0" w:space="0" w:color="auto"/>
                        <w:left w:val="none" w:sz="0" w:space="0" w:color="auto"/>
                        <w:bottom w:val="none" w:sz="0" w:space="0" w:color="auto"/>
                        <w:right w:val="none" w:sz="0" w:space="0" w:color="auto"/>
                      </w:divBdr>
                    </w:div>
                  </w:divsChild>
                </w:div>
                <w:div w:id="857889859">
                  <w:marLeft w:val="0"/>
                  <w:marRight w:val="0"/>
                  <w:marTop w:val="0"/>
                  <w:marBottom w:val="0"/>
                  <w:divBdr>
                    <w:top w:val="none" w:sz="0" w:space="0" w:color="auto"/>
                    <w:left w:val="none" w:sz="0" w:space="0" w:color="auto"/>
                    <w:bottom w:val="none" w:sz="0" w:space="0" w:color="auto"/>
                    <w:right w:val="none" w:sz="0" w:space="0" w:color="auto"/>
                  </w:divBdr>
                  <w:divsChild>
                    <w:div w:id="805856758">
                      <w:marLeft w:val="0"/>
                      <w:marRight w:val="0"/>
                      <w:marTop w:val="0"/>
                      <w:marBottom w:val="0"/>
                      <w:divBdr>
                        <w:top w:val="none" w:sz="0" w:space="0" w:color="auto"/>
                        <w:left w:val="none" w:sz="0" w:space="0" w:color="auto"/>
                        <w:bottom w:val="none" w:sz="0" w:space="0" w:color="auto"/>
                        <w:right w:val="none" w:sz="0" w:space="0" w:color="auto"/>
                      </w:divBdr>
                    </w:div>
                  </w:divsChild>
                </w:div>
                <w:div w:id="865480491">
                  <w:marLeft w:val="0"/>
                  <w:marRight w:val="0"/>
                  <w:marTop w:val="0"/>
                  <w:marBottom w:val="0"/>
                  <w:divBdr>
                    <w:top w:val="none" w:sz="0" w:space="0" w:color="auto"/>
                    <w:left w:val="none" w:sz="0" w:space="0" w:color="auto"/>
                    <w:bottom w:val="none" w:sz="0" w:space="0" w:color="auto"/>
                    <w:right w:val="none" w:sz="0" w:space="0" w:color="auto"/>
                  </w:divBdr>
                  <w:divsChild>
                    <w:div w:id="216860690">
                      <w:marLeft w:val="0"/>
                      <w:marRight w:val="0"/>
                      <w:marTop w:val="0"/>
                      <w:marBottom w:val="0"/>
                      <w:divBdr>
                        <w:top w:val="none" w:sz="0" w:space="0" w:color="auto"/>
                        <w:left w:val="none" w:sz="0" w:space="0" w:color="auto"/>
                        <w:bottom w:val="none" w:sz="0" w:space="0" w:color="auto"/>
                        <w:right w:val="none" w:sz="0" w:space="0" w:color="auto"/>
                      </w:divBdr>
                    </w:div>
                  </w:divsChild>
                </w:div>
                <w:div w:id="867838247">
                  <w:marLeft w:val="0"/>
                  <w:marRight w:val="0"/>
                  <w:marTop w:val="0"/>
                  <w:marBottom w:val="0"/>
                  <w:divBdr>
                    <w:top w:val="none" w:sz="0" w:space="0" w:color="auto"/>
                    <w:left w:val="none" w:sz="0" w:space="0" w:color="auto"/>
                    <w:bottom w:val="none" w:sz="0" w:space="0" w:color="auto"/>
                    <w:right w:val="none" w:sz="0" w:space="0" w:color="auto"/>
                  </w:divBdr>
                  <w:divsChild>
                    <w:div w:id="799804578">
                      <w:marLeft w:val="0"/>
                      <w:marRight w:val="0"/>
                      <w:marTop w:val="0"/>
                      <w:marBottom w:val="0"/>
                      <w:divBdr>
                        <w:top w:val="none" w:sz="0" w:space="0" w:color="auto"/>
                        <w:left w:val="none" w:sz="0" w:space="0" w:color="auto"/>
                        <w:bottom w:val="none" w:sz="0" w:space="0" w:color="auto"/>
                        <w:right w:val="none" w:sz="0" w:space="0" w:color="auto"/>
                      </w:divBdr>
                    </w:div>
                  </w:divsChild>
                </w:div>
                <w:div w:id="906456178">
                  <w:marLeft w:val="0"/>
                  <w:marRight w:val="0"/>
                  <w:marTop w:val="0"/>
                  <w:marBottom w:val="0"/>
                  <w:divBdr>
                    <w:top w:val="none" w:sz="0" w:space="0" w:color="auto"/>
                    <w:left w:val="none" w:sz="0" w:space="0" w:color="auto"/>
                    <w:bottom w:val="none" w:sz="0" w:space="0" w:color="auto"/>
                    <w:right w:val="none" w:sz="0" w:space="0" w:color="auto"/>
                  </w:divBdr>
                  <w:divsChild>
                    <w:div w:id="816189032">
                      <w:marLeft w:val="0"/>
                      <w:marRight w:val="0"/>
                      <w:marTop w:val="0"/>
                      <w:marBottom w:val="0"/>
                      <w:divBdr>
                        <w:top w:val="none" w:sz="0" w:space="0" w:color="auto"/>
                        <w:left w:val="none" w:sz="0" w:space="0" w:color="auto"/>
                        <w:bottom w:val="none" w:sz="0" w:space="0" w:color="auto"/>
                        <w:right w:val="none" w:sz="0" w:space="0" w:color="auto"/>
                      </w:divBdr>
                    </w:div>
                  </w:divsChild>
                </w:div>
                <w:div w:id="925504432">
                  <w:marLeft w:val="0"/>
                  <w:marRight w:val="0"/>
                  <w:marTop w:val="0"/>
                  <w:marBottom w:val="0"/>
                  <w:divBdr>
                    <w:top w:val="none" w:sz="0" w:space="0" w:color="auto"/>
                    <w:left w:val="none" w:sz="0" w:space="0" w:color="auto"/>
                    <w:bottom w:val="none" w:sz="0" w:space="0" w:color="auto"/>
                    <w:right w:val="none" w:sz="0" w:space="0" w:color="auto"/>
                  </w:divBdr>
                  <w:divsChild>
                    <w:div w:id="1291548114">
                      <w:marLeft w:val="0"/>
                      <w:marRight w:val="0"/>
                      <w:marTop w:val="0"/>
                      <w:marBottom w:val="0"/>
                      <w:divBdr>
                        <w:top w:val="none" w:sz="0" w:space="0" w:color="auto"/>
                        <w:left w:val="none" w:sz="0" w:space="0" w:color="auto"/>
                        <w:bottom w:val="none" w:sz="0" w:space="0" w:color="auto"/>
                        <w:right w:val="none" w:sz="0" w:space="0" w:color="auto"/>
                      </w:divBdr>
                    </w:div>
                  </w:divsChild>
                </w:div>
                <w:div w:id="937564872">
                  <w:marLeft w:val="0"/>
                  <w:marRight w:val="0"/>
                  <w:marTop w:val="0"/>
                  <w:marBottom w:val="0"/>
                  <w:divBdr>
                    <w:top w:val="none" w:sz="0" w:space="0" w:color="auto"/>
                    <w:left w:val="none" w:sz="0" w:space="0" w:color="auto"/>
                    <w:bottom w:val="none" w:sz="0" w:space="0" w:color="auto"/>
                    <w:right w:val="none" w:sz="0" w:space="0" w:color="auto"/>
                  </w:divBdr>
                  <w:divsChild>
                    <w:div w:id="1044063373">
                      <w:marLeft w:val="0"/>
                      <w:marRight w:val="0"/>
                      <w:marTop w:val="0"/>
                      <w:marBottom w:val="0"/>
                      <w:divBdr>
                        <w:top w:val="none" w:sz="0" w:space="0" w:color="auto"/>
                        <w:left w:val="none" w:sz="0" w:space="0" w:color="auto"/>
                        <w:bottom w:val="none" w:sz="0" w:space="0" w:color="auto"/>
                        <w:right w:val="none" w:sz="0" w:space="0" w:color="auto"/>
                      </w:divBdr>
                    </w:div>
                  </w:divsChild>
                </w:div>
                <w:div w:id="962464146">
                  <w:marLeft w:val="0"/>
                  <w:marRight w:val="0"/>
                  <w:marTop w:val="0"/>
                  <w:marBottom w:val="0"/>
                  <w:divBdr>
                    <w:top w:val="none" w:sz="0" w:space="0" w:color="auto"/>
                    <w:left w:val="none" w:sz="0" w:space="0" w:color="auto"/>
                    <w:bottom w:val="none" w:sz="0" w:space="0" w:color="auto"/>
                    <w:right w:val="none" w:sz="0" w:space="0" w:color="auto"/>
                  </w:divBdr>
                  <w:divsChild>
                    <w:div w:id="622812728">
                      <w:marLeft w:val="0"/>
                      <w:marRight w:val="0"/>
                      <w:marTop w:val="0"/>
                      <w:marBottom w:val="0"/>
                      <w:divBdr>
                        <w:top w:val="none" w:sz="0" w:space="0" w:color="auto"/>
                        <w:left w:val="none" w:sz="0" w:space="0" w:color="auto"/>
                        <w:bottom w:val="none" w:sz="0" w:space="0" w:color="auto"/>
                        <w:right w:val="none" w:sz="0" w:space="0" w:color="auto"/>
                      </w:divBdr>
                    </w:div>
                  </w:divsChild>
                </w:div>
                <w:div w:id="989753610">
                  <w:marLeft w:val="0"/>
                  <w:marRight w:val="0"/>
                  <w:marTop w:val="0"/>
                  <w:marBottom w:val="0"/>
                  <w:divBdr>
                    <w:top w:val="none" w:sz="0" w:space="0" w:color="auto"/>
                    <w:left w:val="none" w:sz="0" w:space="0" w:color="auto"/>
                    <w:bottom w:val="none" w:sz="0" w:space="0" w:color="auto"/>
                    <w:right w:val="none" w:sz="0" w:space="0" w:color="auto"/>
                  </w:divBdr>
                  <w:divsChild>
                    <w:div w:id="1805003614">
                      <w:marLeft w:val="0"/>
                      <w:marRight w:val="0"/>
                      <w:marTop w:val="0"/>
                      <w:marBottom w:val="0"/>
                      <w:divBdr>
                        <w:top w:val="none" w:sz="0" w:space="0" w:color="auto"/>
                        <w:left w:val="none" w:sz="0" w:space="0" w:color="auto"/>
                        <w:bottom w:val="none" w:sz="0" w:space="0" w:color="auto"/>
                        <w:right w:val="none" w:sz="0" w:space="0" w:color="auto"/>
                      </w:divBdr>
                    </w:div>
                  </w:divsChild>
                </w:div>
                <w:div w:id="990405020">
                  <w:marLeft w:val="0"/>
                  <w:marRight w:val="0"/>
                  <w:marTop w:val="0"/>
                  <w:marBottom w:val="0"/>
                  <w:divBdr>
                    <w:top w:val="none" w:sz="0" w:space="0" w:color="auto"/>
                    <w:left w:val="none" w:sz="0" w:space="0" w:color="auto"/>
                    <w:bottom w:val="none" w:sz="0" w:space="0" w:color="auto"/>
                    <w:right w:val="none" w:sz="0" w:space="0" w:color="auto"/>
                  </w:divBdr>
                  <w:divsChild>
                    <w:div w:id="691105848">
                      <w:marLeft w:val="0"/>
                      <w:marRight w:val="0"/>
                      <w:marTop w:val="0"/>
                      <w:marBottom w:val="0"/>
                      <w:divBdr>
                        <w:top w:val="none" w:sz="0" w:space="0" w:color="auto"/>
                        <w:left w:val="none" w:sz="0" w:space="0" w:color="auto"/>
                        <w:bottom w:val="none" w:sz="0" w:space="0" w:color="auto"/>
                        <w:right w:val="none" w:sz="0" w:space="0" w:color="auto"/>
                      </w:divBdr>
                    </w:div>
                  </w:divsChild>
                </w:div>
                <w:div w:id="995574927">
                  <w:marLeft w:val="0"/>
                  <w:marRight w:val="0"/>
                  <w:marTop w:val="0"/>
                  <w:marBottom w:val="0"/>
                  <w:divBdr>
                    <w:top w:val="none" w:sz="0" w:space="0" w:color="auto"/>
                    <w:left w:val="none" w:sz="0" w:space="0" w:color="auto"/>
                    <w:bottom w:val="none" w:sz="0" w:space="0" w:color="auto"/>
                    <w:right w:val="none" w:sz="0" w:space="0" w:color="auto"/>
                  </w:divBdr>
                  <w:divsChild>
                    <w:div w:id="1353217758">
                      <w:marLeft w:val="0"/>
                      <w:marRight w:val="0"/>
                      <w:marTop w:val="0"/>
                      <w:marBottom w:val="0"/>
                      <w:divBdr>
                        <w:top w:val="none" w:sz="0" w:space="0" w:color="auto"/>
                        <w:left w:val="none" w:sz="0" w:space="0" w:color="auto"/>
                        <w:bottom w:val="none" w:sz="0" w:space="0" w:color="auto"/>
                        <w:right w:val="none" w:sz="0" w:space="0" w:color="auto"/>
                      </w:divBdr>
                    </w:div>
                  </w:divsChild>
                </w:div>
                <w:div w:id="998119573">
                  <w:marLeft w:val="0"/>
                  <w:marRight w:val="0"/>
                  <w:marTop w:val="0"/>
                  <w:marBottom w:val="0"/>
                  <w:divBdr>
                    <w:top w:val="none" w:sz="0" w:space="0" w:color="auto"/>
                    <w:left w:val="none" w:sz="0" w:space="0" w:color="auto"/>
                    <w:bottom w:val="none" w:sz="0" w:space="0" w:color="auto"/>
                    <w:right w:val="none" w:sz="0" w:space="0" w:color="auto"/>
                  </w:divBdr>
                  <w:divsChild>
                    <w:div w:id="872499417">
                      <w:marLeft w:val="0"/>
                      <w:marRight w:val="0"/>
                      <w:marTop w:val="0"/>
                      <w:marBottom w:val="0"/>
                      <w:divBdr>
                        <w:top w:val="none" w:sz="0" w:space="0" w:color="auto"/>
                        <w:left w:val="none" w:sz="0" w:space="0" w:color="auto"/>
                        <w:bottom w:val="none" w:sz="0" w:space="0" w:color="auto"/>
                        <w:right w:val="none" w:sz="0" w:space="0" w:color="auto"/>
                      </w:divBdr>
                    </w:div>
                  </w:divsChild>
                </w:div>
                <w:div w:id="1009139621">
                  <w:marLeft w:val="0"/>
                  <w:marRight w:val="0"/>
                  <w:marTop w:val="0"/>
                  <w:marBottom w:val="0"/>
                  <w:divBdr>
                    <w:top w:val="none" w:sz="0" w:space="0" w:color="auto"/>
                    <w:left w:val="none" w:sz="0" w:space="0" w:color="auto"/>
                    <w:bottom w:val="none" w:sz="0" w:space="0" w:color="auto"/>
                    <w:right w:val="none" w:sz="0" w:space="0" w:color="auto"/>
                  </w:divBdr>
                  <w:divsChild>
                    <w:div w:id="8680798">
                      <w:marLeft w:val="0"/>
                      <w:marRight w:val="0"/>
                      <w:marTop w:val="0"/>
                      <w:marBottom w:val="0"/>
                      <w:divBdr>
                        <w:top w:val="none" w:sz="0" w:space="0" w:color="auto"/>
                        <w:left w:val="none" w:sz="0" w:space="0" w:color="auto"/>
                        <w:bottom w:val="none" w:sz="0" w:space="0" w:color="auto"/>
                        <w:right w:val="none" w:sz="0" w:space="0" w:color="auto"/>
                      </w:divBdr>
                    </w:div>
                  </w:divsChild>
                </w:div>
                <w:div w:id="1022318896">
                  <w:marLeft w:val="0"/>
                  <w:marRight w:val="0"/>
                  <w:marTop w:val="0"/>
                  <w:marBottom w:val="0"/>
                  <w:divBdr>
                    <w:top w:val="none" w:sz="0" w:space="0" w:color="auto"/>
                    <w:left w:val="none" w:sz="0" w:space="0" w:color="auto"/>
                    <w:bottom w:val="none" w:sz="0" w:space="0" w:color="auto"/>
                    <w:right w:val="none" w:sz="0" w:space="0" w:color="auto"/>
                  </w:divBdr>
                  <w:divsChild>
                    <w:div w:id="1756783391">
                      <w:marLeft w:val="0"/>
                      <w:marRight w:val="0"/>
                      <w:marTop w:val="0"/>
                      <w:marBottom w:val="0"/>
                      <w:divBdr>
                        <w:top w:val="none" w:sz="0" w:space="0" w:color="auto"/>
                        <w:left w:val="none" w:sz="0" w:space="0" w:color="auto"/>
                        <w:bottom w:val="none" w:sz="0" w:space="0" w:color="auto"/>
                        <w:right w:val="none" w:sz="0" w:space="0" w:color="auto"/>
                      </w:divBdr>
                    </w:div>
                  </w:divsChild>
                </w:div>
                <w:div w:id="1031030636">
                  <w:marLeft w:val="0"/>
                  <w:marRight w:val="0"/>
                  <w:marTop w:val="0"/>
                  <w:marBottom w:val="0"/>
                  <w:divBdr>
                    <w:top w:val="none" w:sz="0" w:space="0" w:color="auto"/>
                    <w:left w:val="none" w:sz="0" w:space="0" w:color="auto"/>
                    <w:bottom w:val="none" w:sz="0" w:space="0" w:color="auto"/>
                    <w:right w:val="none" w:sz="0" w:space="0" w:color="auto"/>
                  </w:divBdr>
                  <w:divsChild>
                    <w:div w:id="62533837">
                      <w:marLeft w:val="0"/>
                      <w:marRight w:val="0"/>
                      <w:marTop w:val="0"/>
                      <w:marBottom w:val="0"/>
                      <w:divBdr>
                        <w:top w:val="none" w:sz="0" w:space="0" w:color="auto"/>
                        <w:left w:val="none" w:sz="0" w:space="0" w:color="auto"/>
                        <w:bottom w:val="none" w:sz="0" w:space="0" w:color="auto"/>
                        <w:right w:val="none" w:sz="0" w:space="0" w:color="auto"/>
                      </w:divBdr>
                    </w:div>
                  </w:divsChild>
                </w:div>
                <w:div w:id="1041436459">
                  <w:marLeft w:val="0"/>
                  <w:marRight w:val="0"/>
                  <w:marTop w:val="0"/>
                  <w:marBottom w:val="0"/>
                  <w:divBdr>
                    <w:top w:val="none" w:sz="0" w:space="0" w:color="auto"/>
                    <w:left w:val="none" w:sz="0" w:space="0" w:color="auto"/>
                    <w:bottom w:val="none" w:sz="0" w:space="0" w:color="auto"/>
                    <w:right w:val="none" w:sz="0" w:space="0" w:color="auto"/>
                  </w:divBdr>
                  <w:divsChild>
                    <w:div w:id="387850327">
                      <w:marLeft w:val="0"/>
                      <w:marRight w:val="0"/>
                      <w:marTop w:val="0"/>
                      <w:marBottom w:val="0"/>
                      <w:divBdr>
                        <w:top w:val="none" w:sz="0" w:space="0" w:color="auto"/>
                        <w:left w:val="none" w:sz="0" w:space="0" w:color="auto"/>
                        <w:bottom w:val="none" w:sz="0" w:space="0" w:color="auto"/>
                        <w:right w:val="none" w:sz="0" w:space="0" w:color="auto"/>
                      </w:divBdr>
                    </w:div>
                  </w:divsChild>
                </w:div>
                <w:div w:id="1072779200">
                  <w:marLeft w:val="0"/>
                  <w:marRight w:val="0"/>
                  <w:marTop w:val="0"/>
                  <w:marBottom w:val="0"/>
                  <w:divBdr>
                    <w:top w:val="none" w:sz="0" w:space="0" w:color="auto"/>
                    <w:left w:val="none" w:sz="0" w:space="0" w:color="auto"/>
                    <w:bottom w:val="none" w:sz="0" w:space="0" w:color="auto"/>
                    <w:right w:val="none" w:sz="0" w:space="0" w:color="auto"/>
                  </w:divBdr>
                  <w:divsChild>
                    <w:div w:id="1385447096">
                      <w:marLeft w:val="0"/>
                      <w:marRight w:val="0"/>
                      <w:marTop w:val="0"/>
                      <w:marBottom w:val="0"/>
                      <w:divBdr>
                        <w:top w:val="none" w:sz="0" w:space="0" w:color="auto"/>
                        <w:left w:val="none" w:sz="0" w:space="0" w:color="auto"/>
                        <w:bottom w:val="none" w:sz="0" w:space="0" w:color="auto"/>
                        <w:right w:val="none" w:sz="0" w:space="0" w:color="auto"/>
                      </w:divBdr>
                    </w:div>
                  </w:divsChild>
                </w:div>
                <w:div w:id="1079712675">
                  <w:marLeft w:val="0"/>
                  <w:marRight w:val="0"/>
                  <w:marTop w:val="0"/>
                  <w:marBottom w:val="0"/>
                  <w:divBdr>
                    <w:top w:val="none" w:sz="0" w:space="0" w:color="auto"/>
                    <w:left w:val="none" w:sz="0" w:space="0" w:color="auto"/>
                    <w:bottom w:val="none" w:sz="0" w:space="0" w:color="auto"/>
                    <w:right w:val="none" w:sz="0" w:space="0" w:color="auto"/>
                  </w:divBdr>
                  <w:divsChild>
                    <w:div w:id="155609531">
                      <w:marLeft w:val="0"/>
                      <w:marRight w:val="0"/>
                      <w:marTop w:val="0"/>
                      <w:marBottom w:val="0"/>
                      <w:divBdr>
                        <w:top w:val="none" w:sz="0" w:space="0" w:color="auto"/>
                        <w:left w:val="none" w:sz="0" w:space="0" w:color="auto"/>
                        <w:bottom w:val="none" w:sz="0" w:space="0" w:color="auto"/>
                        <w:right w:val="none" w:sz="0" w:space="0" w:color="auto"/>
                      </w:divBdr>
                    </w:div>
                  </w:divsChild>
                </w:div>
                <w:div w:id="1094207236">
                  <w:marLeft w:val="0"/>
                  <w:marRight w:val="0"/>
                  <w:marTop w:val="0"/>
                  <w:marBottom w:val="0"/>
                  <w:divBdr>
                    <w:top w:val="none" w:sz="0" w:space="0" w:color="auto"/>
                    <w:left w:val="none" w:sz="0" w:space="0" w:color="auto"/>
                    <w:bottom w:val="none" w:sz="0" w:space="0" w:color="auto"/>
                    <w:right w:val="none" w:sz="0" w:space="0" w:color="auto"/>
                  </w:divBdr>
                  <w:divsChild>
                    <w:div w:id="561403772">
                      <w:marLeft w:val="0"/>
                      <w:marRight w:val="0"/>
                      <w:marTop w:val="0"/>
                      <w:marBottom w:val="0"/>
                      <w:divBdr>
                        <w:top w:val="none" w:sz="0" w:space="0" w:color="auto"/>
                        <w:left w:val="none" w:sz="0" w:space="0" w:color="auto"/>
                        <w:bottom w:val="none" w:sz="0" w:space="0" w:color="auto"/>
                        <w:right w:val="none" w:sz="0" w:space="0" w:color="auto"/>
                      </w:divBdr>
                    </w:div>
                  </w:divsChild>
                </w:div>
                <w:div w:id="1100445703">
                  <w:marLeft w:val="0"/>
                  <w:marRight w:val="0"/>
                  <w:marTop w:val="0"/>
                  <w:marBottom w:val="0"/>
                  <w:divBdr>
                    <w:top w:val="none" w:sz="0" w:space="0" w:color="auto"/>
                    <w:left w:val="none" w:sz="0" w:space="0" w:color="auto"/>
                    <w:bottom w:val="none" w:sz="0" w:space="0" w:color="auto"/>
                    <w:right w:val="none" w:sz="0" w:space="0" w:color="auto"/>
                  </w:divBdr>
                  <w:divsChild>
                    <w:div w:id="480081813">
                      <w:marLeft w:val="0"/>
                      <w:marRight w:val="0"/>
                      <w:marTop w:val="0"/>
                      <w:marBottom w:val="0"/>
                      <w:divBdr>
                        <w:top w:val="none" w:sz="0" w:space="0" w:color="auto"/>
                        <w:left w:val="none" w:sz="0" w:space="0" w:color="auto"/>
                        <w:bottom w:val="none" w:sz="0" w:space="0" w:color="auto"/>
                        <w:right w:val="none" w:sz="0" w:space="0" w:color="auto"/>
                      </w:divBdr>
                    </w:div>
                  </w:divsChild>
                </w:div>
                <w:div w:id="1114592441">
                  <w:marLeft w:val="0"/>
                  <w:marRight w:val="0"/>
                  <w:marTop w:val="0"/>
                  <w:marBottom w:val="0"/>
                  <w:divBdr>
                    <w:top w:val="none" w:sz="0" w:space="0" w:color="auto"/>
                    <w:left w:val="none" w:sz="0" w:space="0" w:color="auto"/>
                    <w:bottom w:val="none" w:sz="0" w:space="0" w:color="auto"/>
                    <w:right w:val="none" w:sz="0" w:space="0" w:color="auto"/>
                  </w:divBdr>
                  <w:divsChild>
                    <w:div w:id="171725805">
                      <w:marLeft w:val="0"/>
                      <w:marRight w:val="0"/>
                      <w:marTop w:val="0"/>
                      <w:marBottom w:val="0"/>
                      <w:divBdr>
                        <w:top w:val="none" w:sz="0" w:space="0" w:color="auto"/>
                        <w:left w:val="none" w:sz="0" w:space="0" w:color="auto"/>
                        <w:bottom w:val="none" w:sz="0" w:space="0" w:color="auto"/>
                        <w:right w:val="none" w:sz="0" w:space="0" w:color="auto"/>
                      </w:divBdr>
                    </w:div>
                  </w:divsChild>
                </w:div>
                <w:div w:id="1128546503">
                  <w:marLeft w:val="0"/>
                  <w:marRight w:val="0"/>
                  <w:marTop w:val="0"/>
                  <w:marBottom w:val="0"/>
                  <w:divBdr>
                    <w:top w:val="none" w:sz="0" w:space="0" w:color="auto"/>
                    <w:left w:val="none" w:sz="0" w:space="0" w:color="auto"/>
                    <w:bottom w:val="none" w:sz="0" w:space="0" w:color="auto"/>
                    <w:right w:val="none" w:sz="0" w:space="0" w:color="auto"/>
                  </w:divBdr>
                  <w:divsChild>
                    <w:div w:id="296959496">
                      <w:marLeft w:val="0"/>
                      <w:marRight w:val="0"/>
                      <w:marTop w:val="0"/>
                      <w:marBottom w:val="0"/>
                      <w:divBdr>
                        <w:top w:val="none" w:sz="0" w:space="0" w:color="auto"/>
                        <w:left w:val="none" w:sz="0" w:space="0" w:color="auto"/>
                        <w:bottom w:val="none" w:sz="0" w:space="0" w:color="auto"/>
                        <w:right w:val="none" w:sz="0" w:space="0" w:color="auto"/>
                      </w:divBdr>
                    </w:div>
                  </w:divsChild>
                </w:div>
                <w:div w:id="1167088275">
                  <w:marLeft w:val="0"/>
                  <w:marRight w:val="0"/>
                  <w:marTop w:val="0"/>
                  <w:marBottom w:val="0"/>
                  <w:divBdr>
                    <w:top w:val="none" w:sz="0" w:space="0" w:color="auto"/>
                    <w:left w:val="none" w:sz="0" w:space="0" w:color="auto"/>
                    <w:bottom w:val="none" w:sz="0" w:space="0" w:color="auto"/>
                    <w:right w:val="none" w:sz="0" w:space="0" w:color="auto"/>
                  </w:divBdr>
                  <w:divsChild>
                    <w:div w:id="1943293209">
                      <w:marLeft w:val="0"/>
                      <w:marRight w:val="0"/>
                      <w:marTop w:val="0"/>
                      <w:marBottom w:val="0"/>
                      <w:divBdr>
                        <w:top w:val="none" w:sz="0" w:space="0" w:color="auto"/>
                        <w:left w:val="none" w:sz="0" w:space="0" w:color="auto"/>
                        <w:bottom w:val="none" w:sz="0" w:space="0" w:color="auto"/>
                        <w:right w:val="none" w:sz="0" w:space="0" w:color="auto"/>
                      </w:divBdr>
                    </w:div>
                  </w:divsChild>
                </w:div>
                <w:div w:id="1188251845">
                  <w:marLeft w:val="0"/>
                  <w:marRight w:val="0"/>
                  <w:marTop w:val="0"/>
                  <w:marBottom w:val="0"/>
                  <w:divBdr>
                    <w:top w:val="none" w:sz="0" w:space="0" w:color="auto"/>
                    <w:left w:val="none" w:sz="0" w:space="0" w:color="auto"/>
                    <w:bottom w:val="none" w:sz="0" w:space="0" w:color="auto"/>
                    <w:right w:val="none" w:sz="0" w:space="0" w:color="auto"/>
                  </w:divBdr>
                  <w:divsChild>
                    <w:div w:id="100414353">
                      <w:marLeft w:val="0"/>
                      <w:marRight w:val="0"/>
                      <w:marTop w:val="0"/>
                      <w:marBottom w:val="0"/>
                      <w:divBdr>
                        <w:top w:val="none" w:sz="0" w:space="0" w:color="auto"/>
                        <w:left w:val="none" w:sz="0" w:space="0" w:color="auto"/>
                        <w:bottom w:val="none" w:sz="0" w:space="0" w:color="auto"/>
                        <w:right w:val="none" w:sz="0" w:space="0" w:color="auto"/>
                      </w:divBdr>
                    </w:div>
                  </w:divsChild>
                </w:div>
                <w:div w:id="1203590082">
                  <w:marLeft w:val="0"/>
                  <w:marRight w:val="0"/>
                  <w:marTop w:val="0"/>
                  <w:marBottom w:val="0"/>
                  <w:divBdr>
                    <w:top w:val="none" w:sz="0" w:space="0" w:color="auto"/>
                    <w:left w:val="none" w:sz="0" w:space="0" w:color="auto"/>
                    <w:bottom w:val="none" w:sz="0" w:space="0" w:color="auto"/>
                    <w:right w:val="none" w:sz="0" w:space="0" w:color="auto"/>
                  </w:divBdr>
                  <w:divsChild>
                    <w:div w:id="136725240">
                      <w:marLeft w:val="0"/>
                      <w:marRight w:val="0"/>
                      <w:marTop w:val="0"/>
                      <w:marBottom w:val="0"/>
                      <w:divBdr>
                        <w:top w:val="none" w:sz="0" w:space="0" w:color="auto"/>
                        <w:left w:val="none" w:sz="0" w:space="0" w:color="auto"/>
                        <w:bottom w:val="none" w:sz="0" w:space="0" w:color="auto"/>
                        <w:right w:val="none" w:sz="0" w:space="0" w:color="auto"/>
                      </w:divBdr>
                    </w:div>
                  </w:divsChild>
                </w:div>
                <w:div w:id="1222907066">
                  <w:marLeft w:val="0"/>
                  <w:marRight w:val="0"/>
                  <w:marTop w:val="0"/>
                  <w:marBottom w:val="0"/>
                  <w:divBdr>
                    <w:top w:val="none" w:sz="0" w:space="0" w:color="auto"/>
                    <w:left w:val="none" w:sz="0" w:space="0" w:color="auto"/>
                    <w:bottom w:val="none" w:sz="0" w:space="0" w:color="auto"/>
                    <w:right w:val="none" w:sz="0" w:space="0" w:color="auto"/>
                  </w:divBdr>
                  <w:divsChild>
                    <w:div w:id="1266812707">
                      <w:marLeft w:val="0"/>
                      <w:marRight w:val="0"/>
                      <w:marTop w:val="0"/>
                      <w:marBottom w:val="0"/>
                      <w:divBdr>
                        <w:top w:val="none" w:sz="0" w:space="0" w:color="auto"/>
                        <w:left w:val="none" w:sz="0" w:space="0" w:color="auto"/>
                        <w:bottom w:val="none" w:sz="0" w:space="0" w:color="auto"/>
                        <w:right w:val="none" w:sz="0" w:space="0" w:color="auto"/>
                      </w:divBdr>
                    </w:div>
                  </w:divsChild>
                </w:div>
                <w:div w:id="1263613858">
                  <w:marLeft w:val="0"/>
                  <w:marRight w:val="0"/>
                  <w:marTop w:val="0"/>
                  <w:marBottom w:val="0"/>
                  <w:divBdr>
                    <w:top w:val="none" w:sz="0" w:space="0" w:color="auto"/>
                    <w:left w:val="none" w:sz="0" w:space="0" w:color="auto"/>
                    <w:bottom w:val="none" w:sz="0" w:space="0" w:color="auto"/>
                    <w:right w:val="none" w:sz="0" w:space="0" w:color="auto"/>
                  </w:divBdr>
                  <w:divsChild>
                    <w:div w:id="1013652867">
                      <w:marLeft w:val="0"/>
                      <w:marRight w:val="0"/>
                      <w:marTop w:val="0"/>
                      <w:marBottom w:val="0"/>
                      <w:divBdr>
                        <w:top w:val="none" w:sz="0" w:space="0" w:color="auto"/>
                        <w:left w:val="none" w:sz="0" w:space="0" w:color="auto"/>
                        <w:bottom w:val="none" w:sz="0" w:space="0" w:color="auto"/>
                        <w:right w:val="none" w:sz="0" w:space="0" w:color="auto"/>
                      </w:divBdr>
                    </w:div>
                  </w:divsChild>
                </w:div>
                <w:div w:id="1271426525">
                  <w:marLeft w:val="0"/>
                  <w:marRight w:val="0"/>
                  <w:marTop w:val="0"/>
                  <w:marBottom w:val="0"/>
                  <w:divBdr>
                    <w:top w:val="none" w:sz="0" w:space="0" w:color="auto"/>
                    <w:left w:val="none" w:sz="0" w:space="0" w:color="auto"/>
                    <w:bottom w:val="none" w:sz="0" w:space="0" w:color="auto"/>
                    <w:right w:val="none" w:sz="0" w:space="0" w:color="auto"/>
                  </w:divBdr>
                  <w:divsChild>
                    <w:div w:id="1246376161">
                      <w:marLeft w:val="0"/>
                      <w:marRight w:val="0"/>
                      <w:marTop w:val="0"/>
                      <w:marBottom w:val="0"/>
                      <w:divBdr>
                        <w:top w:val="none" w:sz="0" w:space="0" w:color="auto"/>
                        <w:left w:val="none" w:sz="0" w:space="0" w:color="auto"/>
                        <w:bottom w:val="none" w:sz="0" w:space="0" w:color="auto"/>
                        <w:right w:val="none" w:sz="0" w:space="0" w:color="auto"/>
                      </w:divBdr>
                    </w:div>
                  </w:divsChild>
                </w:div>
                <w:div w:id="1285038637">
                  <w:marLeft w:val="0"/>
                  <w:marRight w:val="0"/>
                  <w:marTop w:val="0"/>
                  <w:marBottom w:val="0"/>
                  <w:divBdr>
                    <w:top w:val="none" w:sz="0" w:space="0" w:color="auto"/>
                    <w:left w:val="none" w:sz="0" w:space="0" w:color="auto"/>
                    <w:bottom w:val="none" w:sz="0" w:space="0" w:color="auto"/>
                    <w:right w:val="none" w:sz="0" w:space="0" w:color="auto"/>
                  </w:divBdr>
                  <w:divsChild>
                    <w:div w:id="1959296534">
                      <w:marLeft w:val="0"/>
                      <w:marRight w:val="0"/>
                      <w:marTop w:val="0"/>
                      <w:marBottom w:val="0"/>
                      <w:divBdr>
                        <w:top w:val="none" w:sz="0" w:space="0" w:color="auto"/>
                        <w:left w:val="none" w:sz="0" w:space="0" w:color="auto"/>
                        <w:bottom w:val="none" w:sz="0" w:space="0" w:color="auto"/>
                        <w:right w:val="none" w:sz="0" w:space="0" w:color="auto"/>
                      </w:divBdr>
                    </w:div>
                  </w:divsChild>
                </w:div>
                <w:div w:id="1308582807">
                  <w:marLeft w:val="0"/>
                  <w:marRight w:val="0"/>
                  <w:marTop w:val="0"/>
                  <w:marBottom w:val="0"/>
                  <w:divBdr>
                    <w:top w:val="none" w:sz="0" w:space="0" w:color="auto"/>
                    <w:left w:val="none" w:sz="0" w:space="0" w:color="auto"/>
                    <w:bottom w:val="none" w:sz="0" w:space="0" w:color="auto"/>
                    <w:right w:val="none" w:sz="0" w:space="0" w:color="auto"/>
                  </w:divBdr>
                  <w:divsChild>
                    <w:div w:id="427583777">
                      <w:marLeft w:val="0"/>
                      <w:marRight w:val="0"/>
                      <w:marTop w:val="0"/>
                      <w:marBottom w:val="0"/>
                      <w:divBdr>
                        <w:top w:val="none" w:sz="0" w:space="0" w:color="auto"/>
                        <w:left w:val="none" w:sz="0" w:space="0" w:color="auto"/>
                        <w:bottom w:val="none" w:sz="0" w:space="0" w:color="auto"/>
                        <w:right w:val="none" w:sz="0" w:space="0" w:color="auto"/>
                      </w:divBdr>
                    </w:div>
                  </w:divsChild>
                </w:div>
                <w:div w:id="1312710727">
                  <w:marLeft w:val="0"/>
                  <w:marRight w:val="0"/>
                  <w:marTop w:val="0"/>
                  <w:marBottom w:val="0"/>
                  <w:divBdr>
                    <w:top w:val="none" w:sz="0" w:space="0" w:color="auto"/>
                    <w:left w:val="none" w:sz="0" w:space="0" w:color="auto"/>
                    <w:bottom w:val="none" w:sz="0" w:space="0" w:color="auto"/>
                    <w:right w:val="none" w:sz="0" w:space="0" w:color="auto"/>
                  </w:divBdr>
                  <w:divsChild>
                    <w:div w:id="230359833">
                      <w:marLeft w:val="0"/>
                      <w:marRight w:val="0"/>
                      <w:marTop w:val="0"/>
                      <w:marBottom w:val="0"/>
                      <w:divBdr>
                        <w:top w:val="none" w:sz="0" w:space="0" w:color="auto"/>
                        <w:left w:val="none" w:sz="0" w:space="0" w:color="auto"/>
                        <w:bottom w:val="none" w:sz="0" w:space="0" w:color="auto"/>
                        <w:right w:val="none" w:sz="0" w:space="0" w:color="auto"/>
                      </w:divBdr>
                    </w:div>
                  </w:divsChild>
                </w:div>
                <w:div w:id="1328165515">
                  <w:marLeft w:val="0"/>
                  <w:marRight w:val="0"/>
                  <w:marTop w:val="0"/>
                  <w:marBottom w:val="0"/>
                  <w:divBdr>
                    <w:top w:val="none" w:sz="0" w:space="0" w:color="auto"/>
                    <w:left w:val="none" w:sz="0" w:space="0" w:color="auto"/>
                    <w:bottom w:val="none" w:sz="0" w:space="0" w:color="auto"/>
                    <w:right w:val="none" w:sz="0" w:space="0" w:color="auto"/>
                  </w:divBdr>
                  <w:divsChild>
                    <w:div w:id="1588684839">
                      <w:marLeft w:val="0"/>
                      <w:marRight w:val="0"/>
                      <w:marTop w:val="0"/>
                      <w:marBottom w:val="0"/>
                      <w:divBdr>
                        <w:top w:val="none" w:sz="0" w:space="0" w:color="auto"/>
                        <w:left w:val="none" w:sz="0" w:space="0" w:color="auto"/>
                        <w:bottom w:val="none" w:sz="0" w:space="0" w:color="auto"/>
                        <w:right w:val="none" w:sz="0" w:space="0" w:color="auto"/>
                      </w:divBdr>
                    </w:div>
                  </w:divsChild>
                </w:div>
                <w:div w:id="1356610760">
                  <w:marLeft w:val="0"/>
                  <w:marRight w:val="0"/>
                  <w:marTop w:val="0"/>
                  <w:marBottom w:val="0"/>
                  <w:divBdr>
                    <w:top w:val="none" w:sz="0" w:space="0" w:color="auto"/>
                    <w:left w:val="none" w:sz="0" w:space="0" w:color="auto"/>
                    <w:bottom w:val="none" w:sz="0" w:space="0" w:color="auto"/>
                    <w:right w:val="none" w:sz="0" w:space="0" w:color="auto"/>
                  </w:divBdr>
                  <w:divsChild>
                    <w:div w:id="1706173882">
                      <w:marLeft w:val="0"/>
                      <w:marRight w:val="0"/>
                      <w:marTop w:val="0"/>
                      <w:marBottom w:val="0"/>
                      <w:divBdr>
                        <w:top w:val="none" w:sz="0" w:space="0" w:color="auto"/>
                        <w:left w:val="none" w:sz="0" w:space="0" w:color="auto"/>
                        <w:bottom w:val="none" w:sz="0" w:space="0" w:color="auto"/>
                        <w:right w:val="none" w:sz="0" w:space="0" w:color="auto"/>
                      </w:divBdr>
                    </w:div>
                  </w:divsChild>
                </w:div>
                <w:div w:id="1376277729">
                  <w:marLeft w:val="0"/>
                  <w:marRight w:val="0"/>
                  <w:marTop w:val="0"/>
                  <w:marBottom w:val="0"/>
                  <w:divBdr>
                    <w:top w:val="none" w:sz="0" w:space="0" w:color="auto"/>
                    <w:left w:val="none" w:sz="0" w:space="0" w:color="auto"/>
                    <w:bottom w:val="none" w:sz="0" w:space="0" w:color="auto"/>
                    <w:right w:val="none" w:sz="0" w:space="0" w:color="auto"/>
                  </w:divBdr>
                  <w:divsChild>
                    <w:div w:id="1761489775">
                      <w:marLeft w:val="0"/>
                      <w:marRight w:val="0"/>
                      <w:marTop w:val="0"/>
                      <w:marBottom w:val="0"/>
                      <w:divBdr>
                        <w:top w:val="none" w:sz="0" w:space="0" w:color="auto"/>
                        <w:left w:val="none" w:sz="0" w:space="0" w:color="auto"/>
                        <w:bottom w:val="none" w:sz="0" w:space="0" w:color="auto"/>
                        <w:right w:val="none" w:sz="0" w:space="0" w:color="auto"/>
                      </w:divBdr>
                    </w:div>
                  </w:divsChild>
                </w:div>
                <w:div w:id="1405682193">
                  <w:marLeft w:val="0"/>
                  <w:marRight w:val="0"/>
                  <w:marTop w:val="0"/>
                  <w:marBottom w:val="0"/>
                  <w:divBdr>
                    <w:top w:val="none" w:sz="0" w:space="0" w:color="auto"/>
                    <w:left w:val="none" w:sz="0" w:space="0" w:color="auto"/>
                    <w:bottom w:val="none" w:sz="0" w:space="0" w:color="auto"/>
                    <w:right w:val="none" w:sz="0" w:space="0" w:color="auto"/>
                  </w:divBdr>
                  <w:divsChild>
                    <w:div w:id="386338352">
                      <w:marLeft w:val="0"/>
                      <w:marRight w:val="0"/>
                      <w:marTop w:val="0"/>
                      <w:marBottom w:val="0"/>
                      <w:divBdr>
                        <w:top w:val="none" w:sz="0" w:space="0" w:color="auto"/>
                        <w:left w:val="none" w:sz="0" w:space="0" w:color="auto"/>
                        <w:bottom w:val="none" w:sz="0" w:space="0" w:color="auto"/>
                        <w:right w:val="none" w:sz="0" w:space="0" w:color="auto"/>
                      </w:divBdr>
                    </w:div>
                  </w:divsChild>
                </w:div>
                <w:div w:id="1416127477">
                  <w:marLeft w:val="0"/>
                  <w:marRight w:val="0"/>
                  <w:marTop w:val="0"/>
                  <w:marBottom w:val="0"/>
                  <w:divBdr>
                    <w:top w:val="none" w:sz="0" w:space="0" w:color="auto"/>
                    <w:left w:val="none" w:sz="0" w:space="0" w:color="auto"/>
                    <w:bottom w:val="none" w:sz="0" w:space="0" w:color="auto"/>
                    <w:right w:val="none" w:sz="0" w:space="0" w:color="auto"/>
                  </w:divBdr>
                  <w:divsChild>
                    <w:div w:id="341443339">
                      <w:marLeft w:val="0"/>
                      <w:marRight w:val="0"/>
                      <w:marTop w:val="0"/>
                      <w:marBottom w:val="0"/>
                      <w:divBdr>
                        <w:top w:val="none" w:sz="0" w:space="0" w:color="auto"/>
                        <w:left w:val="none" w:sz="0" w:space="0" w:color="auto"/>
                        <w:bottom w:val="none" w:sz="0" w:space="0" w:color="auto"/>
                        <w:right w:val="none" w:sz="0" w:space="0" w:color="auto"/>
                      </w:divBdr>
                    </w:div>
                  </w:divsChild>
                </w:div>
                <w:div w:id="1455635424">
                  <w:marLeft w:val="0"/>
                  <w:marRight w:val="0"/>
                  <w:marTop w:val="0"/>
                  <w:marBottom w:val="0"/>
                  <w:divBdr>
                    <w:top w:val="none" w:sz="0" w:space="0" w:color="auto"/>
                    <w:left w:val="none" w:sz="0" w:space="0" w:color="auto"/>
                    <w:bottom w:val="none" w:sz="0" w:space="0" w:color="auto"/>
                    <w:right w:val="none" w:sz="0" w:space="0" w:color="auto"/>
                  </w:divBdr>
                  <w:divsChild>
                    <w:div w:id="1129013981">
                      <w:marLeft w:val="0"/>
                      <w:marRight w:val="0"/>
                      <w:marTop w:val="0"/>
                      <w:marBottom w:val="0"/>
                      <w:divBdr>
                        <w:top w:val="none" w:sz="0" w:space="0" w:color="auto"/>
                        <w:left w:val="none" w:sz="0" w:space="0" w:color="auto"/>
                        <w:bottom w:val="none" w:sz="0" w:space="0" w:color="auto"/>
                        <w:right w:val="none" w:sz="0" w:space="0" w:color="auto"/>
                      </w:divBdr>
                    </w:div>
                  </w:divsChild>
                </w:div>
                <w:div w:id="1483616249">
                  <w:marLeft w:val="0"/>
                  <w:marRight w:val="0"/>
                  <w:marTop w:val="0"/>
                  <w:marBottom w:val="0"/>
                  <w:divBdr>
                    <w:top w:val="none" w:sz="0" w:space="0" w:color="auto"/>
                    <w:left w:val="none" w:sz="0" w:space="0" w:color="auto"/>
                    <w:bottom w:val="none" w:sz="0" w:space="0" w:color="auto"/>
                    <w:right w:val="none" w:sz="0" w:space="0" w:color="auto"/>
                  </w:divBdr>
                  <w:divsChild>
                    <w:div w:id="1705213119">
                      <w:marLeft w:val="0"/>
                      <w:marRight w:val="0"/>
                      <w:marTop w:val="0"/>
                      <w:marBottom w:val="0"/>
                      <w:divBdr>
                        <w:top w:val="none" w:sz="0" w:space="0" w:color="auto"/>
                        <w:left w:val="none" w:sz="0" w:space="0" w:color="auto"/>
                        <w:bottom w:val="none" w:sz="0" w:space="0" w:color="auto"/>
                        <w:right w:val="none" w:sz="0" w:space="0" w:color="auto"/>
                      </w:divBdr>
                    </w:div>
                  </w:divsChild>
                </w:div>
                <w:div w:id="1495342222">
                  <w:marLeft w:val="0"/>
                  <w:marRight w:val="0"/>
                  <w:marTop w:val="0"/>
                  <w:marBottom w:val="0"/>
                  <w:divBdr>
                    <w:top w:val="none" w:sz="0" w:space="0" w:color="auto"/>
                    <w:left w:val="none" w:sz="0" w:space="0" w:color="auto"/>
                    <w:bottom w:val="none" w:sz="0" w:space="0" w:color="auto"/>
                    <w:right w:val="none" w:sz="0" w:space="0" w:color="auto"/>
                  </w:divBdr>
                  <w:divsChild>
                    <w:div w:id="477842246">
                      <w:marLeft w:val="0"/>
                      <w:marRight w:val="0"/>
                      <w:marTop w:val="0"/>
                      <w:marBottom w:val="0"/>
                      <w:divBdr>
                        <w:top w:val="none" w:sz="0" w:space="0" w:color="auto"/>
                        <w:left w:val="none" w:sz="0" w:space="0" w:color="auto"/>
                        <w:bottom w:val="none" w:sz="0" w:space="0" w:color="auto"/>
                        <w:right w:val="none" w:sz="0" w:space="0" w:color="auto"/>
                      </w:divBdr>
                    </w:div>
                  </w:divsChild>
                </w:div>
                <w:div w:id="1501118905">
                  <w:marLeft w:val="0"/>
                  <w:marRight w:val="0"/>
                  <w:marTop w:val="0"/>
                  <w:marBottom w:val="0"/>
                  <w:divBdr>
                    <w:top w:val="none" w:sz="0" w:space="0" w:color="auto"/>
                    <w:left w:val="none" w:sz="0" w:space="0" w:color="auto"/>
                    <w:bottom w:val="none" w:sz="0" w:space="0" w:color="auto"/>
                    <w:right w:val="none" w:sz="0" w:space="0" w:color="auto"/>
                  </w:divBdr>
                  <w:divsChild>
                    <w:div w:id="566963225">
                      <w:marLeft w:val="0"/>
                      <w:marRight w:val="0"/>
                      <w:marTop w:val="0"/>
                      <w:marBottom w:val="0"/>
                      <w:divBdr>
                        <w:top w:val="none" w:sz="0" w:space="0" w:color="auto"/>
                        <w:left w:val="none" w:sz="0" w:space="0" w:color="auto"/>
                        <w:bottom w:val="none" w:sz="0" w:space="0" w:color="auto"/>
                        <w:right w:val="none" w:sz="0" w:space="0" w:color="auto"/>
                      </w:divBdr>
                    </w:div>
                  </w:divsChild>
                </w:div>
                <w:div w:id="1516648988">
                  <w:marLeft w:val="0"/>
                  <w:marRight w:val="0"/>
                  <w:marTop w:val="0"/>
                  <w:marBottom w:val="0"/>
                  <w:divBdr>
                    <w:top w:val="none" w:sz="0" w:space="0" w:color="auto"/>
                    <w:left w:val="none" w:sz="0" w:space="0" w:color="auto"/>
                    <w:bottom w:val="none" w:sz="0" w:space="0" w:color="auto"/>
                    <w:right w:val="none" w:sz="0" w:space="0" w:color="auto"/>
                  </w:divBdr>
                  <w:divsChild>
                    <w:div w:id="1164399944">
                      <w:marLeft w:val="0"/>
                      <w:marRight w:val="0"/>
                      <w:marTop w:val="0"/>
                      <w:marBottom w:val="0"/>
                      <w:divBdr>
                        <w:top w:val="none" w:sz="0" w:space="0" w:color="auto"/>
                        <w:left w:val="none" w:sz="0" w:space="0" w:color="auto"/>
                        <w:bottom w:val="none" w:sz="0" w:space="0" w:color="auto"/>
                        <w:right w:val="none" w:sz="0" w:space="0" w:color="auto"/>
                      </w:divBdr>
                    </w:div>
                  </w:divsChild>
                </w:div>
                <w:div w:id="1531800821">
                  <w:marLeft w:val="0"/>
                  <w:marRight w:val="0"/>
                  <w:marTop w:val="0"/>
                  <w:marBottom w:val="0"/>
                  <w:divBdr>
                    <w:top w:val="none" w:sz="0" w:space="0" w:color="auto"/>
                    <w:left w:val="none" w:sz="0" w:space="0" w:color="auto"/>
                    <w:bottom w:val="none" w:sz="0" w:space="0" w:color="auto"/>
                    <w:right w:val="none" w:sz="0" w:space="0" w:color="auto"/>
                  </w:divBdr>
                  <w:divsChild>
                    <w:div w:id="1610504708">
                      <w:marLeft w:val="0"/>
                      <w:marRight w:val="0"/>
                      <w:marTop w:val="0"/>
                      <w:marBottom w:val="0"/>
                      <w:divBdr>
                        <w:top w:val="none" w:sz="0" w:space="0" w:color="auto"/>
                        <w:left w:val="none" w:sz="0" w:space="0" w:color="auto"/>
                        <w:bottom w:val="none" w:sz="0" w:space="0" w:color="auto"/>
                        <w:right w:val="none" w:sz="0" w:space="0" w:color="auto"/>
                      </w:divBdr>
                    </w:div>
                  </w:divsChild>
                </w:div>
                <w:div w:id="1555310509">
                  <w:marLeft w:val="0"/>
                  <w:marRight w:val="0"/>
                  <w:marTop w:val="0"/>
                  <w:marBottom w:val="0"/>
                  <w:divBdr>
                    <w:top w:val="none" w:sz="0" w:space="0" w:color="auto"/>
                    <w:left w:val="none" w:sz="0" w:space="0" w:color="auto"/>
                    <w:bottom w:val="none" w:sz="0" w:space="0" w:color="auto"/>
                    <w:right w:val="none" w:sz="0" w:space="0" w:color="auto"/>
                  </w:divBdr>
                  <w:divsChild>
                    <w:div w:id="1352684899">
                      <w:marLeft w:val="0"/>
                      <w:marRight w:val="0"/>
                      <w:marTop w:val="0"/>
                      <w:marBottom w:val="0"/>
                      <w:divBdr>
                        <w:top w:val="none" w:sz="0" w:space="0" w:color="auto"/>
                        <w:left w:val="none" w:sz="0" w:space="0" w:color="auto"/>
                        <w:bottom w:val="none" w:sz="0" w:space="0" w:color="auto"/>
                        <w:right w:val="none" w:sz="0" w:space="0" w:color="auto"/>
                      </w:divBdr>
                    </w:div>
                  </w:divsChild>
                </w:div>
                <w:div w:id="1576472534">
                  <w:marLeft w:val="0"/>
                  <w:marRight w:val="0"/>
                  <w:marTop w:val="0"/>
                  <w:marBottom w:val="0"/>
                  <w:divBdr>
                    <w:top w:val="none" w:sz="0" w:space="0" w:color="auto"/>
                    <w:left w:val="none" w:sz="0" w:space="0" w:color="auto"/>
                    <w:bottom w:val="none" w:sz="0" w:space="0" w:color="auto"/>
                    <w:right w:val="none" w:sz="0" w:space="0" w:color="auto"/>
                  </w:divBdr>
                  <w:divsChild>
                    <w:div w:id="1481338753">
                      <w:marLeft w:val="0"/>
                      <w:marRight w:val="0"/>
                      <w:marTop w:val="0"/>
                      <w:marBottom w:val="0"/>
                      <w:divBdr>
                        <w:top w:val="none" w:sz="0" w:space="0" w:color="auto"/>
                        <w:left w:val="none" w:sz="0" w:space="0" w:color="auto"/>
                        <w:bottom w:val="none" w:sz="0" w:space="0" w:color="auto"/>
                        <w:right w:val="none" w:sz="0" w:space="0" w:color="auto"/>
                      </w:divBdr>
                    </w:div>
                  </w:divsChild>
                </w:div>
                <w:div w:id="1583098498">
                  <w:marLeft w:val="0"/>
                  <w:marRight w:val="0"/>
                  <w:marTop w:val="0"/>
                  <w:marBottom w:val="0"/>
                  <w:divBdr>
                    <w:top w:val="none" w:sz="0" w:space="0" w:color="auto"/>
                    <w:left w:val="none" w:sz="0" w:space="0" w:color="auto"/>
                    <w:bottom w:val="none" w:sz="0" w:space="0" w:color="auto"/>
                    <w:right w:val="none" w:sz="0" w:space="0" w:color="auto"/>
                  </w:divBdr>
                  <w:divsChild>
                    <w:div w:id="1780905955">
                      <w:marLeft w:val="0"/>
                      <w:marRight w:val="0"/>
                      <w:marTop w:val="0"/>
                      <w:marBottom w:val="0"/>
                      <w:divBdr>
                        <w:top w:val="none" w:sz="0" w:space="0" w:color="auto"/>
                        <w:left w:val="none" w:sz="0" w:space="0" w:color="auto"/>
                        <w:bottom w:val="none" w:sz="0" w:space="0" w:color="auto"/>
                        <w:right w:val="none" w:sz="0" w:space="0" w:color="auto"/>
                      </w:divBdr>
                    </w:div>
                  </w:divsChild>
                </w:div>
                <w:div w:id="1584609778">
                  <w:marLeft w:val="0"/>
                  <w:marRight w:val="0"/>
                  <w:marTop w:val="0"/>
                  <w:marBottom w:val="0"/>
                  <w:divBdr>
                    <w:top w:val="none" w:sz="0" w:space="0" w:color="auto"/>
                    <w:left w:val="none" w:sz="0" w:space="0" w:color="auto"/>
                    <w:bottom w:val="none" w:sz="0" w:space="0" w:color="auto"/>
                    <w:right w:val="none" w:sz="0" w:space="0" w:color="auto"/>
                  </w:divBdr>
                  <w:divsChild>
                    <w:div w:id="1732851201">
                      <w:marLeft w:val="0"/>
                      <w:marRight w:val="0"/>
                      <w:marTop w:val="0"/>
                      <w:marBottom w:val="0"/>
                      <w:divBdr>
                        <w:top w:val="none" w:sz="0" w:space="0" w:color="auto"/>
                        <w:left w:val="none" w:sz="0" w:space="0" w:color="auto"/>
                        <w:bottom w:val="none" w:sz="0" w:space="0" w:color="auto"/>
                        <w:right w:val="none" w:sz="0" w:space="0" w:color="auto"/>
                      </w:divBdr>
                    </w:div>
                  </w:divsChild>
                </w:div>
                <w:div w:id="1606427700">
                  <w:marLeft w:val="0"/>
                  <w:marRight w:val="0"/>
                  <w:marTop w:val="0"/>
                  <w:marBottom w:val="0"/>
                  <w:divBdr>
                    <w:top w:val="none" w:sz="0" w:space="0" w:color="auto"/>
                    <w:left w:val="none" w:sz="0" w:space="0" w:color="auto"/>
                    <w:bottom w:val="none" w:sz="0" w:space="0" w:color="auto"/>
                    <w:right w:val="none" w:sz="0" w:space="0" w:color="auto"/>
                  </w:divBdr>
                  <w:divsChild>
                    <w:div w:id="1077287820">
                      <w:marLeft w:val="0"/>
                      <w:marRight w:val="0"/>
                      <w:marTop w:val="0"/>
                      <w:marBottom w:val="0"/>
                      <w:divBdr>
                        <w:top w:val="none" w:sz="0" w:space="0" w:color="auto"/>
                        <w:left w:val="none" w:sz="0" w:space="0" w:color="auto"/>
                        <w:bottom w:val="none" w:sz="0" w:space="0" w:color="auto"/>
                        <w:right w:val="none" w:sz="0" w:space="0" w:color="auto"/>
                      </w:divBdr>
                    </w:div>
                  </w:divsChild>
                </w:div>
                <w:div w:id="1643344488">
                  <w:marLeft w:val="0"/>
                  <w:marRight w:val="0"/>
                  <w:marTop w:val="0"/>
                  <w:marBottom w:val="0"/>
                  <w:divBdr>
                    <w:top w:val="none" w:sz="0" w:space="0" w:color="auto"/>
                    <w:left w:val="none" w:sz="0" w:space="0" w:color="auto"/>
                    <w:bottom w:val="none" w:sz="0" w:space="0" w:color="auto"/>
                    <w:right w:val="none" w:sz="0" w:space="0" w:color="auto"/>
                  </w:divBdr>
                  <w:divsChild>
                    <w:div w:id="1255749562">
                      <w:marLeft w:val="0"/>
                      <w:marRight w:val="0"/>
                      <w:marTop w:val="0"/>
                      <w:marBottom w:val="0"/>
                      <w:divBdr>
                        <w:top w:val="none" w:sz="0" w:space="0" w:color="auto"/>
                        <w:left w:val="none" w:sz="0" w:space="0" w:color="auto"/>
                        <w:bottom w:val="none" w:sz="0" w:space="0" w:color="auto"/>
                        <w:right w:val="none" w:sz="0" w:space="0" w:color="auto"/>
                      </w:divBdr>
                    </w:div>
                  </w:divsChild>
                </w:div>
                <w:div w:id="1695887797">
                  <w:marLeft w:val="0"/>
                  <w:marRight w:val="0"/>
                  <w:marTop w:val="0"/>
                  <w:marBottom w:val="0"/>
                  <w:divBdr>
                    <w:top w:val="none" w:sz="0" w:space="0" w:color="auto"/>
                    <w:left w:val="none" w:sz="0" w:space="0" w:color="auto"/>
                    <w:bottom w:val="none" w:sz="0" w:space="0" w:color="auto"/>
                    <w:right w:val="none" w:sz="0" w:space="0" w:color="auto"/>
                  </w:divBdr>
                  <w:divsChild>
                    <w:div w:id="385881312">
                      <w:marLeft w:val="0"/>
                      <w:marRight w:val="0"/>
                      <w:marTop w:val="0"/>
                      <w:marBottom w:val="0"/>
                      <w:divBdr>
                        <w:top w:val="none" w:sz="0" w:space="0" w:color="auto"/>
                        <w:left w:val="none" w:sz="0" w:space="0" w:color="auto"/>
                        <w:bottom w:val="none" w:sz="0" w:space="0" w:color="auto"/>
                        <w:right w:val="none" w:sz="0" w:space="0" w:color="auto"/>
                      </w:divBdr>
                    </w:div>
                  </w:divsChild>
                </w:div>
                <w:div w:id="1715688230">
                  <w:marLeft w:val="0"/>
                  <w:marRight w:val="0"/>
                  <w:marTop w:val="0"/>
                  <w:marBottom w:val="0"/>
                  <w:divBdr>
                    <w:top w:val="none" w:sz="0" w:space="0" w:color="auto"/>
                    <w:left w:val="none" w:sz="0" w:space="0" w:color="auto"/>
                    <w:bottom w:val="none" w:sz="0" w:space="0" w:color="auto"/>
                    <w:right w:val="none" w:sz="0" w:space="0" w:color="auto"/>
                  </w:divBdr>
                  <w:divsChild>
                    <w:div w:id="883056439">
                      <w:marLeft w:val="0"/>
                      <w:marRight w:val="0"/>
                      <w:marTop w:val="0"/>
                      <w:marBottom w:val="0"/>
                      <w:divBdr>
                        <w:top w:val="none" w:sz="0" w:space="0" w:color="auto"/>
                        <w:left w:val="none" w:sz="0" w:space="0" w:color="auto"/>
                        <w:bottom w:val="none" w:sz="0" w:space="0" w:color="auto"/>
                        <w:right w:val="none" w:sz="0" w:space="0" w:color="auto"/>
                      </w:divBdr>
                    </w:div>
                  </w:divsChild>
                </w:div>
                <w:div w:id="1718506028">
                  <w:marLeft w:val="0"/>
                  <w:marRight w:val="0"/>
                  <w:marTop w:val="0"/>
                  <w:marBottom w:val="0"/>
                  <w:divBdr>
                    <w:top w:val="none" w:sz="0" w:space="0" w:color="auto"/>
                    <w:left w:val="none" w:sz="0" w:space="0" w:color="auto"/>
                    <w:bottom w:val="none" w:sz="0" w:space="0" w:color="auto"/>
                    <w:right w:val="none" w:sz="0" w:space="0" w:color="auto"/>
                  </w:divBdr>
                  <w:divsChild>
                    <w:div w:id="189226680">
                      <w:marLeft w:val="0"/>
                      <w:marRight w:val="0"/>
                      <w:marTop w:val="0"/>
                      <w:marBottom w:val="0"/>
                      <w:divBdr>
                        <w:top w:val="none" w:sz="0" w:space="0" w:color="auto"/>
                        <w:left w:val="none" w:sz="0" w:space="0" w:color="auto"/>
                        <w:bottom w:val="none" w:sz="0" w:space="0" w:color="auto"/>
                        <w:right w:val="none" w:sz="0" w:space="0" w:color="auto"/>
                      </w:divBdr>
                    </w:div>
                  </w:divsChild>
                </w:div>
                <w:div w:id="1742406086">
                  <w:marLeft w:val="0"/>
                  <w:marRight w:val="0"/>
                  <w:marTop w:val="0"/>
                  <w:marBottom w:val="0"/>
                  <w:divBdr>
                    <w:top w:val="none" w:sz="0" w:space="0" w:color="auto"/>
                    <w:left w:val="none" w:sz="0" w:space="0" w:color="auto"/>
                    <w:bottom w:val="none" w:sz="0" w:space="0" w:color="auto"/>
                    <w:right w:val="none" w:sz="0" w:space="0" w:color="auto"/>
                  </w:divBdr>
                  <w:divsChild>
                    <w:div w:id="1002007505">
                      <w:marLeft w:val="0"/>
                      <w:marRight w:val="0"/>
                      <w:marTop w:val="0"/>
                      <w:marBottom w:val="0"/>
                      <w:divBdr>
                        <w:top w:val="none" w:sz="0" w:space="0" w:color="auto"/>
                        <w:left w:val="none" w:sz="0" w:space="0" w:color="auto"/>
                        <w:bottom w:val="none" w:sz="0" w:space="0" w:color="auto"/>
                        <w:right w:val="none" w:sz="0" w:space="0" w:color="auto"/>
                      </w:divBdr>
                    </w:div>
                  </w:divsChild>
                </w:div>
                <w:div w:id="1746220857">
                  <w:marLeft w:val="0"/>
                  <w:marRight w:val="0"/>
                  <w:marTop w:val="0"/>
                  <w:marBottom w:val="0"/>
                  <w:divBdr>
                    <w:top w:val="none" w:sz="0" w:space="0" w:color="auto"/>
                    <w:left w:val="none" w:sz="0" w:space="0" w:color="auto"/>
                    <w:bottom w:val="none" w:sz="0" w:space="0" w:color="auto"/>
                    <w:right w:val="none" w:sz="0" w:space="0" w:color="auto"/>
                  </w:divBdr>
                  <w:divsChild>
                    <w:div w:id="1638611087">
                      <w:marLeft w:val="0"/>
                      <w:marRight w:val="0"/>
                      <w:marTop w:val="0"/>
                      <w:marBottom w:val="0"/>
                      <w:divBdr>
                        <w:top w:val="none" w:sz="0" w:space="0" w:color="auto"/>
                        <w:left w:val="none" w:sz="0" w:space="0" w:color="auto"/>
                        <w:bottom w:val="none" w:sz="0" w:space="0" w:color="auto"/>
                        <w:right w:val="none" w:sz="0" w:space="0" w:color="auto"/>
                      </w:divBdr>
                    </w:div>
                  </w:divsChild>
                </w:div>
                <w:div w:id="1753774350">
                  <w:marLeft w:val="0"/>
                  <w:marRight w:val="0"/>
                  <w:marTop w:val="0"/>
                  <w:marBottom w:val="0"/>
                  <w:divBdr>
                    <w:top w:val="none" w:sz="0" w:space="0" w:color="auto"/>
                    <w:left w:val="none" w:sz="0" w:space="0" w:color="auto"/>
                    <w:bottom w:val="none" w:sz="0" w:space="0" w:color="auto"/>
                    <w:right w:val="none" w:sz="0" w:space="0" w:color="auto"/>
                  </w:divBdr>
                  <w:divsChild>
                    <w:div w:id="1558737273">
                      <w:marLeft w:val="0"/>
                      <w:marRight w:val="0"/>
                      <w:marTop w:val="0"/>
                      <w:marBottom w:val="0"/>
                      <w:divBdr>
                        <w:top w:val="none" w:sz="0" w:space="0" w:color="auto"/>
                        <w:left w:val="none" w:sz="0" w:space="0" w:color="auto"/>
                        <w:bottom w:val="none" w:sz="0" w:space="0" w:color="auto"/>
                        <w:right w:val="none" w:sz="0" w:space="0" w:color="auto"/>
                      </w:divBdr>
                    </w:div>
                  </w:divsChild>
                </w:div>
                <w:div w:id="1769886782">
                  <w:marLeft w:val="0"/>
                  <w:marRight w:val="0"/>
                  <w:marTop w:val="0"/>
                  <w:marBottom w:val="0"/>
                  <w:divBdr>
                    <w:top w:val="none" w:sz="0" w:space="0" w:color="auto"/>
                    <w:left w:val="none" w:sz="0" w:space="0" w:color="auto"/>
                    <w:bottom w:val="none" w:sz="0" w:space="0" w:color="auto"/>
                    <w:right w:val="none" w:sz="0" w:space="0" w:color="auto"/>
                  </w:divBdr>
                  <w:divsChild>
                    <w:div w:id="2095082176">
                      <w:marLeft w:val="0"/>
                      <w:marRight w:val="0"/>
                      <w:marTop w:val="0"/>
                      <w:marBottom w:val="0"/>
                      <w:divBdr>
                        <w:top w:val="none" w:sz="0" w:space="0" w:color="auto"/>
                        <w:left w:val="none" w:sz="0" w:space="0" w:color="auto"/>
                        <w:bottom w:val="none" w:sz="0" w:space="0" w:color="auto"/>
                        <w:right w:val="none" w:sz="0" w:space="0" w:color="auto"/>
                      </w:divBdr>
                    </w:div>
                  </w:divsChild>
                </w:div>
                <w:div w:id="1775904254">
                  <w:marLeft w:val="0"/>
                  <w:marRight w:val="0"/>
                  <w:marTop w:val="0"/>
                  <w:marBottom w:val="0"/>
                  <w:divBdr>
                    <w:top w:val="none" w:sz="0" w:space="0" w:color="auto"/>
                    <w:left w:val="none" w:sz="0" w:space="0" w:color="auto"/>
                    <w:bottom w:val="none" w:sz="0" w:space="0" w:color="auto"/>
                    <w:right w:val="none" w:sz="0" w:space="0" w:color="auto"/>
                  </w:divBdr>
                  <w:divsChild>
                    <w:div w:id="708801417">
                      <w:marLeft w:val="0"/>
                      <w:marRight w:val="0"/>
                      <w:marTop w:val="0"/>
                      <w:marBottom w:val="0"/>
                      <w:divBdr>
                        <w:top w:val="none" w:sz="0" w:space="0" w:color="auto"/>
                        <w:left w:val="none" w:sz="0" w:space="0" w:color="auto"/>
                        <w:bottom w:val="none" w:sz="0" w:space="0" w:color="auto"/>
                        <w:right w:val="none" w:sz="0" w:space="0" w:color="auto"/>
                      </w:divBdr>
                    </w:div>
                  </w:divsChild>
                </w:div>
                <w:div w:id="1780179529">
                  <w:marLeft w:val="0"/>
                  <w:marRight w:val="0"/>
                  <w:marTop w:val="0"/>
                  <w:marBottom w:val="0"/>
                  <w:divBdr>
                    <w:top w:val="none" w:sz="0" w:space="0" w:color="auto"/>
                    <w:left w:val="none" w:sz="0" w:space="0" w:color="auto"/>
                    <w:bottom w:val="none" w:sz="0" w:space="0" w:color="auto"/>
                    <w:right w:val="none" w:sz="0" w:space="0" w:color="auto"/>
                  </w:divBdr>
                  <w:divsChild>
                    <w:div w:id="2087527249">
                      <w:marLeft w:val="0"/>
                      <w:marRight w:val="0"/>
                      <w:marTop w:val="0"/>
                      <w:marBottom w:val="0"/>
                      <w:divBdr>
                        <w:top w:val="none" w:sz="0" w:space="0" w:color="auto"/>
                        <w:left w:val="none" w:sz="0" w:space="0" w:color="auto"/>
                        <w:bottom w:val="none" w:sz="0" w:space="0" w:color="auto"/>
                        <w:right w:val="none" w:sz="0" w:space="0" w:color="auto"/>
                      </w:divBdr>
                    </w:div>
                  </w:divsChild>
                </w:div>
                <w:div w:id="1780293214">
                  <w:marLeft w:val="0"/>
                  <w:marRight w:val="0"/>
                  <w:marTop w:val="0"/>
                  <w:marBottom w:val="0"/>
                  <w:divBdr>
                    <w:top w:val="none" w:sz="0" w:space="0" w:color="auto"/>
                    <w:left w:val="none" w:sz="0" w:space="0" w:color="auto"/>
                    <w:bottom w:val="none" w:sz="0" w:space="0" w:color="auto"/>
                    <w:right w:val="none" w:sz="0" w:space="0" w:color="auto"/>
                  </w:divBdr>
                  <w:divsChild>
                    <w:div w:id="390467811">
                      <w:marLeft w:val="0"/>
                      <w:marRight w:val="0"/>
                      <w:marTop w:val="0"/>
                      <w:marBottom w:val="0"/>
                      <w:divBdr>
                        <w:top w:val="none" w:sz="0" w:space="0" w:color="auto"/>
                        <w:left w:val="none" w:sz="0" w:space="0" w:color="auto"/>
                        <w:bottom w:val="none" w:sz="0" w:space="0" w:color="auto"/>
                        <w:right w:val="none" w:sz="0" w:space="0" w:color="auto"/>
                      </w:divBdr>
                    </w:div>
                  </w:divsChild>
                </w:div>
                <w:div w:id="1805465516">
                  <w:marLeft w:val="0"/>
                  <w:marRight w:val="0"/>
                  <w:marTop w:val="0"/>
                  <w:marBottom w:val="0"/>
                  <w:divBdr>
                    <w:top w:val="none" w:sz="0" w:space="0" w:color="auto"/>
                    <w:left w:val="none" w:sz="0" w:space="0" w:color="auto"/>
                    <w:bottom w:val="none" w:sz="0" w:space="0" w:color="auto"/>
                    <w:right w:val="none" w:sz="0" w:space="0" w:color="auto"/>
                  </w:divBdr>
                  <w:divsChild>
                    <w:div w:id="218171952">
                      <w:marLeft w:val="0"/>
                      <w:marRight w:val="0"/>
                      <w:marTop w:val="0"/>
                      <w:marBottom w:val="0"/>
                      <w:divBdr>
                        <w:top w:val="none" w:sz="0" w:space="0" w:color="auto"/>
                        <w:left w:val="none" w:sz="0" w:space="0" w:color="auto"/>
                        <w:bottom w:val="none" w:sz="0" w:space="0" w:color="auto"/>
                        <w:right w:val="none" w:sz="0" w:space="0" w:color="auto"/>
                      </w:divBdr>
                    </w:div>
                  </w:divsChild>
                </w:div>
                <w:div w:id="1809593878">
                  <w:marLeft w:val="0"/>
                  <w:marRight w:val="0"/>
                  <w:marTop w:val="0"/>
                  <w:marBottom w:val="0"/>
                  <w:divBdr>
                    <w:top w:val="none" w:sz="0" w:space="0" w:color="auto"/>
                    <w:left w:val="none" w:sz="0" w:space="0" w:color="auto"/>
                    <w:bottom w:val="none" w:sz="0" w:space="0" w:color="auto"/>
                    <w:right w:val="none" w:sz="0" w:space="0" w:color="auto"/>
                  </w:divBdr>
                  <w:divsChild>
                    <w:div w:id="1909261522">
                      <w:marLeft w:val="0"/>
                      <w:marRight w:val="0"/>
                      <w:marTop w:val="0"/>
                      <w:marBottom w:val="0"/>
                      <w:divBdr>
                        <w:top w:val="none" w:sz="0" w:space="0" w:color="auto"/>
                        <w:left w:val="none" w:sz="0" w:space="0" w:color="auto"/>
                        <w:bottom w:val="none" w:sz="0" w:space="0" w:color="auto"/>
                        <w:right w:val="none" w:sz="0" w:space="0" w:color="auto"/>
                      </w:divBdr>
                    </w:div>
                  </w:divsChild>
                </w:div>
                <w:div w:id="1825661214">
                  <w:marLeft w:val="0"/>
                  <w:marRight w:val="0"/>
                  <w:marTop w:val="0"/>
                  <w:marBottom w:val="0"/>
                  <w:divBdr>
                    <w:top w:val="none" w:sz="0" w:space="0" w:color="auto"/>
                    <w:left w:val="none" w:sz="0" w:space="0" w:color="auto"/>
                    <w:bottom w:val="none" w:sz="0" w:space="0" w:color="auto"/>
                    <w:right w:val="none" w:sz="0" w:space="0" w:color="auto"/>
                  </w:divBdr>
                  <w:divsChild>
                    <w:div w:id="1849632763">
                      <w:marLeft w:val="0"/>
                      <w:marRight w:val="0"/>
                      <w:marTop w:val="0"/>
                      <w:marBottom w:val="0"/>
                      <w:divBdr>
                        <w:top w:val="none" w:sz="0" w:space="0" w:color="auto"/>
                        <w:left w:val="none" w:sz="0" w:space="0" w:color="auto"/>
                        <w:bottom w:val="none" w:sz="0" w:space="0" w:color="auto"/>
                        <w:right w:val="none" w:sz="0" w:space="0" w:color="auto"/>
                      </w:divBdr>
                    </w:div>
                  </w:divsChild>
                </w:div>
                <w:div w:id="1833327219">
                  <w:marLeft w:val="0"/>
                  <w:marRight w:val="0"/>
                  <w:marTop w:val="0"/>
                  <w:marBottom w:val="0"/>
                  <w:divBdr>
                    <w:top w:val="none" w:sz="0" w:space="0" w:color="auto"/>
                    <w:left w:val="none" w:sz="0" w:space="0" w:color="auto"/>
                    <w:bottom w:val="none" w:sz="0" w:space="0" w:color="auto"/>
                    <w:right w:val="none" w:sz="0" w:space="0" w:color="auto"/>
                  </w:divBdr>
                  <w:divsChild>
                    <w:div w:id="2129230699">
                      <w:marLeft w:val="0"/>
                      <w:marRight w:val="0"/>
                      <w:marTop w:val="0"/>
                      <w:marBottom w:val="0"/>
                      <w:divBdr>
                        <w:top w:val="none" w:sz="0" w:space="0" w:color="auto"/>
                        <w:left w:val="none" w:sz="0" w:space="0" w:color="auto"/>
                        <w:bottom w:val="none" w:sz="0" w:space="0" w:color="auto"/>
                        <w:right w:val="none" w:sz="0" w:space="0" w:color="auto"/>
                      </w:divBdr>
                    </w:div>
                  </w:divsChild>
                </w:div>
                <w:div w:id="1879464511">
                  <w:marLeft w:val="0"/>
                  <w:marRight w:val="0"/>
                  <w:marTop w:val="0"/>
                  <w:marBottom w:val="0"/>
                  <w:divBdr>
                    <w:top w:val="none" w:sz="0" w:space="0" w:color="auto"/>
                    <w:left w:val="none" w:sz="0" w:space="0" w:color="auto"/>
                    <w:bottom w:val="none" w:sz="0" w:space="0" w:color="auto"/>
                    <w:right w:val="none" w:sz="0" w:space="0" w:color="auto"/>
                  </w:divBdr>
                  <w:divsChild>
                    <w:div w:id="719087526">
                      <w:marLeft w:val="0"/>
                      <w:marRight w:val="0"/>
                      <w:marTop w:val="0"/>
                      <w:marBottom w:val="0"/>
                      <w:divBdr>
                        <w:top w:val="none" w:sz="0" w:space="0" w:color="auto"/>
                        <w:left w:val="none" w:sz="0" w:space="0" w:color="auto"/>
                        <w:bottom w:val="none" w:sz="0" w:space="0" w:color="auto"/>
                        <w:right w:val="none" w:sz="0" w:space="0" w:color="auto"/>
                      </w:divBdr>
                    </w:div>
                  </w:divsChild>
                </w:div>
                <w:div w:id="1883591008">
                  <w:marLeft w:val="0"/>
                  <w:marRight w:val="0"/>
                  <w:marTop w:val="0"/>
                  <w:marBottom w:val="0"/>
                  <w:divBdr>
                    <w:top w:val="none" w:sz="0" w:space="0" w:color="auto"/>
                    <w:left w:val="none" w:sz="0" w:space="0" w:color="auto"/>
                    <w:bottom w:val="none" w:sz="0" w:space="0" w:color="auto"/>
                    <w:right w:val="none" w:sz="0" w:space="0" w:color="auto"/>
                  </w:divBdr>
                  <w:divsChild>
                    <w:div w:id="1977367672">
                      <w:marLeft w:val="0"/>
                      <w:marRight w:val="0"/>
                      <w:marTop w:val="0"/>
                      <w:marBottom w:val="0"/>
                      <w:divBdr>
                        <w:top w:val="none" w:sz="0" w:space="0" w:color="auto"/>
                        <w:left w:val="none" w:sz="0" w:space="0" w:color="auto"/>
                        <w:bottom w:val="none" w:sz="0" w:space="0" w:color="auto"/>
                        <w:right w:val="none" w:sz="0" w:space="0" w:color="auto"/>
                      </w:divBdr>
                    </w:div>
                  </w:divsChild>
                </w:div>
                <w:div w:id="1886722944">
                  <w:marLeft w:val="0"/>
                  <w:marRight w:val="0"/>
                  <w:marTop w:val="0"/>
                  <w:marBottom w:val="0"/>
                  <w:divBdr>
                    <w:top w:val="none" w:sz="0" w:space="0" w:color="auto"/>
                    <w:left w:val="none" w:sz="0" w:space="0" w:color="auto"/>
                    <w:bottom w:val="none" w:sz="0" w:space="0" w:color="auto"/>
                    <w:right w:val="none" w:sz="0" w:space="0" w:color="auto"/>
                  </w:divBdr>
                  <w:divsChild>
                    <w:div w:id="934942694">
                      <w:marLeft w:val="0"/>
                      <w:marRight w:val="0"/>
                      <w:marTop w:val="0"/>
                      <w:marBottom w:val="0"/>
                      <w:divBdr>
                        <w:top w:val="none" w:sz="0" w:space="0" w:color="auto"/>
                        <w:left w:val="none" w:sz="0" w:space="0" w:color="auto"/>
                        <w:bottom w:val="none" w:sz="0" w:space="0" w:color="auto"/>
                        <w:right w:val="none" w:sz="0" w:space="0" w:color="auto"/>
                      </w:divBdr>
                    </w:div>
                  </w:divsChild>
                </w:div>
                <w:div w:id="1919091972">
                  <w:marLeft w:val="0"/>
                  <w:marRight w:val="0"/>
                  <w:marTop w:val="0"/>
                  <w:marBottom w:val="0"/>
                  <w:divBdr>
                    <w:top w:val="none" w:sz="0" w:space="0" w:color="auto"/>
                    <w:left w:val="none" w:sz="0" w:space="0" w:color="auto"/>
                    <w:bottom w:val="none" w:sz="0" w:space="0" w:color="auto"/>
                    <w:right w:val="none" w:sz="0" w:space="0" w:color="auto"/>
                  </w:divBdr>
                  <w:divsChild>
                    <w:div w:id="1971133301">
                      <w:marLeft w:val="0"/>
                      <w:marRight w:val="0"/>
                      <w:marTop w:val="0"/>
                      <w:marBottom w:val="0"/>
                      <w:divBdr>
                        <w:top w:val="none" w:sz="0" w:space="0" w:color="auto"/>
                        <w:left w:val="none" w:sz="0" w:space="0" w:color="auto"/>
                        <w:bottom w:val="none" w:sz="0" w:space="0" w:color="auto"/>
                        <w:right w:val="none" w:sz="0" w:space="0" w:color="auto"/>
                      </w:divBdr>
                    </w:div>
                  </w:divsChild>
                </w:div>
                <w:div w:id="1924021729">
                  <w:marLeft w:val="0"/>
                  <w:marRight w:val="0"/>
                  <w:marTop w:val="0"/>
                  <w:marBottom w:val="0"/>
                  <w:divBdr>
                    <w:top w:val="none" w:sz="0" w:space="0" w:color="auto"/>
                    <w:left w:val="none" w:sz="0" w:space="0" w:color="auto"/>
                    <w:bottom w:val="none" w:sz="0" w:space="0" w:color="auto"/>
                    <w:right w:val="none" w:sz="0" w:space="0" w:color="auto"/>
                  </w:divBdr>
                  <w:divsChild>
                    <w:div w:id="1112165821">
                      <w:marLeft w:val="0"/>
                      <w:marRight w:val="0"/>
                      <w:marTop w:val="0"/>
                      <w:marBottom w:val="0"/>
                      <w:divBdr>
                        <w:top w:val="none" w:sz="0" w:space="0" w:color="auto"/>
                        <w:left w:val="none" w:sz="0" w:space="0" w:color="auto"/>
                        <w:bottom w:val="none" w:sz="0" w:space="0" w:color="auto"/>
                        <w:right w:val="none" w:sz="0" w:space="0" w:color="auto"/>
                      </w:divBdr>
                    </w:div>
                  </w:divsChild>
                </w:div>
                <w:div w:id="1936866792">
                  <w:marLeft w:val="0"/>
                  <w:marRight w:val="0"/>
                  <w:marTop w:val="0"/>
                  <w:marBottom w:val="0"/>
                  <w:divBdr>
                    <w:top w:val="none" w:sz="0" w:space="0" w:color="auto"/>
                    <w:left w:val="none" w:sz="0" w:space="0" w:color="auto"/>
                    <w:bottom w:val="none" w:sz="0" w:space="0" w:color="auto"/>
                    <w:right w:val="none" w:sz="0" w:space="0" w:color="auto"/>
                  </w:divBdr>
                  <w:divsChild>
                    <w:div w:id="1564214892">
                      <w:marLeft w:val="0"/>
                      <w:marRight w:val="0"/>
                      <w:marTop w:val="0"/>
                      <w:marBottom w:val="0"/>
                      <w:divBdr>
                        <w:top w:val="none" w:sz="0" w:space="0" w:color="auto"/>
                        <w:left w:val="none" w:sz="0" w:space="0" w:color="auto"/>
                        <w:bottom w:val="none" w:sz="0" w:space="0" w:color="auto"/>
                        <w:right w:val="none" w:sz="0" w:space="0" w:color="auto"/>
                      </w:divBdr>
                    </w:div>
                  </w:divsChild>
                </w:div>
                <w:div w:id="1956448423">
                  <w:marLeft w:val="0"/>
                  <w:marRight w:val="0"/>
                  <w:marTop w:val="0"/>
                  <w:marBottom w:val="0"/>
                  <w:divBdr>
                    <w:top w:val="none" w:sz="0" w:space="0" w:color="auto"/>
                    <w:left w:val="none" w:sz="0" w:space="0" w:color="auto"/>
                    <w:bottom w:val="none" w:sz="0" w:space="0" w:color="auto"/>
                    <w:right w:val="none" w:sz="0" w:space="0" w:color="auto"/>
                  </w:divBdr>
                  <w:divsChild>
                    <w:div w:id="557323158">
                      <w:marLeft w:val="0"/>
                      <w:marRight w:val="0"/>
                      <w:marTop w:val="0"/>
                      <w:marBottom w:val="0"/>
                      <w:divBdr>
                        <w:top w:val="none" w:sz="0" w:space="0" w:color="auto"/>
                        <w:left w:val="none" w:sz="0" w:space="0" w:color="auto"/>
                        <w:bottom w:val="none" w:sz="0" w:space="0" w:color="auto"/>
                        <w:right w:val="none" w:sz="0" w:space="0" w:color="auto"/>
                      </w:divBdr>
                    </w:div>
                  </w:divsChild>
                </w:div>
                <w:div w:id="1961767031">
                  <w:marLeft w:val="0"/>
                  <w:marRight w:val="0"/>
                  <w:marTop w:val="0"/>
                  <w:marBottom w:val="0"/>
                  <w:divBdr>
                    <w:top w:val="none" w:sz="0" w:space="0" w:color="auto"/>
                    <w:left w:val="none" w:sz="0" w:space="0" w:color="auto"/>
                    <w:bottom w:val="none" w:sz="0" w:space="0" w:color="auto"/>
                    <w:right w:val="none" w:sz="0" w:space="0" w:color="auto"/>
                  </w:divBdr>
                  <w:divsChild>
                    <w:div w:id="1497575640">
                      <w:marLeft w:val="0"/>
                      <w:marRight w:val="0"/>
                      <w:marTop w:val="0"/>
                      <w:marBottom w:val="0"/>
                      <w:divBdr>
                        <w:top w:val="none" w:sz="0" w:space="0" w:color="auto"/>
                        <w:left w:val="none" w:sz="0" w:space="0" w:color="auto"/>
                        <w:bottom w:val="none" w:sz="0" w:space="0" w:color="auto"/>
                        <w:right w:val="none" w:sz="0" w:space="0" w:color="auto"/>
                      </w:divBdr>
                    </w:div>
                  </w:divsChild>
                </w:div>
                <w:div w:id="1993824670">
                  <w:marLeft w:val="0"/>
                  <w:marRight w:val="0"/>
                  <w:marTop w:val="0"/>
                  <w:marBottom w:val="0"/>
                  <w:divBdr>
                    <w:top w:val="none" w:sz="0" w:space="0" w:color="auto"/>
                    <w:left w:val="none" w:sz="0" w:space="0" w:color="auto"/>
                    <w:bottom w:val="none" w:sz="0" w:space="0" w:color="auto"/>
                    <w:right w:val="none" w:sz="0" w:space="0" w:color="auto"/>
                  </w:divBdr>
                  <w:divsChild>
                    <w:div w:id="1456365805">
                      <w:marLeft w:val="0"/>
                      <w:marRight w:val="0"/>
                      <w:marTop w:val="0"/>
                      <w:marBottom w:val="0"/>
                      <w:divBdr>
                        <w:top w:val="none" w:sz="0" w:space="0" w:color="auto"/>
                        <w:left w:val="none" w:sz="0" w:space="0" w:color="auto"/>
                        <w:bottom w:val="none" w:sz="0" w:space="0" w:color="auto"/>
                        <w:right w:val="none" w:sz="0" w:space="0" w:color="auto"/>
                      </w:divBdr>
                    </w:div>
                  </w:divsChild>
                </w:div>
                <w:div w:id="2004047649">
                  <w:marLeft w:val="0"/>
                  <w:marRight w:val="0"/>
                  <w:marTop w:val="0"/>
                  <w:marBottom w:val="0"/>
                  <w:divBdr>
                    <w:top w:val="none" w:sz="0" w:space="0" w:color="auto"/>
                    <w:left w:val="none" w:sz="0" w:space="0" w:color="auto"/>
                    <w:bottom w:val="none" w:sz="0" w:space="0" w:color="auto"/>
                    <w:right w:val="none" w:sz="0" w:space="0" w:color="auto"/>
                  </w:divBdr>
                  <w:divsChild>
                    <w:div w:id="1282540267">
                      <w:marLeft w:val="0"/>
                      <w:marRight w:val="0"/>
                      <w:marTop w:val="0"/>
                      <w:marBottom w:val="0"/>
                      <w:divBdr>
                        <w:top w:val="none" w:sz="0" w:space="0" w:color="auto"/>
                        <w:left w:val="none" w:sz="0" w:space="0" w:color="auto"/>
                        <w:bottom w:val="none" w:sz="0" w:space="0" w:color="auto"/>
                        <w:right w:val="none" w:sz="0" w:space="0" w:color="auto"/>
                      </w:divBdr>
                    </w:div>
                  </w:divsChild>
                </w:div>
                <w:div w:id="2023628225">
                  <w:marLeft w:val="0"/>
                  <w:marRight w:val="0"/>
                  <w:marTop w:val="0"/>
                  <w:marBottom w:val="0"/>
                  <w:divBdr>
                    <w:top w:val="none" w:sz="0" w:space="0" w:color="auto"/>
                    <w:left w:val="none" w:sz="0" w:space="0" w:color="auto"/>
                    <w:bottom w:val="none" w:sz="0" w:space="0" w:color="auto"/>
                    <w:right w:val="none" w:sz="0" w:space="0" w:color="auto"/>
                  </w:divBdr>
                  <w:divsChild>
                    <w:div w:id="916129112">
                      <w:marLeft w:val="0"/>
                      <w:marRight w:val="0"/>
                      <w:marTop w:val="0"/>
                      <w:marBottom w:val="0"/>
                      <w:divBdr>
                        <w:top w:val="none" w:sz="0" w:space="0" w:color="auto"/>
                        <w:left w:val="none" w:sz="0" w:space="0" w:color="auto"/>
                        <w:bottom w:val="none" w:sz="0" w:space="0" w:color="auto"/>
                        <w:right w:val="none" w:sz="0" w:space="0" w:color="auto"/>
                      </w:divBdr>
                    </w:div>
                  </w:divsChild>
                </w:div>
                <w:div w:id="2036300028">
                  <w:marLeft w:val="0"/>
                  <w:marRight w:val="0"/>
                  <w:marTop w:val="0"/>
                  <w:marBottom w:val="0"/>
                  <w:divBdr>
                    <w:top w:val="none" w:sz="0" w:space="0" w:color="auto"/>
                    <w:left w:val="none" w:sz="0" w:space="0" w:color="auto"/>
                    <w:bottom w:val="none" w:sz="0" w:space="0" w:color="auto"/>
                    <w:right w:val="none" w:sz="0" w:space="0" w:color="auto"/>
                  </w:divBdr>
                  <w:divsChild>
                    <w:div w:id="224950597">
                      <w:marLeft w:val="0"/>
                      <w:marRight w:val="0"/>
                      <w:marTop w:val="0"/>
                      <w:marBottom w:val="0"/>
                      <w:divBdr>
                        <w:top w:val="none" w:sz="0" w:space="0" w:color="auto"/>
                        <w:left w:val="none" w:sz="0" w:space="0" w:color="auto"/>
                        <w:bottom w:val="none" w:sz="0" w:space="0" w:color="auto"/>
                        <w:right w:val="none" w:sz="0" w:space="0" w:color="auto"/>
                      </w:divBdr>
                    </w:div>
                  </w:divsChild>
                </w:div>
                <w:div w:id="2059010662">
                  <w:marLeft w:val="0"/>
                  <w:marRight w:val="0"/>
                  <w:marTop w:val="0"/>
                  <w:marBottom w:val="0"/>
                  <w:divBdr>
                    <w:top w:val="none" w:sz="0" w:space="0" w:color="auto"/>
                    <w:left w:val="none" w:sz="0" w:space="0" w:color="auto"/>
                    <w:bottom w:val="none" w:sz="0" w:space="0" w:color="auto"/>
                    <w:right w:val="none" w:sz="0" w:space="0" w:color="auto"/>
                  </w:divBdr>
                  <w:divsChild>
                    <w:div w:id="993492510">
                      <w:marLeft w:val="0"/>
                      <w:marRight w:val="0"/>
                      <w:marTop w:val="0"/>
                      <w:marBottom w:val="0"/>
                      <w:divBdr>
                        <w:top w:val="none" w:sz="0" w:space="0" w:color="auto"/>
                        <w:left w:val="none" w:sz="0" w:space="0" w:color="auto"/>
                        <w:bottom w:val="none" w:sz="0" w:space="0" w:color="auto"/>
                        <w:right w:val="none" w:sz="0" w:space="0" w:color="auto"/>
                      </w:divBdr>
                    </w:div>
                  </w:divsChild>
                </w:div>
                <w:div w:id="2072653846">
                  <w:marLeft w:val="0"/>
                  <w:marRight w:val="0"/>
                  <w:marTop w:val="0"/>
                  <w:marBottom w:val="0"/>
                  <w:divBdr>
                    <w:top w:val="none" w:sz="0" w:space="0" w:color="auto"/>
                    <w:left w:val="none" w:sz="0" w:space="0" w:color="auto"/>
                    <w:bottom w:val="none" w:sz="0" w:space="0" w:color="auto"/>
                    <w:right w:val="none" w:sz="0" w:space="0" w:color="auto"/>
                  </w:divBdr>
                  <w:divsChild>
                    <w:div w:id="131600985">
                      <w:marLeft w:val="0"/>
                      <w:marRight w:val="0"/>
                      <w:marTop w:val="0"/>
                      <w:marBottom w:val="0"/>
                      <w:divBdr>
                        <w:top w:val="none" w:sz="0" w:space="0" w:color="auto"/>
                        <w:left w:val="none" w:sz="0" w:space="0" w:color="auto"/>
                        <w:bottom w:val="none" w:sz="0" w:space="0" w:color="auto"/>
                        <w:right w:val="none" w:sz="0" w:space="0" w:color="auto"/>
                      </w:divBdr>
                    </w:div>
                  </w:divsChild>
                </w:div>
                <w:div w:id="2133864024">
                  <w:marLeft w:val="0"/>
                  <w:marRight w:val="0"/>
                  <w:marTop w:val="0"/>
                  <w:marBottom w:val="0"/>
                  <w:divBdr>
                    <w:top w:val="none" w:sz="0" w:space="0" w:color="auto"/>
                    <w:left w:val="none" w:sz="0" w:space="0" w:color="auto"/>
                    <w:bottom w:val="none" w:sz="0" w:space="0" w:color="auto"/>
                    <w:right w:val="none" w:sz="0" w:space="0" w:color="auto"/>
                  </w:divBdr>
                  <w:divsChild>
                    <w:div w:id="135541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864201">
          <w:marLeft w:val="0"/>
          <w:marRight w:val="0"/>
          <w:marTop w:val="0"/>
          <w:marBottom w:val="0"/>
          <w:divBdr>
            <w:top w:val="none" w:sz="0" w:space="0" w:color="auto"/>
            <w:left w:val="none" w:sz="0" w:space="0" w:color="auto"/>
            <w:bottom w:val="none" w:sz="0" w:space="0" w:color="auto"/>
            <w:right w:val="none" w:sz="0" w:space="0" w:color="auto"/>
          </w:divBdr>
        </w:div>
        <w:div w:id="1517815153">
          <w:marLeft w:val="0"/>
          <w:marRight w:val="0"/>
          <w:marTop w:val="0"/>
          <w:marBottom w:val="0"/>
          <w:divBdr>
            <w:top w:val="none" w:sz="0" w:space="0" w:color="auto"/>
            <w:left w:val="none" w:sz="0" w:space="0" w:color="auto"/>
            <w:bottom w:val="none" w:sz="0" w:space="0" w:color="auto"/>
            <w:right w:val="none" w:sz="0" w:space="0" w:color="auto"/>
          </w:divBdr>
        </w:div>
        <w:div w:id="2001692239">
          <w:marLeft w:val="0"/>
          <w:marRight w:val="0"/>
          <w:marTop w:val="0"/>
          <w:marBottom w:val="0"/>
          <w:divBdr>
            <w:top w:val="none" w:sz="0" w:space="0" w:color="auto"/>
            <w:left w:val="none" w:sz="0" w:space="0" w:color="auto"/>
            <w:bottom w:val="none" w:sz="0" w:space="0" w:color="auto"/>
            <w:right w:val="none" w:sz="0" w:space="0" w:color="auto"/>
          </w:divBdr>
        </w:div>
        <w:div w:id="2135518269">
          <w:marLeft w:val="0"/>
          <w:marRight w:val="0"/>
          <w:marTop w:val="0"/>
          <w:marBottom w:val="0"/>
          <w:divBdr>
            <w:top w:val="none" w:sz="0" w:space="0" w:color="auto"/>
            <w:left w:val="none" w:sz="0" w:space="0" w:color="auto"/>
            <w:bottom w:val="none" w:sz="0" w:space="0" w:color="auto"/>
            <w:right w:val="none" w:sz="0" w:space="0" w:color="auto"/>
          </w:divBdr>
        </w:div>
      </w:divsChild>
    </w:div>
    <w:div w:id="1208371022">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260062938">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692658">
      <w:bodyDiv w:val="1"/>
      <w:marLeft w:val="0"/>
      <w:marRight w:val="0"/>
      <w:marTop w:val="0"/>
      <w:marBottom w:val="0"/>
      <w:divBdr>
        <w:top w:val="none" w:sz="0" w:space="0" w:color="auto"/>
        <w:left w:val="none" w:sz="0" w:space="0" w:color="auto"/>
        <w:bottom w:val="none" w:sz="0" w:space="0" w:color="auto"/>
        <w:right w:val="none" w:sz="0" w:space="0" w:color="auto"/>
      </w:divBdr>
    </w:div>
    <w:div w:id="1500533792">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470321">
      <w:bodyDiv w:val="1"/>
      <w:marLeft w:val="0"/>
      <w:marRight w:val="0"/>
      <w:marTop w:val="0"/>
      <w:marBottom w:val="0"/>
      <w:divBdr>
        <w:top w:val="none" w:sz="0" w:space="0" w:color="auto"/>
        <w:left w:val="none" w:sz="0" w:space="0" w:color="auto"/>
        <w:bottom w:val="none" w:sz="0" w:space="0" w:color="auto"/>
        <w:right w:val="none" w:sz="0" w:space="0" w:color="auto"/>
      </w:divBdr>
    </w:div>
    <w:div w:id="1604338813">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25577426">
      <w:bodyDiv w:val="1"/>
      <w:marLeft w:val="0"/>
      <w:marRight w:val="0"/>
      <w:marTop w:val="0"/>
      <w:marBottom w:val="0"/>
      <w:divBdr>
        <w:top w:val="none" w:sz="0" w:space="0" w:color="auto"/>
        <w:left w:val="none" w:sz="0" w:space="0" w:color="auto"/>
        <w:bottom w:val="none" w:sz="0" w:space="0" w:color="auto"/>
        <w:right w:val="none" w:sz="0" w:space="0" w:color="auto"/>
      </w:divBdr>
    </w:div>
    <w:div w:id="1671176049">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82507199">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88428956">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54680389">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915118740">
      <w:bodyDiv w:val="1"/>
      <w:marLeft w:val="0"/>
      <w:marRight w:val="0"/>
      <w:marTop w:val="0"/>
      <w:marBottom w:val="0"/>
      <w:divBdr>
        <w:top w:val="none" w:sz="0" w:space="0" w:color="auto"/>
        <w:left w:val="none" w:sz="0" w:space="0" w:color="auto"/>
        <w:bottom w:val="none" w:sz="0" w:space="0" w:color="auto"/>
        <w:right w:val="none" w:sz="0" w:space="0" w:color="auto"/>
      </w:divBdr>
      <w:divsChild>
        <w:div w:id="1840656610">
          <w:marLeft w:val="0"/>
          <w:marRight w:val="0"/>
          <w:marTop w:val="0"/>
          <w:marBottom w:val="0"/>
          <w:divBdr>
            <w:top w:val="none" w:sz="0" w:space="0" w:color="auto"/>
            <w:left w:val="none" w:sz="0" w:space="0" w:color="auto"/>
            <w:bottom w:val="single" w:sz="8" w:space="1" w:color="auto"/>
            <w:right w:val="none" w:sz="0" w:space="0" w:color="auto"/>
          </w:divBdr>
        </w:div>
      </w:divsChild>
    </w:div>
    <w:div w:id="1947035771">
      <w:bodyDiv w:val="1"/>
      <w:marLeft w:val="0"/>
      <w:marRight w:val="0"/>
      <w:marTop w:val="0"/>
      <w:marBottom w:val="0"/>
      <w:divBdr>
        <w:top w:val="none" w:sz="0" w:space="0" w:color="auto"/>
        <w:left w:val="none" w:sz="0" w:space="0" w:color="auto"/>
        <w:bottom w:val="none" w:sz="0" w:space="0" w:color="auto"/>
        <w:right w:val="none" w:sz="0" w:space="0" w:color="auto"/>
      </w:divBdr>
    </w:div>
    <w:div w:id="1980454466">
      <w:bodyDiv w:val="1"/>
      <w:marLeft w:val="0"/>
      <w:marRight w:val="0"/>
      <w:marTop w:val="0"/>
      <w:marBottom w:val="0"/>
      <w:divBdr>
        <w:top w:val="none" w:sz="0" w:space="0" w:color="auto"/>
        <w:left w:val="none" w:sz="0" w:space="0" w:color="auto"/>
        <w:bottom w:val="none" w:sz="0" w:space="0" w:color="auto"/>
        <w:right w:val="none" w:sz="0" w:space="0" w:color="auto"/>
      </w:divBdr>
    </w:div>
    <w:div w:id="1986618481">
      <w:bodyDiv w:val="1"/>
      <w:marLeft w:val="0"/>
      <w:marRight w:val="0"/>
      <w:marTop w:val="0"/>
      <w:marBottom w:val="0"/>
      <w:divBdr>
        <w:top w:val="none" w:sz="0" w:space="0" w:color="auto"/>
        <w:left w:val="none" w:sz="0" w:space="0" w:color="auto"/>
        <w:bottom w:val="none" w:sz="0" w:space="0" w:color="auto"/>
        <w:right w:val="none" w:sz="0" w:space="0" w:color="auto"/>
      </w:divBdr>
      <w:divsChild>
        <w:div w:id="5789858">
          <w:marLeft w:val="0"/>
          <w:marRight w:val="0"/>
          <w:marTop w:val="0"/>
          <w:marBottom w:val="0"/>
          <w:divBdr>
            <w:top w:val="none" w:sz="0" w:space="0" w:color="auto"/>
            <w:left w:val="none" w:sz="0" w:space="0" w:color="auto"/>
            <w:bottom w:val="none" w:sz="0" w:space="0" w:color="auto"/>
            <w:right w:val="none" w:sz="0" w:space="0" w:color="auto"/>
          </w:divBdr>
          <w:divsChild>
            <w:div w:id="535391603">
              <w:marLeft w:val="0"/>
              <w:marRight w:val="0"/>
              <w:marTop w:val="0"/>
              <w:marBottom w:val="0"/>
              <w:divBdr>
                <w:top w:val="none" w:sz="0" w:space="0" w:color="auto"/>
                <w:left w:val="none" w:sz="0" w:space="0" w:color="auto"/>
                <w:bottom w:val="none" w:sz="0" w:space="0" w:color="auto"/>
                <w:right w:val="none" w:sz="0" w:space="0" w:color="auto"/>
              </w:divBdr>
            </w:div>
          </w:divsChild>
        </w:div>
        <w:div w:id="6177537">
          <w:marLeft w:val="0"/>
          <w:marRight w:val="0"/>
          <w:marTop w:val="0"/>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
          </w:divsChild>
        </w:div>
        <w:div w:id="14424142">
          <w:marLeft w:val="0"/>
          <w:marRight w:val="0"/>
          <w:marTop w:val="0"/>
          <w:marBottom w:val="0"/>
          <w:divBdr>
            <w:top w:val="none" w:sz="0" w:space="0" w:color="auto"/>
            <w:left w:val="none" w:sz="0" w:space="0" w:color="auto"/>
            <w:bottom w:val="none" w:sz="0" w:space="0" w:color="auto"/>
            <w:right w:val="none" w:sz="0" w:space="0" w:color="auto"/>
          </w:divBdr>
          <w:divsChild>
            <w:div w:id="1337880974">
              <w:marLeft w:val="0"/>
              <w:marRight w:val="0"/>
              <w:marTop w:val="0"/>
              <w:marBottom w:val="0"/>
              <w:divBdr>
                <w:top w:val="none" w:sz="0" w:space="0" w:color="auto"/>
                <w:left w:val="none" w:sz="0" w:space="0" w:color="auto"/>
                <w:bottom w:val="none" w:sz="0" w:space="0" w:color="auto"/>
                <w:right w:val="none" w:sz="0" w:space="0" w:color="auto"/>
              </w:divBdr>
            </w:div>
          </w:divsChild>
        </w:div>
        <w:div w:id="15814142">
          <w:marLeft w:val="0"/>
          <w:marRight w:val="0"/>
          <w:marTop w:val="0"/>
          <w:marBottom w:val="0"/>
          <w:divBdr>
            <w:top w:val="none" w:sz="0" w:space="0" w:color="auto"/>
            <w:left w:val="none" w:sz="0" w:space="0" w:color="auto"/>
            <w:bottom w:val="none" w:sz="0" w:space="0" w:color="auto"/>
            <w:right w:val="none" w:sz="0" w:space="0" w:color="auto"/>
          </w:divBdr>
          <w:divsChild>
            <w:div w:id="2038893605">
              <w:marLeft w:val="0"/>
              <w:marRight w:val="0"/>
              <w:marTop w:val="0"/>
              <w:marBottom w:val="0"/>
              <w:divBdr>
                <w:top w:val="none" w:sz="0" w:space="0" w:color="auto"/>
                <w:left w:val="none" w:sz="0" w:space="0" w:color="auto"/>
                <w:bottom w:val="none" w:sz="0" w:space="0" w:color="auto"/>
                <w:right w:val="none" w:sz="0" w:space="0" w:color="auto"/>
              </w:divBdr>
            </w:div>
          </w:divsChild>
        </w:div>
        <w:div w:id="20933655">
          <w:marLeft w:val="0"/>
          <w:marRight w:val="0"/>
          <w:marTop w:val="0"/>
          <w:marBottom w:val="0"/>
          <w:divBdr>
            <w:top w:val="none" w:sz="0" w:space="0" w:color="auto"/>
            <w:left w:val="none" w:sz="0" w:space="0" w:color="auto"/>
            <w:bottom w:val="none" w:sz="0" w:space="0" w:color="auto"/>
            <w:right w:val="none" w:sz="0" w:space="0" w:color="auto"/>
          </w:divBdr>
          <w:divsChild>
            <w:div w:id="455106737">
              <w:marLeft w:val="0"/>
              <w:marRight w:val="0"/>
              <w:marTop w:val="0"/>
              <w:marBottom w:val="0"/>
              <w:divBdr>
                <w:top w:val="none" w:sz="0" w:space="0" w:color="auto"/>
                <w:left w:val="none" w:sz="0" w:space="0" w:color="auto"/>
                <w:bottom w:val="none" w:sz="0" w:space="0" w:color="auto"/>
                <w:right w:val="none" w:sz="0" w:space="0" w:color="auto"/>
              </w:divBdr>
            </w:div>
          </w:divsChild>
        </w:div>
        <w:div w:id="22558373">
          <w:marLeft w:val="0"/>
          <w:marRight w:val="0"/>
          <w:marTop w:val="0"/>
          <w:marBottom w:val="0"/>
          <w:divBdr>
            <w:top w:val="none" w:sz="0" w:space="0" w:color="auto"/>
            <w:left w:val="none" w:sz="0" w:space="0" w:color="auto"/>
            <w:bottom w:val="none" w:sz="0" w:space="0" w:color="auto"/>
            <w:right w:val="none" w:sz="0" w:space="0" w:color="auto"/>
          </w:divBdr>
          <w:divsChild>
            <w:div w:id="1371029138">
              <w:marLeft w:val="0"/>
              <w:marRight w:val="0"/>
              <w:marTop w:val="0"/>
              <w:marBottom w:val="0"/>
              <w:divBdr>
                <w:top w:val="none" w:sz="0" w:space="0" w:color="auto"/>
                <w:left w:val="none" w:sz="0" w:space="0" w:color="auto"/>
                <w:bottom w:val="none" w:sz="0" w:space="0" w:color="auto"/>
                <w:right w:val="none" w:sz="0" w:space="0" w:color="auto"/>
              </w:divBdr>
            </w:div>
          </w:divsChild>
        </w:div>
        <w:div w:id="25717251">
          <w:marLeft w:val="0"/>
          <w:marRight w:val="0"/>
          <w:marTop w:val="0"/>
          <w:marBottom w:val="0"/>
          <w:divBdr>
            <w:top w:val="none" w:sz="0" w:space="0" w:color="auto"/>
            <w:left w:val="none" w:sz="0" w:space="0" w:color="auto"/>
            <w:bottom w:val="none" w:sz="0" w:space="0" w:color="auto"/>
            <w:right w:val="none" w:sz="0" w:space="0" w:color="auto"/>
          </w:divBdr>
          <w:divsChild>
            <w:div w:id="1106273831">
              <w:marLeft w:val="0"/>
              <w:marRight w:val="0"/>
              <w:marTop w:val="0"/>
              <w:marBottom w:val="0"/>
              <w:divBdr>
                <w:top w:val="none" w:sz="0" w:space="0" w:color="auto"/>
                <w:left w:val="none" w:sz="0" w:space="0" w:color="auto"/>
                <w:bottom w:val="none" w:sz="0" w:space="0" w:color="auto"/>
                <w:right w:val="none" w:sz="0" w:space="0" w:color="auto"/>
              </w:divBdr>
            </w:div>
          </w:divsChild>
        </w:div>
        <w:div w:id="26763098">
          <w:marLeft w:val="0"/>
          <w:marRight w:val="0"/>
          <w:marTop w:val="0"/>
          <w:marBottom w:val="0"/>
          <w:divBdr>
            <w:top w:val="none" w:sz="0" w:space="0" w:color="auto"/>
            <w:left w:val="none" w:sz="0" w:space="0" w:color="auto"/>
            <w:bottom w:val="none" w:sz="0" w:space="0" w:color="auto"/>
            <w:right w:val="none" w:sz="0" w:space="0" w:color="auto"/>
          </w:divBdr>
          <w:divsChild>
            <w:div w:id="960234556">
              <w:marLeft w:val="0"/>
              <w:marRight w:val="0"/>
              <w:marTop w:val="0"/>
              <w:marBottom w:val="0"/>
              <w:divBdr>
                <w:top w:val="none" w:sz="0" w:space="0" w:color="auto"/>
                <w:left w:val="none" w:sz="0" w:space="0" w:color="auto"/>
                <w:bottom w:val="none" w:sz="0" w:space="0" w:color="auto"/>
                <w:right w:val="none" w:sz="0" w:space="0" w:color="auto"/>
              </w:divBdr>
            </w:div>
          </w:divsChild>
        </w:div>
        <w:div w:id="27603737">
          <w:marLeft w:val="0"/>
          <w:marRight w:val="0"/>
          <w:marTop w:val="0"/>
          <w:marBottom w:val="0"/>
          <w:divBdr>
            <w:top w:val="none" w:sz="0" w:space="0" w:color="auto"/>
            <w:left w:val="none" w:sz="0" w:space="0" w:color="auto"/>
            <w:bottom w:val="none" w:sz="0" w:space="0" w:color="auto"/>
            <w:right w:val="none" w:sz="0" w:space="0" w:color="auto"/>
          </w:divBdr>
          <w:divsChild>
            <w:div w:id="404649041">
              <w:marLeft w:val="0"/>
              <w:marRight w:val="0"/>
              <w:marTop w:val="0"/>
              <w:marBottom w:val="0"/>
              <w:divBdr>
                <w:top w:val="none" w:sz="0" w:space="0" w:color="auto"/>
                <w:left w:val="none" w:sz="0" w:space="0" w:color="auto"/>
                <w:bottom w:val="none" w:sz="0" w:space="0" w:color="auto"/>
                <w:right w:val="none" w:sz="0" w:space="0" w:color="auto"/>
              </w:divBdr>
            </w:div>
          </w:divsChild>
        </w:div>
        <w:div w:id="33895436">
          <w:marLeft w:val="0"/>
          <w:marRight w:val="0"/>
          <w:marTop w:val="0"/>
          <w:marBottom w:val="0"/>
          <w:divBdr>
            <w:top w:val="none" w:sz="0" w:space="0" w:color="auto"/>
            <w:left w:val="none" w:sz="0" w:space="0" w:color="auto"/>
            <w:bottom w:val="none" w:sz="0" w:space="0" w:color="auto"/>
            <w:right w:val="none" w:sz="0" w:space="0" w:color="auto"/>
          </w:divBdr>
          <w:divsChild>
            <w:div w:id="1124346763">
              <w:marLeft w:val="0"/>
              <w:marRight w:val="0"/>
              <w:marTop w:val="0"/>
              <w:marBottom w:val="0"/>
              <w:divBdr>
                <w:top w:val="none" w:sz="0" w:space="0" w:color="auto"/>
                <w:left w:val="none" w:sz="0" w:space="0" w:color="auto"/>
                <w:bottom w:val="none" w:sz="0" w:space="0" w:color="auto"/>
                <w:right w:val="none" w:sz="0" w:space="0" w:color="auto"/>
              </w:divBdr>
            </w:div>
          </w:divsChild>
        </w:div>
        <w:div w:id="38208314">
          <w:marLeft w:val="0"/>
          <w:marRight w:val="0"/>
          <w:marTop w:val="0"/>
          <w:marBottom w:val="0"/>
          <w:divBdr>
            <w:top w:val="none" w:sz="0" w:space="0" w:color="auto"/>
            <w:left w:val="none" w:sz="0" w:space="0" w:color="auto"/>
            <w:bottom w:val="none" w:sz="0" w:space="0" w:color="auto"/>
            <w:right w:val="none" w:sz="0" w:space="0" w:color="auto"/>
          </w:divBdr>
          <w:divsChild>
            <w:div w:id="1510096930">
              <w:marLeft w:val="0"/>
              <w:marRight w:val="0"/>
              <w:marTop w:val="0"/>
              <w:marBottom w:val="0"/>
              <w:divBdr>
                <w:top w:val="none" w:sz="0" w:space="0" w:color="auto"/>
                <w:left w:val="none" w:sz="0" w:space="0" w:color="auto"/>
                <w:bottom w:val="none" w:sz="0" w:space="0" w:color="auto"/>
                <w:right w:val="none" w:sz="0" w:space="0" w:color="auto"/>
              </w:divBdr>
            </w:div>
          </w:divsChild>
        </w:div>
        <w:div w:id="41252427">
          <w:marLeft w:val="0"/>
          <w:marRight w:val="0"/>
          <w:marTop w:val="0"/>
          <w:marBottom w:val="0"/>
          <w:divBdr>
            <w:top w:val="none" w:sz="0" w:space="0" w:color="auto"/>
            <w:left w:val="none" w:sz="0" w:space="0" w:color="auto"/>
            <w:bottom w:val="none" w:sz="0" w:space="0" w:color="auto"/>
            <w:right w:val="none" w:sz="0" w:space="0" w:color="auto"/>
          </w:divBdr>
          <w:divsChild>
            <w:div w:id="1852792025">
              <w:marLeft w:val="0"/>
              <w:marRight w:val="0"/>
              <w:marTop w:val="0"/>
              <w:marBottom w:val="0"/>
              <w:divBdr>
                <w:top w:val="none" w:sz="0" w:space="0" w:color="auto"/>
                <w:left w:val="none" w:sz="0" w:space="0" w:color="auto"/>
                <w:bottom w:val="none" w:sz="0" w:space="0" w:color="auto"/>
                <w:right w:val="none" w:sz="0" w:space="0" w:color="auto"/>
              </w:divBdr>
            </w:div>
          </w:divsChild>
        </w:div>
        <w:div w:id="50882097">
          <w:marLeft w:val="0"/>
          <w:marRight w:val="0"/>
          <w:marTop w:val="0"/>
          <w:marBottom w:val="0"/>
          <w:divBdr>
            <w:top w:val="none" w:sz="0" w:space="0" w:color="auto"/>
            <w:left w:val="none" w:sz="0" w:space="0" w:color="auto"/>
            <w:bottom w:val="none" w:sz="0" w:space="0" w:color="auto"/>
            <w:right w:val="none" w:sz="0" w:space="0" w:color="auto"/>
          </w:divBdr>
          <w:divsChild>
            <w:div w:id="1223252118">
              <w:marLeft w:val="0"/>
              <w:marRight w:val="0"/>
              <w:marTop w:val="0"/>
              <w:marBottom w:val="0"/>
              <w:divBdr>
                <w:top w:val="none" w:sz="0" w:space="0" w:color="auto"/>
                <w:left w:val="none" w:sz="0" w:space="0" w:color="auto"/>
                <w:bottom w:val="none" w:sz="0" w:space="0" w:color="auto"/>
                <w:right w:val="none" w:sz="0" w:space="0" w:color="auto"/>
              </w:divBdr>
            </w:div>
          </w:divsChild>
        </w:div>
        <w:div w:id="57825007">
          <w:marLeft w:val="0"/>
          <w:marRight w:val="0"/>
          <w:marTop w:val="0"/>
          <w:marBottom w:val="0"/>
          <w:divBdr>
            <w:top w:val="none" w:sz="0" w:space="0" w:color="auto"/>
            <w:left w:val="none" w:sz="0" w:space="0" w:color="auto"/>
            <w:bottom w:val="none" w:sz="0" w:space="0" w:color="auto"/>
            <w:right w:val="none" w:sz="0" w:space="0" w:color="auto"/>
          </w:divBdr>
          <w:divsChild>
            <w:div w:id="662896910">
              <w:marLeft w:val="0"/>
              <w:marRight w:val="0"/>
              <w:marTop w:val="0"/>
              <w:marBottom w:val="0"/>
              <w:divBdr>
                <w:top w:val="none" w:sz="0" w:space="0" w:color="auto"/>
                <w:left w:val="none" w:sz="0" w:space="0" w:color="auto"/>
                <w:bottom w:val="none" w:sz="0" w:space="0" w:color="auto"/>
                <w:right w:val="none" w:sz="0" w:space="0" w:color="auto"/>
              </w:divBdr>
            </w:div>
          </w:divsChild>
        </w:div>
        <w:div w:id="63456911">
          <w:marLeft w:val="0"/>
          <w:marRight w:val="0"/>
          <w:marTop w:val="0"/>
          <w:marBottom w:val="0"/>
          <w:divBdr>
            <w:top w:val="none" w:sz="0" w:space="0" w:color="auto"/>
            <w:left w:val="none" w:sz="0" w:space="0" w:color="auto"/>
            <w:bottom w:val="none" w:sz="0" w:space="0" w:color="auto"/>
            <w:right w:val="none" w:sz="0" w:space="0" w:color="auto"/>
          </w:divBdr>
          <w:divsChild>
            <w:div w:id="1718237368">
              <w:marLeft w:val="0"/>
              <w:marRight w:val="0"/>
              <w:marTop w:val="0"/>
              <w:marBottom w:val="0"/>
              <w:divBdr>
                <w:top w:val="none" w:sz="0" w:space="0" w:color="auto"/>
                <w:left w:val="none" w:sz="0" w:space="0" w:color="auto"/>
                <w:bottom w:val="none" w:sz="0" w:space="0" w:color="auto"/>
                <w:right w:val="none" w:sz="0" w:space="0" w:color="auto"/>
              </w:divBdr>
            </w:div>
          </w:divsChild>
        </w:div>
        <w:div w:id="70086554">
          <w:marLeft w:val="0"/>
          <w:marRight w:val="0"/>
          <w:marTop w:val="0"/>
          <w:marBottom w:val="0"/>
          <w:divBdr>
            <w:top w:val="none" w:sz="0" w:space="0" w:color="auto"/>
            <w:left w:val="none" w:sz="0" w:space="0" w:color="auto"/>
            <w:bottom w:val="none" w:sz="0" w:space="0" w:color="auto"/>
            <w:right w:val="none" w:sz="0" w:space="0" w:color="auto"/>
          </w:divBdr>
          <w:divsChild>
            <w:div w:id="177278790">
              <w:marLeft w:val="0"/>
              <w:marRight w:val="0"/>
              <w:marTop w:val="0"/>
              <w:marBottom w:val="0"/>
              <w:divBdr>
                <w:top w:val="none" w:sz="0" w:space="0" w:color="auto"/>
                <w:left w:val="none" w:sz="0" w:space="0" w:color="auto"/>
                <w:bottom w:val="none" w:sz="0" w:space="0" w:color="auto"/>
                <w:right w:val="none" w:sz="0" w:space="0" w:color="auto"/>
              </w:divBdr>
            </w:div>
          </w:divsChild>
        </w:div>
        <w:div w:id="78453722">
          <w:marLeft w:val="0"/>
          <w:marRight w:val="0"/>
          <w:marTop w:val="0"/>
          <w:marBottom w:val="0"/>
          <w:divBdr>
            <w:top w:val="none" w:sz="0" w:space="0" w:color="auto"/>
            <w:left w:val="none" w:sz="0" w:space="0" w:color="auto"/>
            <w:bottom w:val="none" w:sz="0" w:space="0" w:color="auto"/>
            <w:right w:val="none" w:sz="0" w:space="0" w:color="auto"/>
          </w:divBdr>
          <w:divsChild>
            <w:div w:id="165705780">
              <w:marLeft w:val="0"/>
              <w:marRight w:val="0"/>
              <w:marTop w:val="0"/>
              <w:marBottom w:val="0"/>
              <w:divBdr>
                <w:top w:val="none" w:sz="0" w:space="0" w:color="auto"/>
                <w:left w:val="none" w:sz="0" w:space="0" w:color="auto"/>
                <w:bottom w:val="none" w:sz="0" w:space="0" w:color="auto"/>
                <w:right w:val="none" w:sz="0" w:space="0" w:color="auto"/>
              </w:divBdr>
            </w:div>
          </w:divsChild>
        </w:div>
        <w:div w:id="86125254">
          <w:marLeft w:val="0"/>
          <w:marRight w:val="0"/>
          <w:marTop w:val="0"/>
          <w:marBottom w:val="0"/>
          <w:divBdr>
            <w:top w:val="none" w:sz="0" w:space="0" w:color="auto"/>
            <w:left w:val="none" w:sz="0" w:space="0" w:color="auto"/>
            <w:bottom w:val="none" w:sz="0" w:space="0" w:color="auto"/>
            <w:right w:val="none" w:sz="0" w:space="0" w:color="auto"/>
          </w:divBdr>
          <w:divsChild>
            <w:div w:id="557084483">
              <w:marLeft w:val="0"/>
              <w:marRight w:val="0"/>
              <w:marTop w:val="0"/>
              <w:marBottom w:val="0"/>
              <w:divBdr>
                <w:top w:val="none" w:sz="0" w:space="0" w:color="auto"/>
                <w:left w:val="none" w:sz="0" w:space="0" w:color="auto"/>
                <w:bottom w:val="none" w:sz="0" w:space="0" w:color="auto"/>
                <w:right w:val="none" w:sz="0" w:space="0" w:color="auto"/>
              </w:divBdr>
            </w:div>
          </w:divsChild>
        </w:div>
        <w:div w:id="89477012">
          <w:marLeft w:val="0"/>
          <w:marRight w:val="0"/>
          <w:marTop w:val="0"/>
          <w:marBottom w:val="0"/>
          <w:divBdr>
            <w:top w:val="none" w:sz="0" w:space="0" w:color="auto"/>
            <w:left w:val="none" w:sz="0" w:space="0" w:color="auto"/>
            <w:bottom w:val="none" w:sz="0" w:space="0" w:color="auto"/>
            <w:right w:val="none" w:sz="0" w:space="0" w:color="auto"/>
          </w:divBdr>
          <w:divsChild>
            <w:div w:id="1091005037">
              <w:marLeft w:val="0"/>
              <w:marRight w:val="0"/>
              <w:marTop w:val="0"/>
              <w:marBottom w:val="0"/>
              <w:divBdr>
                <w:top w:val="none" w:sz="0" w:space="0" w:color="auto"/>
                <w:left w:val="none" w:sz="0" w:space="0" w:color="auto"/>
                <w:bottom w:val="none" w:sz="0" w:space="0" w:color="auto"/>
                <w:right w:val="none" w:sz="0" w:space="0" w:color="auto"/>
              </w:divBdr>
            </w:div>
          </w:divsChild>
        </w:div>
        <w:div w:id="90009721">
          <w:marLeft w:val="0"/>
          <w:marRight w:val="0"/>
          <w:marTop w:val="0"/>
          <w:marBottom w:val="0"/>
          <w:divBdr>
            <w:top w:val="none" w:sz="0" w:space="0" w:color="auto"/>
            <w:left w:val="none" w:sz="0" w:space="0" w:color="auto"/>
            <w:bottom w:val="none" w:sz="0" w:space="0" w:color="auto"/>
            <w:right w:val="none" w:sz="0" w:space="0" w:color="auto"/>
          </w:divBdr>
          <w:divsChild>
            <w:div w:id="996347438">
              <w:marLeft w:val="0"/>
              <w:marRight w:val="0"/>
              <w:marTop w:val="0"/>
              <w:marBottom w:val="0"/>
              <w:divBdr>
                <w:top w:val="none" w:sz="0" w:space="0" w:color="auto"/>
                <w:left w:val="none" w:sz="0" w:space="0" w:color="auto"/>
                <w:bottom w:val="none" w:sz="0" w:space="0" w:color="auto"/>
                <w:right w:val="none" w:sz="0" w:space="0" w:color="auto"/>
              </w:divBdr>
            </w:div>
          </w:divsChild>
        </w:div>
        <w:div w:id="91439420">
          <w:marLeft w:val="0"/>
          <w:marRight w:val="0"/>
          <w:marTop w:val="0"/>
          <w:marBottom w:val="0"/>
          <w:divBdr>
            <w:top w:val="none" w:sz="0" w:space="0" w:color="auto"/>
            <w:left w:val="none" w:sz="0" w:space="0" w:color="auto"/>
            <w:bottom w:val="none" w:sz="0" w:space="0" w:color="auto"/>
            <w:right w:val="none" w:sz="0" w:space="0" w:color="auto"/>
          </w:divBdr>
          <w:divsChild>
            <w:div w:id="440686251">
              <w:marLeft w:val="0"/>
              <w:marRight w:val="0"/>
              <w:marTop w:val="0"/>
              <w:marBottom w:val="0"/>
              <w:divBdr>
                <w:top w:val="none" w:sz="0" w:space="0" w:color="auto"/>
                <w:left w:val="none" w:sz="0" w:space="0" w:color="auto"/>
                <w:bottom w:val="none" w:sz="0" w:space="0" w:color="auto"/>
                <w:right w:val="none" w:sz="0" w:space="0" w:color="auto"/>
              </w:divBdr>
            </w:div>
          </w:divsChild>
        </w:div>
        <w:div w:id="101801455">
          <w:marLeft w:val="0"/>
          <w:marRight w:val="0"/>
          <w:marTop w:val="0"/>
          <w:marBottom w:val="0"/>
          <w:divBdr>
            <w:top w:val="none" w:sz="0" w:space="0" w:color="auto"/>
            <w:left w:val="none" w:sz="0" w:space="0" w:color="auto"/>
            <w:bottom w:val="none" w:sz="0" w:space="0" w:color="auto"/>
            <w:right w:val="none" w:sz="0" w:space="0" w:color="auto"/>
          </w:divBdr>
          <w:divsChild>
            <w:div w:id="306252651">
              <w:marLeft w:val="0"/>
              <w:marRight w:val="0"/>
              <w:marTop w:val="0"/>
              <w:marBottom w:val="0"/>
              <w:divBdr>
                <w:top w:val="none" w:sz="0" w:space="0" w:color="auto"/>
                <w:left w:val="none" w:sz="0" w:space="0" w:color="auto"/>
                <w:bottom w:val="none" w:sz="0" w:space="0" w:color="auto"/>
                <w:right w:val="none" w:sz="0" w:space="0" w:color="auto"/>
              </w:divBdr>
            </w:div>
          </w:divsChild>
        </w:div>
        <w:div w:id="108087187">
          <w:marLeft w:val="0"/>
          <w:marRight w:val="0"/>
          <w:marTop w:val="0"/>
          <w:marBottom w:val="0"/>
          <w:divBdr>
            <w:top w:val="none" w:sz="0" w:space="0" w:color="auto"/>
            <w:left w:val="none" w:sz="0" w:space="0" w:color="auto"/>
            <w:bottom w:val="none" w:sz="0" w:space="0" w:color="auto"/>
            <w:right w:val="none" w:sz="0" w:space="0" w:color="auto"/>
          </w:divBdr>
          <w:divsChild>
            <w:div w:id="192305325">
              <w:marLeft w:val="0"/>
              <w:marRight w:val="0"/>
              <w:marTop w:val="0"/>
              <w:marBottom w:val="0"/>
              <w:divBdr>
                <w:top w:val="none" w:sz="0" w:space="0" w:color="auto"/>
                <w:left w:val="none" w:sz="0" w:space="0" w:color="auto"/>
                <w:bottom w:val="none" w:sz="0" w:space="0" w:color="auto"/>
                <w:right w:val="none" w:sz="0" w:space="0" w:color="auto"/>
              </w:divBdr>
            </w:div>
          </w:divsChild>
        </w:div>
        <w:div w:id="108164546">
          <w:marLeft w:val="0"/>
          <w:marRight w:val="0"/>
          <w:marTop w:val="0"/>
          <w:marBottom w:val="0"/>
          <w:divBdr>
            <w:top w:val="none" w:sz="0" w:space="0" w:color="auto"/>
            <w:left w:val="none" w:sz="0" w:space="0" w:color="auto"/>
            <w:bottom w:val="none" w:sz="0" w:space="0" w:color="auto"/>
            <w:right w:val="none" w:sz="0" w:space="0" w:color="auto"/>
          </w:divBdr>
          <w:divsChild>
            <w:div w:id="66078678">
              <w:marLeft w:val="0"/>
              <w:marRight w:val="0"/>
              <w:marTop w:val="0"/>
              <w:marBottom w:val="0"/>
              <w:divBdr>
                <w:top w:val="none" w:sz="0" w:space="0" w:color="auto"/>
                <w:left w:val="none" w:sz="0" w:space="0" w:color="auto"/>
                <w:bottom w:val="none" w:sz="0" w:space="0" w:color="auto"/>
                <w:right w:val="none" w:sz="0" w:space="0" w:color="auto"/>
              </w:divBdr>
            </w:div>
          </w:divsChild>
        </w:div>
        <w:div w:id="108401247">
          <w:marLeft w:val="0"/>
          <w:marRight w:val="0"/>
          <w:marTop w:val="0"/>
          <w:marBottom w:val="0"/>
          <w:divBdr>
            <w:top w:val="none" w:sz="0" w:space="0" w:color="auto"/>
            <w:left w:val="none" w:sz="0" w:space="0" w:color="auto"/>
            <w:bottom w:val="none" w:sz="0" w:space="0" w:color="auto"/>
            <w:right w:val="none" w:sz="0" w:space="0" w:color="auto"/>
          </w:divBdr>
          <w:divsChild>
            <w:div w:id="1395736350">
              <w:marLeft w:val="0"/>
              <w:marRight w:val="0"/>
              <w:marTop w:val="0"/>
              <w:marBottom w:val="0"/>
              <w:divBdr>
                <w:top w:val="none" w:sz="0" w:space="0" w:color="auto"/>
                <w:left w:val="none" w:sz="0" w:space="0" w:color="auto"/>
                <w:bottom w:val="none" w:sz="0" w:space="0" w:color="auto"/>
                <w:right w:val="none" w:sz="0" w:space="0" w:color="auto"/>
              </w:divBdr>
            </w:div>
          </w:divsChild>
        </w:div>
        <w:div w:id="110363757">
          <w:marLeft w:val="0"/>
          <w:marRight w:val="0"/>
          <w:marTop w:val="0"/>
          <w:marBottom w:val="0"/>
          <w:divBdr>
            <w:top w:val="none" w:sz="0" w:space="0" w:color="auto"/>
            <w:left w:val="none" w:sz="0" w:space="0" w:color="auto"/>
            <w:bottom w:val="none" w:sz="0" w:space="0" w:color="auto"/>
            <w:right w:val="none" w:sz="0" w:space="0" w:color="auto"/>
          </w:divBdr>
          <w:divsChild>
            <w:div w:id="2018002128">
              <w:marLeft w:val="0"/>
              <w:marRight w:val="0"/>
              <w:marTop w:val="0"/>
              <w:marBottom w:val="0"/>
              <w:divBdr>
                <w:top w:val="none" w:sz="0" w:space="0" w:color="auto"/>
                <w:left w:val="none" w:sz="0" w:space="0" w:color="auto"/>
                <w:bottom w:val="none" w:sz="0" w:space="0" w:color="auto"/>
                <w:right w:val="none" w:sz="0" w:space="0" w:color="auto"/>
              </w:divBdr>
            </w:div>
          </w:divsChild>
        </w:div>
        <w:div w:id="117140332">
          <w:marLeft w:val="0"/>
          <w:marRight w:val="0"/>
          <w:marTop w:val="0"/>
          <w:marBottom w:val="0"/>
          <w:divBdr>
            <w:top w:val="none" w:sz="0" w:space="0" w:color="auto"/>
            <w:left w:val="none" w:sz="0" w:space="0" w:color="auto"/>
            <w:bottom w:val="none" w:sz="0" w:space="0" w:color="auto"/>
            <w:right w:val="none" w:sz="0" w:space="0" w:color="auto"/>
          </w:divBdr>
          <w:divsChild>
            <w:div w:id="226304833">
              <w:marLeft w:val="0"/>
              <w:marRight w:val="0"/>
              <w:marTop w:val="0"/>
              <w:marBottom w:val="0"/>
              <w:divBdr>
                <w:top w:val="none" w:sz="0" w:space="0" w:color="auto"/>
                <w:left w:val="none" w:sz="0" w:space="0" w:color="auto"/>
                <w:bottom w:val="none" w:sz="0" w:space="0" w:color="auto"/>
                <w:right w:val="none" w:sz="0" w:space="0" w:color="auto"/>
              </w:divBdr>
            </w:div>
          </w:divsChild>
        </w:div>
        <w:div w:id="117182727">
          <w:marLeft w:val="0"/>
          <w:marRight w:val="0"/>
          <w:marTop w:val="0"/>
          <w:marBottom w:val="0"/>
          <w:divBdr>
            <w:top w:val="none" w:sz="0" w:space="0" w:color="auto"/>
            <w:left w:val="none" w:sz="0" w:space="0" w:color="auto"/>
            <w:bottom w:val="none" w:sz="0" w:space="0" w:color="auto"/>
            <w:right w:val="none" w:sz="0" w:space="0" w:color="auto"/>
          </w:divBdr>
          <w:divsChild>
            <w:div w:id="148400442">
              <w:marLeft w:val="0"/>
              <w:marRight w:val="0"/>
              <w:marTop w:val="0"/>
              <w:marBottom w:val="0"/>
              <w:divBdr>
                <w:top w:val="none" w:sz="0" w:space="0" w:color="auto"/>
                <w:left w:val="none" w:sz="0" w:space="0" w:color="auto"/>
                <w:bottom w:val="none" w:sz="0" w:space="0" w:color="auto"/>
                <w:right w:val="none" w:sz="0" w:space="0" w:color="auto"/>
              </w:divBdr>
            </w:div>
          </w:divsChild>
        </w:div>
        <w:div w:id="120613328">
          <w:marLeft w:val="0"/>
          <w:marRight w:val="0"/>
          <w:marTop w:val="0"/>
          <w:marBottom w:val="0"/>
          <w:divBdr>
            <w:top w:val="none" w:sz="0" w:space="0" w:color="auto"/>
            <w:left w:val="none" w:sz="0" w:space="0" w:color="auto"/>
            <w:bottom w:val="none" w:sz="0" w:space="0" w:color="auto"/>
            <w:right w:val="none" w:sz="0" w:space="0" w:color="auto"/>
          </w:divBdr>
          <w:divsChild>
            <w:div w:id="842743582">
              <w:marLeft w:val="0"/>
              <w:marRight w:val="0"/>
              <w:marTop w:val="0"/>
              <w:marBottom w:val="0"/>
              <w:divBdr>
                <w:top w:val="none" w:sz="0" w:space="0" w:color="auto"/>
                <w:left w:val="none" w:sz="0" w:space="0" w:color="auto"/>
                <w:bottom w:val="none" w:sz="0" w:space="0" w:color="auto"/>
                <w:right w:val="none" w:sz="0" w:space="0" w:color="auto"/>
              </w:divBdr>
            </w:div>
          </w:divsChild>
        </w:div>
        <w:div w:id="121313321">
          <w:marLeft w:val="0"/>
          <w:marRight w:val="0"/>
          <w:marTop w:val="0"/>
          <w:marBottom w:val="0"/>
          <w:divBdr>
            <w:top w:val="none" w:sz="0" w:space="0" w:color="auto"/>
            <w:left w:val="none" w:sz="0" w:space="0" w:color="auto"/>
            <w:bottom w:val="none" w:sz="0" w:space="0" w:color="auto"/>
            <w:right w:val="none" w:sz="0" w:space="0" w:color="auto"/>
          </w:divBdr>
          <w:divsChild>
            <w:div w:id="40789613">
              <w:marLeft w:val="0"/>
              <w:marRight w:val="0"/>
              <w:marTop w:val="0"/>
              <w:marBottom w:val="0"/>
              <w:divBdr>
                <w:top w:val="none" w:sz="0" w:space="0" w:color="auto"/>
                <w:left w:val="none" w:sz="0" w:space="0" w:color="auto"/>
                <w:bottom w:val="none" w:sz="0" w:space="0" w:color="auto"/>
                <w:right w:val="none" w:sz="0" w:space="0" w:color="auto"/>
              </w:divBdr>
            </w:div>
          </w:divsChild>
        </w:div>
        <w:div w:id="121702814">
          <w:marLeft w:val="0"/>
          <w:marRight w:val="0"/>
          <w:marTop w:val="0"/>
          <w:marBottom w:val="0"/>
          <w:divBdr>
            <w:top w:val="none" w:sz="0" w:space="0" w:color="auto"/>
            <w:left w:val="none" w:sz="0" w:space="0" w:color="auto"/>
            <w:bottom w:val="none" w:sz="0" w:space="0" w:color="auto"/>
            <w:right w:val="none" w:sz="0" w:space="0" w:color="auto"/>
          </w:divBdr>
          <w:divsChild>
            <w:div w:id="1604997796">
              <w:marLeft w:val="0"/>
              <w:marRight w:val="0"/>
              <w:marTop w:val="0"/>
              <w:marBottom w:val="0"/>
              <w:divBdr>
                <w:top w:val="none" w:sz="0" w:space="0" w:color="auto"/>
                <w:left w:val="none" w:sz="0" w:space="0" w:color="auto"/>
                <w:bottom w:val="none" w:sz="0" w:space="0" w:color="auto"/>
                <w:right w:val="none" w:sz="0" w:space="0" w:color="auto"/>
              </w:divBdr>
            </w:div>
          </w:divsChild>
        </w:div>
        <w:div w:id="125242775">
          <w:marLeft w:val="0"/>
          <w:marRight w:val="0"/>
          <w:marTop w:val="0"/>
          <w:marBottom w:val="0"/>
          <w:divBdr>
            <w:top w:val="none" w:sz="0" w:space="0" w:color="auto"/>
            <w:left w:val="none" w:sz="0" w:space="0" w:color="auto"/>
            <w:bottom w:val="none" w:sz="0" w:space="0" w:color="auto"/>
            <w:right w:val="none" w:sz="0" w:space="0" w:color="auto"/>
          </w:divBdr>
          <w:divsChild>
            <w:div w:id="236717964">
              <w:marLeft w:val="0"/>
              <w:marRight w:val="0"/>
              <w:marTop w:val="0"/>
              <w:marBottom w:val="0"/>
              <w:divBdr>
                <w:top w:val="none" w:sz="0" w:space="0" w:color="auto"/>
                <w:left w:val="none" w:sz="0" w:space="0" w:color="auto"/>
                <w:bottom w:val="none" w:sz="0" w:space="0" w:color="auto"/>
                <w:right w:val="none" w:sz="0" w:space="0" w:color="auto"/>
              </w:divBdr>
            </w:div>
          </w:divsChild>
        </w:div>
        <w:div w:id="125974530">
          <w:marLeft w:val="0"/>
          <w:marRight w:val="0"/>
          <w:marTop w:val="0"/>
          <w:marBottom w:val="0"/>
          <w:divBdr>
            <w:top w:val="none" w:sz="0" w:space="0" w:color="auto"/>
            <w:left w:val="none" w:sz="0" w:space="0" w:color="auto"/>
            <w:bottom w:val="none" w:sz="0" w:space="0" w:color="auto"/>
            <w:right w:val="none" w:sz="0" w:space="0" w:color="auto"/>
          </w:divBdr>
          <w:divsChild>
            <w:div w:id="1075975413">
              <w:marLeft w:val="0"/>
              <w:marRight w:val="0"/>
              <w:marTop w:val="0"/>
              <w:marBottom w:val="0"/>
              <w:divBdr>
                <w:top w:val="none" w:sz="0" w:space="0" w:color="auto"/>
                <w:left w:val="none" w:sz="0" w:space="0" w:color="auto"/>
                <w:bottom w:val="none" w:sz="0" w:space="0" w:color="auto"/>
                <w:right w:val="none" w:sz="0" w:space="0" w:color="auto"/>
              </w:divBdr>
            </w:div>
          </w:divsChild>
        </w:div>
        <w:div w:id="126509985">
          <w:marLeft w:val="0"/>
          <w:marRight w:val="0"/>
          <w:marTop w:val="0"/>
          <w:marBottom w:val="0"/>
          <w:divBdr>
            <w:top w:val="none" w:sz="0" w:space="0" w:color="auto"/>
            <w:left w:val="none" w:sz="0" w:space="0" w:color="auto"/>
            <w:bottom w:val="none" w:sz="0" w:space="0" w:color="auto"/>
            <w:right w:val="none" w:sz="0" w:space="0" w:color="auto"/>
          </w:divBdr>
          <w:divsChild>
            <w:div w:id="318658680">
              <w:marLeft w:val="0"/>
              <w:marRight w:val="0"/>
              <w:marTop w:val="0"/>
              <w:marBottom w:val="0"/>
              <w:divBdr>
                <w:top w:val="none" w:sz="0" w:space="0" w:color="auto"/>
                <w:left w:val="none" w:sz="0" w:space="0" w:color="auto"/>
                <w:bottom w:val="none" w:sz="0" w:space="0" w:color="auto"/>
                <w:right w:val="none" w:sz="0" w:space="0" w:color="auto"/>
              </w:divBdr>
            </w:div>
          </w:divsChild>
        </w:div>
        <w:div w:id="133565341">
          <w:marLeft w:val="0"/>
          <w:marRight w:val="0"/>
          <w:marTop w:val="0"/>
          <w:marBottom w:val="0"/>
          <w:divBdr>
            <w:top w:val="none" w:sz="0" w:space="0" w:color="auto"/>
            <w:left w:val="none" w:sz="0" w:space="0" w:color="auto"/>
            <w:bottom w:val="none" w:sz="0" w:space="0" w:color="auto"/>
            <w:right w:val="none" w:sz="0" w:space="0" w:color="auto"/>
          </w:divBdr>
          <w:divsChild>
            <w:div w:id="240986118">
              <w:marLeft w:val="0"/>
              <w:marRight w:val="0"/>
              <w:marTop w:val="0"/>
              <w:marBottom w:val="0"/>
              <w:divBdr>
                <w:top w:val="none" w:sz="0" w:space="0" w:color="auto"/>
                <w:left w:val="none" w:sz="0" w:space="0" w:color="auto"/>
                <w:bottom w:val="none" w:sz="0" w:space="0" w:color="auto"/>
                <w:right w:val="none" w:sz="0" w:space="0" w:color="auto"/>
              </w:divBdr>
            </w:div>
          </w:divsChild>
        </w:div>
        <w:div w:id="133986953">
          <w:marLeft w:val="0"/>
          <w:marRight w:val="0"/>
          <w:marTop w:val="0"/>
          <w:marBottom w:val="0"/>
          <w:divBdr>
            <w:top w:val="none" w:sz="0" w:space="0" w:color="auto"/>
            <w:left w:val="none" w:sz="0" w:space="0" w:color="auto"/>
            <w:bottom w:val="none" w:sz="0" w:space="0" w:color="auto"/>
            <w:right w:val="none" w:sz="0" w:space="0" w:color="auto"/>
          </w:divBdr>
          <w:divsChild>
            <w:div w:id="83186274">
              <w:marLeft w:val="0"/>
              <w:marRight w:val="0"/>
              <w:marTop w:val="0"/>
              <w:marBottom w:val="0"/>
              <w:divBdr>
                <w:top w:val="none" w:sz="0" w:space="0" w:color="auto"/>
                <w:left w:val="none" w:sz="0" w:space="0" w:color="auto"/>
                <w:bottom w:val="none" w:sz="0" w:space="0" w:color="auto"/>
                <w:right w:val="none" w:sz="0" w:space="0" w:color="auto"/>
              </w:divBdr>
            </w:div>
          </w:divsChild>
        </w:div>
        <w:div w:id="134417010">
          <w:marLeft w:val="0"/>
          <w:marRight w:val="0"/>
          <w:marTop w:val="0"/>
          <w:marBottom w:val="0"/>
          <w:divBdr>
            <w:top w:val="none" w:sz="0" w:space="0" w:color="auto"/>
            <w:left w:val="none" w:sz="0" w:space="0" w:color="auto"/>
            <w:bottom w:val="none" w:sz="0" w:space="0" w:color="auto"/>
            <w:right w:val="none" w:sz="0" w:space="0" w:color="auto"/>
          </w:divBdr>
          <w:divsChild>
            <w:div w:id="1560630141">
              <w:marLeft w:val="0"/>
              <w:marRight w:val="0"/>
              <w:marTop w:val="0"/>
              <w:marBottom w:val="0"/>
              <w:divBdr>
                <w:top w:val="none" w:sz="0" w:space="0" w:color="auto"/>
                <w:left w:val="none" w:sz="0" w:space="0" w:color="auto"/>
                <w:bottom w:val="none" w:sz="0" w:space="0" w:color="auto"/>
                <w:right w:val="none" w:sz="0" w:space="0" w:color="auto"/>
              </w:divBdr>
            </w:div>
          </w:divsChild>
        </w:div>
        <w:div w:id="138036530">
          <w:marLeft w:val="0"/>
          <w:marRight w:val="0"/>
          <w:marTop w:val="0"/>
          <w:marBottom w:val="0"/>
          <w:divBdr>
            <w:top w:val="none" w:sz="0" w:space="0" w:color="auto"/>
            <w:left w:val="none" w:sz="0" w:space="0" w:color="auto"/>
            <w:bottom w:val="none" w:sz="0" w:space="0" w:color="auto"/>
            <w:right w:val="none" w:sz="0" w:space="0" w:color="auto"/>
          </w:divBdr>
          <w:divsChild>
            <w:div w:id="1880773394">
              <w:marLeft w:val="0"/>
              <w:marRight w:val="0"/>
              <w:marTop w:val="0"/>
              <w:marBottom w:val="0"/>
              <w:divBdr>
                <w:top w:val="none" w:sz="0" w:space="0" w:color="auto"/>
                <w:left w:val="none" w:sz="0" w:space="0" w:color="auto"/>
                <w:bottom w:val="none" w:sz="0" w:space="0" w:color="auto"/>
                <w:right w:val="none" w:sz="0" w:space="0" w:color="auto"/>
              </w:divBdr>
            </w:div>
          </w:divsChild>
        </w:div>
        <w:div w:id="143398788">
          <w:marLeft w:val="0"/>
          <w:marRight w:val="0"/>
          <w:marTop w:val="0"/>
          <w:marBottom w:val="0"/>
          <w:divBdr>
            <w:top w:val="none" w:sz="0" w:space="0" w:color="auto"/>
            <w:left w:val="none" w:sz="0" w:space="0" w:color="auto"/>
            <w:bottom w:val="none" w:sz="0" w:space="0" w:color="auto"/>
            <w:right w:val="none" w:sz="0" w:space="0" w:color="auto"/>
          </w:divBdr>
          <w:divsChild>
            <w:div w:id="1898979053">
              <w:marLeft w:val="0"/>
              <w:marRight w:val="0"/>
              <w:marTop w:val="0"/>
              <w:marBottom w:val="0"/>
              <w:divBdr>
                <w:top w:val="none" w:sz="0" w:space="0" w:color="auto"/>
                <w:left w:val="none" w:sz="0" w:space="0" w:color="auto"/>
                <w:bottom w:val="none" w:sz="0" w:space="0" w:color="auto"/>
                <w:right w:val="none" w:sz="0" w:space="0" w:color="auto"/>
              </w:divBdr>
            </w:div>
          </w:divsChild>
        </w:div>
        <w:div w:id="145712410">
          <w:marLeft w:val="0"/>
          <w:marRight w:val="0"/>
          <w:marTop w:val="0"/>
          <w:marBottom w:val="0"/>
          <w:divBdr>
            <w:top w:val="none" w:sz="0" w:space="0" w:color="auto"/>
            <w:left w:val="none" w:sz="0" w:space="0" w:color="auto"/>
            <w:bottom w:val="none" w:sz="0" w:space="0" w:color="auto"/>
            <w:right w:val="none" w:sz="0" w:space="0" w:color="auto"/>
          </w:divBdr>
          <w:divsChild>
            <w:div w:id="879584774">
              <w:marLeft w:val="0"/>
              <w:marRight w:val="0"/>
              <w:marTop w:val="0"/>
              <w:marBottom w:val="0"/>
              <w:divBdr>
                <w:top w:val="none" w:sz="0" w:space="0" w:color="auto"/>
                <w:left w:val="none" w:sz="0" w:space="0" w:color="auto"/>
                <w:bottom w:val="none" w:sz="0" w:space="0" w:color="auto"/>
                <w:right w:val="none" w:sz="0" w:space="0" w:color="auto"/>
              </w:divBdr>
            </w:div>
          </w:divsChild>
        </w:div>
        <w:div w:id="146560613">
          <w:marLeft w:val="0"/>
          <w:marRight w:val="0"/>
          <w:marTop w:val="0"/>
          <w:marBottom w:val="0"/>
          <w:divBdr>
            <w:top w:val="none" w:sz="0" w:space="0" w:color="auto"/>
            <w:left w:val="none" w:sz="0" w:space="0" w:color="auto"/>
            <w:bottom w:val="none" w:sz="0" w:space="0" w:color="auto"/>
            <w:right w:val="none" w:sz="0" w:space="0" w:color="auto"/>
          </w:divBdr>
          <w:divsChild>
            <w:div w:id="680084712">
              <w:marLeft w:val="0"/>
              <w:marRight w:val="0"/>
              <w:marTop w:val="0"/>
              <w:marBottom w:val="0"/>
              <w:divBdr>
                <w:top w:val="none" w:sz="0" w:space="0" w:color="auto"/>
                <w:left w:val="none" w:sz="0" w:space="0" w:color="auto"/>
                <w:bottom w:val="none" w:sz="0" w:space="0" w:color="auto"/>
                <w:right w:val="none" w:sz="0" w:space="0" w:color="auto"/>
              </w:divBdr>
            </w:div>
          </w:divsChild>
        </w:div>
        <w:div w:id="158348660">
          <w:marLeft w:val="0"/>
          <w:marRight w:val="0"/>
          <w:marTop w:val="0"/>
          <w:marBottom w:val="0"/>
          <w:divBdr>
            <w:top w:val="none" w:sz="0" w:space="0" w:color="auto"/>
            <w:left w:val="none" w:sz="0" w:space="0" w:color="auto"/>
            <w:bottom w:val="none" w:sz="0" w:space="0" w:color="auto"/>
            <w:right w:val="none" w:sz="0" w:space="0" w:color="auto"/>
          </w:divBdr>
          <w:divsChild>
            <w:div w:id="1251623544">
              <w:marLeft w:val="0"/>
              <w:marRight w:val="0"/>
              <w:marTop w:val="0"/>
              <w:marBottom w:val="0"/>
              <w:divBdr>
                <w:top w:val="none" w:sz="0" w:space="0" w:color="auto"/>
                <w:left w:val="none" w:sz="0" w:space="0" w:color="auto"/>
                <w:bottom w:val="none" w:sz="0" w:space="0" w:color="auto"/>
                <w:right w:val="none" w:sz="0" w:space="0" w:color="auto"/>
              </w:divBdr>
            </w:div>
          </w:divsChild>
        </w:div>
        <w:div w:id="163713561">
          <w:marLeft w:val="0"/>
          <w:marRight w:val="0"/>
          <w:marTop w:val="0"/>
          <w:marBottom w:val="0"/>
          <w:divBdr>
            <w:top w:val="none" w:sz="0" w:space="0" w:color="auto"/>
            <w:left w:val="none" w:sz="0" w:space="0" w:color="auto"/>
            <w:bottom w:val="none" w:sz="0" w:space="0" w:color="auto"/>
            <w:right w:val="none" w:sz="0" w:space="0" w:color="auto"/>
          </w:divBdr>
          <w:divsChild>
            <w:div w:id="891238291">
              <w:marLeft w:val="0"/>
              <w:marRight w:val="0"/>
              <w:marTop w:val="0"/>
              <w:marBottom w:val="0"/>
              <w:divBdr>
                <w:top w:val="none" w:sz="0" w:space="0" w:color="auto"/>
                <w:left w:val="none" w:sz="0" w:space="0" w:color="auto"/>
                <w:bottom w:val="none" w:sz="0" w:space="0" w:color="auto"/>
                <w:right w:val="none" w:sz="0" w:space="0" w:color="auto"/>
              </w:divBdr>
            </w:div>
          </w:divsChild>
        </w:div>
        <w:div w:id="169032189">
          <w:marLeft w:val="0"/>
          <w:marRight w:val="0"/>
          <w:marTop w:val="0"/>
          <w:marBottom w:val="0"/>
          <w:divBdr>
            <w:top w:val="none" w:sz="0" w:space="0" w:color="auto"/>
            <w:left w:val="none" w:sz="0" w:space="0" w:color="auto"/>
            <w:bottom w:val="none" w:sz="0" w:space="0" w:color="auto"/>
            <w:right w:val="none" w:sz="0" w:space="0" w:color="auto"/>
          </w:divBdr>
          <w:divsChild>
            <w:div w:id="1413429846">
              <w:marLeft w:val="0"/>
              <w:marRight w:val="0"/>
              <w:marTop w:val="0"/>
              <w:marBottom w:val="0"/>
              <w:divBdr>
                <w:top w:val="none" w:sz="0" w:space="0" w:color="auto"/>
                <w:left w:val="none" w:sz="0" w:space="0" w:color="auto"/>
                <w:bottom w:val="none" w:sz="0" w:space="0" w:color="auto"/>
                <w:right w:val="none" w:sz="0" w:space="0" w:color="auto"/>
              </w:divBdr>
            </w:div>
          </w:divsChild>
        </w:div>
        <w:div w:id="169296453">
          <w:marLeft w:val="0"/>
          <w:marRight w:val="0"/>
          <w:marTop w:val="0"/>
          <w:marBottom w:val="0"/>
          <w:divBdr>
            <w:top w:val="none" w:sz="0" w:space="0" w:color="auto"/>
            <w:left w:val="none" w:sz="0" w:space="0" w:color="auto"/>
            <w:bottom w:val="none" w:sz="0" w:space="0" w:color="auto"/>
            <w:right w:val="none" w:sz="0" w:space="0" w:color="auto"/>
          </w:divBdr>
          <w:divsChild>
            <w:div w:id="1581257039">
              <w:marLeft w:val="0"/>
              <w:marRight w:val="0"/>
              <w:marTop w:val="0"/>
              <w:marBottom w:val="0"/>
              <w:divBdr>
                <w:top w:val="none" w:sz="0" w:space="0" w:color="auto"/>
                <w:left w:val="none" w:sz="0" w:space="0" w:color="auto"/>
                <w:bottom w:val="none" w:sz="0" w:space="0" w:color="auto"/>
                <w:right w:val="none" w:sz="0" w:space="0" w:color="auto"/>
              </w:divBdr>
            </w:div>
          </w:divsChild>
        </w:div>
        <w:div w:id="174272636">
          <w:marLeft w:val="0"/>
          <w:marRight w:val="0"/>
          <w:marTop w:val="0"/>
          <w:marBottom w:val="0"/>
          <w:divBdr>
            <w:top w:val="none" w:sz="0" w:space="0" w:color="auto"/>
            <w:left w:val="none" w:sz="0" w:space="0" w:color="auto"/>
            <w:bottom w:val="none" w:sz="0" w:space="0" w:color="auto"/>
            <w:right w:val="none" w:sz="0" w:space="0" w:color="auto"/>
          </w:divBdr>
          <w:divsChild>
            <w:div w:id="351104541">
              <w:marLeft w:val="0"/>
              <w:marRight w:val="0"/>
              <w:marTop w:val="0"/>
              <w:marBottom w:val="0"/>
              <w:divBdr>
                <w:top w:val="none" w:sz="0" w:space="0" w:color="auto"/>
                <w:left w:val="none" w:sz="0" w:space="0" w:color="auto"/>
                <w:bottom w:val="none" w:sz="0" w:space="0" w:color="auto"/>
                <w:right w:val="none" w:sz="0" w:space="0" w:color="auto"/>
              </w:divBdr>
            </w:div>
          </w:divsChild>
        </w:div>
        <w:div w:id="174928533">
          <w:marLeft w:val="0"/>
          <w:marRight w:val="0"/>
          <w:marTop w:val="0"/>
          <w:marBottom w:val="0"/>
          <w:divBdr>
            <w:top w:val="none" w:sz="0" w:space="0" w:color="auto"/>
            <w:left w:val="none" w:sz="0" w:space="0" w:color="auto"/>
            <w:bottom w:val="none" w:sz="0" w:space="0" w:color="auto"/>
            <w:right w:val="none" w:sz="0" w:space="0" w:color="auto"/>
          </w:divBdr>
          <w:divsChild>
            <w:div w:id="1953701470">
              <w:marLeft w:val="0"/>
              <w:marRight w:val="0"/>
              <w:marTop w:val="0"/>
              <w:marBottom w:val="0"/>
              <w:divBdr>
                <w:top w:val="none" w:sz="0" w:space="0" w:color="auto"/>
                <w:left w:val="none" w:sz="0" w:space="0" w:color="auto"/>
                <w:bottom w:val="none" w:sz="0" w:space="0" w:color="auto"/>
                <w:right w:val="none" w:sz="0" w:space="0" w:color="auto"/>
              </w:divBdr>
            </w:div>
          </w:divsChild>
        </w:div>
        <w:div w:id="184369822">
          <w:marLeft w:val="0"/>
          <w:marRight w:val="0"/>
          <w:marTop w:val="0"/>
          <w:marBottom w:val="0"/>
          <w:divBdr>
            <w:top w:val="none" w:sz="0" w:space="0" w:color="auto"/>
            <w:left w:val="none" w:sz="0" w:space="0" w:color="auto"/>
            <w:bottom w:val="none" w:sz="0" w:space="0" w:color="auto"/>
            <w:right w:val="none" w:sz="0" w:space="0" w:color="auto"/>
          </w:divBdr>
          <w:divsChild>
            <w:div w:id="2002267356">
              <w:marLeft w:val="0"/>
              <w:marRight w:val="0"/>
              <w:marTop w:val="0"/>
              <w:marBottom w:val="0"/>
              <w:divBdr>
                <w:top w:val="none" w:sz="0" w:space="0" w:color="auto"/>
                <w:left w:val="none" w:sz="0" w:space="0" w:color="auto"/>
                <w:bottom w:val="none" w:sz="0" w:space="0" w:color="auto"/>
                <w:right w:val="none" w:sz="0" w:space="0" w:color="auto"/>
              </w:divBdr>
            </w:div>
          </w:divsChild>
        </w:div>
        <w:div w:id="187067705">
          <w:marLeft w:val="0"/>
          <w:marRight w:val="0"/>
          <w:marTop w:val="0"/>
          <w:marBottom w:val="0"/>
          <w:divBdr>
            <w:top w:val="none" w:sz="0" w:space="0" w:color="auto"/>
            <w:left w:val="none" w:sz="0" w:space="0" w:color="auto"/>
            <w:bottom w:val="none" w:sz="0" w:space="0" w:color="auto"/>
            <w:right w:val="none" w:sz="0" w:space="0" w:color="auto"/>
          </w:divBdr>
          <w:divsChild>
            <w:div w:id="1535463443">
              <w:marLeft w:val="0"/>
              <w:marRight w:val="0"/>
              <w:marTop w:val="0"/>
              <w:marBottom w:val="0"/>
              <w:divBdr>
                <w:top w:val="none" w:sz="0" w:space="0" w:color="auto"/>
                <w:left w:val="none" w:sz="0" w:space="0" w:color="auto"/>
                <w:bottom w:val="none" w:sz="0" w:space="0" w:color="auto"/>
                <w:right w:val="none" w:sz="0" w:space="0" w:color="auto"/>
              </w:divBdr>
            </w:div>
          </w:divsChild>
        </w:div>
        <w:div w:id="188956837">
          <w:marLeft w:val="0"/>
          <w:marRight w:val="0"/>
          <w:marTop w:val="0"/>
          <w:marBottom w:val="0"/>
          <w:divBdr>
            <w:top w:val="none" w:sz="0" w:space="0" w:color="auto"/>
            <w:left w:val="none" w:sz="0" w:space="0" w:color="auto"/>
            <w:bottom w:val="none" w:sz="0" w:space="0" w:color="auto"/>
            <w:right w:val="none" w:sz="0" w:space="0" w:color="auto"/>
          </w:divBdr>
          <w:divsChild>
            <w:div w:id="1497261974">
              <w:marLeft w:val="0"/>
              <w:marRight w:val="0"/>
              <w:marTop w:val="0"/>
              <w:marBottom w:val="0"/>
              <w:divBdr>
                <w:top w:val="none" w:sz="0" w:space="0" w:color="auto"/>
                <w:left w:val="none" w:sz="0" w:space="0" w:color="auto"/>
                <w:bottom w:val="none" w:sz="0" w:space="0" w:color="auto"/>
                <w:right w:val="none" w:sz="0" w:space="0" w:color="auto"/>
              </w:divBdr>
            </w:div>
          </w:divsChild>
        </w:div>
        <w:div w:id="190455698">
          <w:marLeft w:val="0"/>
          <w:marRight w:val="0"/>
          <w:marTop w:val="0"/>
          <w:marBottom w:val="0"/>
          <w:divBdr>
            <w:top w:val="none" w:sz="0" w:space="0" w:color="auto"/>
            <w:left w:val="none" w:sz="0" w:space="0" w:color="auto"/>
            <w:bottom w:val="none" w:sz="0" w:space="0" w:color="auto"/>
            <w:right w:val="none" w:sz="0" w:space="0" w:color="auto"/>
          </w:divBdr>
          <w:divsChild>
            <w:div w:id="1324968357">
              <w:marLeft w:val="0"/>
              <w:marRight w:val="0"/>
              <w:marTop w:val="0"/>
              <w:marBottom w:val="0"/>
              <w:divBdr>
                <w:top w:val="none" w:sz="0" w:space="0" w:color="auto"/>
                <w:left w:val="none" w:sz="0" w:space="0" w:color="auto"/>
                <w:bottom w:val="none" w:sz="0" w:space="0" w:color="auto"/>
                <w:right w:val="none" w:sz="0" w:space="0" w:color="auto"/>
              </w:divBdr>
            </w:div>
          </w:divsChild>
        </w:div>
        <w:div w:id="192621443">
          <w:marLeft w:val="0"/>
          <w:marRight w:val="0"/>
          <w:marTop w:val="0"/>
          <w:marBottom w:val="0"/>
          <w:divBdr>
            <w:top w:val="none" w:sz="0" w:space="0" w:color="auto"/>
            <w:left w:val="none" w:sz="0" w:space="0" w:color="auto"/>
            <w:bottom w:val="none" w:sz="0" w:space="0" w:color="auto"/>
            <w:right w:val="none" w:sz="0" w:space="0" w:color="auto"/>
          </w:divBdr>
          <w:divsChild>
            <w:div w:id="125271980">
              <w:marLeft w:val="0"/>
              <w:marRight w:val="0"/>
              <w:marTop w:val="0"/>
              <w:marBottom w:val="0"/>
              <w:divBdr>
                <w:top w:val="none" w:sz="0" w:space="0" w:color="auto"/>
                <w:left w:val="none" w:sz="0" w:space="0" w:color="auto"/>
                <w:bottom w:val="none" w:sz="0" w:space="0" w:color="auto"/>
                <w:right w:val="none" w:sz="0" w:space="0" w:color="auto"/>
              </w:divBdr>
            </w:div>
          </w:divsChild>
        </w:div>
        <w:div w:id="196361036">
          <w:marLeft w:val="0"/>
          <w:marRight w:val="0"/>
          <w:marTop w:val="0"/>
          <w:marBottom w:val="0"/>
          <w:divBdr>
            <w:top w:val="none" w:sz="0" w:space="0" w:color="auto"/>
            <w:left w:val="none" w:sz="0" w:space="0" w:color="auto"/>
            <w:bottom w:val="none" w:sz="0" w:space="0" w:color="auto"/>
            <w:right w:val="none" w:sz="0" w:space="0" w:color="auto"/>
          </w:divBdr>
          <w:divsChild>
            <w:div w:id="1925603005">
              <w:marLeft w:val="0"/>
              <w:marRight w:val="0"/>
              <w:marTop w:val="0"/>
              <w:marBottom w:val="0"/>
              <w:divBdr>
                <w:top w:val="none" w:sz="0" w:space="0" w:color="auto"/>
                <w:left w:val="none" w:sz="0" w:space="0" w:color="auto"/>
                <w:bottom w:val="none" w:sz="0" w:space="0" w:color="auto"/>
                <w:right w:val="none" w:sz="0" w:space="0" w:color="auto"/>
              </w:divBdr>
            </w:div>
          </w:divsChild>
        </w:div>
        <w:div w:id="197086471">
          <w:marLeft w:val="0"/>
          <w:marRight w:val="0"/>
          <w:marTop w:val="0"/>
          <w:marBottom w:val="0"/>
          <w:divBdr>
            <w:top w:val="none" w:sz="0" w:space="0" w:color="auto"/>
            <w:left w:val="none" w:sz="0" w:space="0" w:color="auto"/>
            <w:bottom w:val="none" w:sz="0" w:space="0" w:color="auto"/>
            <w:right w:val="none" w:sz="0" w:space="0" w:color="auto"/>
          </w:divBdr>
          <w:divsChild>
            <w:div w:id="422264326">
              <w:marLeft w:val="0"/>
              <w:marRight w:val="0"/>
              <w:marTop w:val="0"/>
              <w:marBottom w:val="0"/>
              <w:divBdr>
                <w:top w:val="none" w:sz="0" w:space="0" w:color="auto"/>
                <w:left w:val="none" w:sz="0" w:space="0" w:color="auto"/>
                <w:bottom w:val="none" w:sz="0" w:space="0" w:color="auto"/>
                <w:right w:val="none" w:sz="0" w:space="0" w:color="auto"/>
              </w:divBdr>
            </w:div>
          </w:divsChild>
        </w:div>
        <w:div w:id="197668346">
          <w:marLeft w:val="0"/>
          <w:marRight w:val="0"/>
          <w:marTop w:val="0"/>
          <w:marBottom w:val="0"/>
          <w:divBdr>
            <w:top w:val="none" w:sz="0" w:space="0" w:color="auto"/>
            <w:left w:val="none" w:sz="0" w:space="0" w:color="auto"/>
            <w:bottom w:val="none" w:sz="0" w:space="0" w:color="auto"/>
            <w:right w:val="none" w:sz="0" w:space="0" w:color="auto"/>
          </w:divBdr>
          <w:divsChild>
            <w:div w:id="1230505047">
              <w:marLeft w:val="0"/>
              <w:marRight w:val="0"/>
              <w:marTop w:val="0"/>
              <w:marBottom w:val="0"/>
              <w:divBdr>
                <w:top w:val="none" w:sz="0" w:space="0" w:color="auto"/>
                <w:left w:val="none" w:sz="0" w:space="0" w:color="auto"/>
                <w:bottom w:val="none" w:sz="0" w:space="0" w:color="auto"/>
                <w:right w:val="none" w:sz="0" w:space="0" w:color="auto"/>
              </w:divBdr>
            </w:div>
          </w:divsChild>
        </w:div>
        <w:div w:id="202519307">
          <w:marLeft w:val="0"/>
          <w:marRight w:val="0"/>
          <w:marTop w:val="0"/>
          <w:marBottom w:val="0"/>
          <w:divBdr>
            <w:top w:val="none" w:sz="0" w:space="0" w:color="auto"/>
            <w:left w:val="none" w:sz="0" w:space="0" w:color="auto"/>
            <w:bottom w:val="none" w:sz="0" w:space="0" w:color="auto"/>
            <w:right w:val="none" w:sz="0" w:space="0" w:color="auto"/>
          </w:divBdr>
          <w:divsChild>
            <w:div w:id="548808857">
              <w:marLeft w:val="0"/>
              <w:marRight w:val="0"/>
              <w:marTop w:val="0"/>
              <w:marBottom w:val="0"/>
              <w:divBdr>
                <w:top w:val="none" w:sz="0" w:space="0" w:color="auto"/>
                <w:left w:val="none" w:sz="0" w:space="0" w:color="auto"/>
                <w:bottom w:val="none" w:sz="0" w:space="0" w:color="auto"/>
                <w:right w:val="none" w:sz="0" w:space="0" w:color="auto"/>
              </w:divBdr>
            </w:div>
          </w:divsChild>
        </w:div>
        <w:div w:id="207497201">
          <w:marLeft w:val="0"/>
          <w:marRight w:val="0"/>
          <w:marTop w:val="0"/>
          <w:marBottom w:val="0"/>
          <w:divBdr>
            <w:top w:val="none" w:sz="0" w:space="0" w:color="auto"/>
            <w:left w:val="none" w:sz="0" w:space="0" w:color="auto"/>
            <w:bottom w:val="none" w:sz="0" w:space="0" w:color="auto"/>
            <w:right w:val="none" w:sz="0" w:space="0" w:color="auto"/>
          </w:divBdr>
          <w:divsChild>
            <w:div w:id="974599922">
              <w:marLeft w:val="0"/>
              <w:marRight w:val="0"/>
              <w:marTop w:val="0"/>
              <w:marBottom w:val="0"/>
              <w:divBdr>
                <w:top w:val="none" w:sz="0" w:space="0" w:color="auto"/>
                <w:left w:val="none" w:sz="0" w:space="0" w:color="auto"/>
                <w:bottom w:val="none" w:sz="0" w:space="0" w:color="auto"/>
                <w:right w:val="none" w:sz="0" w:space="0" w:color="auto"/>
              </w:divBdr>
            </w:div>
          </w:divsChild>
        </w:div>
        <w:div w:id="209537803">
          <w:marLeft w:val="0"/>
          <w:marRight w:val="0"/>
          <w:marTop w:val="0"/>
          <w:marBottom w:val="0"/>
          <w:divBdr>
            <w:top w:val="none" w:sz="0" w:space="0" w:color="auto"/>
            <w:left w:val="none" w:sz="0" w:space="0" w:color="auto"/>
            <w:bottom w:val="none" w:sz="0" w:space="0" w:color="auto"/>
            <w:right w:val="none" w:sz="0" w:space="0" w:color="auto"/>
          </w:divBdr>
          <w:divsChild>
            <w:div w:id="1733969732">
              <w:marLeft w:val="0"/>
              <w:marRight w:val="0"/>
              <w:marTop w:val="0"/>
              <w:marBottom w:val="0"/>
              <w:divBdr>
                <w:top w:val="none" w:sz="0" w:space="0" w:color="auto"/>
                <w:left w:val="none" w:sz="0" w:space="0" w:color="auto"/>
                <w:bottom w:val="none" w:sz="0" w:space="0" w:color="auto"/>
                <w:right w:val="none" w:sz="0" w:space="0" w:color="auto"/>
              </w:divBdr>
            </w:div>
          </w:divsChild>
        </w:div>
        <w:div w:id="209923730">
          <w:marLeft w:val="0"/>
          <w:marRight w:val="0"/>
          <w:marTop w:val="0"/>
          <w:marBottom w:val="0"/>
          <w:divBdr>
            <w:top w:val="none" w:sz="0" w:space="0" w:color="auto"/>
            <w:left w:val="none" w:sz="0" w:space="0" w:color="auto"/>
            <w:bottom w:val="none" w:sz="0" w:space="0" w:color="auto"/>
            <w:right w:val="none" w:sz="0" w:space="0" w:color="auto"/>
          </w:divBdr>
          <w:divsChild>
            <w:div w:id="312566134">
              <w:marLeft w:val="0"/>
              <w:marRight w:val="0"/>
              <w:marTop w:val="0"/>
              <w:marBottom w:val="0"/>
              <w:divBdr>
                <w:top w:val="none" w:sz="0" w:space="0" w:color="auto"/>
                <w:left w:val="none" w:sz="0" w:space="0" w:color="auto"/>
                <w:bottom w:val="none" w:sz="0" w:space="0" w:color="auto"/>
                <w:right w:val="none" w:sz="0" w:space="0" w:color="auto"/>
              </w:divBdr>
            </w:div>
          </w:divsChild>
        </w:div>
        <w:div w:id="213926874">
          <w:marLeft w:val="0"/>
          <w:marRight w:val="0"/>
          <w:marTop w:val="0"/>
          <w:marBottom w:val="0"/>
          <w:divBdr>
            <w:top w:val="none" w:sz="0" w:space="0" w:color="auto"/>
            <w:left w:val="none" w:sz="0" w:space="0" w:color="auto"/>
            <w:bottom w:val="none" w:sz="0" w:space="0" w:color="auto"/>
            <w:right w:val="none" w:sz="0" w:space="0" w:color="auto"/>
          </w:divBdr>
          <w:divsChild>
            <w:div w:id="51539058">
              <w:marLeft w:val="0"/>
              <w:marRight w:val="0"/>
              <w:marTop w:val="0"/>
              <w:marBottom w:val="0"/>
              <w:divBdr>
                <w:top w:val="none" w:sz="0" w:space="0" w:color="auto"/>
                <w:left w:val="none" w:sz="0" w:space="0" w:color="auto"/>
                <w:bottom w:val="none" w:sz="0" w:space="0" w:color="auto"/>
                <w:right w:val="none" w:sz="0" w:space="0" w:color="auto"/>
              </w:divBdr>
            </w:div>
          </w:divsChild>
        </w:div>
        <w:div w:id="223293251">
          <w:marLeft w:val="0"/>
          <w:marRight w:val="0"/>
          <w:marTop w:val="0"/>
          <w:marBottom w:val="0"/>
          <w:divBdr>
            <w:top w:val="none" w:sz="0" w:space="0" w:color="auto"/>
            <w:left w:val="none" w:sz="0" w:space="0" w:color="auto"/>
            <w:bottom w:val="none" w:sz="0" w:space="0" w:color="auto"/>
            <w:right w:val="none" w:sz="0" w:space="0" w:color="auto"/>
          </w:divBdr>
          <w:divsChild>
            <w:div w:id="532497213">
              <w:marLeft w:val="0"/>
              <w:marRight w:val="0"/>
              <w:marTop w:val="0"/>
              <w:marBottom w:val="0"/>
              <w:divBdr>
                <w:top w:val="none" w:sz="0" w:space="0" w:color="auto"/>
                <w:left w:val="none" w:sz="0" w:space="0" w:color="auto"/>
                <w:bottom w:val="none" w:sz="0" w:space="0" w:color="auto"/>
                <w:right w:val="none" w:sz="0" w:space="0" w:color="auto"/>
              </w:divBdr>
            </w:div>
          </w:divsChild>
        </w:div>
        <w:div w:id="225922175">
          <w:marLeft w:val="0"/>
          <w:marRight w:val="0"/>
          <w:marTop w:val="0"/>
          <w:marBottom w:val="0"/>
          <w:divBdr>
            <w:top w:val="none" w:sz="0" w:space="0" w:color="auto"/>
            <w:left w:val="none" w:sz="0" w:space="0" w:color="auto"/>
            <w:bottom w:val="none" w:sz="0" w:space="0" w:color="auto"/>
            <w:right w:val="none" w:sz="0" w:space="0" w:color="auto"/>
          </w:divBdr>
          <w:divsChild>
            <w:div w:id="1752655269">
              <w:marLeft w:val="0"/>
              <w:marRight w:val="0"/>
              <w:marTop w:val="0"/>
              <w:marBottom w:val="0"/>
              <w:divBdr>
                <w:top w:val="none" w:sz="0" w:space="0" w:color="auto"/>
                <w:left w:val="none" w:sz="0" w:space="0" w:color="auto"/>
                <w:bottom w:val="none" w:sz="0" w:space="0" w:color="auto"/>
                <w:right w:val="none" w:sz="0" w:space="0" w:color="auto"/>
              </w:divBdr>
            </w:div>
          </w:divsChild>
        </w:div>
        <w:div w:id="230504106">
          <w:marLeft w:val="0"/>
          <w:marRight w:val="0"/>
          <w:marTop w:val="0"/>
          <w:marBottom w:val="0"/>
          <w:divBdr>
            <w:top w:val="none" w:sz="0" w:space="0" w:color="auto"/>
            <w:left w:val="none" w:sz="0" w:space="0" w:color="auto"/>
            <w:bottom w:val="none" w:sz="0" w:space="0" w:color="auto"/>
            <w:right w:val="none" w:sz="0" w:space="0" w:color="auto"/>
          </w:divBdr>
          <w:divsChild>
            <w:div w:id="491725610">
              <w:marLeft w:val="0"/>
              <w:marRight w:val="0"/>
              <w:marTop w:val="0"/>
              <w:marBottom w:val="0"/>
              <w:divBdr>
                <w:top w:val="none" w:sz="0" w:space="0" w:color="auto"/>
                <w:left w:val="none" w:sz="0" w:space="0" w:color="auto"/>
                <w:bottom w:val="none" w:sz="0" w:space="0" w:color="auto"/>
                <w:right w:val="none" w:sz="0" w:space="0" w:color="auto"/>
              </w:divBdr>
            </w:div>
          </w:divsChild>
        </w:div>
        <w:div w:id="231160973">
          <w:marLeft w:val="0"/>
          <w:marRight w:val="0"/>
          <w:marTop w:val="0"/>
          <w:marBottom w:val="0"/>
          <w:divBdr>
            <w:top w:val="none" w:sz="0" w:space="0" w:color="auto"/>
            <w:left w:val="none" w:sz="0" w:space="0" w:color="auto"/>
            <w:bottom w:val="none" w:sz="0" w:space="0" w:color="auto"/>
            <w:right w:val="none" w:sz="0" w:space="0" w:color="auto"/>
          </w:divBdr>
          <w:divsChild>
            <w:div w:id="1604222858">
              <w:marLeft w:val="0"/>
              <w:marRight w:val="0"/>
              <w:marTop w:val="0"/>
              <w:marBottom w:val="0"/>
              <w:divBdr>
                <w:top w:val="none" w:sz="0" w:space="0" w:color="auto"/>
                <w:left w:val="none" w:sz="0" w:space="0" w:color="auto"/>
                <w:bottom w:val="none" w:sz="0" w:space="0" w:color="auto"/>
                <w:right w:val="none" w:sz="0" w:space="0" w:color="auto"/>
              </w:divBdr>
            </w:div>
          </w:divsChild>
        </w:div>
        <w:div w:id="232812697">
          <w:marLeft w:val="0"/>
          <w:marRight w:val="0"/>
          <w:marTop w:val="0"/>
          <w:marBottom w:val="0"/>
          <w:divBdr>
            <w:top w:val="none" w:sz="0" w:space="0" w:color="auto"/>
            <w:left w:val="none" w:sz="0" w:space="0" w:color="auto"/>
            <w:bottom w:val="none" w:sz="0" w:space="0" w:color="auto"/>
            <w:right w:val="none" w:sz="0" w:space="0" w:color="auto"/>
          </w:divBdr>
          <w:divsChild>
            <w:div w:id="1898085165">
              <w:marLeft w:val="0"/>
              <w:marRight w:val="0"/>
              <w:marTop w:val="0"/>
              <w:marBottom w:val="0"/>
              <w:divBdr>
                <w:top w:val="none" w:sz="0" w:space="0" w:color="auto"/>
                <w:left w:val="none" w:sz="0" w:space="0" w:color="auto"/>
                <w:bottom w:val="none" w:sz="0" w:space="0" w:color="auto"/>
                <w:right w:val="none" w:sz="0" w:space="0" w:color="auto"/>
              </w:divBdr>
            </w:div>
          </w:divsChild>
        </w:div>
        <w:div w:id="233588455">
          <w:marLeft w:val="0"/>
          <w:marRight w:val="0"/>
          <w:marTop w:val="0"/>
          <w:marBottom w:val="0"/>
          <w:divBdr>
            <w:top w:val="none" w:sz="0" w:space="0" w:color="auto"/>
            <w:left w:val="none" w:sz="0" w:space="0" w:color="auto"/>
            <w:bottom w:val="none" w:sz="0" w:space="0" w:color="auto"/>
            <w:right w:val="none" w:sz="0" w:space="0" w:color="auto"/>
          </w:divBdr>
          <w:divsChild>
            <w:div w:id="247733177">
              <w:marLeft w:val="0"/>
              <w:marRight w:val="0"/>
              <w:marTop w:val="0"/>
              <w:marBottom w:val="0"/>
              <w:divBdr>
                <w:top w:val="none" w:sz="0" w:space="0" w:color="auto"/>
                <w:left w:val="none" w:sz="0" w:space="0" w:color="auto"/>
                <w:bottom w:val="none" w:sz="0" w:space="0" w:color="auto"/>
                <w:right w:val="none" w:sz="0" w:space="0" w:color="auto"/>
              </w:divBdr>
            </w:div>
          </w:divsChild>
        </w:div>
        <w:div w:id="233786450">
          <w:marLeft w:val="0"/>
          <w:marRight w:val="0"/>
          <w:marTop w:val="0"/>
          <w:marBottom w:val="0"/>
          <w:divBdr>
            <w:top w:val="none" w:sz="0" w:space="0" w:color="auto"/>
            <w:left w:val="none" w:sz="0" w:space="0" w:color="auto"/>
            <w:bottom w:val="none" w:sz="0" w:space="0" w:color="auto"/>
            <w:right w:val="none" w:sz="0" w:space="0" w:color="auto"/>
          </w:divBdr>
          <w:divsChild>
            <w:div w:id="1880624613">
              <w:marLeft w:val="0"/>
              <w:marRight w:val="0"/>
              <w:marTop w:val="0"/>
              <w:marBottom w:val="0"/>
              <w:divBdr>
                <w:top w:val="none" w:sz="0" w:space="0" w:color="auto"/>
                <w:left w:val="none" w:sz="0" w:space="0" w:color="auto"/>
                <w:bottom w:val="none" w:sz="0" w:space="0" w:color="auto"/>
                <w:right w:val="none" w:sz="0" w:space="0" w:color="auto"/>
              </w:divBdr>
            </w:div>
          </w:divsChild>
        </w:div>
        <w:div w:id="237254722">
          <w:marLeft w:val="0"/>
          <w:marRight w:val="0"/>
          <w:marTop w:val="0"/>
          <w:marBottom w:val="0"/>
          <w:divBdr>
            <w:top w:val="none" w:sz="0" w:space="0" w:color="auto"/>
            <w:left w:val="none" w:sz="0" w:space="0" w:color="auto"/>
            <w:bottom w:val="none" w:sz="0" w:space="0" w:color="auto"/>
            <w:right w:val="none" w:sz="0" w:space="0" w:color="auto"/>
          </w:divBdr>
          <w:divsChild>
            <w:div w:id="2120222694">
              <w:marLeft w:val="0"/>
              <w:marRight w:val="0"/>
              <w:marTop w:val="0"/>
              <w:marBottom w:val="0"/>
              <w:divBdr>
                <w:top w:val="none" w:sz="0" w:space="0" w:color="auto"/>
                <w:left w:val="none" w:sz="0" w:space="0" w:color="auto"/>
                <w:bottom w:val="none" w:sz="0" w:space="0" w:color="auto"/>
                <w:right w:val="none" w:sz="0" w:space="0" w:color="auto"/>
              </w:divBdr>
            </w:div>
          </w:divsChild>
        </w:div>
        <w:div w:id="256180526">
          <w:marLeft w:val="0"/>
          <w:marRight w:val="0"/>
          <w:marTop w:val="0"/>
          <w:marBottom w:val="0"/>
          <w:divBdr>
            <w:top w:val="none" w:sz="0" w:space="0" w:color="auto"/>
            <w:left w:val="none" w:sz="0" w:space="0" w:color="auto"/>
            <w:bottom w:val="none" w:sz="0" w:space="0" w:color="auto"/>
            <w:right w:val="none" w:sz="0" w:space="0" w:color="auto"/>
          </w:divBdr>
          <w:divsChild>
            <w:div w:id="656147597">
              <w:marLeft w:val="0"/>
              <w:marRight w:val="0"/>
              <w:marTop w:val="0"/>
              <w:marBottom w:val="0"/>
              <w:divBdr>
                <w:top w:val="none" w:sz="0" w:space="0" w:color="auto"/>
                <w:left w:val="none" w:sz="0" w:space="0" w:color="auto"/>
                <w:bottom w:val="none" w:sz="0" w:space="0" w:color="auto"/>
                <w:right w:val="none" w:sz="0" w:space="0" w:color="auto"/>
              </w:divBdr>
            </w:div>
          </w:divsChild>
        </w:div>
        <w:div w:id="256444945">
          <w:marLeft w:val="0"/>
          <w:marRight w:val="0"/>
          <w:marTop w:val="0"/>
          <w:marBottom w:val="0"/>
          <w:divBdr>
            <w:top w:val="none" w:sz="0" w:space="0" w:color="auto"/>
            <w:left w:val="none" w:sz="0" w:space="0" w:color="auto"/>
            <w:bottom w:val="none" w:sz="0" w:space="0" w:color="auto"/>
            <w:right w:val="none" w:sz="0" w:space="0" w:color="auto"/>
          </w:divBdr>
          <w:divsChild>
            <w:div w:id="2089839444">
              <w:marLeft w:val="0"/>
              <w:marRight w:val="0"/>
              <w:marTop w:val="0"/>
              <w:marBottom w:val="0"/>
              <w:divBdr>
                <w:top w:val="none" w:sz="0" w:space="0" w:color="auto"/>
                <w:left w:val="none" w:sz="0" w:space="0" w:color="auto"/>
                <w:bottom w:val="none" w:sz="0" w:space="0" w:color="auto"/>
                <w:right w:val="none" w:sz="0" w:space="0" w:color="auto"/>
              </w:divBdr>
            </w:div>
          </w:divsChild>
        </w:div>
        <w:div w:id="260067557">
          <w:marLeft w:val="0"/>
          <w:marRight w:val="0"/>
          <w:marTop w:val="0"/>
          <w:marBottom w:val="0"/>
          <w:divBdr>
            <w:top w:val="none" w:sz="0" w:space="0" w:color="auto"/>
            <w:left w:val="none" w:sz="0" w:space="0" w:color="auto"/>
            <w:bottom w:val="none" w:sz="0" w:space="0" w:color="auto"/>
            <w:right w:val="none" w:sz="0" w:space="0" w:color="auto"/>
          </w:divBdr>
          <w:divsChild>
            <w:div w:id="1359313071">
              <w:marLeft w:val="0"/>
              <w:marRight w:val="0"/>
              <w:marTop w:val="0"/>
              <w:marBottom w:val="0"/>
              <w:divBdr>
                <w:top w:val="none" w:sz="0" w:space="0" w:color="auto"/>
                <w:left w:val="none" w:sz="0" w:space="0" w:color="auto"/>
                <w:bottom w:val="none" w:sz="0" w:space="0" w:color="auto"/>
                <w:right w:val="none" w:sz="0" w:space="0" w:color="auto"/>
              </w:divBdr>
            </w:div>
          </w:divsChild>
        </w:div>
        <w:div w:id="262230692">
          <w:marLeft w:val="0"/>
          <w:marRight w:val="0"/>
          <w:marTop w:val="0"/>
          <w:marBottom w:val="0"/>
          <w:divBdr>
            <w:top w:val="none" w:sz="0" w:space="0" w:color="auto"/>
            <w:left w:val="none" w:sz="0" w:space="0" w:color="auto"/>
            <w:bottom w:val="none" w:sz="0" w:space="0" w:color="auto"/>
            <w:right w:val="none" w:sz="0" w:space="0" w:color="auto"/>
          </w:divBdr>
          <w:divsChild>
            <w:div w:id="1523785727">
              <w:marLeft w:val="0"/>
              <w:marRight w:val="0"/>
              <w:marTop w:val="0"/>
              <w:marBottom w:val="0"/>
              <w:divBdr>
                <w:top w:val="none" w:sz="0" w:space="0" w:color="auto"/>
                <w:left w:val="none" w:sz="0" w:space="0" w:color="auto"/>
                <w:bottom w:val="none" w:sz="0" w:space="0" w:color="auto"/>
                <w:right w:val="none" w:sz="0" w:space="0" w:color="auto"/>
              </w:divBdr>
            </w:div>
          </w:divsChild>
        </w:div>
        <w:div w:id="263808527">
          <w:marLeft w:val="0"/>
          <w:marRight w:val="0"/>
          <w:marTop w:val="0"/>
          <w:marBottom w:val="0"/>
          <w:divBdr>
            <w:top w:val="none" w:sz="0" w:space="0" w:color="auto"/>
            <w:left w:val="none" w:sz="0" w:space="0" w:color="auto"/>
            <w:bottom w:val="none" w:sz="0" w:space="0" w:color="auto"/>
            <w:right w:val="none" w:sz="0" w:space="0" w:color="auto"/>
          </w:divBdr>
          <w:divsChild>
            <w:div w:id="1976788202">
              <w:marLeft w:val="0"/>
              <w:marRight w:val="0"/>
              <w:marTop w:val="0"/>
              <w:marBottom w:val="0"/>
              <w:divBdr>
                <w:top w:val="none" w:sz="0" w:space="0" w:color="auto"/>
                <w:left w:val="none" w:sz="0" w:space="0" w:color="auto"/>
                <w:bottom w:val="none" w:sz="0" w:space="0" w:color="auto"/>
                <w:right w:val="none" w:sz="0" w:space="0" w:color="auto"/>
              </w:divBdr>
            </w:div>
          </w:divsChild>
        </w:div>
        <w:div w:id="271016165">
          <w:marLeft w:val="0"/>
          <w:marRight w:val="0"/>
          <w:marTop w:val="0"/>
          <w:marBottom w:val="0"/>
          <w:divBdr>
            <w:top w:val="none" w:sz="0" w:space="0" w:color="auto"/>
            <w:left w:val="none" w:sz="0" w:space="0" w:color="auto"/>
            <w:bottom w:val="none" w:sz="0" w:space="0" w:color="auto"/>
            <w:right w:val="none" w:sz="0" w:space="0" w:color="auto"/>
          </w:divBdr>
          <w:divsChild>
            <w:div w:id="1351646110">
              <w:marLeft w:val="0"/>
              <w:marRight w:val="0"/>
              <w:marTop w:val="0"/>
              <w:marBottom w:val="0"/>
              <w:divBdr>
                <w:top w:val="none" w:sz="0" w:space="0" w:color="auto"/>
                <w:left w:val="none" w:sz="0" w:space="0" w:color="auto"/>
                <w:bottom w:val="none" w:sz="0" w:space="0" w:color="auto"/>
                <w:right w:val="none" w:sz="0" w:space="0" w:color="auto"/>
              </w:divBdr>
            </w:div>
          </w:divsChild>
        </w:div>
        <w:div w:id="275064188">
          <w:marLeft w:val="0"/>
          <w:marRight w:val="0"/>
          <w:marTop w:val="0"/>
          <w:marBottom w:val="0"/>
          <w:divBdr>
            <w:top w:val="none" w:sz="0" w:space="0" w:color="auto"/>
            <w:left w:val="none" w:sz="0" w:space="0" w:color="auto"/>
            <w:bottom w:val="none" w:sz="0" w:space="0" w:color="auto"/>
            <w:right w:val="none" w:sz="0" w:space="0" w:color="auto"/>
          </w:divBdr>
          <w:divsChild>
            <w:div w:id="586958440">
              <w:marLeft w:val="0"/>
              <w:marRight w:val="0"/>
              <w:marTop w:val="0"/>
              <w:marBottom w:val="0"/>
              <w:divBdr>
                <w:top w:val="none" w:sz="0" w:space="0" w:color="auto"/>
                <w:left w:val="none" w:sz="0" w:space="0" w:color="auto"/>
                <w:bottom w:val="none" w:sz="0" w:space="0" w:color="auto"/>
                <w:right w:val="none" w:sz="0" w:space="0" w:color="auto"/>
              </w:divBdr>
            </w:div>
          </w:divsChild>
        </w:div>
        <w:div w:id="281688337">
          <w:marLeft w:val="0"/>
          <w:marRight w:val="0"/>
          <w:marTop w:val="0"/>
          <w:marBottom w:val="0"/>
          <w:divBdr>
            <w:top w:val="none" w:sz="0" w:space="0" w:color="auto"/>
            <w:left w:val="none" w:sz="0" w:space="0" w:color="auto"/>
            <w:bottom w:val="none" w:sz="0" w:space="0" w:color="auto"/>
            <w:right w:val="none" w:sz="0" w:space="0" w:color="auto"/>
          </w:divBdr>
          <w:divsChild>
            <w:div w:id="1095829788">
              <w:marLeft w:val="0"/>
              <w:marRight w:val="0"/>
              <w:marTop w:val="0"/>
              <w:marBottom w:val="0"/>
              <w:divBdr>
                <w:top w:val="none" w:sz="0" w:space="0" w:color="auto"/>
                <w:left w:val="none" w:sz="0" w:space="0" w:color="auto"/>
                <w:bottom w:val="none" w:sz="0" w:space="0" w:color="auto"/>
                <w:right w:val="none" w:sz="0" w:space="0" w:color="auto"/>
              </w:divBdr>
            </w:div>
          </w:divsChild>
        </w:div>
        <w:div w:id="294484408">
          <w:marLeft w:val="0"/>
          <w:marRight w:val="0"/>
          <w:marTop w:val="0"/>
          <w:marBottom w:val="0"/>
          <w:divBdr>
            <w:top w:val="none" w:sz="0" w:space="0" w:color="auto"/>
            <w:left w:val="none" w:sz="0" w:space="0" w:color="auto"/>
            <w:bottom w:val="none" w:sz="0" w:space="0" w:color="auto"/>
            <w:right w:val="none" w:sz="0" w:space="0" w:color="auto"/>
          </w:divBdr>
          <w:divsChild>
            <w:div w:id="1871334149">
              <w:marLeft w:val="0"/>
              <w:marRight w:val="0"/>
              <w:marTop w:val="0"/>
              <w:marBottom w:val="0"/>
              <w:divBdr>
                <w:top w:val="none" w:sz="0" w:space="0" w:color="auto"/>
                <w:left w:val="none" w:sz="0" w:space="0" w:color="auto"/>
                <w:bottom w:val="none" w:sz="0" w:space="0" w:color="auto"/>
                <w:right w:val="none" w:sz="0" w:space="0" w:color="auto"/>
              </w:divBdr>
            </w:div>
          </w:divsChild>
        </w:div>
        <w:div w:id="295988781">
          <w:marLeft w:val="0"/>
          <w:marRight w:val="0"/>
          <w:marTop w:val="0"/>
          <w:marBottom w:val="0"/>
          <w:divBdr>
            <w:top w:val="none" w:sz="0" w:space="0" w:color="auto"/>
            <w:left w:val="none" w:sz="0" w:space="0" w:color="auto"/>
            <w:bottom w:val="none" w:sz="0" w:space="0" w:color="auto"/>
            <w:right w:val="none" w:sz="0" w:space="0" w:color="auto"/>
          </w:divBdr>
          <w:divsChild>
            <w:div w:id="992180373">
              <w:marLeft w:val="0"/>
              <w:marRight w:val="0"/>
              <w:marTop w:val="0"/>
              <w:marBottom w:val="0"/>
              <w:divBdr>
                <w:top w:val="none" w:sz="0" w:space="0" w:color="auto"/>
                <w:left w:val="none" w:sz="0" w:space="0" w:color="auto"/>
                <w:bottom w:val="none" w:sz="0" w:space="0" w:color="auto"/>
                <w:right w:val="none" w:sz="0" w:space="0" w:color="auto"/>
              </w:divBdr>
            </w:div>
          </w:divsChild>
        </w:div>
        <w:div w:id="297686452">
          <w:marLeft w:val="0"/>
          <w:marRight w:val="0"/>
          <w:marTop w:val="0"/>
          <w:marBottom w:val="0"/>
          <w:divBdr>
            <w:top w:val="none" w:sz="0" w:space="0" w:color="auto"/>
            <w:left w:val="none" w:sz="0" w:space="0" w:color="auto"/>
            <w:bottom w:val="none" w:sz="0" w:space="0" w:color="auto"/>
            <w:right w:val="none" w:sz="0" w:space="0" w:color="auto"/>
          </w:divBdr>
          <w:divsChild>
            <w:div w:id="615989853">
              <w:marLeft w:val="0"/>
              <w:marRight w:val="0"/>
              <w:marTop w:val="0"/>
              <w:marBottom w:val="0"/>
              <w:divBdr>
                <w:top w:val="none" w:sz="0" w:space="0" w:color="auto"/>
                <w:left w:val="none" w:sz="0" w:space="0" w:color="auto"/>
                <w:bottom w:val="none" w:sz="0" w:space="0" w:color="auto"/>
                <w:right w:val="none" w:sz="0" w:space="0" w:color="auto"/>
              </w:divBdr>
            </w:div>
          </w:divsChild>
        </w:div>
        <w:div w:id="302200192">
          <w:marLeft w:val="0"/>
          <w:marRight w:val="0"/>
          <w:marTop w:val="0"/>
          <w:marBottom w:val="0"/>
          <w:divBdr>
            <w:top w:val="none" w:sz="0" w:space="0" w:color="auto"/>
            <w:left w:val="none" w:sz="0" w:space="0" w:color="auto"/>
            <w:bottom w:val="none" w:sz="0" w:space="0" w:color="auto"/>
            <w:right w:val="none" w:sz="0" w:space="0" w:color="auto"/>
          </w:divBdr>
          <w:divsChild>
            <w:div w:id="1480266820">
              <w:marLeft w:val="0"/>
              <w:marRight w:val="0"/>
              <w:marTop w:val="0"/>
              <w:marBottom w:val="0"/>
              <w:divBdr>
                <w:top w:val="none" w:sz="0" w:space="0" w:color="auto"/>
                <w:left w:val="none" w:sz="0" w:space="0" w:color="auto"/>
                <w:bottom w:val="none" w:sz="0" w:space="0" w:color="auto"/>
                <w:right w:val="none" w:sz="0" w:space="0" w:color="auto"/>
              </w:divBdr>
            </w:div>
          </w:divsChild>
        </w:div>
        <w:div w:id="302318552">
          <w:marLeft w:val="0"/>
          <w:marRight w:val="0"/>
          <w:marTop w:val="0"/>
          <w:marBottom w:val="0"/>
          <w:divBdr>
            <w:top w:val="none" w:sz="0" w:space="0" w:color="auto"/>
            <w:left w:val="none" w:sz="0" w:space="0" w:color="auto"/>
            <w:bottom w:val="none" w:sz="0" w:space="0" w:color="auto"/>
            <w:right w:val="none" w:sz="0" w:space="0" w:color="auto"/>
          </w:divBdr>
          <w:divsChild>
            <w:div w:id="292372455">
              <w:marLeft w:val="0"/>
              <w:marRight w:val="0"/>
              <w:marTop w:val="0"/>
              <w:marBottom w:val="0"/>
              <w:divBdr>
                <w:top w:val="none" w:sz="0" w:space="0" w:color="auto"/>
                <w:left w:val="none" w:sz="0" w:space="0" w:color="auto"/>
                <w:bottom w:val="none" w:sz="0" w:space="0" w:color="auto"/>
                <w:right w:val="none" w:sz="0" w:space="0" w:color="auto"/>
              </w:divBdr>
            </w:div>
          </w:divsChild>
        </w:div>
        <w:div w:id="305814665">
          <w:marLeft w:val="0"/>
          <w:marRight w:val="0"/>
          <w:marTop w:val="0"/>
          <w:marBottom w:val="0"/>
          <w:divBdr>
            <w:top w:val="none" w:sz="0" w:space="0" w:color="auto"/>
            <w:left w:val="none" w:sz="0" w:space="0" w:color="auto"/>
            <w:bottom w:val="none" w:sz="0" w:space="0" w:color="auto"/>
            <w:right w:val="none" w:sz="0" w:space="0" w:color="auto"/>
          </w:divBdr>
          <w:divsChild>
            <w:div w:id="982275956">
              <w:marLeft w:val="0"/>
              <w:marRight w:val="0"/>
              <w:marTop w:val="0"/>
              <w:marBottom w:val="0"/>
              <w:divBdr>
                <w:top w:val="none" w:sz="0" w:space="0" w:color="auto"/>
                <w:left w:val="none" w:sz="0" w:space="0" w:color="auto"/>
                <w:bottom w:val="none" w:sz="0" w:space="0" w:color="auto"/>
                <w:right w:val="none" w:sz="0" w:space="0" w:color="auto"/>
              </w:divBdr>
            </w:div>
          </w:divsChild>
        </w:div>
        <w:div w:id="307319831">
          <w:marLeft w:val="0"/>
          <w:marRight w:val="0"/>
          <w:marTop w:val="0"/>
          <w:marBottom w:val="0"/>
          <w:divBdr>
            <w:top w:val="none" w:sz="0" w:space="0" w:color="auto"/>
            <w:left w:val="none" w:sz="0" w:space="0" w:color="auto"/>
            <w:bottom w:val="none" w:sz="0" w:space="0" w:color="auto"/>
            <w:right w:val="none" w:sz="0" w:space="0" w:color="auto"/>
          </w:divBdr>
          <w:divsChild>
            <w:div w:id="694505581">
              <w:marLeft w:val="0"/>
              <w:marRight w:val="0"/>
              <w:marTop w:val="0"/>
              <w:marBottom w:val="0"/>
              <w:divBdr>
                <w:top w:val="none" w:sz="0" w:space="0" w:color="auto"/>
                <w:left w:val="none" w:sz="0" w:space="0" w:color="auto"/>
                <w:bottom w:val="none" w:sz="0" w:space="0" w:color="auto"/>
                <w:right w:val="none" w:sz="0" w:space="0" w:color="auto"/>
              </w:divBdr>
            </w:div>
          </w:divsChild>
        </w:div>
        <w:div w:id="314145357">
          <w:marLeft w:val="0"/>
          <w:marRight w:val="0"/>
          <w:marTop w:val="0"/>
          <w:marBottom w:val="0"/>
          <w:divBdr>
            <w:top w:val="none" w:sz="0" w:space="0" w:color="auto"/>
            <w:left w:val="none" w:sz="0" w:space="0" w:color="auto"/>
            <w:bottom w:val="none" w:sz="0" w:space="0" w:color="auto"/>
            <w:right w:val="none" w:sz="0" w:space="0" w:color="auto"/>
          </w:divBdr>
          <w:divsChild>
            <w:div w:id="669875159">
              <w:marLeft w:val="0"/>
              <w:marRight w:val="0"/>
              <w:marTop w:val="0"/>
              <w:marBottom w:val="0"/>
              <w:divBdr>
                <w:top w:val="none" w:sz="0" w:space="0" w:color="auto"/>
                <w:left w:val="none" w:sz="0" w:space="0" w:color="auto"/>
                <w:bottom w:val="none" w:sz="0" w:space="0" w:color="auto"/>
                <w:right w:val="none" w:sz="0" w:space="0" w:color="auto"/>
              </w:divBdr>
            </w:div>
          </w:divsChild>
        </w:div>
        <w:div w:id="315376349">
          <w:marLeft w:val="0"/>
          <w:marRight w:val="0"/>
          <w:marTop w:val="0"/>
          <w:marBottom w:val="0"/>
          <w:divBdr>
            <w:top w:val="none" w:sz="0" w:space="0" w:color="auto"/>
            <w:left w:val="none" w:sz="0" w:space="0" w:color="auto"/>
            <w:bottom w:val="none" w:sz="0" w:space="0" w:color="auto"/>
            <w:right w:val="none" w:sz="0" w:space="0" w:color="auto"/>
          </w:divBdr>
          <w:divsChild>
            <w:div w:id="536888749">
              <w:marLeft w:val="0"/>
              <w:marRight w:val="0"/>
              <w:marTop w:val="0"/>
              <w:marBottom w:val="0"/>
              <w:divBdr>
                <w:top w:val="none" w:sz="0" w:space="0" w:color="auto"/>
                <w:left w:val="none" w:sz="0" w:space="0" w:color="auto"/>
                <w:bottom w:val="none" w:sz="0" w:space="0" w:color="auto"/>
                <w:right w:val="none" w:sz="0" w:space="0" w:color="auto"/>
              </w:divBdr>
            </w:div>
          </w:divsChild>
        </w:div>
        <w:div w:id="317223111">
          <w:marLeft w:val="0"/>
          <w:marRight w:val="0"/>
          <w:marTop w:val="0"/>
          <w:marBottom w:val="0"/>
          <w:divBdr>
            <w:top w:val="none" w:sz="0" w:space="0" w:color="auto"/>
            <w:left w:val="none" w:sz="0" w:space="0" w:color="auto"/>
            <w:bottom w:val="none" w:sz="0" w:space="0" w:color="auto"/>
            <w:right w:val="none" w:sz="0" w:space="0" w:color="auto"/>
          </w:divBdr>
          <w:divsChild>
            <w:div w:id="233904607">
              <w:marLeft w:val="0"/>
              <w:marRight w:val="0"/>
              <w:marTop w:val="0"/>
              <w:marBottom w:val="0"/>
              <w:divBdr>
                <w:top w:val="none" w:sz="0" w:space="0" w:color="auto"/>
                <w:left w:val="none" w:sz="0" w:space="0" w:color="auto"/>
                <w:bottom w:val="none" w:sz="0" w:space="0" w:color="auto"/>
                <w:right w:val="none" w:sz="0" w:space="0" w:color="auto"/>
              </w:divBdr>
            </w:div>
          </w:divsChild>
        </w:div>
        <w:div w:id="319844080">
          <w:marLeft w:val="0"/>
          <w:marRight w:val="0"/>
          <w:marTop w:val="0"/>
          <w:marBottom w:val="0"/>
          <w:divBdr>
            <w:top w:val="none" w:sz="0" w:space="0" w:color="auto"/>
            <w:left w:val="none" w:sz="0" w:space="0" w:color="auto"/>
            <w:bottom w:val="none" w:sz="0" w:space="0" w:color="auto"/>
            <w:right w:val="none" w:sz="0" w:space="0" w:color="auto"/>
          </w:divBdr>
          <w:divsChild>
            <w:div w:id="1580169305">
              <w:marLeft w:val="0"/>
              <w:marRight w:val="0"/>
              <w:marTop w:val="0"/>
              <w:marBottom w:val="0"/>
              <w:divBdr>
                <w:top w:val="none" w:sz="0" w:space="0" w:color="auto"/>
                <w:left w:val="none" w:sz="0" w:space="0" w:color="auto"/>
                <w:bottom w:val="none" w:sz="0" w:space="0" w:color="auto"/>
                <w:right w:val="none" w:sz="0" w:space="0" w:color="auto"/>
              </w:divBdr>
            </w:div>
          </w:divsChild>
        </w:div>
        <w:div w:id="322856173">
          <w:marLeft w:val="0"/>
          <w:marRight w:val="0"/>
          <w:marTop w:val="0"/>
          <w:marBottom w:val="0"/>
          <w:divBdr>
            <w:top w:val="none" w:sz="0" w:space="0" w:color="auto"/>
            <w:left w:val="none" w:sz="0" w:space="0" w:color="auto"/>
            <w:bottom w:val="none" w:sz="0" w:space="0" w:color="auto"/>
            <w:right w:val="none" w:sz="0" w:space="0" w:color="auto"/>
          </w:divBdr>
          <w:divsChild>
            <w:div w:id="1121071521">
              <w:marLeft w:val="0"/>
              <w:marRight w:val="0"/>
              <w:marTop w:val="0"/>
              <w:marBottom w:val="0"/>
              <w:divBdr>
                <w:top w:val="none" w:sz="0" w:space="0" w:color="auto"/>
                <w:left w:val="none" w:sz="0" w:space="0" w:color="auto"/>
                <w:bottom w:val="none" w:sz="0" w:space="0" w:color="auto"/>
                <w:right w:val="none" w:sz="0" w:space="0" w:color="auto"/>
              </w:divBdr>
            </w:div>
          </w:divsChild>
        </w:div>
        <w:div w:id="330573205">
          <w:marLeft w:val="0"/>
          <w:marRight w:val="0"/>
          <w:marTop w:val="0"/>
          <w:marBottom w:val="0"/>
          <w:divBdr>
            <w:top w:val="none" w:sz="0" w:space="0" w:color="auto"/>
            <w:left w:val="none" w:sz="0" w:space="0" w:color="auto"/>
            <w:bottom w:val="none" w:sz="0" w:space="0" w:color="auto"/>
            <w:right w:val="none" w:sz="0" w:space="0" w:color="auto"/>
          </w:divBdr>
          <w:divsChild>
            <w:div w:id="765883457">
              <w:marLeft w:val="0"/>
              <w:marRight w:val="0"/>
              <w:marTop w:val="0"/>
              <w:marBottom w:val="0"/>
              <w:divBdr>
                <w:top w:val="none" w:sz="0" w:space="0" w:color="auto"/>
                <w:left w:val="none" w:sz="0" w:space="0" w:color="auto"/>
                <w:bottom w:val="none" w:sz="0" w:space="0" w:color="auto"/>
                <w:right w:val="none" w:sz="0" w:space="0" w:color="auto"/>
              </w:divBdr>
            </w:div>
          </w:divsChild>
        </w:div>
        <w:div w:id="334496106">
          <w:marLeft w:val="0"/>
          <w:marRight w:val="0"/>
          <w:marTop w:val="0"/>
          <w:marBottom w:val="0"/>
          <w:divBdr>
            <w:top w:val="none" w:sz="0" w:space="0" w:color="auto"/>
            <w:left w:val="none" w:sz="0" w:space="0" w:color="auto"/>
            <w:bottom w:val="none" w:sz="0" w:space="0" w:color="auto"/>
            <w:right w:val="none" w:sz="0" w:space="0" w:color="auto"/>
          </w:divBdr>
          <w:divsChild>
            <w:div w:id="1406610135">
              <w:marLeft w:val="0"/>
              <w:marRight w:val="0"/>
              <w:marTop w:val="0"/>
              <w:marBottom w:val="0"/>
              <w:divBdr>
                <w:top w:val="none" w:sz="0" w:space="0" w:color="auto"/>
                <w:left w:val="none" w:sz="0" w:space="0" w:color="auto"/>
                <w:bottom w:val="none" w:sz="0" w:space="0" w:color="auto"/>
                <w:right w:val="none" w:sz="0" w:space="0" w:color="auto"/>
              </w:divBdr>
            </w:div>
          </w:divsChild>
        </w:div>
        <w:div w:id="334577971">
          <w:marLeft w:val="0"/>
          <w:marRight w:val="0"/>
          <w:marTop w:val="0"/>
          <w:marBottom w:val="0"/>
          <w:divBdr>
            <w:top w:val="none" w:sz="0" w:space="0" w:color="auto"/>
            <w:left w:val="none" w:sz="0" w:space="0" w:color="auto"/>
            <w:bottom w:val="none" w:sz="0" w:space="0" w:color="auto"/>
            <w:right w:val="none" w:sz="0" w:space="0" w:color="auto"/>
          </w:divBdr>
          <w:divsChild>
            <w:div w:id="720910000">
              <w:marLeft w:val="0"/>
              <w:marRight w:val="0"/>
              <w:marTop w:val="0"/>
              <w:marBottom w:val="0"/>
              <w:divBdr>
                <w:top w:val="none" w:sz="0" w:space="0" w:color="auto"/>
                <w:left w:val="none" w:sz="0" w:space="0" w:color="auto"/>
                <w:bottom w:val="none" w:sz="0" w:space="0" w:color="auto"/>
                <w:right w:val="none" w:sz="0" w:space="0" w:color="auto"/>
              </w:divBdr>
            </w:div>
          </w:divsChild>
        </w:div>
        <w:div w:id="335348248">
          <w:marLeft w:val="0"/>
          <w:marRight w:val="0"/>
          <w:marTop w:val="0"/>
          <w:marBottom w:val="0"/>
          <w:divBdr>
            <w:top w:val="none" w:sz="0" w:space="0" w:color="auto"/>
            <w:left w:val="none" w:sz="0" w:space="0" w:color="auto"/>
            <w:bottom w:val="none" w:sz="0" w:space="0" w:color="auto"/>
            <w:right w:val="none" w:sz="0" w:space="0" w:color="auto"/>
          </w:divBdr>
          <w:divsChild>
            <w:div w:id="1000281523">
              <w:marLeft w:val="0"/>
              <w:marRight w:val="0"/>
              <w:marTop w:val="0"/>
              <w:marBottom w:val="0"/>
              <w:divBdr>
                <w:top w:val="none" w:sz="0" w:space="0" w:color="auto"/>
                <w:left w:val="none" w:sz="0" w:space="0" w:color="auto"/>
                <w:bottom w:val="none" w:sz="0" w:space="0" w:color="auto"/>
                <w:right w:val="none" w:sz="0" w:space="0" w:color="auto"/>
              </w:divBdr>
            </w:div>
          </w:divsChild>
        </w:div>
        <w:div w:id="340206984">
          <w:marLeft w:val="0"/>
          <w:marRight w:val="0"/>
          <w:marTop w:val="0"/>
          <w:marBottom w:val="0"/>
          <w:divBdr>
            <w:top w:val="none" w:sz="0" w:space="0" w:color="auto"/>
            <w:left w:val="none" w:sz="0" w:space="0" w:color="auto"/>
            <w:bottom w:val="none" w:sz="0" w:space="0" w:color="auto"/>
            <w:right w:val="none" w:sz="0" w:space="0" w:color="auto"/>
          </w:divBdr>
          <w:divsChild>
            <w:div w:id="1712726746">
              <w:marLeft w:val="0"/>
              <w:marRight w:val="0"/>
              <w:marTop w:val="0"/>
              <w:marBottom w:val="0"/>
              <w:divBdr>
                <w:top w:val="none" w:sz="0" w:space="0" w:color="auto"/>
                <w:left w:val="none" w:sz="0" w:space="0" w:color="auto"/>
                <w:bottom w:val="none" w:sz="0" w:space="0" w:color="auto"/>
                <w:right w:val="none" w:sz="0" w:space="0" w:color="auto"/>
              </w:divBdr>
            </w:div>
          </w:divsChild>
        </w:div>
        <w:div w:id="341781431">
          <w:marLeft w:val="0"/>
          <w:marRight w:val="0"/>
          <w:marTop w:val="0"/>
          <w:marBottom w:val="0"/>
          <w:divBdr>
            <w:top w:val="none" w:sz="0" w:space="0" w:color="auto"/>
            <w:left w:val="none" w:sz="0" w:space="0" w:color="auto"/>
            <w:bottom w:val="none" w:sz="0" w:space="0" w:color="auto"/>
            <w:right w:val="none" w:sz="0" w:space="0" w:color="auto"/>
          </w:divBdr>
          <w:divsChild>
            <w:div w:id="624969043">
              <w:marLeft w:val="0"/>
              <w:marRight w:val="0"/>
              <w:marTop w:val="0"/>
              <w:marBottom w:val="0"/>
              <w:divBdr>
                <w:top w:val="none" w:sz="0" w:space="0" w:color="auto"/>
                <w:left w:val="none" w:sz="0" w:space="0" w:color="auto"/>
                <w:bottom w:val="none" w:sz="0" w:space="0" w:color="auto"/>
                <w:right w:val="none" w:sz="0" w:space="0" w:color="auto"/>
              </w:divBdr>
            </w:div>
          </w:divsChild>
        </w:div>
        <w:div w:id="344524404">
          <w:marLeft w:val="0"/>
          <w:marRight w:val="0"/>
          <w:marTop w:val="0"/>
          <w:marBottom w:val="0"/>
          <w:divBdr>
            <w:top w:val="none" w:sz="0" w:space="0" w:color="auto"/>
            <w:left w:val="none" w:sz="0" w:space="0" w:color="auto"/>
            <w:bottom w:val="none" w:sz="0" w:space="0" w:color="auto"/>
            <w:right w:val="none" w:sz="0" w:space="0" w:color="auto"/>
          </w:divBdr>
          <w:divsChild>
            <w:div w:id="1318260831">
              <w:marLeft w:val="0"/>
              <w:marRight w:val="0"/>
              <w:marTop w:val="0"/>
              <w:marBottom w:val="0"/>
              <w:divBdr>
                <w:top w:val="none" w:sz="0" w:space="0" w:color="auto"/>
                <w:left w:val="none" w:sz="0" w:space="0" w:color="auto"/>
                <w:bottom w:val="none" w:sz="0" w:space="0" w:color="auto"/>
                <w:right w:val="none" w:sz="0" w:space="0" w:color="auto"/>
              </w:divBdr>
            </w:div>
          </w:divsChild>
        </w:div>
        <w:div w:id="345908667">
          <w:marLeft w:val="0"/>
          <w:marRight w:val="0"/>
          <w:marTop w:val="0"/>
          <w:marBottom w:val="0"/>
          <w:divBdr>
            <w:top w:val="none" w:sz="0" w:space="0" w:color="auto"/>
            <w:left w:val="none" w:sz="0" w:space="0" w:color="auto"/>
            <w:bottom w:val="none" w:sz="0" w:space="0" w:color="auto"/>
            <w:right w:val="none" w:sz="0" w:space="0" w:color="auto"/>
          </w:divBdr>
          <w:divsChild>
            <w:div w:id="512457570">
              <w:marLeft w:val="0"/>
              <w:marRight w:val="0"/>
              <w:marTop w:val="0"/>
              <w:marBottom w:val="0"/>
              <w:divBdr>
                <w:top w:val="none" w:sz="0" w:space="0" w:color="auto"/>
                <w:left w:val="none" w:sz="0" w:space="0" w:color="auto"/>
                <w:bottom w:val="none" w:sz="0" w:space="0" w:color="auto"/>
                <w:right w:val="none" w:sz="0" w:space="0" w:color="auto"/>
              </w:divBdr>
            </w:div>
          </w:divsChild>
        </w:div>
        <w:div w:id="356153294">
          <w:marLeft w:val="0"/>
          <w:marRight w:val="0"/>
          <w:marTop w:val="0"/>
          <w:marBottom w:val="0"/>
          <w:divBdr>
            <w:top w:val="none" w:sz="0" w:space="0" w:color="auto"/>
            <w:left w:val="none" w:sz="0" w:space="0" w:color="auto"/>
            <w:bottom w:val="none" w:sz="0" w:space="0" w:color="auto"/>
            <w:right w:val="none" w:sz="0" w:space="0" w:color="auto"/>
          </w:divBdr>
          <w:divsChild>
            <w:div w:id="2900967">
              <w:marLeft w:val="0"/>
              <w:marRight w:val="0"/>
              <w:marTop w:val="0"/>
              <w:marBottom w:val="0"/>
              <w:divBdr>
                <w:top w:val="none" w:sz="0" w:space="0" w:color="auto"/>
                <w:left w:val="none" w:sz="0" w:space="0" w:color="auto"/>
                <w:bottom w:val="none" w:sz="0" w:space="0" w:color="auto"/>
                <w:right w:val="none" w:sz="0" w:space="0" w:color="auto"/>
              </w:divBdr>
            </w:div>
          </w:divsChild>
        </w:div>
        <w:div w:id="357701396">
          <w:marLeft w:val="0"/>
          <w:marRight w:val="0"/>
          <w:marTop w:val="0"/>
          <w:marBottom w:val="0"/>
          <w:divBdr>
            <w:top w:val="none" w:sz="0" w:space="0" w:color="auto"/>
            <w:left w:val="none" w:sz="0" w:space="0" w:color="auto"/>
            <w:bottom w:val="none" w:sz="0" w:space="0" w:color="auto"/>
            <w:right w:val="none" w:sz="0" w:space="0" w:color="auto"/>
          </w:divBdr>
          <w:divsChild>
            <w:div w:id="871845777">
              <w:marLeft w:val="0"/>
              <w:marRight w:val="0"/>
              <w:marTop w:val="0"/>
              <w:marBottom w:val="0"/>
              <w:divBdr>
                <w:top w:val="none" w:sz="0" w:space="0" w:color="auto"/>
                <w:left w:val="none" w:sz="0" w:space="0" w:color="auto"/>
                <w:bottom w:val="none" w:sz="0" w:space="0" w:color="auto"/>
                <w:right w:val="none" w:sz="0" w:space="0" w:color="auto"/>
              </w:divBdr>
            </w:div>
          </w:divsChild>
        </w:div>
        <w:div w:id="359815191">
          <w:marLeft w:val="0"/>
          <w:marRight w:val="0"/>
          <w:marTop w:val="0"/>
          <w:marBottom w:val="0"/>
          <w:divBdr>
            <w:top w:val="none" w:sz="0" w:space="0" w:color="auto"/>
            <w:left w:val="none" w:sz="0" w:space="0" w:color="auto"/>
            <w:bottom w:val="none" w:sz="0" w:space="0" w:color="auto"/>
            <w:right w:val="none" w:sz="0" w:space="0" w:color="auto"/>
          </w:divBdr>
          <w:divsChild>
            <w:div w:id="1232232265">
              <w:marLeft w:val="0"/>
              <w:marRight w:val="0"/>
              <w:marTop w:val="0"/>
              <w:marBottom w:val="0"/>
              <w:divBdr>
                <w:top w:val="none" w:sz="0" w:space="0" w:color="auto"/>
                <w:left w:val="none" w:sz="0" w:space="0" w:color="auto"/>
                <w:bottom w:val="none" w:sz="0" w:space="0" w:color="auto"/>
                <w:right w:val="none" w:sz="0" w:space="0" w:color="auto"/>
              </w:divBdr>
            </w:div>
          </w:divsChild>
        </w:div>
        <w:div w:id="364139547">
          <w:marLeft w:val="0"/>
          <w:marRight w:val="0"/>
          <w:marTop w:val="0"/>
          <w:marBottom w:val="0"/>
          <w:divBdr>
            <w:top w:val="none" w:sz="0" w:space="0" w:color="auto"/>
            <w:left w:val="none" w:sz="0" w:space="0" w:color="auto"/>
            <w:bottom w:val="none" w:sz="0" w:space="0" w:color="auto"/>
            <w:right w:val="none" w:sz="0" w:space="0" w:color="auto"/>
          </w:divBdr>
          <w:divsChild>
            <w:div w:id="2114402445">
              <w:marLeft w:val="0"/>
              <w:marRight w:val="0"/>
              <w:marTop w:val="0"/>
              <w:marBottom w:val="0"/>
              <w:divBdr>
                <w:top w:val="none" w:sz="0" w:space="0" w:color="auto"/>
                <w:left w:val="none" w:sz="0" w:space="0" w:color="auto"/>
                <w:bottom w:val="none" w:sz="0" w:space="0" w:color="auto"/>
                <w:right w:val="none" w:sz="0" w:space="0" w:color="auto"/>
              </w:divBdr>
            </w:div>
          </w:divsChild>
        </w:div>
        <w:div w:id="375351341">
          <w:marLeft w:val="0"/>
          <w:marRight w:val="0"/>
          <w:marTop w:val="0"/>
          <w:marBottom w:val="0"/>
          <w:divBdr>
            <w:top w:val="none" w:sz="0" w:space="0" w:color="auto"/>
            <w:left w:val="none" w:sz="0" w:space="0" w:color="auto"/>
            <w:bottom w:val="none" w:sz="0" w:space="0" w:color="auto"/>
            <w:right w:val="none" w:sz="0" w:space="0" w:color="auto"/>
          </w:divBdr>
          <w:divsChild>
            <w:div w:id="1425958182">
              <w:marLeft w:val="0"/>
              <w:marRight w:val="0"/>
              <w:marTop w:val="0"/>
              <w:marBottom w:val="0"/>
              <w:divBdr>
                <w:top w:val="none" w:sz="0" w:space="0" w:color="auto"/>
                <w:left w:val="none" w:sz="0" w:space="0" w:color="auto"/>
                <w:bottom w:val="none" w:sz="0" w:space="0" w:color="auto"/>
                <w:right w:val="none" w:sz="0" w:space="0" w:color="auto"/>
              </w:divBdr>
            </w:div>
          </w:divsChild>
        </w:div>
        <w:div w:id="376971654">
          <w:marLeft w:val="0"/>
          <w:marRight w:val="0"/>
          <w:marTop w:val="0"/>
          <w:marBottom w:val="0"/>
          <w:divBdr>
            <w:top w:val="none" w:sz="0" w:space="0" w:color="auto"/>
            <w:left w:val="none" w:sz="0" w:space="0" w:color="auto"/>
            <w:bottom w:val="none" w:sz="0" w:space="0" w:color="auto"/>
            <w:right w:val="none" w:sz="0" w:space="0" w:color="auto"/>
          </w:divBdr>
          <w:divsChild>
            <w:div w:id="959871609">
              <w:marLeft w:val="0"/>
              <w:marRight w:val="0"/>
              <w:marTop w:val="0"/>
              <w:marBottom w:val="0"/>
              <w:divBdr>
                <w:top w:val="none" w:sz="0" w:space="0" w:color="auto"/>
                <w:left w:val="none" w:sz="0" w:space="0" w:color="auto"/>
                <w:bottom w:val="none" w:sz="0" w:space="0" w:color="auto"/>
                <w:right w:val="none" w:sz="0" w:space="0" w:color="auto"/>
              </w:divBdr>
            </w:div>
          </w:divsChild>
        </w:div>
        <w:div w:id="378212587">
          <w:marLeft w:val="0"/>
          <w:marRight w:val="0"/>
          <w:marTop w:val="0"/>
          <w:marBottom w:val="0"/>
          <w:divBdr>
            <w:top w:val="none" w:sz="0" w:space="0" w:color="auto"/>
            <w:left w:val="none" w:sz="0" w:space="0" w:color="auto"/>
            <w:bottom w:val="none" w:sz="0" w:space="0" w:color="auto"/>
            <w:right w:val="none" w:sz="0" w:space="0" w:color="auto"/>
          </w:divBdr>
          <w:divsChild>
            <w:div w:id="81531055">
              <w:marLeft w:val="0"/>
              <w:marRight w:val="0"/>
              <w:marTop w:val="0"/>
              <w:marBottom w:val="0"/>
              <w:divBdr>
                <w:top w:val="none" w:sz="0" w:space="0" w:color="auto"/>
                <w:left w:val="none" w:sz="0" w:space="0" w:color="auto"/>
                <w:bottom w:val="none" w:sz="0" w:space="0" w:color="auto"/>
                <w:right w:val="none" w:sz="0" w:space="0" w:color="auto"/>
              </w:divBdr>
            </w:div>
          </w:divsChild>
        </w:div>
        <w:div w:id="379282137">
          <w:marLeft w:val="0"/>
          <w:marRight w:val="0"/>
          <w:marTop w:val="0"/>
          <w:marBottom w:val="0"/>
          <w:divBdr>
            <w:top w:val="none" w:sz="0" w:space="0" w:color="auto"/>
            <w:left w:val="none" w:sz="0" w:space="0" w:color="auto"/>
            <w:bottom w:val="none" w:sz="0" w:space="0" w:color="auto"/>
            <w:right w:val="none" w:sz="0" w:space="0" w:color="auto"/>
          </w:divBdr>
          <w:divsChild>
            <w:div w:id="1601647847">
              <w:marLeft w:val="0"/>
              <w:marRight w:val="0"/>
              <w:marTop w:val="0"/>
              <w:marBottom w:val="0"/>
              <w:divBdr>
                <w:top w:val="none" w:sz="0" w:space="0" w:color="auto"/>
                <w:left w:val="none" w:sz="0" w:space="0" w:color="auto"/>
                <w:bottom w:val="none" w:sz="0" w:space="0" w:color="auto"/>
                <w:right w:val="none" w:sz="0" w:space="0" w:color="auto"/>
              </w:divBdr>
            </w:div>
          </w:divsChild>
        </w:div>
        <w:div w:id="382145873">
          <w:marLeft w:val="0"/>
          <w:marRight w:val="0"/>
          <w:marTop w:val="0"/>
          <w:marBottom w:val="0"/>
          <w:divBdr>
            <w:top w:val="none" w:sz="0" w:space="0" w:color="auto"/>
            <w:left w:val="none" w:sz="0" w:space="0" w:color="auto"/>
            <w:bottom w:val="none" w:sz="0" w:space="0" w:color="auto"/>
            <w:right w:val="none" w:sz="0" w:space="0" w:color="auto"/>
          </w:divBdr>
          <w:divsChild>
            <w:div w:id="95171661">
              <w:marLeft w:val="0"/>
              <w:marRight w:val="0"/>
              <w:marTop w:val="0"/>
              <w:marBottom w:val="0"/>
              <w:divBdr>
                <w:top w:val="none" w:sz="0" w:space="0" w:color="auto"/>
                <w:left w:val="none" w:sz="0" w:space="0" w:color="auto"/>
                <w:bottom w:val="none" w:sz="0" w:space="0" w:color="auto"/>
                <w:right w:val="none" w:sz="0" w:space="0" w:color="auto"/>
              </w:divBdr>
            </w:div>
          </w:divsChild>
        </w:div>
        <w:div w:id="388068615">
          <w:marLeft w:val="0"/>
          <w:marRight w:val="0"/>
          <w:marTop w:val="0"/>
          <w:marBottom w:val="0"/>
          <w:divBdr>
            <w:top w:val="none" w:sz="0" w:space="0" w:color="auto"/>
            <w:left w:val="none" w:sz="0" w:space="0" w:color="auto"/>
            <w:bottom w:val="none" w:sz="0" w:space="0" w:color="auto"/>
            <w:right w:val="none" w:sz="0" w:space="0" w:color="auto"/>
          </w:divBdr>
          <w:divsChild>
            <w:div w:id="553005207">
              <w:marLeft w:val="0"/>
              <w:marRight w:val="0"/>
              <w:marTop w:val="0"/>
              <w:marBottom w:val="0"/>
              <w:divBdr>
                <w:top w:val="none" w:sz="0" w:space="0" w:color="auto"/>
                <w:left w:val="none" w:sz="0" w:space="0" w:color="auto"/>
                <w:bottom w:val="none" w:sz="0" w:space="0" w:color="auto"/>
                <w:right w:val="none" w:sz="0" w:space="0" w:color="auto"/>
              </w:divBdr>
            </w:div>
          </w:divsChild>
        </w:div>
        <w:div w:id="392242025">
          <w:marLeft w:val="0"/>
          <w:marRight w:val="0"/>
          <w:marTop w:val="0"/>
          <w:marBottom w:val="0"/>
          <w:divBdr>
            <w:top w:val="none" w:sz="0" w:space="0" w:color="auto"/>
            <w:left w:val="none" w:sz="0" w:space="0" w:color="auto"/>
            <w:bottom w:val="none" w:sz="0" w:space="0" w:color="auto"/>
            <w:right w:val="none" w:sz="0" w:space="0" w:color="auto"/>
          </w:divBdr>
          <w:divsChild>
            <w:div w:id="2069381358">
              <w:marLeft w:val="0"/>
              <w:marRight w:val="0"/>
              <w:marTop w:val="0"/>
              <w:marBottom w:val="0"/>
              <w:divBdr>
                <w:top w:val="none" w:sz="0" w:space="0" w:color="auto"/>
                <w:left w:val="none" w:sz="0" w:space="0" w:color="auto"/>
                <w:bottom w:val="none" w:sz="0" w:space="0" w:color="auto"/>
                <w:right w:val="none" w:sz="0" w:space="0" w:color="auto"/>
              </w:divBdr>
            </w:div>
          </w:divsChild>
        </w:div>
        <w:div w:id="393889211">
          <w:marLeft w:val="0"/>
          <w:marRight w:val="0"/>
          <w:marTop w:val="0"/>
          <w:marBottom w:val="0"/>
          <w:divBdr>
            <w:top w:val="none" w:sz="0" w:space="0" w:color="auto"/>
            <w:left w:val="none" w:sz="0" w:space="0" w:color="auto"/>
            <w:bottom w:val="none" w:sz="0" w:space="0" w:color="auto"/>
            <w:right w:val="none" w:sz="0" w:space="0" w:color="auto"/>
          </w:divBdr>
          <w:divsChild>
            <w:div w:id="783958191">
              <w:marLeft w:val="0"/>
              <w:marRight w:val="0"/>
              <w:marTop w:val="0"/>
              <w:marBottom w:val="0"/>
              <w:divBdr>
                <w:top w:val="none" w:sz="0" w:space="0" w:color="auto"/>
                <w:left w:val="none" w:sz="0" w:space="0" w:color="auto"/>
                <w:bottom w:val="none" w:sz="0" w:space="0" w:color="auto"/>
                <w:right w:val="none" w:sz="0" w:space="0" w:color="auto"/>
              </w:divBdr>
            </w:div>
          </w:divsChild>
        </w:div>
        <w:div w:id="395203763">
          <w:marLeft w:val="0"/>
          <w:marRight w:val="0"/>
          <w:marTop w:val="0"/>
          <w:marBottom w:val="0"/>
          <w:divBdr>
            <w:top w:val="none" w:sz="0" w:space="0" w:color="auto"/>
            <w:left w:val="none" w:sz="0" w:space="0" w:color="auto"/>
            <w:bottom w:val="none" w:sz="0" w:space="0" w:color="auto"/>
            <w:right w:val="none" w:sz="0" w:space="0" w:color="auto"/>
          </w:divBdr>
          <w:divsChild>
            <w:div w:id="407264657">
              <w:marLeft w:val="0"/>
              <w:marRight w:val="0"/>
              <w:marTop w:val="0"/>
              <w:marBottom w:val="0"/>
              <w:divBdr>
                <w:top w:val="none" w:sz="0" w:space="0" w:color="auto"/>
                <w:left w:val="none" w:sz="0" w:space="0" w:color="auto"/>
                <w:bottom w:val="none" w:sz="0" w:space="0" w:color="auto"/>
                <w:right w:val="none" w:sz="0" w:space="0" w:color="auto"/>
              </w:divBdr>
            </w:div>
          </w:divsChild>
        </w:div>
        <w:div w:id="396900544">
          <w:marLeft w:val="0"/>
          <w:marRight w:val="0"/>
          <w:marTop w:val="0"/>
          <w:marBottom w:val="0"/>
          <w:divBdr>
            <w:top w:val="none" w:sz="0" w:space="0" w:color="auto"/>
            <w:left w:val="none" w:sz="0" w:space="0" w:color="auto"/>
            <w:bottom w:val="none" w:sz="0" w:space="0" w:color="auto"/>
            <w:right w:val="none" w:sz="0" w:space="0" w:color="auto"/>
          </w:divBdr>
          <w:divsChild>
            <w:div w:id="682903901">
              <w:marLeft w:val="0"/>
              <w:marRight w:val="0"/>
              <w:marTop w:val="0"/>
              <w:marBottom w:val="0"/>
              <w:divBdr>
                <w:top w:val="none" w:sz="0" w:space="0" w:color="auto"/>
                <w:left w:val="none" w:sz="0" w:space="0" w:color="auto"/>
                <w:bottom w:val="none" w:sz="0" w:space="0" w:color="auto"/>
                <w:right w:val="none" w:sz="0" w:space="0" w:color="auto"/>
              </w:divBdr>
            </w:div>
          </w:divsChild>
        </w:div>
        <w:div w:id="397024010">
          <w:marLeft w:val="0"/>
          <w:marRight w:val="0"/>
          <w:marTop w:val="0"/>
          <w:marBottom w:val="0"/>
          <w:divBdr>
            <w:top w:val="none" w:sz="0" w:space="0" w:color="auto"/>
            <w:left w:val="none" w:sz="0" w:space="0" w:color="auto"/>
            <w:bottom w:val="none" w:sz="0" w:space="0" w:color="auto"/>
            <w:right w:val="none" w:sz="0" w:space="0" w:color="auto"/>
          </w:divBdr>
          <w:divsChild>
            <w:div w:id="948242703">
              <w:marLeft w:val="0"/>
              <w:marRight w:val="0"/>
              <w:marTop w:val="0"/>
              <w:marBottom w:val="0"/>
              <w:divBdr>
                <w:top w:val="none" w:sz="0" w:space="0" w:color="auto"/>
                <w:left w:val="none" w:sz="0" w:space="0" w:color="auto"/>
                <w:bottom w:val="none" w:sz="0" w:space="0" w:color="auto"/>
                <w:right w:val="none" w:sz="0" w:space="0" w:color="auto"/>
              </w:divBdr>
            </w:div>
          </w:divsChild>
        </w:div>
        <w:div w:id="398594506">
          <w:marLeft w:val="0"/>
          <w:marRight w:val="0"/>
          <w:marTop w:val="0"/>
          <w:marBottom w:val="0"/>
          <w:divBdr>
            <w:top w:val="none" w:sz="0" w:space="0" w:color="auto"/>
            <w:left w:val="none" w:sz="0" w:space="0" w:color="auto"/>
            <w:bottom w:val="none" w:sz="0" w:space="0" w:color="auto"/>
            <w:right w:val="none" w:sz="0" w:space="0" w:color="auto"/>
          </w:divBdr>
          <w:divsChild>
            <w:div w:id="434517910">
              <w:marLeft w:val="0"/>
              <w:marRight w:val="0"/>
              <w:marTop w:val="0"/>
              <w:marBottom w:val="0"/>
              <w:divBdr>
                <w:top w:val="none" w:sz="0" w:space="0" w:color="auto"/>
                <w:left w:val="none" w:sz="0" w:space="0" w:color="auto"/>
                <w:bottom w:val="none" w:sz="0" w:space="0" w:color="auto"/>
                <w:right w:val="none" w:sz="0" w:space="0" w:color="auto"/>
              </w:divBdr>
            </w:div>
          </w:divsChild>
        </w:div>
        <w:div w:id="402875436">
          <w:marLeft w:val="0"/>
          <w:marRight w:val="0"/>
          <w:marTop w:val="0"/>
          <w:marBottom w:val="0"/>
          <w:divBdr>
            <w:top w:val="none" w:sz="0" w:space="0" w:color="auto"/>
            <w:left w:val="none" w:sz="0" w:space="0" w:color="auto"/>
            <w:bottom w:val="none" w:sz="0" w:space="0" w:color="auto"/>
            <w:right w:val="none" w:sz="0" w:space="0" w:color="auto"/>
          </w:divBdr>
          <w:divsChild>
            <w:div w:id="836113056">
              <w:marLeft w:val="0"/>
              <w:marRight w:val="0"/>
              <w:marTop w:val="0"/>
              <w:marBottom w:val="0"/>
              <w:divBdr>
                <w:top w:val="none" w:sz="0" w:space="0" w:color="auto"/>
                <w:left w:val="none" w:sz="0" w:space="0" w:color="auto"/>
                <w:bottom w:val="none" w:sz="0" w:space="0" w:color="auto"/>
                <w:right w:val="none" w:sz="0" w:space="0" w:color="auto"/>
              </w:divBdr>
            </w:div>
          </w:divsChild>
        </w:div>
        <w:div w:id="412439045">
          <w:marLeft w:val="0"/>
          <w:marRight w:val="0"/>
          <w:marTop w:val="0"/>
          <w:marBottom w:val="0"/>
          <w:divBdr>
            <w:top w:val="none" w:sz="0" w:space="0" w:color="auto"/>
            <w:left w:val="none" w:sz="0" w:space="0" w:color="auto"/>
            <w:bottom w:val="none" w:sz="0" w:space="0" w:color="auto"/>
            <w:right w:val="none" w:sz="0" w:space="0" w:color="auto"/>
          </w:divBdr>
          <w:divsChild>
            <w:div w:id="802191943">
              <w:marLeft w:val="0"/>
              <w:marRight w:val="0"/>
              <w:marTop w:val="0"/>
              <w:marBottom w:val="0"/>
              <w:divBdr>
                <w:top w:val="none" w:sz="0" w:space="0" w:color="auto"/>
                <w:left w:val="none" w:sz="0" w:space="0" w:color="auto"/>
                <w:bottom w:val="none" w:sz="0" w:space="0" w:color="auto"/>
                <w:right w:val="none" w:sz="0" w:space="0" w:color="auto"/>
              </w:divBdr>
            </w:div>
          </w:divsChild>
        </w:div>
        <w:div w:id="413430369">
          <w:marLeft w:val="0"/>
          <w:marRight w:val="0"/>
          <w:marTop w:val="0"/>
          <w:marBottom w:val="0"/>
          <w:divBdr>
            <w:top w:val="none" w:sz="0" w:space="0" w:color="auto"/>
            <w:left w:val="none" w:sz="0" w:space="0" w:color="auto"/>
            <w:bottom w:val="none" w:sz="0" w:space="0" w:color="auto"/>
            <w:right w:val="none" w:sz="0" w:space="0" w:color="auto"/>
          </w:divBdr>
          <w:divsChild>
            <w:div w:id="1035731975">
              <w:marLeft w:val="0"/>
              <w:marRight w:val="0"/>
              <w:marTop w:val="0"/>
              <w:marBottom w:val="0"/>
              <w:divBdr>
                <w:top w:val="none" w:sz="0" w:space="0" w:color="auto"/>
                <w:left w:val="none" w:sz="0" w:space="0" w:color="auto"/>
                <w:bottom w:val="none" w:sz="0" w:space="0" w:color="auto"/>
                <w:right w:val="none" w:sz="0" w:space="0" w:color="auto"/>
              </w:divBdr>
            </w:div>
          </w:divsChild>
        </w:div>
        <w:div w:id="419103242">
          <w:marLeft w:val="0"/>
          <w:marRight w:val="0"/>
          <w:marTop w:val="0"/>
          <w:marBottom w:val="0"/>
          <w:divBdr>
            <w:top w:val="none" w:sz="0" w:space="0" w:color="auto"/>
            <w:left w:val="none" w:sz="0" w:space="0" w:color="auto"/>
            <w:bottom w:val="none" w:sz="0" w:space="0" w:color="auto"/>
            <w:right w:val="none" w:sz="0" w:space="0" w:color="auto"/>
          </w:divBdr>
          <w:divsChild>
            <w:div w:id="650256644">
              <w:marLeft w:val="0"/>
              <w:marRight w:val="0"/>
              <w:marTop w:val="0"/>
              <w:marBottom w:val="0"/>
              <w:divBdr>
                <w:top w:val="none" w:sz="0" w:space="0" w:color="auto"/>
                <w:left w:val="none" w:sz="0" w:space="0" w:color="auto"/>
                <w:bottom w:val="none" w:sz="0" w:space="0" w:color="auto"/>
                <w:right w:val="none" w:sz="0" w:space="0" w:color="auto"/>
              </w:divBdr>
            </w:div>
          </w:divsChild>
        </w:div>
        <w:div w:id="434323302">
          <w:marLeft w:val="0"/>
          <w:marRight w:val="0"/>
          <w:marTop w:val="0"/>
          <w:marBottom w:val="0"/>
          <w:divBdr>
            <w:top w:val="none" w:sz="0" w:space="0" w:color="auto"/>
            <w:left w:val="none" w:sz="0" w:space="0" w:color="auto"/>
            <w:bottom w:val="none" w:sz="0" w:space="0" w:color="auto"/>
            <w:right w:val="none" w:sz="0" w:space="0" w:color="auto"/>
          </w:divBdr>
          <w:divsChild>
            <w:div w:id="1186363157">
              <w:marLeft w:val="0"/>
              <w:marRight w:val="0"/>
              <w:marTop w:val="0"/>
              <w:marBottom w:val="0"/>
              <w:divBdr>
                <w:top w:val="none" w:sz="0" w:space="0" w:color="auto"/>
                <w:left w:val="none" w:sz="0" w:space="0" w:color="auto"/>
                <w:bottom w:val="none" w:sz="0" w:space="0" w:color="auto"/>
                <w:right w:val="none" w:sz="0" w:space="0" w:color="auto"/>
              </w:divBdr>
            </w:div>
          </w:divsChild>
        </w:div>
        <w:div w:id="436369024">
          <w:marLeft w:val="0"/>
          <w:marRight w:val="0"/>
          <w:marTop w:val="0"/>
          <w:marBottom w:val="0"/>
          <w:divBdr>
            <w:top w:val="none" w:sz="0" w:space="0" w:color="auto"/>
            <w:left w:val="none" w:sz="0" w:space="0" w:color="auto"/>
            <w:bottom w:val="none" w:sz="0" w:space="0" w:color="auto"/>
            <w:right w:val="none" w:sz="0" w:space="0" w:color="auto"/>
          </w:divBdr>
          <w:divsChild>
            <w:div w:id="250310187">
              <w:marLeft w:val="0"/>
              <w:marRight w:val="0"/>
              <w:marTop w:val="0"/>
              <w:marBottom w:val="0"/>
              <w:divBdr>
                <w:top w:val="none" w:sz="0" w:space="0" w:color="auto"/>
                <w:left w:val="none" w:sz="0" w:space="0" w:color="auto"/>
                <w:bottom w:val="none" w:sz="0" w:space="0" w:color="auto"/>
                <w:right w:val="none" w:sz="0" w:space="0" w:color="auto"/>
              </w:divBdr>
            </w:div>
          </w:divsChild>
        </w:div>
        <w:div w:id="442268326">
          <w:marLeft w:val="0"/>
          <w:marRight w:val="0"/>
          <w:marTop w:val="0"/>
          <w:marBottom w:val="0"/>
          <w:divBdr>
            <w:top w:val="none" w:sz="0" w:space="0" w:color="auto"/>
            <w:left w:val="none" w:sz="0" w:space="0" w:color="auto"/>
            <w:bottom w:val="none" w:sz="0" w:space="0" w:color="auto"/>
            <w:right w:val="none" w:sz="0" w:space="0" w:color="auto"/>
          </w:divBdr>
          <w:divsChild>
            <w:div w:id="316810790">
              <w:marLeft w:val="0"/>
              <w:marRight w:val="0"/>
              <w:marTop w:val="0"/>
              <w:marBottom w:val="0"/>
              <w:divBdr>
                <w:top w:val="none" w:sz="0" w:space="0" w:color="auto"/>
                <w:left w:val="none" w:sz="0" w:space="0" w:color="auto"/>
                <w:bottom w:val="none" w:sz="0" w:space="0" w:color="auto"/>
                <w:right w:val="none" w:sz="0" w:space="0" w:color="auto"/>
              </w:divBdr>
            </w:div>
          </w:divsChild>
        </w:div>
        <w:div w:id="444466669">
          <w:marLeft w:val="0"/>
          <w:marRight w:val="0"/>
          <w:marTop w:val="0"/>
          <w:marBottom w:val="0"/>
          <w:divBdr>
            <w:top w:val="none" w:sz="0" w:space="0" w:color="auto"/>
            <w:left w:val="none" w:sz="0" w:space="0" w:color="auto"/>
            <w:bottom w:val="none" w:sz="0" w:space="0" w:color="auto"/>
            <w:right w:val="none" w:sz="0" w:space="0" w:color="auto"/>
          </w:divBdr>
          <w:divsChild>
            <w:div w:id="1725717928">
              <w:marLeft w:val="0"/>
              <w:marRight w:val="0"/>
              <w:marTop w:val="0"/>
              <w:marBottom w:val="0"/>
              <w:divBdr>
                <w:top w:val="none" w:sz="0" w:space="0" w:color="auto"/>
                <w:left w:val="none" w:sz="0" w:space="0" w:color="auto"/>
                <w:bottom w:val="none" w:sz="0" w:space="0" w:color="auto"/>
                <w:right w:val="none" w:sz="0" w:space="0" w:color="auto"/>
              </w:divBdr>
            </w:div>
          </w:divsChild>
        </w:div>
        <w:div w:id="447160392">
          <w:marLeft w:val="0"/>
          <w:marRight w:val="0"/>
          <w:marTop w:val="0"/>
          <w:marBottom w:val="0"/>
          <w:divBdr>
            <w:top w:val="none" w:sz="0" w:space="0" w:color="auto"/>
            <w:left w:val="none" w:sz="0" w:space="0" w:color="auto"/>
            <w:bottom w:val="none" w:sz="0" w:space="0" w:color="auto"/>
            <w:right w:val="none" w:sz="0" w:space="0" w:color="auto"/>
          </w:divBdr>
          <w:divsChild>
            <w:div w:id="1326664410">
              <w:marLeft w:val="0"/>
              <w:marRight w:val="0"/>
              <w:marTop w:val="0"/>
              <w:marBottom w:val="0"/>
              <w:divBdr>
                <w:top w:val="none" w:sz="0" w:space="0" w:color="auto"/>
                <w:left w:val="none" w:sz="0" w:space="0" w:color="auto"/>
                <w:bottom w:val="none" w:sz="0" w:space="0" w:color="auto"/>
                <w:right w:val="none" w:sz="0" w:space="0" w:color="auto"/>
              </w:divBdr>
            </w:div>
          </w:divsChild>
        </w:div>
        <w:div w:id="453908943">
          <w:marLeft w:val="0"/>
          <w:marRight w:val="0"/>
          <w:marTop w:val="0"/>
          <w:marBottom w:val="0"/>
          <w:divBdr>
            <w:top w:val="none" w:sz="0" w:space="0" w:color="auto"/>
            <w:left w:val="none" w:sz="0" w:space="0" w:color="auto"/>
            <w:bottom w:val="none" w:sz="0" w:space="0" w:color="auto"/>
            <w:right w:val="none" w:sz="0" w:space="0" w:color="auto"/>
          </w:divBdr>
          <w:divsChild>
            <w:div w:id="1597246312">
              <w:marLeft w:val="0"/>
              <w:marRight w:val="0"/>
              <w:marTop w:val="0"/>
              <w:marBottom w:val="0"/>
              <w:divBdr>
                <w:top w:val="none" w:sz="0" w:space="0" w:color="auto"/>
                <w:left w:val="none" w:sz="0" w:space="0" w:color="auto"/>
                <w:bottom w:val="none" w:sz="0" w:space="0" w:color="auto"/>
                <w:right w:val="none" w:sz="0" w:space="0" w:color="auto"/>
              </w:divBdr>
            </w:div>
          </w:divsChild>
        </w:div>
        <w:div w:id="457066062">
          <w:marLeft w:val="0"/>
          <w:marRight w:val="0"/>
          <w:marTop w:val="0"/>
          <w:marBottom w:val="0"/>
          <w:divBdr>
            <w:top w:val="none" w:sz="0" w:space="0" w:color="auto"/>
            <w:left w:val="none" w:sz="0" w:space="0" w:color="auto"/>
            <w:bottom w:val="none" w:sz="0" w:space="0" w:color="auto"/>
            <w:right w:val="none" w:sz="0" w:space="0" w:color="auto"/>
          </w:divBdr>
          <w:divsChild>
            <w:div w:id="1034961805">
              <w:marLeft w:val="0"/>
              <w:marRight w:val="0"/>
              <w:marTop w:val="0"/>
              <w:marBottom w:val="0"/>
              <w:divBdr>
                <w:top w:val="none" w:sz="0" w:space="0" w:color="auto"/>
                <w:left w:val="none" w:sz="0" w:space="0" w:color="auto"/>
                <w:bottom w:val="none" w:sz="0" w:space="0" w:color="auto"/>
                <w:right w:val="none" w:sz="0" w:space="0" w:color="auto"/>
              </w:divBdr>
            </w:div>
          </w:divsChild>
        </w:div>
        <w:div w:id="464743269">
          <w:marLeft w:val="0"/>
          <w:marRight w:val="0"/>
          <w:marTop w:val="0"/>
          <w:marBottom w:val="0"/>
          <w:divBdr>
            <w:top w:val="none" w:sz="0" w:space="0" w:color="auto"/>
            <w:left w:val="none" w:sz="0" w:space="0" w:color="auto"/>
            <w:bottom w:val="none" w:sz="0" w:space="0" w:color="auto"/>
            <w:right w:val="none" w:sz="0" w:space="0" w:color="auto"/>
          </w:divBdr>
          <w:divsChild>
            <w:div w:id="428548859">
              <w:marLeft w:val="0"/>
              <w:marRight w:val="0"/>
              <w:marTop w:val="0"/>
              <w:marBottom w:val="0"/>
              <w:divBdr>
                <w:top w:val="none" w:sz="0" w:space="0" w:color="auto"/>
                <w:left w:val="none" w:sz="0" w:space="0" w:color="auto"/>
                <w:bottom w:val="none" w:sz="0" w:space="0" w:color="auto"/>
                <w:right w:val="none" w:sz="0" w:space="0" w:color="auto"/>
              </w:divBdr>
            </w:div>
          </w:divsChild>
        </w:div>
        <w:div w:id="467169992">
          <w:marLeft w:val="0"/>
          <w:marRight w:val="0"/>
          <w:marTop w:val="0"/>
          <w:marBottom w:val="0"/>
          <w:divBdr>
            <w:top w:val="none" w:sz="0" w:space="0" w:color="auto"/>
            <w:left w:val="none" w:sz="0" w:space="0" w:color="auto"/>
            <w:bottom w:val="none" w:sz="0" w:space="0" w:color="auto"/>
            <w:right w:val="none" w:sz="0" w:space="0" w:color="auto"/>
          </w:divBdr>
          <w:divsChild>
            <w:div w:id="1488859714">
              <w:marLeft w:val="0"/>
              <w:marRight w:val="0"/>
              <w:marTop w:val="0"/>
              <w:marBottom w:val="0"/>
              <w:divBdr>
                <w:top w:val="none" w:sz="0" w:space="0" w:color="auto"/>
                <w:left w:val="none" w:sz="0" w:space="0" w:color="auto"/>
                <w:bottom w:val="none" w:sz="0" w:space="0" w:color="auto"/>
                <w:right w:val="none" w:sz="0" w:space="0" w:color="auto"/>
              </w:divBdr>
            </w:div>
          </w:divsChild>
        </w:div>
        <w:div w:id="469981451">
          <w:marLeft w:val="0"/>
          <w:marRight w:val="0"/>
          <w:marTop w:val="0"/>
          <w:marBottom w:val="0"/>
          <w:divBdr>
            <w:top w:val="none" w:sz="0" w:space="0" w:color="auto"/>
            <w:left w:val="none" w:sz="0" w:space="0" w:color="auto"/>
            <w:bottom w:val="none" w:sz="0" w:space="0" w:color="auto"/>
            <w:right w:val="none" w:sz="0" w:space="0" w:color="auto"/>
          </w:divBdr>
          <w:divsChild>
            <w:div w:id="1996907304">
              <w:marLeft w:val="0"/>
              <w:marRight w:val="0"/>
              <w:marTop w:val="0"/>
              <w:marBottom w:val="0"/>
              <w:divBdr>
                <w:top w:val="none" w:sz="0" w:space="0" w:color="auto"/>
                <w:left w:val="none" w:sz="0" w:space="0" w:color="auto"/>
                <w:bottom w:val="none" w:sz="0" w:space="0" w:color="auto"/>
                <w:right w:val="none" w:sz="0" w:space="0" w:color="auto"/>
              </w:divBdr>
            </w:div>
          </w:divsChild>
        </w:div>
        <w:div w:id="479273896">
          <w:marLeft w:val="0"/>
          <w:marRight w:val="0"/>
          <w:marTop w:val="0"/>
          <w:marBottom w:val="0"/>
          <w:divBdr>
            <w:top w:val="none" w:sz="0" w:space="0" w:color="auto"/>
            <w:left w:val="none" w:sz="0" w:space="0" w:color="auto"/>
            <w:bottom w:val="none" w:sz="0" w:space="0" w:color="auto"/>
            <w:right w:val="none" w:sz="0" w:space="0" w:color="auto"/>
          </w:divBdr>
          <w:divsChild>
            <w:div w:id="1407801171">
              <w:marLeft w:val="0"/>
              <w:marRight w:val="0"/>
              <w:marTop w:val="0"/>
              <w:marBottom w:val="0"/>
              <w:divBdr>
                <w:top w:val="none" w:sz="0" w:space="0" w:color="auto"/>
                <w:left w:val="none" w:sz="0" w:space="0" w:color="auto"/>
                <w:bottom w:val="none" w:sz="0" w:space="0" w:color="auto"/>
                <w:right w:val="none" w:sz="0" w:space="0" w:color="auto"/>
              </w:divBdr>
            </w:div>
          </w:divsChild>
        </w:div>
        <w:div w:id="482939994">
          <w:marLeft w:val="0"/>
          <w:marRight w:val="0"/>
          <w:marTop w:val="0"/>
          <w:marBottom w:val="0"/>
          <w:divBdr>
            <w:top w:val="none" w:sz="0" w:space="0" w:color="auto"/>
            <w:left w:val="none" w:sz="0" w:space="0" w:color="auto"/>
            <w:bottom w:val="none" w:sz="0" w:space="0" w:color="auto"/>
            <w:right w:val="none" w:sz="0" w:space="0" w:color="auto"/>
          </w:divBdr>
          <w:divsChild>
            <w:div w:id="1929996006">
              <w:marLeft w:val="0"/>
              <w:marRight w:val="0"/>
              <w:marTop w:val="0"/>
              <w:marBottom w:val="0"/>
              <w:divBdr>
                <w:top w:val="none" w:sz="0" w:space="0" w:color="auto"/>
                <w:left w:val="none" w:sz="0" w:space="0" w:color="auto"/>
                <w:bottom w:val="none" w:sz="0" w:space="0" w:color="auto"/>
                <w:right w:val="none" w:sz="0" w:space="0" w:color="auto"/>
              </w:divBdr>
            </w:div>
          </w:divsChild>
        </w:div>
        <w:div w:id="484051919">
          <w:marLeft w:val="0"/>
          <w:marRight w:val="0"/>
          <w:marTop w:val="0"/>
          <w:marBottom w:val="0"/>
          <w:divBdr>
            <w:top w:val="none" w:sz="0" w:space="0" w:color="auto"/>
            <w:left w:val="none" w:sz="0" w:space="0" w:color="auto"/>
            <w:bottom w:val="none" w:sz="0" w:space="0" w:color="auto"/>
            <w:right w:val="none" w:sz="0" w:space="0" w:color="auto"/>
          </w:divBdr>
          <w:divsChild>
            <w:div w:id="2069259245">
              <w:marLeft w:val="0"/>
              <w:marRight w:val="0"/>
              <w:marTop w:val="0"/>
              <w:marBottom w:val="0"/>
              <w:divBdr>
                <w:top w:val="none" w:sz="0" w:space="0" w:color="auto"/>
                <w:left w:val="none" w:sz="0" w:space="0" w:color="auto"/>
                <w:bottom w:val="none" w:sz="0" w:space="0" w:color="auto"/>
                <w:right w:val="none" w:sz="0" w:space="0" w:color="auto"/>
              </w:divBdr>
            </w:div>
          </w:divsChild>
        </w:div>
        <w:div w:id="484204384">
          <w:marLeft w:val="0"/>
          <w:marRight w:val="0"/>
          <w:marTop w:val="0"/>
          <w:marBottom w:val="0"/>
          <w:divBdr>
            <w:top w:val="none" w:sz="0" w:space="0" w:color="auto"/>
            <w:left w:val="none" w:sz="0" w:space="0" w:color="auto"/>
            <w:bottom w:val="none" w:sz="0" w:space="0" w:color="auto"/>
            <w:right w:val="none" w:sz="0" w:space="0" w:color="auto"/>
          </w:divBdr>
          <w:divsChild>
            <w:div w:id="634333127">
              <w:marLeft w:val="0"/>
              <w:marRight w:val="0"/>
              <w:marTop w:val="0"/>
              <w:marBottom w:val="0"/>
              <w:divBdr>
                <w:top w:val="none" w:sz="0" w:space="0" w:color="auto"/>
                <w:left w:val="none" w:sz="0" w:space="0" w:color="auto"/>
                <w:bottom w:val="none" w:sz="0" w:space="0" w:color="auto"/>
                <w:right w:val="none" w:sz="0" w:space="0" w:color="auto"/>
              </w:divBdr>
            </w:div>
          </w:divsChild>
        </w:div>
        <w:div w:id="485172119">
          <w:marLeft w:val="0"/>
          <w:marRight w:val="0"/>
          <w:marTop w:val="0"/>
          <w:marBottom w:val="0"/>
          <w:divBdr>
            <w:top w:val="none" w:sz="0" w:space="0" w:color="auto"/>
            <w:left w:val="none" w:sz="0" w:space="0" w:color="auto"/>
            <w:bottom w:val="none" w:sz="0" w:space="0" w:color="auto"/>
            <w:right w:val="none" w:sz="0" w:space="0" w:color="auto"/>
          </w:divBdr>
          <w:divsChild>
            <w:div w:id="635109527">
              <w:marLeft w:val="0"/>
              <w:marRight w:val="0"/>
              <w:marTop w:val="0"/>
              <w:marBottom w:val="0"/>
              <w:divBdr>
                <w:top w:val="none" w:sz="0" w:space="0" w:color="auto"/>
                <w:left w:val="none" w:sz="0" w:space="0" w:color="auto"/>
                <w:bottom w:val="none" w:sz="0" w:space="0" w:color="auto"/>
                <w:right w:val="none" w:sz="0" w:space="0" w:color="auto"/>
              </w:divBdr>
            </w:div>
          </w:divsChild>
        </w:div>
        <w:div w:id="493300363">
          <w:marLeft w:val="0"/>
          <w:marRight w:val="0"/>
          <w:marTop w:val="0"/>
          <w:marBottom w:val="0"/>
          <w:divBdr>
            <w:top w:val="none" w:sz="0" w:space="0" w:color="auto"/>
            <w:left w:val="none" w:sz="0" w:space="0" w:color="auto"/>
            <w:bottom w:val="none" w:sz="0" w:space="0" w:color="auto"/>
            <w:right w:val="none" w:sz="0" w:space="0" w:color="auto"/>
          </w:divBdr>
          <w:divsChild>
            <w:div w:id="1868132247">
              <w:marLeft w:val="0"/>
              <w:marRight w:val="0"/>
              <w:marTop w:val="0"/>
              <w:marBottom w:val="0"/>
              <w:divBdr>
                <w:top w:val="none" w:sz="0" w:space="0" w:color="auto"/>
                <w:left w:val="none" w:sz="0" w:space="0" w:color="auto"/>
                <w:bottom w:val="none" w:sz="0" w:space="0" w:color="auto"/>
                <w:right w:val="none" w:sz="0" w:space="0" w:color="auto"/>
              </w:divBdr>
            </w:div>
          </w:divsChild>
        </w:div>
        <w:div w:id="494028652">
          <w:marLeft w:val="0"/>
          <w:marRight w:val="0"/>
          <w:marTop w:val="0"/>
          <w:marBottom w:val="0"/>
          <w:divBdr>
            <w:top w:val="none" w:sz="0" w:space="0" w:color="auto"/>
            <w:left w:val="none" w:sz="0" w:space="0" w:color="auto"/>
            <w:bottom w:val="none" w:sz="0" w:space="0" w:color="auto"/>
            <w:right w:val="none" w:sz="0" w:space="0" w:color="auto"/>
          </w:divBdr>
          <w:divsChild>
            <w:div w:id="546187871">
              <w:marLeft w:val="0"/>
              <w:marRight w:val="0"/>
              <w:marTop w:val="0"/>
              <w:marBottom w:val="0"/>
              <w:divBdr>
                <w:top w:val="none" w:sz="0" w:space="0" w:color="auto"/>
                <w:left w:val="none" w:sz="0" w:space="0" w:color="auto"/>
                <w:bottom w:val="none" w:sz="0" w:space="0" w:color="auto"/>
                <w:right w:val="none" w:sz="0" w:space="0" w:color="auto"/>
              </w:divBdr>
            </w:div>
          </w:divsChild>
        </w:div>
        <w:div w:id="501550919">
          <w:marLeft w:val="0"/>
          <w:marRight w:val="0"/>
          <w:marTop w:val="0"/>
          <w:marBottom w:val="0"/>
          <w:divBdr>
            <w:top w:val="none" w:sz="0" w:space="0" w:color="auto"/>
            <w:left w:val="none" w:sz="0" w:space="0" w:color="auto"/>
            <w:bottom w:val="none" w:sz="0" w:space="0" w:color="auto"/>
            <w:right w:val="none" w:sz="0" w:space="0" w:color="auto"/>
          </w:divBdr>
          <w:divsChild>
            <w:div w:id="1265917165">
              <w:marLeft w:val="0"/>
              <w:marRight w:val="0"/>
              <w:marTop w:val="0"/>
              <w:marBottom w:val="0"/>
              <w:divBdr>
                <w:top w:val="none" w:sz="0" w:space="0" w:color="auto"/>
                <w:left w:val="none" w:sz="0" w:space="0" w:color="auto"/>
                <w:bottom w:val="none" w:sz="0" w:space="0" w:color="auto"/>
                <w:right w:val="none" w:sz="0" w:space="0" w:color="auto"/>
              </w:divBdr>
            </w:div>
          </w:divsChild>
        </w:div>
        <w:div w:id="506404292">
          <w:marLeft w:val="0"/>
          <w:marRight w:val="0"/>
          <w:marTop w:val="0"/>
          <w:marBottom w:val="0"/>
          <w:divBdr>
            <w:top w:val="none" w:sz="0" w:space="0" w:color="auto"/>
            <w:left w:val="none" w:sz="0" w:space="0" w:color="auto"/>
            <w:bottom w:val="none" w:sz="0" w:space="0" w:color="auto"/>
            <w:right w:val="none" w:sz="0" w:space="0" w:color="auto"/>
          </w:divBdr>
          <w:divsChild>
            <w:div w:id="455150120">
              <w:marLeft w:val="0"/>
              <w:marRight w:val="0"/>
              <w:marTop w:val="0"/>
              <w:marBottom w:val="0"/>
              <w:divBdr>
                <w:top w:val="none" w:sz="0" w:space="0" w:color="auto"/>
                <w:left w:val="none" w:sz="0" w:space="0" w:color="auto"/>
                <w:bottom w:val="none" w:sz="0" w:space="0" w:color="auto"/>
                <w:right w:val="none" w:sz="0" w:space="0" w:color="auto"/>
              </w:divBdr>
            </w:div>
          </w:divsChild>
        </w:div>
        <w:div w:id="506944504">
          <w:marLeft w:val="0"/>
          <w:marRight w:val="0"/>
          <w:marTop w:val="0"/>
          <w:marBottom w:val="0"/>
          <w:divBdr>
            <w:top w:val="none" w:sz="0" w:space="0" w:color="auto"/>
            <w:left w:val="none" w:sz="0" w:space="0" w:color="auto"/>
            <w:bottom w:val="none" w:sz="0" w:space="0" w:color="auto"/>
            <w:right w:val="none" w:sz="0" w:space="0" w:color="auto"/>
          </w:divBdr>
          <w:divsChild>
            <w:div w:id="1039741095">
              <w:marLeft w:val="0"/>
              <w:marRight w:val="0"/>
              <w:marTop w:val="0"/>
              <w:marBottom w:val="0"/>
              <w:divBdr>
                <w:top w:val="none" w:sz="0" w:space="0" w:color="auto"/>
                <w:left w:val="none" w:sz="0" w:space="0" w:color="auto"/>
                <w:bottom w:val="none" w:sz="0" w:space="0" w:color="auto"/>
                <w:right w:val="none" w:sz="0" w:space="0" w:color="auto"/>
              </w:divBdr>
            </w:div>
            <w:div w:id="1721132858">
              <w:marLeft w:val="0"/>
              <w:marRight w:val="0"/>
              <w:marTop w:val="0"/>
              <w:marBottom w:val="0"/>
              <w:divBdr>
                <w:top w:val="none" w:sz="0" w:space="0" w:color="auto"/>
                <w:left w:val="none" w:sz="0" w:space="0" w:color="auto"/>
                <w:bottom w:val="none" w:sz="0" w:space="0" w:color="auto"/>
                <w:right w:val="none" w:sz="0" w:space="0" w:color="auto"/>
              </w:divBdr>
            </w:div>
          </w:divsChild>
        </w:div>
        <w:div w:id="507525717">
          <w:marLeft w:val="0"/>
          <w:marRight w:val="0"/>
          <w:marTop w:val="0"/>
          <w:marBottom w:val="0"/>
          <w:divBdr>
            <w:top w:val="none" w:sz="0" w:space="0" w:color="auto"/>
            <w:left w:val="none" w:sz="0" w:space="0" w:color="auto"/>
            <w:bottom w:val="none" w:sz="0" w:space="0" w:color="auto"/>
            <w:right w:val="none" w:sz="0" w:space="0" w:color="auto"/>
          </w:divBdr>
          <w:divsChild>
            <w:div w:id="1509296696">
              <w:marLeft w:val="0"/>
              <w:marRight w:val="0"/>
              <w:marTop w:val="0"/>
              <w:marBottom w:val="0"/>
              <w:divBdr>
                <w:top w:val="none" w:sz="0" w:space="0" w:color="auto"/>
                <w:left w:val="none" w:sz="0" w:space="0" w:color="auto"/>
                <w:bottom w:val="none" w:sz="0" w:space="0" w:color="auto"/>
                <w:right w:val="none" w:sz="0" w:space="0" w:color="auto"/>
              </w:divBdr>
            </w:div>
          </w:divsChild>
        </w:div>
        <w:div w:id="507601799">
          <w:marLeft w:val="0"/>
          <w:marRight w:val="0"/>
          <w:marTop w:val="0"/>
          <w:marBottom w:val="0"/>
          <w:divBdr>
            <w:top w:val="none" w:sz="0" w:space="0" w:color="auto"/>
            <w:left w:val="none" w:sz="0" w:space="0" w:color="auto"/>
            <w:bottom w:val="none" w:sz="0" w:space="0" w:color="auto"/>
            <w:right w:val="none" w:sz="0" w:space="0" w:color="auto"/>
          </w:divBdr>
          <w:divsChild>
            <w:div w:id="1091395455">
              <w:marLeft w:val="0"/>
              <w:marRight w:val="0"/>
              <w:marTop w:val="0"/>
              <w:marBottom w:val="0"/>
              <w:divBdr>
                <w:top w:val="none" w:sz="0" w:space="0" w:color="auto"/>
                <w:left w:val="none" w:sz="0" w:space="0" w:color="auto"/>
                <w:bottom w:val="none" w:sz="0" w:space="0" w:color="auto"/>
                <w:right w:val="none" w:sz="0" w:space="0" w:color="auto"/>
              </w:divBdr>
            </w:div>
          </w:divsChild>
        </w:div>
        <w:div w:id="513693334">
          <w:marLeft w:val="0"/>
          <w:marRight w:val="0"/>
          <w:marTop w:val="0"/>
          <w:marBottom w:val="0"/>
          <w:divBdr>
            <w:top w:val="none" w:sz="0" w:space="0" w:color="auto"/>
            <w:left w:val="none" w:sz="0" w:space="0" w:color="auto"/>
            <w:bottom w:val="none" w:sz="0" w:space="0" w:color="auto"/>
            <w:right w:val="none" w:sz="0" w:space="0" w:color="auto"/>
          </w:divBdr>
          <w:divsChild>
            <w:div w:id="295764896">
              <w:marLeft w:val="0"/>
              <w:marRight w:val="0"/>
              <w:marTop w:val="0"/>
              <w:marBottom w:val="0"/>
              <w:divBdr>
                <w:top w:val="none" w:sz="0" w:space="0" w:color="auto"/>
                <w:left w:val="none" w:sz="0" w:space="0" w:color="auto"/>
                <w:bottom w:val="none" w:sz="0" w:space="0" w:color="auto"/>
                <w:right w:val="none" w:sz="0" w:space="0" w:color="auto"/>
              </w:divBdr>
            </w:div>
          </w:divsChild>
        </w:div>
        <w:div w:id="521475965">
          <w:marLeft w:val="0"/>
          <w:marRight w:val="0"/>
          <w:marTop w:val="0"/>
          <w:marBottom w:val="0"/>
          <w:divBdr>
            <w:top w:val="none" w:sz="0" w:space="0" w:color="auto"/>
            <w:left w:val="none" w:sz="0" w:space="0" w:color="auto"/>
            <w:bottom w:val="none" w:sz="0" w:space="0" w:color="auto"/>
            <w:right w:val="none" w:sz="0" w:space="0" w:color="auto"/>
          </w:divBdr>
          <w:divsChild>
            <w:div w:id="969095873">
              <w:marLeft w:val="0"/>
              <w:marRight w:val="0"/>
              <w:marTop w:val="0"/>
              <w:marBottom w:val="0"/>
              <w:divBdr>
                <w:top w:val="none" w:sz="0" w:space="0" w:color="auto"/>
                <w:left w:val="none" w:sz="0" w:space="0" w:color="auto"/>
                <w:bottom w:val="none" w:sz="0" w:space="0" w:color="auto"/>
                <w:right w:val="none" w:sz="0" w:space="0" w:color="auto"/>
              </w:divBdr>
            </w:div>
          </w:divsChild>
        </w:div>
        <w:div w:id="523175394">
          <w:marLeft w:val="0"/>
          <w:marRight w:val="0"/>
          <w:marTop w:val="0"/>
          <w:marBottom w:val="0"/>
          <w:divBdr>
            <w:top w:val="none" w:sz="0" w:space="0" w:color="auto"/>
            <w:left w:val="none" w:sz="0" w:space="0" w:color="auto"/>
            <w:bottom w:val="none" w:sz="0" w:space="0" w:color="auto"/>
            <w:right w:val="none" w:sz="0" w:space="0" w:color="auto"/>
          </w:divBdr>
          <w:divsChild>
            <w:div w:id="1438479385">
              <w:marLeft w:val="0"/>
              <w:marRight w:val="0"/>
              <w:marTop w:val="0"/>
              <w:marBottom w:val="0"/>
              <w:divBdr>
                <w:top w:val="none" w:sz="0" w:space="0" w:color="auto"/>
                <w:left w:val="none" w:sz="0" w:space="0" w:color="auto"/>
                <w:bottom w:val="none" w:sz="0" w:space="0" w:color="auto"/>
                <w:right w:val="none" w:sz="0" w:space="0" w:color="auto"/>
              </w:divBdr>
            </w:div>
          </w:divsChild>
        </w:div>
        <w:div w:id="524683582">
          <w:marLeft w:val="0"/>
          <w:marRight w:val="0"/>
          <w:marTop w:val="0"/>
          <w:marBottom w:val="0"/>
          <w:divBdr>
            <w:top w:val="none" w:sz="0" w:space="0" w:color="auto"/>
            <w:left w:val="none" w:sz="0" w:space="0" w:color="auto"/>
            <w:bottom w:val="none" w:sz="0" w:space="0" w:color="auto"/>
            <w:right w:val="none" w:sz="0" w:space="0" w:color="auto"/>
          </w:divBdr>
          <w:divsChild>
            <w:div w:id="2142183247">
              <w:marLeft w:val="0"/>
              <w:marRight w:val="0"/>
              <w:marTop w:val="0"/>
              <w:marBottom w:val="0"/>
              <w:divBdr>
                <w:top w:val="none" w:sz="0" w:space="0" w:color="auto"/>
                <w:left w:val="none" w:sz="0" w:space="0" w:color="auto"/>
                <w:bottom w:val="none" w:sz="0" w:space="0" w:color="auto"/>
                <w:right w:val="none" w:sz="0" w:space="0" w:color="auto"/>
              </w:divBdr>
            </w:div>
          </w:divsChild>
        </w:div>
        <w:div w:id="525950877">
          <w:marLeft w:val="0"/>
          <w:marRight w:val="0"/>
          <w:marTop w:val="0"/>
          <w:marBottom w:val="0"/>
          <w:divBdr>
            <w:top w:val="none" w:sz="0" w:space="0" w:color="auto"/>
            <w:left w:val="none" w:sz="0" w:space="0" w:color="auto"/>
            <w:bottom w:val="none" w:sz="0" w:space="0" w:color="auto"/>
            <w:right w:val="none" w:sz="0" w:space="0" w:color="auto"/>
          </w:divBdr>
          <w:divsChild>
            <w:div w:id="1391464013">
              <w:marLeft w:val="0"/>
              <w:marRight w:val="0"/>
              <w:marTop w:val="0"/>
              <w:marBottom w:val="0"/>
              <w:divBdr>
                <w:top w:val="none" w:sz="0" w:space="0" w:color="auto"/>
                <w:left w:val="none" w:sz="0" w:space="0" w:color="auto"/>
                <w:bottom w:val="none" w:sz="0" w:space="0" w:color="auto"/>
                <w:right w:val="none" w:sz="0" w:space="0" w:color="auto"/>
              </w:divBdr>
            </w:div>
          </w:divsChild>
        </w:div>
        <w:div w:id="537203208">
          <w:marLeft w:val="0"/>
          <w:marRight w:val="0"/>
          <w:marTop w:val="0"/>
          <w:marBottom w:val="0"/>
          <w:divBdr>
            <w:top w:val="none" w:sz="0" w:space="0" w:color="auto"/>
            <w:left w:val="none" w:sz="0" w:space="0" w:color="auto"/>
            <w:bottom w:val="none" w:sz="0" w:space="0" w:color="auto"/>
            <w:right w:val="none" w:sz="0" w:space="0" w:color="auto"/>
          </w:divBdr>
          <w:divsChild>
            <w:div w:id="796726084">
              <w:marLeft w:val="0"/>
              <w:marRight w:val="0"/>
              <w:marTop w:val="0"/>
              <w:marBottom w:val="0"/>
              <w:divBdr>
                <w:top w:val="none" w:sz="0" w:space="0" w:color="auto"/>
                <w:left w:val="none" w:sz="0" w:space="0" w:color="auto"/>
                <w:bottom w:val="none" w:sz="0" w:space="0" w:color="auto"/>
                <w:right w:val="none" w:sz="0" w:space="0" w:color="auto"/>
              </w:divBdr>
            </w:div>
          </w:divsChild>
        </w:div>
        <w:div w:id="540364049">
          <w:marLeft w:val="0"/>
          <w:marRight w:val="0"/>
          <w:marTop w:val="0"/>
          <w:marBottom w:val="0"/>
          <w:divBdr>
            <w:top w:val="none" w:sz="0" w:space="0" w:color="auto"/>
            <w:left w:val="none" w:sz="0" w:space="0" w:color="auto"/>
            <w:bottom w:val="none" w:sz="0" w:space="0" w:color="auto"/>
            <w:right w:val="none" w:sz="0" w:space="0" w:color="auto"/>
          </w:divBdr>
          <w:divsChild>
            <w:div w:id="548801574">
              <w:marLeft w:val="0"/>
              <w:marRight w:val="0"/>
              <w:marTop w:val="0"/>
              <w:marBottom w:val="0"/>
              <w:divBdr>
                <w:top w:val="none" w:sz="0" w:space="0" w:color="auto"/>
                <w:left w:val="none" w:sz="0" w:space="0" w:color="auto"/>
                <w:bottom w:val="none" w:sz="0" w:space="0" w:color="auto"/>
                <w:right w:val="none" w:sz="0" w:space="0" w:color="auto"/>
              </w:divBdr>
            </w:div>
          </w:divsChild>
        </w:div>
        <w:div w:id="551621435">
          <w:marLeft w:val="0"/>
          <w:marRight w:val="0"/>
          <w:marTop w:val="0"/>
          <w:marBottom w:val="0"/>
          <w:divBdr>
            <w:top w:val="none" w:sz="0" w:space="0" w:color="auto"/>
            <w:left w:val="none" w:sz="0" w:space="0" w:color="auto"/>
            <w:bottom w:val="none" w:sz="0" w:space="0" w:color="auto"/>
            <w:right w:val="none" w:sz="0" w:space="0" w:color="auto"/>
          </w:divBdr>
          <w:divsChild>
            <w:div w:id="60913536">
              <w:marLeft w:val="0"/>
              <w:marRight w:val="0"/>
              <w:marTop w:val="0"/>
              <w:marBottom w:val="0"/>
              <w:divBdr>
                <w:top w:val="none" w:sz="0" w:space="0" w:color="auto"/>
                <w:left w:val="none" w:sz="0" w:space="0" w:color="auto"/>
                <w:bottom w:val="none" w:sz="0" w:space="0" w:color="auto"/>
                <w:right w:val="none" w:sz="0" w:space="0" w:color="auto"/>
              </w:divBdr>
            </w:div>
          </w:divsChild>
        </w:div>
        <w:div w:id="558980757">
          <w:marLeft w:val="0"/>
          <w:marRight w:val="0"/>
          <w:marTop w:val="0"/>
          <w:marBottom w:val="0"/>
          <w:divBdr>
            <w:top w:val="none" w:sz="0" w:space="0" w:color="auto"/>
            <w:left w:val="none" w:sz="0" w:space="0" w:color="auto"/>
            <w:bottom w:val="none" w:sz="0" w:space="0" w:color="auto"/>
            <w:right w:val="none" w:sz="0" w:space="0" w:color="auto"/>
          </w:divBdr>
          <w:divsChild>
            <w:div w:id="276105397">
              <w:marLeft w:val="0"/>
              <w:marRight w:val="0"/>
              <w:marTop w:val="0"/>
              <w:marBottom w:val="0"/>
              <w:divBdr>
                <w:top w:val="none" w:sz="0" w:space="0" w:color="auto"/>
                <w:left w:val="none" w:sz="0" w:space="0" w:color="auto"/>
                <w:bottom w:val="none" w:sz="0" w:space="0" w:color="auto"/>
                <w:right w:val="none" w:sz="0" w:space="0" w:color="auto"/>
              </w:divBdr>
            </w:div>
          </w:divsChild>
        </w:div>
        <w:div w:id="562449973">
          <w:marLeft w:val="0"/>
          <w:marRight w:val="0"/>
          <w:marTop w:val="0"/>
          <w:marBottom w:val="0"/>
          <w:divBdr>
            <w:top w:val="none" w:sz="0" w:space="0" w:color="auto"/>
            <w:left w:val="none" w:sz="0" w:space="0" w:color="auto"/>
            <w:bottom w:val="none" w:sz="0" w:space="0" w:color="auto"/>
            <w:right w:val="none" w:sz="0" w:space="0" w:color="auto"/>
          </w:divBdr>
          <w:divsChild>
            <w:div w:id="1148789743">
              <w:marLeft w:val="0"/>
              <w:marRight w:val="0"/>
              <w:marTop w:val="0"/>
              <w:marBottom w:val="0"/>
              <w:divBdr>
                <w:top w:val="none" w:sz="0" w:space="0" w:color="auto"/>
                <w:left w:val="none" w:sz="0" w:space="0" w:color="auto"/>
                <w:bottom w:val="none" w:sz="0" w:space="0" w:color="auto"/>
                <w:right w:val="none" w:sz="0" w:space="0" w:color="auto"/>
              </w:divBdr>
            </w:div>
          </w:divsChild>
        </w:div>
        <w:div w:id="567345544">
          <w:marLeft w:val="0"/>
          <w:marRight w:val="0"/>
          <w:marTop w:val="0"/>
          <w:marBottom w:val="0"/>
          <w:divBdr>
            <w:top w:val="none" w:sz="0" w:space="0" w:color="auto"/>
            <w:left w:val="none" w:sz="0" w:space="0" w:color="auto"/>
            <w:bottom w:val="none" w:sz="0" w:space="0" w:color="auto"/>
            <w:right w:val="none" w:sz="0" w:space="0" w:color="auto"/>
          </w:divBdr>
          <w:divsChild>
            <w:div w:id="169679858">
              <w:marLeft w:val="0"/>
              <w:marRight w:val="0"/>
              <w:marTop w:val="0"/>
              <w:marBottom w:val="0"/>
              <w:divBdr>
                <w:top w:val="none" w:sz="0" w:space="0" w:color="auto"/>
                <w:left w:val="none" w:sz="0" w:space="0" w:color="auto"/>
                <w:bottom w:val="none" w:sz="0" w:space="0" w:color="auto"/>
                <w:right w:val="none" w:sz="0" w:space="0" w:color="auto"/>
              </w:divBdr>
            </w:div>
          </w:divsChild>
        </w:div>
        <w:div w:id="567695564">
          <w:marLeft w:val="0"/>
          <w:marRight w:val="0"/>
          <w:marTop w:val="0"/>
          <w:marBottom w:val="0"/>
          <w:divBdr>
            <w:top w:val="none" w:sz="0" w:space="0" w:color="auto"/>
            <w:left w:val="none" w:sz="0" w:space="0" w:color="auto"/>
            <w:bottom w:val="none" w:sz="0" w:space="0" w:color="auto"/>
            <w:right w:val="none" w:sz="0" w:space="0" w:color="auto"/>
          </w:divBdr>
          <w:divsChild>
            <w:div w:id="1614630768">
              <w:marLeft w:val="0"/>
              <w:marRight w:val="0"/>
              <w:marTop w:val="0"/>
              <w:marBottom w:val="0"/>
              <w:divBdr>
                <w:top w:val="none" w:sz="0" w:space="0" w:color="auto"/>
                <w:left w:val="none" w:sz="0" w:space="0" w:color="auto"/>
                <w:bottom w:val="none" w:sz="0" w:space="0" w:color="auto"/>
                <w:right w:val="none" w:sz="0" w:space="0" w:color="auto"/>
              </w:divBdr>
            </w:div>
          </w:divsChild>
        </w:div>
        <w:div w:id="577904540">
          <w:marLeft w:val="0"/>
          <w:marRight w:val="0"/>
          <w:marTop w:val="0"/>
          <w:marBottom w:val="0"/>
          <w:divBdr>
            <w:top w:val="none" w:sz="0" w:space="0" w:color="auto"/>
            <w:left w:val="none" w:sz="0" w:space="0" w:color="auto"/>
            <w:bottom w:val="none" w:sz="0" w:space="0" w:color="auto"/>
            <w:right w:val="none" w:sz="0" w:space="0" w:color="auto"/>
          </w:divBdr>
          <w:divsChild>
            <w:div w:id="1584294270">
              <w:marLeft w:val="0"/>
              <w:marRight w:val="0"/>
              <w:marTop w:val="0"/>
              <w:marBottom w:val="0"/>
              <w:divBdr>
                <w:top w:val="none" w:sz="0" w:space="0" w:color="auto"/>
                <w:left w:val="none" w:sz="0" w:space="0" w:color="auto"/>
                <w:bottom w:val="none" w:sz="0" w:space="0" w:color="auto"/>
                <w:right w:val="none" w:sz="0" w:space="0" w:color="auto"/>
              </w:divBdr>
            </w:div>
          </w:divsChild>
        </w:div>
        <w:div w:id="580330140">
          <w:marLeft w:val="0"/>
          <w:marRight w:val="0"/>
          <w:marTop w:val="0"/>
          <w:marBottom w:val="0"/>
          <w:divBdr>
            <w:top w:val="none" w:sz="0" w:space="0" w:color="auto"/>
            <w:left w:val="none" w:sz="0" w:space="0" w:color="auto"/>
            <w:bottom w:val="none" w:sz="0" w:space="0" w:color="auto"/>
            <w:right w:val="none" w:sz="0" w:space="0" w:color="auto"/>
          </w:divBdr>
          <w:divsChild>
            <w:div w:id="131289545">
              <w:marLeft w:val="0"/>
              <w:marRight w:val="0"/>
              <w:marTop w:val="0"/>
              <w:marBottom w:val="0"/>
              <w:divBdr>
                <w:top w:val="none" w:sz="0" w:space="0" w:color="auto"/>
                <w:left w:val="none" w:sz="0" w:space="0" w:color="auto"/>
                <w:bottom w:val="none" w:sz="0" w:space="0" w:color="auto"/>
                <w:right w:val="none" w:sz="0" w:space="0" w:color="auto"/>
              </w:divBdr>
            </w:div>
          </w:divsChild>
        </w:div>
        <w:div w:id="580524808">
          <w:marLeft w:val="0"/>
          <w:marRight w:val="0"/>
          <w:marTop w:val="0"/>
          <w:marBottom w:val="0"/>
          <w:divBdr>
            <w:top w:val="none" w:sz="0" w:space="0" w:color="auto"/>
            <w:left w:val="none" w:sz="0" w:space="0" w:color="auto"/>
            <w:bottom w:val="none" w:sz="0" w:space="0" w:color="auto"/>
            <w:right w:val="none" w:sz="0" w:space="0" w:color="auto"/>
          </w:divBdr>
          <w:divsChild>
            <w:div w:id="1330937138">
              <w:marLeft w:val="0"/>
              <w:marRight w:val="0"/>
              <w:marTop w:val="0"/>
              <w:marBottom w:val="0"/>
              <w:divBdr>
                <w:top w:val="none" w:sz="0" w:space="0" w:color="auto"/>
                <w:left w:val="none" w:sz="0" w:space="0" w:color="auto"/>
                <w:bottom w:val="none" w:sz="0" w:space="0" w:color="auto"/>
                <w:right w:val="none" w:sz="0" w:space="0" w:color="auto"/>
              </w:divBdr>
            </w:div>
          </w:divsChild>
        </w:div>
        <w:div w:id="580676599">
          <w:marLeft w:val="0"/>
          <w:marRight w:val="0"/>
          <w:marTop w:val="0"/>
          <w:marBottom w:val="0"/>
          <w:divBdr>
            <w:top w:val="none" w:sz="0" w:space="0" w:color="auto"/>
            <w:left w:val="none" w:sz="0" w:space="0" w:color="auto"/>
            <w:bottom w:val="none" w:sz="0" w:space="0" w:color="auto"/>
            <w:right w:val="none" w:sz="0" w:space="0" w:color="auto"/>
          </w:divBdr>
          <w:divsChild>
            <w:div w:id="418020912">
              <w:marLeft w:val="0"/>
              <w:marRight w:val="0"/>
              <w:marTop w:val="0"/>
              <w:marBottom w:val="0"/>
              <w:divBdr>
                <w:top w:val="none" w:sz="0" w:space="0" w:color="auto"/>
                <w:left w:val="none" w:sz="0" w:space="0" w:color="auto"/>
                <w:bottom w:val="none" w:sz="0" w:space="0" w:color="auto"/>
                <w:right w:val="none" w:sz="0" w:space="0" w:color="auto"/>
              </w:divBdr>
            </w:div>
          </w:divsChild>
        </w:div>
        <w:div w:id="581570790">
          <w:marLeft w:val="0"/>
          <w:marRight w:val="0"/>
          <w:marTop w:val="0"/>
          <w:marBottom w:val="0"/>
          <w:divBdr>
            <w:top w:val="none" w:sz="0" w:space="0" w:color="auto"/>
            <w:left w:val="none" w:sz="0" w:space="0" w:color="auto"/>
            <w:bottom w:val="none" w:sz="0" w:space="0" w:color="auto"/>
            <w:right w:val="none" w:sz="0" w:space="0" w:color="auto"/>
          </w:divBdr>
          <w:divsChild>
            <w:div w:id="1224872995">
              <w:marLeft w:val="0"/>
              <w:marRight w:val="0"/>
              <w:marTop w:val="0"/>
              <w:marBottom w:val="0"/>
              <w:divBdr>
                <w:top w:val="none" w:sz="0" w:space="0" w:color="auto"/>
                <w:left w:val="none" w:sz="0" w:space="0" w:color="auto"/>
                <w:bottom w:val="none" w:sz="0" w:space="0" w:color="auto"/>
                <w:right w:val="none" w:sz="0" w:space="0" w:color="auto"/>
              </w:divBdr>
            </w:div>
          </w:divsChild>
        </w:div>
        <w:div w:id="596445588">
          <w:marLeft w:val="0"/>
          <w:marRight w:val="0"/>
          <w:marTop w:val="0"/>
          <w:marBottom w:val="0"/>
          <w:divBdr>
            <w:top w:val="none" w:sz="0" w:space="0" w:color="auto"/>
            <w:left w:val="none" w:sz="0" w:space="0" w:color="auto"/>
            <w:bottom w:val="none" w:sz="0" w:space="0" w:color="auto"/>
            <w:right w:val="none" w:sz="0" w:space="0" w:color="auto"/>
          </w:divBdr>
          <w:divsChild>
            <w:div w:id="738094709">
              <w:marLeft w:val="0"/>
              <w:marRight w:val="0"/>
              <w:marTop w:val="0"/>
              <w:marBottom w:val="0"/>
              <w:divBdr>
                <w:top w:val="none" w:sz="0" w:space="0" w:color="auto"/>
                <w:left w:val="none" w:sz="0" w:space="0" w:color="auto"/>
                <w:bottom w:val="none" w:sz="0" w:space="0" w:color="auto"/>
                <w:right w:val="none" w:sz="0" w:space="0" w:color="auto"/>
              </w:divBdr>
            </w:div>
          </w:divsChild>
        </w:div>
        <w:div w:id="599601747">
          <w:marLeft w:val="0"/>
          <w:marRight w:val="0"/>
          <w:marTop w:val="0"/>
          <w:marBottom w:val="0"/>
          <w:divBdr>
            <w:top w:val="none" w:sz="0" w:space="0" w:color="auto"/>
            <w:left w:val="none" w:sz="0" w:space="0" w:color="auto"/>
            <w:bottom w:val="none" w:sz="0" w:space="0" w:color="auto"/>
            <w:right w:val="none" w:sz="0" w:space="0" w:color="auto"/>
          </w:divBdr>
          <w:divsChild>
            <w:div w:id="1732189884">
              <w:marLeft w:val="0"/>
              <w:marRight w:val="0"/>
              <w:marTop w:val="0"/>
              <w:marBottom w:val="0"/>
              <w:divBdr>
                <w:top w:val="none" w:sz="0" w:space="0" w:color="auto"/>
                <w:left w:val="none" w:sz="0" w:space="0" w:color="auto"/>
                <w:bottom w:val="none" w:sz="0" w:space="0" w:color="auto"/>
                <w:right w:val="none" w:sz="0" w:space="0" w:color="auto"/>
              </w:divBdr>
            </w:div>
          </w:divsChild>
        </w:div>
        <w:div w:id="601185938">
          <w:marLeft w:val="0"/>
          <w:marRight w:val="0"/>
          <w:marTop w:val="0"/>
          <w:marBottom w:val="0"/>
          <w:divBdr>
            <w:top w:val="none" w:sz="0" w:space="0" w:color="auto"/>
            <w:left w:val="none" w:sz="0" w:space="0" w:color="auto"/>
            <w:bottom w:val="none" w:sz="0" w:space="0" w:color="auto"/>
            <w:right w:val="none" w:sz="0" w:space="0" w:color="auto"/>
          </w:divBdr>
          <w:divsChild>
            <w:div w:id="2012029748">
              <w:marLeft w:val="0"/>
              <w:marRight w:val="0"/>
              <w:marTop w:val="0"/>
              <w:marBottom w:val="0"/>
              <w:divBdr>
                <w:top w:val="none" w:sz="0" w:space="0" w:color="auto"/>
                <w:left w:val="none" w:sz="0" w:space="0" w:color="auto"/>
                <w:bottom w:val="none" w:sz="0" w:space="0" w:color="auto"/>
                <w:right w:val="none" w:sz="0" w:space="0" w:color="auto"/>
              </w:divBdr>
            </w:div>
          </w:divsChild>
        </w:div>
        <w:div w:id="601642903">
          <w:marLeft w:val="0"/>
          <w:marRight w:val="0"/>
          <w:marTop w:val="0"/>
          <w:marBottom w:val="0"/>
          <w:divBdr>
            <w:top w:val="none" w:sz="0" w:space="0" w:color="auto"/>
            <w:left w:val="none" w:sz="0" w:space="0" w:color="auto"/>
            <w:bottom w:val="none" w:sz="0" w:space="0" w:color="auto"/>
            <w:right w:val="none" w:sz="0" w:space="0" w:color="auto"/>
          </w:divBdr>
          <w:divsChild>
            <w:div w:id="1659922704">
              <w:marLeft w:val="0"/>
              <w:marRight w:val="0"/>
              <w:marTop w:val="0"/>
              <w:marBottom w:val="0"/>
              <w:divBdr>
                <w:top w:val="none" w:sz="0" w:space="0" w:color="auto"/>
                <w:left w:val="none" w:sz="0" w:space="0" w:color="auto"/>
                <w:bottom w:val="none" w:sz="0" w:space="0" w:color="auto"/>
                <w:right w:val="none" w:sz="0" w:space="0" w:color="auto"/>
              </w:divBdr>
            </w:div>
          </w:divsChild>
        </w:div>
        <w:div w:id="610666658">
          <w:marLeft w:val="0"/>
          <w:marRight w:val="0"/>
          <w:marTop w:val="0"/>
          <w:marBottom w:val="0"/>
          <w:divBdr>
            <w:top w:val="none" w:sz="0" w:space="0" w:color="auto"/>
            <w:left w:val="none" w:sz="0" w:space="0" w:color="auto"/>
            <w:bottom w:val="none" w:sz="0" w:space="0" w:color="auto"/>
            <w:right w:val="none" w:sz="0" w:space="0" w:color="auto"/>
          </w:divBdr>
          <w:divsChild>
            <w:div w:id="1754620442">
              <w:marLeft w:val="0"/>
              <w:marRight w:val="0"/>
              <w:marTop w:val="0"/>
              <w:marBottom w:val="0"/>
              <w:divBdr>
                <w:top w:val="none" w:sz="0" w:space="0" w:color="auto"/>
                <w:left w:val="none" w:sz="0" w:space="0" w:color="auto"/>
                <w:bottom w:val="none" w:sz="0" w:space="0" w:color="auto"/>
                <w:right w:val="none" w:sz="0" w:space="0" w:color="auto"/>
              </w:divBdr>
            </w:div>
          </w:divsChild>
        </w:div>
        <w:div w:id="616133447">
          <w:marLeft w:val="0"/>
          <w:marRight w:val="0"/>
          <w:marTop w:val="0"/>
          <w:marBottom w:val="0"/>
          <w:divBdr>
            <w:top w:val="none" w:sz="0" w:space="0" w:color="auto"/>
            <w:left w:val="none" w:sz="0" w:space="0" w:color="auto"/>
            <w:bottom w:val="none" w:sz="0" w:space="0" w:color="auto"/>
            <w:right w:val="none" w:sz="0" w:space="0" w:color="auto"/>
          </w:divBdr>
          <w:divsChild>
            <w:div w:id="534542505">
              <w:marLeft w:val="0"/>
              <w:marRight w:val="0"/>
              <w:marTop w:val="0"/>
              <w:marBottom w:val="0"/>
              <w:divBdr>
                <w:top w:val="none" w:sz="0" w:space="0" w:color="auto"/>
                <w:left w:val="none" w:sz="0" w:space="0" w:color="auto"/>
                <w:bottom w:val="none" w:sz="0" w:space="0" w:color="auto"/>
                <w:right w:val="none" w:sz="0" w:space="0" w:color="auto"/>
              </w:divBdr>
            </w:div>
          </w:divsChild>
        </w:div>
        <w:div w:id="621154091">
          <w:marLeft w:val="0"/>
          <w:marRight w:val="0"/>
          <w:marTop w:val="0"/>
          <w:marBottom w:val="0"/>
          <w:divBdr>
            <w:top w:val="none" w:sz="0" w:space="0" w:color="auto"/>
            <w:left w:val="none" w:sz="0" w:space="0" w:color="auto"/>
            <w:bottom w:val="none" w:sz="0" w:space="0" w:color="auto"/>
            <w:right w:val="none" w:sz="0" w:space="0" w:color="auto"/>
          </w:divBdr>
          <w:divsChild>
            <w:div w:id="607546233">
              <w:marLeft w:val="0"/>
              <w:marRight w:val="0"/>
              <w:marTop w:val="0"/>
              <w:marBottom w:val="0"/>
              <w:divBdr>
                <w:top w:val="none" w:sz="0" w:space="0" w:color="auto"/>
                <w:left w:val="none" w:sz="0" w:space="0" w:color="auto"/>
                <w:bottom w:val="none" w:sz="0" w:space="0" w:color="auto"/>
                <w:right w:val="none" w:sz="0" w:space="0" w:color="auto"/>
              </w:divBdr>
            </w:div>
          </w:divsChild>
        </w:div>
        <w:div w:id="631442179">
          <w:marLeft w:val="0"/>
          <w:marRight w:val="0"/>
          <w:marTop w:val="0"/>
          <w:marBottom w:val="0"/>
          <w:divBdr>
            <w:top w:val="none" w:sz="0" w:space="0" w:color="auto"/>
            <w:left w:val="none" w:sz="0" w:space="0" w:color="auto"/>
            <w:bottom w:val="none" w:sz="0" w:space="0" w:color="auto"/>
            <w:right w:val="none" w:sz="0" w:space="0" w:color="auto"/>
          </w:divBdr>
          <w:divsChild>
            <w:div w:id="1702894008">
              <w:marLeft w:val="0"/>
              <w:marRight w:val="0"/>
              <w:marTop w:val="0"/>
              <w:marBottom w:val="0"/>
              <w:divBdr>
                <w:top w:val="none" w:sz="0" w:space="0" w:color="auto"/>
                <w:left w:val="none" w:sz="0" w:space="0" w:color="auto"/>
                <w:bottom w:val="none" w:sz="0" w:space="0" w:color="auto"/>
                <w:right w:val="none" w:sz="0" w:space="0" w:color="auto"/>
              </w:divBdr>
            </w:div>
          </w:divsChild>
        </w:div>
        <w:div w:id="634943935">
          <w:marLeft w:val="0"/>
          <w:marRight w:val="0"/>
          <w:marTop w:val="0"/>
          <w:marBottom w:val="0"/>
          <w:divBdr>
            <w:top w:val="none" w:sz="0" w:space="0" w:color="auto"/>
            <w:left w:val="none" w:sz="0" w:space="0" w:color="auto"/>
            <w:bottom w:val="none" w:sz="0" w:space="0" w:color="auto"/>
            <w:right w:val="none" w:sz="0" w:space="0" w:color="auto"/>
          </w:divBdr>
          <w:divsChild>
            <w:div w:id="2003388952">
              <w:marLeft w:val="0"/>
              <w:marRight w:val="0"/>
              <w:marTop w:val="0"/>
              <w:marBottom w:val="0"/>
              <w:divBdr>
                <w:top w:val="none" w:sz="0" w:space="0" w:color="auto"/>
                <w:left w:val="none" w:sz="0" w:space="0" w:color="auto"/>
                <w:bottom w:val="none" w:sz="0" w:space="0" w:color="auto"/>
                <w:right w:val="none" w:sz="0" w:space="0" w:color="auto"/>
              </w:divBdr>
            </w:div>
          </w:divsChild>
        </w:div>
        <w:div w:id="642465191">
          <w:marLeft w:val="0"/>
          <w:marRight w:val="0"/>
          <w:marTop w:val="0"/>
          <w:marBottom w:val="0"/>
          <w:divBdr>
            <w:top w:val="none" w:sz="0" w:space="0" w:color="auto"/>
            <w:left w:val="none" w:sz="0" w:space="0" w:color="auto"/>
            <w:bottom w:val="none" w:sz="0" w:space="0" w:color="auto"/>
            <w:right w:val="none" w:sz="0" w:space="0" w:color="auto"/>
          </w:divBdr>
          <w:divsChild>
            <w:div w:id="638073931">
              <w:marLeft w:val="0"/>
              <w:marRight w:val="0"/>
              <w:marTop w:val="0"/>
              <w:marBottom w:val="0"/>
              <w:divBdr>
                <w:top w:val="none" w:sz="0" w:space="0" w:color="auto"/>
                <w:left w:val="none" w:sz="0" w:space="0" w:color="auto"/>
                <w:bottom w:val="none" w:sz="0" w:space="0" w:color="auto"/>
                <w:right w:val="none" w:sz="0" w:space="0" w:color="auto"/>
              </w:divBdr>
            </w:div>
          </w:divsChild>
        </w:div>
        <w:div w:id="649671047">
          <w:marLeft w:val="0"/>
          <w:marRight w:val="0"/>
          <w:marTop w:val="0"/>
          <w:marBottom w:val="0"/>
          <w:divBdr>
            <w:top w:val="none" w:sz="0" w:space="0" w:color="auto"/>
            <w:left w:val="none" w:sz="0" w:space="0" w:color="auto"/>
            <w:bottom w:val="none" w:sz="0" w:space="0" w:color="auto"/>
            <w:right w:val="none" w:sz="0" w:space="0" w:color="auto"/>
          </w:divBdr>
          <w:divsChild>
            <w:div w:id="673187551">
              <w:marLeft w:val="0"/>
              <w:marRight w:val="0"/>
              <w:marTop w:val="0"/>
              <w:marBottom w:val="0"/>
              <w:divBdr>
                <w:top w:val="none" w:sz="0" w:space="0" w:color="auto"/>
                <w:left w:val="none" w:sz="0" w:space="0" w:color="auto"/>
                <w:bottom w:val="none" w:sz="0" w:space="0" w:color="auto"/>
                <w:right w:val="none" w:sz="0" w:space="0" w:color="auto"/>
              </w:divBdr>
            </w:div>
          </w:divsChild>
        </w:div>
        <w:div w:id="652299886">
          <w:marLeft w:val="0"/>
          <w:marRight w:val="0"/>
          <w:marTop w:val="0"/>
          <w:marBottom w:val="0"/>
          <w:divBdr>
            <w:top w:val="none" w:sz="0" w:space="0" w:color="auto"/>
            <w:left w:val="none" w:sz="0" w:space="0" w:color="auto"/>
            <w:bottom w:val="none" w:sz="0" w:space="0" w:color="auto"/>
            <w:right w:val="none" w:sz="0" w:space="0" w:color="auto"/>
          </w:divBdr>
          <w:divsChild>
            <w:div w:id="2006397599">
              <w:marLeft w:val="0"/>
              <w:marRight w:val="0"/>
              <w:marTop w:val="0"/>
              <w:marBottom w:val="0"/>
              <w:divBdr>
                <w:top w:val="none" w:sz="0" w:space="0" w:color="auto"/>
                <w:left w:val="none" w:sz="0" w:space="0" w:color="auto"/>
                <w:bottom w:val="none" w:sz="0" w:space="0" w:color="auto"/>
                <w:right w:val="none" w:sz="0" w:space="0" w:color="auto"/>
              </w:divBdr>
            </w:div>
          </w:divsChild>
        </w:div>
        <w:div w:id="656805925">
          <w:marLeft w:val="0"/>
          <w:marRight w:val="0"/>
          <w:marTop w:val="0"/>
          <w:marBottom w:val="0"/>
          <w:divBdr>
            <w:top w:val="none" w:sz="0" w:space="0" w:color="auto"/>
            <w:left w:val="none" w:sz="0" w:space="0" w:color="auto"/>
            <w:bottom w:val="none" w:sz="0" w:space="0" w:color="auto"/>
            <w:right w:val="none" w:sz="0" w:space="0" w:color="auto"/>
          </w:divBdr>
          <w:divsChild>
            <w:div w:id="116799416">
              <w:marLeft w:val="0"/>
              <w:marRight w:val="0"/>
              <w:marTop w:val="0"/>
              <w:marBottom w:val="0"/>
              <w:divBdr>
                <w:top w:val="none" w:sz="0" w:space="0" w:color="auto"/>
                <w:left w:val="none" w:sz="0" w:space="0" w:color="auto"/>
                <w:bottom w:val="none" w:sz="0" w:space="0" w:color="auto"/>
                <w:right w:val="none" w:sz="0" w:space="0" w:color="auto"/>
              </w:divBdr>
            </w:div>
          </w:divsChild>
        </w:div>
        <w:div w:id="666785665">
          <w:marLeft w:val="0"/>
          <w:marRight w:val="0"/>
          <w:marTop w:val="0"/>
          <w:marBottom w:val="0"/>
          <w:divBdr>
            <w:top w:val="none" w:sz="0" w:space="0" w:color="auto"/>
            <w:left w:val="none" w:sz="0" w:space="0" w:color="auto"/>
            <w:bottom w:val="none" w:sz="0" w:space="0" w:color="auto"/>
            <w:right w:val="none" w:sz="0" w:space="0" w:color="auto"/>
          </w:divBdr>
          <w:divsChild>
            <w:div w:id="1027564549">
              <w:marLeft w:val="0"/>
              <w:marRight w:val="0"/>
              <w:marTop w:val="0"/>
              <w:marBottom w:val="0"/>
              <w:divBdr>
                <w:top w:val="none" w:sz="0" w:space="0" w:color="auto"/>
                <w:left w:val="none" w:sz="0" w:space="0" w:color="auto"/>
                <w:bottom w:val="none" w:sz="0" w:space="0" w:color="auto"/>
                <w:right w:val="none" w:sz="0" w:space="0" w:color="auto"/>
              </w:divBdr>
            </w:div>
          </w:divsChild>
        </w:div>
        <w:div w:id="668024064">
          <w:marLeft w:val="0"/>
          <w:marRight w:val="0"/>
          <w:marTop w:val="0"/>
          <w:marBottom w:val="0"/>
          <w:divBdr>
            <w:top w:val="none" w:sz="0" w:space="0" w:color="auto"/>
            <w:left w:val="none" w:sz="0" w:space="0" w:color="auto"/>
            <w:bottom w:val="none" w:sz="0" w:space="0" w:color="auto"/>
            <w:right w:val="none" w:sz="0" w:space="0" w:color="auto"/>
          </w:divBdr>
          <w:divsChild>
            <w:div w:id="2120101759">
              <w:marLeft w:val="0"/>
              <w:marRight w:val="0"/>
              <w:marTop w:val="0"/>
              <w:marBottom w:val="0"/>
              <w:divBdr>
                <w:top w:val="none" w:sz="0" w:space="0" w:color="auto"/>
                <w:left w:val="none" w:sz="0" w:space="0" w:color="auto"/>
                <w:bottom w:val="none" w:sz="0" w:space="0" w:color="auto"/>
                <w:right w:val="none" w:sz="0" w:space="0" w:color="auto"/>
              </w:divBdr>
            </w:div>
          </w:divsChild>
        </w:div>
        <w:div w:id="668025486">
          <w:marLeft w:val="0"/>
          <w:marRight w:val="0"/>
          <w:marTop w:val="0"/>
          <w:marBottom w:val="0"/>
          <w:divBdr>
            <w:top w:val="none" w:sz="0" w:space="0" w:color="auto"/>
            <w:left w:val="none" w:sz="0" w:space="0" w:color="auto"/>
            <w:bottom w:val="none" w:sz="0" w:space="0" w:color="auto"/>
            <w:right w:val="none" w:sz="0" w:space="0" w:color="auto"/>
          </w:divBdr>
          <w:divsChild>
            <w:div w:id="205072968">
              <w:marLeft w:val="0"/>
              <w:marRight w:val="0"/>
              <w:marTop w:val="0"/>
              <w:marBottom w:val="0"/>
              <w:divBdr>
                <w:top w:val="none" w:sz="0" w:space="0" w:color="auto"/>
                <w:left w:val="none" w:sz="0" w:space="0" w:color="auto"/>
                <w:bottom w:val="none" w:sz="0" w:space="0" w:color="auto"/>
                <w:right w:val="none" w:sz="0" w:space="0" w:color="auto"/>
              </w:divBdr>
            </w:div>
          </w:divsChild>
        </w:div>
        <w:div w:id="669261045">
          <w:marLeft w:val="0"/>
          <w:marRight w:val="0"/>
          <w:marTop w:val="0"/>
          <w:marBottom w:val="0"/>
          <w:divBdr>
            <w:top w:val="none" w:sz="0" w:space="0" w:color="auto"/>
            <w:left w:val="none" w:sz="0" w:space="0" w:color="auto"/>
            <w:bottom w:val="none" w:sz="0" w:space="0" w:color="auto"/>
            <w:right w:val="none" w:sz="0" w:space="0" w:color="auto"/>
          </w:divBdr>
          <w:divsChild>
            <w:div w:id="1602909820">
              <w:marLeft w:val="0"/>
              <w:marRight w:val="0"/>
              <w:marTop w:val="0"/>
              <w:marBottom w:val="0"/>
              <w:divBdr>
                <w:top w:val="none" w:sz="0" w:space="0" w:color="auto"/>
                <w:left w:val="none" w:sz="0" w:space="0" w:color="auto"/>
                <w:bottom w:val="none" w:sz="0" w:space="0" w:color="auto"/>
                <w:right w:val="none" w:sz="0" w:space="0" w:color="auto"/>
              </w:divBdr>
            </w:div>
          </w:divsChild>
        </w:div>
        <w:div w:id="672073269">
          <w:marLeft w:val="0"/>
          <w:marRight w:val="0"/>
          <w:marTop w:val="0"/>
          <w:marBottom w:val="0"/>
          <w:divBdr>
            <w:top w:val="none" w:sz="0" w:space="0" w:color="auto"/>
            <w:left w:val="none" w:sz="0" w:space="0" w:color="auto"/>
            <w:bottom w:val="none" w:sz="0" w:space="0" w:color="auto"/>
            <w:right w:val="none" w:sz="0" w:space="0" w:color="auto"/>
          </w:divBdr>
          <w:divsChild>
            <w:div w:id="691803102">
              <w:marLeft w:val="0"/>
              <w:marRight w:val="0"/>
              <w:marTop w:val="0"/>
              <w:marBottom w:val="0"/>
              <w:divBdr>
                <w:top w:val="none" w:sz="0" w:space="0" w:color="auto"/>
                <w:left w:val="none" w:sz="0" w:space="0" w:color="auto"/>
                <w:bottom w:val="none" w:sz="0" w:space="0" w:color="auto"/>
                <w:right w:val="none" w:sz="0" w:space="0" w:color="auto"/>
              </w:divBdr>
            </w:div>
          </w:divsChild>
        </w:div>
        <w:div w:id="673530467">
          <w:marLeft w:val="0"/>
          <w:marRight w:val="0"/>
          <w:marTop w:val="0"/>
          <w:marBottom w:val="0"/>
          <w:divBdr>
            <w:top w:val="none" w:sz="0" w:space="0" w:color="auto"/>
            <w:left w:val="none" w:sz="0" w:space="0" w:color="auto"/>
            <w:bottom w:val="none" w:sz="0" w:space="0" w:color="auto"/>
            <w:right w:val="none" w:sz="0" w:space="0" w:color="auto"/>
          </w:divBdr>
          <w:divsChild>
            <w:div w:id="42949533">
              <w:marLeft w:val="0"/>
              <w:marRight w:val="0"/>
              <w:marTop w:val="0"/>
              <w:marBottom w:val="0"/>
              <w:divBdr>
                <w:top w:val="none" w:sz="0" w:space="0" w:color="auto"/>
                <w:left w:val="none" w:sz="0" w:space="0" w:color="auto"/>
                <w:bottom w:val="none" w:sz="0" w:space="0" w:color="auto"/>
                <w:right w:val="none" w:sz="0" w:space="0" w:color="auto"/>
              </w:divBdr>
            </w:div>
          </w:divsChild>
        </w:div>
        <w:div w:id="675040032">
          <w:marLeft w:val="0"/>
          <w:marRight w:val="0"/>
          <w:marTop w:val="0"/>
          <w:marBottom w:val="0"/>
          <w:divBdr>
            <w:top w:val="none" w:sz="0" w:space="0" w:color="auto"/>
            <w:left w:val="none" w:sz="0" w:space="0" w:color="auto"/>
            <w:bottom w:val="none" w:sz="0" w:space="0" w:color="auto"/>
            <w:right w:val="none" w:sz="0" w:space="0" w:color="auto"/>
          </w:divBdr>
          <w:divsChild>
            <w:div w:id="821652749">
              <w:marLeft w:val="0"/>
              <w:marRight w:val="0"/>
              <w:marTop w:val="0"/>
              <w:marBottom w:val="0"/>
              <w:divBdr>
                <w:top w:val="none" w:sz="0" w:space="0" w:color="auto"/>
                <w:left w:val="none" w:sz="0" w:space="0" w:color="auto"/>
                <w:bottom w:val="none" w:sz="0" w:space="0" w:color="auto"/>
                <w:right w:val="none" w:sz="0" w:space="0" w:color="auto"/>
              </w:divBdr>
            </w:div>
          </w:divsChild>
        </w:div>
        <w:div w:id="690570272">
          <w:marLeft w:val="0"/>
          <w:marRight w:val="0"/>
          <w:marTop w:val="0"/>
          <w:marBottom w:val="0"/>
          <w:divBdr>
            <w:top w:val="none" w:sz="0" w:space="0" w:color="auto"/>
            <w:left w:val="none" w:sz="0" w:space="0" w:color="auto"/>
            <w:bottom w:val="none" w:sz="0" w:space="0" w:color="auto"/>
            <w:right w:val="none" w:sz="0" w:space="0" w:color="auto"/>
          </w:divBdr>
          <w:divsChild>
            <w:div w:id="829560878">
              <w:marLeft w:val="0"/>
              <w:marRight w:val="0"/>
              <w:marTop w:val="0"/>
              <w:marBottom w:val="0"/>
              <w:divBdr>
                <w:top w:val="none" w:sz="0" w:space="0" w:color="auto"/>
                <w:left w:val="none" w:sz="0" w:space="0" w:color="auto"/>
                <w:bottom w:val="none" w:sz="0" w:space="0" w:color="auto"/>
                <w:right w:val="none" w:sz="0" w:space="0" w:color="auto"/>
              </w:divBdr>
            </w:div>
          </w:divsChild>
        </w:div>
        <w:div w:id="691036221">
          <w:marLeft w:val="0"/>
          <w:marRight w:val="0"/>
          <w:marTop w:val="0"/>
          <w:marBottom w:val="0"/>
          <w:divBdr>
            <w:top w:val="none" w:sz="0" w:space="0" w:color="auto"/>
            <w:left w:val="none" w:sz="0" w:space="0" w:color="auto"/>
            <w:bottom w:val="none" w:sz="0" w:space="0" w:color="auto"/>
            <w:right w:val="none" w:sz="0" w:space="0" w:color="auto"/>
          </w:divBdr>
          <w:divsChild>
            <w:div w:id="452209147">
              <w:marLeft w:val="0"/>
              <w:marRight w:val="0"/>
              <w:marTop w:val="0"/>
              <w:marBottom w:val="0"/>
              <w:divBdr>
                <w:top w:val="none" w:sz="0" w:space="0" w:color="auto"/>
                <w:left w:val="none" w:sz="0" w:space="0" w:color="auto"/>
                <w:bottom w:val="none" w:sz="0" w:space="0" w:color="auto"/>
                <w:right w:val="none" w:sz="0" w:space="0" w:color="auto"/>
              </w:divBdr>
            </w:div>
          </w:divsChild>
        </w:div>
        <w:div w:id="691688562">
          <w:marLeft w:val="0"/>
          <w:marRight w:val="0"/>
          <w:marTop w:val="0"/>
          <w:marBottom w:val="0"/>
          <w:divBdr>
            <w:top w:val="none" w:sz="0" w:space="0" w:color="auto"/>
            <w:left w:val="none" w:sz="0" w:space="0" w:color="auto"/>
            <w:bottom w:val="none" w:sz="0" w:space="0" w:color="auto"/>
            <w:right w:val="none" w:sz="0" w:space="0" w:color="auto"/>
          </w:divBdr>
          <w:divsChild>
            <w:div w:id="1957906702">
              <w:marLeft w:val="0"/>
              <w:marRight w:val="0"/>
              <w:marTop w:val="0"/>
              <w:marBottom w:val="0"/>
              <w:divBdr>
                <w:top w:val="none" w:sz="0" w:space="0" w:color="auto"/>
                <w:left w:val="none" w:sz="0" w:space="0" w:color="auto"/>
                <w:bottom w:val="none" w:sz="0" w:space="0" w:color="auto"/>
                <w:right w:val="none" w:sz="0" w:space="0" w:color="auto"/>
              </w:divBdr>
            </w:div>
          </w:divsChild>
        </w:div>
        <w:div w:id="694379375">
          <w:marLeft w:val="0"/>
          <w:marRight w:val="0"/>
          <w:marTop w:val="0"/>
          <w:marBottom w:val="0"/>
          <w:divBdr>
            <w:top w:val="none" w:sz="0" w:space="0" w:color="auto"/>
            <w:left w:val="none" w:sz="0" w:space="0" w:color="auto"/>
            <w:bottom w:val="none" w:sz="0" w:space="0" w:color="auto"/>
            <w:right w:val="none" w:sz="0" w:space="0" w:color="auto"/>
          </w:divBdr>
          <w:divsChild>
            <w:div w:id="748043903">
              <w:marLeft w:val="0"/>
              <w:marRight w:val="0"/>
              <w:marTop w:val="0"/>
              <w:marBottom w:val="0"/>
              <w:divBdr>
                <w:top w:val="none" w:sz="0" w:space="0" w:color="auto"/>
                <w:left w:val="none" w:sz="0" w:space="0" w:color="auto"/>
                <w:bottom w:val="none" w:sz="0" w:space="0" w:color="auto"/>
                <w:right w:val="none" w:sz="0" w:space="0" w:color="auto"/>
              </w:divBdr>
            </w:div>
          </w:divsChild>
        </w:div>
        <w:div w:id="698355959">
          <w:marLeft w:val="0"/>
          <w:marRight w:val="0"/>
          <w:marTop w:val="0"/>
          <w:marBottom w:val="0"/>
          <w:divBdr>
            <w:top w:val="none" w:sz="0" w:space="0" w:color="auto"/>
            <w:left w:val="none" w:sz="0" w:space="0" w:color="auto"/>
            <w:bottom w:val="none" w:sz="0" w:space="0" w:color="auto"/>
            <w:right w:val="none" w:sz="0" w:space="0" w:color="auto"/>
          </w:divBdr>
          <w:divsChild>
            <w:div w:id="1770158446">
              <w:marLeft w:val="0"/>
              <w:marRight w:val="0"/>
              <w:marTop w:val="0"/>
              <w:marBottom w:val="0"/>
              <w:divBdr>
                <w:top w:val="none" w:sz="0" w:space="0" w:color="auto"/>
                <w:left w:val="none" w:sz="0" w:space="0" w:color="auto"/>
                <w:bottom w:val="none" w:sz="0" w:space="0" w:color="auto"/>
                <w:right w:val="none" w:sz="0" w:space="0" w:color="auto"/>
              </w:divBdr>
            </w:div>
          </w:divsChild>
        </w:div>
        <w:div w:id="701133015">
          <w:marLeft w:val="0"/>
          <w:marRight w:val="0"/>
          <w:marTop w:val="0"/>
          <w:marBottom w:val="0"/>
          <w:divBdr>
            <w:top w:val="none" w:sz="0" w:space="0" w:color="auto"/>
            <w:left w:val="none" w:sz="0" w:space="0" w:color="auto"/>
            <w:bottom w:val="none" w:sz="0" w:space="0" w:color="auto"/>
            <w:right w:val="none" w:sz="0" w:space="0" w:color="auto"/>
          </w:divBdr>
          <w:divsChild>
            <w:div w:id="1468621668">
              <w:marLeft w:val="0"/>
              <w:marRight w:val="0"/>
              <w:marTop w:val="0"/>
              <w:marBottom w:val="0"/>
              <w:divBdr>
                <w:top w:val="none" w:sz="0" w:space="0" w:color="auto"/>
                <w:left w:val="none" w:sz="0" w:space="0" w:color="auto"/>
                <w:bottom w:val="none" w:sz="0" w:space="0" w:color="auto"/>
                <w:right w:val="none" w:sz="0" w:space="0" w:color="auto"/>
              </w:divBdr>
            </w:div>
          </w:divsChild>
        </w:div>
        <w:div w:id="703099458">
          <w:marLeft w:val="0"/>
          <w:marRight w:val="0"/>
          <w:marTop w:val="0"/>
          <w:marBottom w:val="0"/>
          <w:divBdr>
            <w:top w:val="none" w:sz="0" w:space="0" w:color="auto"/>
            <w:left w:val="none" w:sz="0" w:space="0" w:color="auto"/>
            <w:bottom w:val="none" w:sz="0" w:space="0" w:color="auto"/>
            <w:right w:val="none" w:sz="0" w:space="0" w:color="auto"/>
          </w:divBdr>
          <w:divsChild>
            <w:div w:id="357246119">
              <w:marLeft w:val="0"/>
              <w:marRight w:val="0"/>
              <w:marTop w:val="0"/>
              <w:marBottom w:val="0"/>
              <w:divBdr>
                <w:top w:val="none" w:sz="0" w:space="0" w:color="auto"/>
                <w:left w:val="none" w:sz="0" w:space="0" w:color="auto"/>
                <w:bottom w:val="none" w:sz="0" w:space="0" w:color="auto"/>
                <w:right w:val="none" w:sz="0" w:space="0" w:color="auto"/>
              </w:divBdr>
            </w:div>
          </w:divsChild>
        </w:div>
        <w:div w:id="705058331">
          <w:marLeft w:val="0"/>
          <w:marRight w:val="0"/>
          <w:marTop w:val="0"/>
          <w:marBottom w:val="0"/>
          <w:divBdr>
            <w:top w:val="none" w:sz="0" w:space="0" w:color="auto"/>
            <w:left w:val="none" w:sz="0" w:space="0" w:color="auto"/>
            <w:bottom w:val="none" w:sz="0" w:space="0" w:color="auto"/>
            <w:right w:val="none" w:sz="0" w:space="0" w:color="auto"/>
          </w:divBdr>
          <w:divsChild>
            <w:div w:id="1504708353">
              <w:marLeft w:val="0"/>
              <w:marRight w:val="0"/>
              <w:marTop w:val="0"/>
              <w:marBottom w:val="0"/>
              <w:divBdr>
                <w:top w:val="none" w:sz="0" w:space="0" w:color="auto"/>
                <w:left w:val="none" w:sz="0" w:space="0" w:color="auto"/>
                <w:bottom w:val="none" w:sz="0" w:space="0" w:color="auto"/>
                <w:right w:val="none" w:sz="0" w:space="0" w:color="auto"/>
              </w:divBdr>
            </w:div>
          </w:divsChild>
        </w:div>
        <w:div w:id="710113556">
          <w:marLeft w:val="0"/>
          <w:marRight w:val="0"/>
          <w:marTop w:val="0"/>
          <w:marBottom w:val="0"/>
          <w:divBdr>
            <w:top w:val="none" w:sz="0" w:space="0" w:color="auto"/>
            <w:left w:val="none" w:sz="0" w:space="0" w:color="auto"/>
            <w:bottom w:val="none" w:sz="0" w:space="0" w:color="auto"/>
            <w:right w:val="none" w:sz="0" w:space="0" w:color="auto"/>
          </w:divBdr>
          <w:divsChild>
            <w:div w:id="2015571522">
              <w:marLeft w:val="0"/>
              <w:marRight w:val="0"/>
              <w:marTop w:val="0"/>
              <w:marBottom w:val="0"/>
              <w:divBdr>
                <w:top w:val="none" w:sz="0" w:space="0" w:color="auto"/>
                <w:left w:val="none" w:sz="0" w:space="0" w:color="auto"/>
                <w:bottom w:val="none" w:sz="0" w:space="0" w:color="auto"/>
                <w:right w:val="none" w:sz="0" w:space="0" w:color="auto"/>
              </w:divBdr>
            </w:div>
          </w:divsChild>
        </w:div>
        <w:div w:id="713308436">
          <w:marLeft w:val="0"/>
          <w:marRight w:val="0"/>
          <w:marTop w:val="0"/>
          <w:marBottom w:val="0"/>
          <w:divBdr>
            <w:top w:val="none" w:sz="0" w:space="0" w:color="auto"/>
            <w:left w:val="none" w:sz="0" w:space="0" w:color="auto"/>
            <w:bottom w:val="none" w:sz="0" w:space="0" w:color="auto"/>
            <w:right w:val="none" w:sz="0" w:space="0" w:color="auto"/>
          </w:divBdr>
          <w:divsChild>
            <w:div w:id="1683047353">
              <w:marLeft w:val="0"/>
              <w:marRight w:val="0"/>
              <w:marTop w:val="0"/>
              <w:marBottom w:val="0"/>
              <w:divBdr>
                <w:top w:val="none" w:sz="0" w:space="0" w:color="auto"/>
                <w:left w:val="none" w:sz="0" w:space="0" w:color="auto"/>
                <w:bottom w:val="none" w:sz="0" w:space="0" w:color="auto"/>
                <w:right w:val="none" w:sz="0" w:space="0" w:color="auto"/>
              </w:divBdr>
            </w:div>
          </w:divsChild>
        </w:div>
        <w:div w:id="713772687">
          <w:marLeft w:val="0"/>
          <w:marRight w:val="0"/>
          <w:marTop w:val="0"/>
          <w:marBottom w:val="0"/>
          <w:divBdr>
            <w:top w:val="none" w:sz="0" w:space="0" w:color="auto"/>
            <w:left w:val="none" w:sz="0" w:space="0" w:color="auto"/>
            <w:bottom w:val="none" w:sz="0" w:space="0" w:color="auto"/>
            <w:right w:val="none" w:sz="0" w:space="0" w:color="auto"/>
          </w:divBdr>
          <w:divsChild>
            <w:div w:id="1251038335">
              <w:marLeft w:val="0"/>
              <w:marRight w:val="0"/>
              <w:marTop w:val="0"/>
              <w:marBottom w:val="0"/>
              <w:divBdr>
                <w:top w:val="none" w:sz="0" w:space="0" w:color="auto"/>
                <w:left w:val="none" w:sz="0" w:space="0" w:color="auto"/>
                <w:bottom w:val="none" w:sz="0" w:space="0" w:color="auto"/>
                <w:right w:val="none" w:sz="0" w:space="0" w:color="auto"/>
              </w:divBdr>
            </w:div>
          </w:divsChild>
        </w:div>
        <w:div w:id="721833856">
          <w:marLeft w:val="0"/>
          <w:marRight w:val="0"/>
          <w:marTop w:val="0"/>
          <w:marBottom w:val="0"/>
          <w:divBdr>
            <w:top w:val="none" w:sz="0" w:space="0" w:color="auto"/>
            <w:left w:val="none" w:sz="0" w:space="0" w:color="auto"/>
            <w:bottom w:val="none" w:sz="0" w:space="0" w:color="auto"/>
            <w:right w:val="none" w:sz="0" w:space="0" w:color="auto"/>
          </w:divBdr>
          <w:divsChild>
            <w:div w:id="336734062">
              <w:marLeft w:val="0"/>
              <w:marRight w:val="0"/>
              <w:marTop w:val="0"/>
              <w:marBottom w:val="0"/>
              <w:divBdr>
                <w:top w:val="none" w:sz="0" w:space="0" w:color="auto"/>
                <w:left w:val="none" w:sz="0" w:space="0" w:color="auto"/>
                <w:bottom w:val="none" w:sz="0" w:space="0" w:color="auto"/>
                <w:right w:val="none" w:sz="0" w:space="0" w:color="auto"/>
              </w:divBdr>
            </w:div>
          </w:divsChild>
        </w:div>
        <w:div w:id="723871873">
          <w:marLeft w:val="0"/>
          <w:marRight w:val="0"/>
          <w:marTop w:val="0"/>
          <w:marBottom w:val="0"/>
          <w:divBdr>
            <w:top w:val="none" w:sz="0" w:space="0" w:color="auto"/>
            <w:left w:val="none" w:sz="0" w:space="0" w:color="auto"/>
            <w:bottom w:val="none" w:sz="0" w:space="0" w:color="auto"/>
            <w:right w:val="none" w:sz="0" w:space="0" w:color="auto"/>
          </w:divBdr>
          <w:divsChild>
            <w:div w:id="1948805735">
              <w:marLeft w:val="0"/>
              <w:marRight w:val="0"/>
              <w:marTop w:val="0"/>
              <w:marBottom w:val="0"/>
              <w:divBdr>
                <w:top w:val="none" w:sz="0" w:space="0" w:color="auto"/>
                <w:left w:val="none" w:sz="0" w:space="0" w:color="auto"/>
                <w:bottom w:val="none" w:sz="0" w:space="0" w:color="auto"/>
                <w:right w:val="none" w:sz="0" w:space="0" w:color="auto"/>
              </w:divBdr>
            </w:div>
          </w:divsChild>
        </w:div>
        <w:div w:id="725956823">
          <w:marLeft w:val="0"/>
          <w:marRight w:val="0"/>
          <w:marTop w:val="0"/>
          <w:marBottom w:val="0"/>
          <w:divBdr>
            <w:top w:val="none" w:sz="0" w:space="0" w:color="auto"/>
            <w:left w:val="none" w:sz="0" w:space="0" w:color="auto"/>
            <w:bottom w:val="none" w:sz="0" w:space="0" w:color="auto"/>
            <w:right w:val="none" w:sz="0" w:space="0" w:color="auto"/>
          </w:divBdr>
          <w:divsChild>
            <w:div w:id="1475366415">
              <w:marLeft w:val="0"/>
              <w:marRight w:val="0"/>
              <w:marTop w:val="0"/>
              <w:marBottom w:val="0"/>
              <w:divBdr>
                <w:top w:val="none" w:sz="0" w:space="0" w:color="auto"/>
                <w:left w:val="none" w:sz="0" w:space="0" w:color="auto"/>
                <w:bottom w:val="none" w:sz="0" w:space="0" w:color="auto"/>
                <w:right w:val="none" w:sz="0" w:space="0" w:color="auto"/>
              </w:divBdr>
            </w:div>
          </w:divsChild>
        </w:div>
        <w:div w:id="727342346">
          <w:marLeft w:val="0"/>
          <w:marRight w:val="0"/>
          <w:marTop w:val="0"/>
          <w:marBottom w:val="0"/>
          <w:divBdr>
            <w:top w:val="none" w:sz="0" w:space="0" w:color="auto"/>
            <w:left w:val="none" w:sz="0" w:space="0" w:color="auto"/>
            <w:bottom w:val="none" w:sz="0" w:space="0" w:color="auto"/>
            <w:right w:val="none" w:sz="0" w:space="0" w:color="auto"/>
          </w:divBdr>
          <w:divsChild>
            <w:div w:id="2066444564">
              <w:marLeft w:val="0"/>
              <w:marRight w:val="0"/>
              <w:marTop w:val="0"/>
              <w:marBottom w:val="0"/>
              <w:divBdr>
                <w:top w:val="none" w:sz="0" w:space="0" w:color="auto"/>
                <w:left w:val="none" w:sz="0" w:space="0" w:color="auto"/>
                <w:bottom w:val="none" w:sz="0" w:space="0" w:color="auto"/>
                <w:right w:val="none" w:sz="0" w:space="0" w:color="auto"/>
              </w:divBdr>
            </w:div>
          </w:divsChild>
        </w:div>
        <w:div w:id="728260878">
          <w:marLeft w:val="0"/>
          <w:marRight w:val="0"/>
          <w:marTop w:val="0"/>
          <w:marBottom w:val="0"/>
          <w:divBdr>
            <w:top w:val="none" w:sz="0" w:space="0" w:color="auto"/>
            <w:left w:val="none" w:sz="0" w:space="0" w:color="auto"/>
            <w:bottom w:val="none" w:sz="0" w:space="0" w:color="auto"/>
            <w:right w:val="none" w:sz="0" w:space="0" w:color="auto"/>
          </w:divBdr>
          <w:divsChild>
            <w:div w:id="592783304">
              <w:marLeft w:val="0"/>
              <w:marRight w:val="0"/>
              <w:marTop w:val="0"/>
              <w:marBottom w:val="0"/>
              <w:divBdr>
                <w:top w:val="none" w:sz="0" w:space="0" w:color="auto"/>
                <w:left w:val="none" w:sz="0" w:space="0" w:color="auto"/>
                <w:bottom w:val="none" w:sz="0" w:space="0" w:color="auto"/>
                <w:right w:val="none" w:sz="0" w:space="0" w:color="auto"/>
              </w:divBdr>
            </w:div>
          </w:divsChild>
        </w:div>
        <w:div w:id="739908862">
          <w:marLeft w:val="0"/>
          <w:marRight w:val="0"/>
          <w:marTop w:val="0"/>
          <w:marBottom w:val="0"/>
          <w:divBdr>
            <w:top w:val="none" w:sz="0" w:space="0" w:color="auto"/>
            <w:left w:val="none" w:sz="0" w:space="0" w:color="auto"/>
            <w:bottom w:val="none" w:sz="0" w:space="0" w:color="auto"/>
            <w:right w:val="none" w:sz="0" w:space="0" w:color="auto"/>
          </w:divBdr>
          <w:divsChild>
            <w:div w:id="1902211838">
              <w:marLeft w:val="0"/>
              <w:marRight w:val="0"/>
              <w:marTop w:val="0"/>
              <w:marBottom w:val="0"/>
              <w:divBdr>
                <w:top w:val="none" w:sz="0" w:space="0" w:color="auto"/>
                <w:left w:val="none" w:sz="0" w:space="0" w:color="auto"/>
                <w:bottom w:val="none" w:sz="0" w:space="0" w:color="auto"/>
                <w:right w:val="none" w:sz="0" w:space="0" w:color="auto"/>
              </w:divBdr>
            </w:div>
          </w:divsChild>
        </w:div>
        <w:div w:id="757290489">
          <w:marLeft w:val="0"/>
          <w:marRight w:val="0"/>
          <w:marTop w:val="0"/>
          <w:marBottom w:val="0"/>
          <w:divBdr>
            <w:top w:val="none" w:sz="0" w:space="0" w:color="auto"/>
            <w:left w:val="none" w:sz="0" w:space="0" w:color="auto"/>
            <w:bottom w:val="none" w:sz="0" w:space="0" w:color="auto"/>
            <w:right w:val="none" w:sz="0" w:space="0" w:color="auto"/>
          </w:divBdr>
          <w:divsChild>
            <w:div w:id="76291365">
              <w:marLeft w:val="0"/>
              <w:marRight w:val="0"/>
              <w:marTop w:val="0"/>
              <w:marBottom w:val="0"/>
              <w:divBdr>
                <w:top w:val="none" w:sz="0" w:space="0" w:color="auto"/>
                <w:left w:val="none" w:sz="0" w:space="0" w:color="auto"/>
                <w:bottom w:val="none" w:sz="0" w:space="0" w:color="auto"/>
                <w:right w:val="none" w:sz="0" w:space="0" w:color="auto"/>
              </w:divBdr>
            </w:div>
          </w:divsChild>
        </w:div>
        <w:div w:id="765006482">
          <w:marLeft w:val="0"/>
          <w:marRight w:val="0"/>
          <w:marTop w:val="0"/>
          <w:marBottom w:val="0"/>
          <w:divBdr>
            <w:top w:val="none" w:sz="0" w:space="0" w:color="auto"/>
            <w:left w:val="none" w:sz="0" w:space="0" w:color="auto"/>
            <w:bottom w:val="none" w:sz="0" w:space="0" w:color="auto"/>
            <w:right w:val="none" w:sz="0" w:space="0" w:color="auto"/>
          </w:divBdr>
          <w:divsChild>
            <w:div w:id="492528381">
              <w:marLeft w:val="0"/>
              <w:marRight w:val="0"/>
              <w:marTop w:val="0"/>
              <w:marBottom w:val="0"/>
              <w:divBdr>
                <w:top w:val="none" w:sz="0" w:space="0" w:color="auto"/>
                <w:left w:val="none" w:sz="0" w:space="0" w:color="auto"/>
                <w:bottom w:val="none" w:sz="0" w:space="0" w:color="auto"/>
                <w:right w:val="none" w:sz="0" w:space="0" w:color="auto"/>
              </w:divBdr>
            </w:div>
          </w:divsChild>
        </w:div>
        <w:div w:id="765271900">
          <w:marLeft w:val="0"/>
          <w:marRight w:val="0"/>
          <w:marTop w:val="0"/>
          <w:marBottom w:val="0"/>
          <w:divBdr>
            <w:top w:val="none" w:sz="0" w:space="0" w:color="auto"/>
            <w:left w:val="none" w:sz="0" w:space="0" w:color="auto"/>
            <w:bottom w:val="none" w:sz="0" w:space="0" w:color="auto"/>
            <w:right w:val="none" w:sz="0" w:space="0" w:color="auto"/>
          </w:divBdr>
          <w:divsChild>
            <w:div w:id="1864319145">
              <w:marLeft w:val="0"/>
              <w:marRight w:val="0"/>
              <w:marTop w:val="0"/>
              <w:marBottom w:val="0"/>
              <w:divBdr>
                <w:top w:val="none" w:sz="0" w:space="0" w:color="auto"/>
                <w:left w:val="none" w:sz="0" w:space="0" w:color="auto"/>
                <w:bottom w:val="none" w:sz="0" w:space="0" w:color="auto"/>
                <w:right w:val="none" w:sz="0" w:space="0" w:color="auto"/>
              </w:divBdr>
            </w:div>
          </w:divsChild>
        </w:div>
        <w:div w:id="766080487">
          <w:marLeft w:val="0"/>
          <w:marRight w:val="0"/>
          <w:marTop w:val="0"/>
          <w:marBottom w:val="0"/>
          <w:divBdr>
            <w:top w:val="none" w:sz="0" w:space="0" w:color="auto"/>
            <w:left w:val="none" w:sz="0" w:space="0" w:color="auto"/>
            <w:bottom w:val="none" w:sz="0" w:space="0" w:color="auto"/>
            <w:right w:val="none" w:sz="0" w:space="0" w:color="auto"/>
          </w:divBdr>
          <w:divsChild>
            <w:div w:id="26953671">
              <w:marLeft w:val="0"/>
              <w:marRight w:val="0"/>
              <w:marTop w:val="0"/>
              <w:marBottom w:val="0"/>
              <w:divBdr>
                <w:top w:val="none" w:sz="0" w:space="0" w:color="auto"/>
                <w:left w:val="none" w:sz="0" w:space="0" w:color="auto"/>
                <w:bottom w:val="none" w:sz="0" w:space="0" w:color="auto"/>
                <w:right w:val="none" w:sz="0" w:space="0" w:color="auto"/>
              </w:divBdr>
            </w:div>
          </w:divsChild>
        </w:div>
        <w:div w:id="766777239">
          <w:marLeft w:val="0"/>
          <w:marRight w:val="0"/>
          <w:marTop w:val="0"/>
          <w:marBottom w:val="0"/>
          <w:divBdr>
            <w:top w:val="none" w:sz="0" w:space="0" w:color="auto"/>
            <w:left w:val="none" w:sz="0" w:space="0" w:color="auto"/>
            <w:bottom w:val="none" w:sz="0" w:space="0" w:color="auto"/>
            <w:right w:val="none" w:sz="0" w:space="0" w:color="auto"/>
          </w:divBdr>
          <w:divsChild>
            <w:div w:id="486628483">
              <w:marLeft w:val="0"/>
              <w:marRight w:val="0"/>
              <w:marTop w:val="0"/>
              <w:marBottom w:val="0"/>
              <w:divBdr>
                <w:top w:val="none" w:sz="0" w:space="0" w:color="auto"/>
                <w:left w:val="none" w:sz="0" w:space="0" w:color="auto"/>
                <w:bottom w:val="none" w:sz="0" w:space="0" w:color="auto"/>
                <w:right w:val="none" w:sz="0" w:space="0" w:color="auto"/>
              </w:divBdr>
            </w:div>
          </w:divsChild>
        </w:div>
        <w:div w:id="769161373">
          <w:marLeft w:val="0"/>
          <w:marRight w:val="0"/>
          <w:marTop w:val="0"/>
          <w:marBottom w:val="0"/>
          <w:divBdr>
            <w:top w:val="none" w:sz="0" w:space="0" w:color="auto"/>
            <w:left w:val="none" w:sz="0" w:space="0" w:color="auto"/>
            <w:bottom w:val="none" w:sz="0" w:space="0" w:color="auto"/>
            <w:right w:val="none" w:sz="0" w:space="0" w:color="auto"/>
          </w:divBdr>
          <w:divsChild>
            <w:div w:id="166092487">
              <w:marLeft w:val="0"/>
              <w:marRight w:val="0"/>
              <w:marTop w:val="0"/>
              <w:marBottom w:val="0"/>
              <w:divBdr>
                <w:top w:val="none" w:sz="0" w:space="0" w:color="auto"/>
                <w:left w:val="none" w:sz="0" w:space="0" w:color="auto"/>
                <w:bottom w:val="none" w:sz="0" w:space="0" w:color="auto"/>
                <w:right w:val="none" w:sz="0" w:space="0" w:color="auto"/>
              </w:divBdr>
            </w:div>
          </w:divsChild>
        </w:div>
        <w:div w:id="770318216">
          <w:marLeft w:val="0"/>
          <w:marRight w:val="0"/>
          <w:marTop w:val="0"/>
          <w:marBottom w:val="0"/>
          <w:divBdr>
            <w:top w:val="none" w:sz="0" w:space="0" w:color="auto"/>
            <w:left w:val="none" w:sz="0" w:space="0" w:color="auto"/>
            <w:bottom w:val="none" w:sz="0" w:space="0" w:color="auto"/>
            <w:right w:val="none" w:sz="0" w:space="0" w:color="auto"/>
          </w:divBdr>
          <w:divsChild>
            <w:div w:id="1080712426">
              <w:marLeft w:val="0"/>
              <w:marRight w:val="0"/>
              <w:marTop w:val="0"/>
              <w:marBottom w:val="0"/>
              <w:divBdr>
                <w:top w:val="none" w:sz="0" w:space="0" w:color="auto"/>
                <w:left w:val="none" w:sz="0" w:space="0" w:color="auto"/>
                <w:bottom w:val="none" w:sz="0" w:space="0" w:color="auto"/>
                <w:right w:val="none" w:sz="0" w:space="0" w:color="auto"/>
              </w:divBdr>
            </w:div>
          </w:divsChild>
        </w:div>
        <w:div w:id="777062637">
          <w:marLeft w:val="0"/>
          <w:marRight w:val="0"/>
          <w:marTop w:val="0"/>
          <w:marBottom w:val="0"/>
          <w:divBdr>
            <w:top w:val="none" w:sz="0" w:space="0" w:color="auto"/>
            <w:left w:val="none" w:sz="0" w:space="0" w:color="auto"/>
            <w:bottom w:val="none" w:sz="0" w:space="0" w:color="auto"/>
            <w:right w:val="none" w:sz="0" w:space="0" w:color="auto"/>
          </w:divBdr>
          <w:divsChild>
            <w:div w:id="2025202008">
              <w:marLeft w:val="0"/>
              <w:marRight w:val="0"/>
              <w:marTop w:val="0"/>
              <w:marBottom w:val="0"/>
              <w:divBdr>
                <w:top w:val="none" w:sz="0" w:space="0" w:color="auto"/>
                <w:left w:val="none" w:sz="0" w:space="0" w:color="auto"/>
                <w:bottom w:val="none" w:sz="0" w:space="0" w:color="auto"/>
                <w:right w:val="none" w:sz="0" w:space="0" w:color="auto"/>
              </w:divBdr>
            </w:div>
          </w:divsChild>
        </w:div>
        <w:div w:id="782309735">
          <w:marLeft w:val="0"/>
          <w:marRight w:val="0"/>
          <w:marTop w:val="0"/>
          <w:marBottom w:val="0"/>
          <w:divBdr>
            <w:top w:val="none" w:sz="0" w:space="0" w:color="auto"/>
            <w:left w:val="none" w:sz="0" w:space="0" w:color="auto"/>
            <w:bottom w:val="none" w:sz="0" w:space="0" w:color="auto"/>
            <w:right w:val="none" w:sz="0" w:space="0" w:color="auto"/>
          </w:divBdr>
          <w:divsChild>
            <w:div w:id="1574002262">
              <w:marLeft w:val="0"/>
              <w:marRight w:val="0"/>
              <w:marTop w:val="0"/>
              <w:marBottom w:val="0"/>
              <w:divBdr>
                <w:top w:val="none" w:sz="0" w:space="0" w:color="auto"/>
                <w:left w:val="none" w:sz="0" w:space="0" w:color="auto"/>
                <w:bottom w:val="none" w:sz="0" w:space="0" w:color="auto"/>
                <w:right w:val="none" w:sz="0" w:space="0" w:color="auto"/>
              </w:divBdr>
            </w:div>
          </w:divsChild>
        </w:div>
        <w:div w:id="784079184">
          <w:marLeft w:val="0"/>
          <w:marRight w:val="0"/>
          <w:marTop w:val="0"/>
          <w:marBottom w:val="0"/>
          <w:divBdr>
            <w:top w:val="none" w:sz="0" w:space="0" w:color="auto"/>
            <w:left w:val="none" w:sz="0" w:space="0" w:color="auto"/>
            <w:bottom w:val="none" w:sz="0" w:space="0" w:color="auto"/>
            <w:right w:val="none" w:sz="0" w:space="0" w:color="auto"/>
          </w:divBdr>
          <w:divsChild>
            <w:div w:id="1238516315">
              <w:marLeft w:val="0"/>
              <w:marRight w:val="0"/>
              <w:marTop w:val="0"/>
              <w:marBottom w:val="0"/>
              <w:divBdr>
                <w:top w:val="none" w:sz="0" w:space="0" w:color="auto"/>
                <w:left w:val="none" w:sz="0" w:space="0" w:color="auto"/>
                <w:bottom w:val="none" w:sz="0" w:space="0" w:color="auto"/>
                <w:right w:val="none" w:sz="0" w:space="0" w:color="auto"/>
              </w:divBdr>
            </w:div>
          </w:divsChild>
        </w:div>
        <w:div w:id="787432569">
          <w:marLeft w:val="0"/>
          <w:marRight w:val="0"/>
          <w:marTop w:val="0"/>
          <w:marBottom w:val="0"/>
          <w:divBdr>
            <w:top w:val="none" w:sz="0" w:space="0" w:color="auto"/>
            <w:left w:val="none" w:sz="0" w:space="0" w:color="auto"/>
            <w:bottom w:val="none" w:sz="0" w:space="0" w:color="auto"/>
            <w:right w:val="none" w:sz="0" w:space="0" w:color="auto"/>
          </w:divBdr>
          <w:divsChild>
            <w:div w:id="1731809203">
              <w:marLeft w:val="0"/>
              <w:marRight w:val="0"/>
              <w:marTop w:val="0"/>
              <w:marBottom w:val="0"/>
              <w:divBdr>
                <w:top w:val="none" w:sz="0" w:space="0" w:color="auto"/>
                <w:left w:val="none" w:sz="0" w:space="0" w:color="auto"/>
                <w:bottom w:val="none" w:sz="0" w:space="0" w:color="auto"/>
                <w:right w:val="none" w:sz="0" w:space="0" w:color="auto"/>
              </w:divBdr>
            </w:div>
          </w:divsChild>
        </w:div>
        <w:div w:id="789786556">
          <w:marLeft w:val="0"/>
          <w:marRight w:val="0"/>
          <w:marTop w:val="0"/>
          <w:marBottom w:val="0"/>
          <w:divBdr>
            <w:top w:val="none" w:sz="0" w:space="0" w:color="auto"/>
            <w:left w:val="none" w:sz="0" w:space="0" w:color="auto"/>
            <w:bottom w:val="none" w:sz="0" w:space="0" w:color="auto"/>
            <w:right w:val="none" w:sz="0" w:space="0" w:color="auto"/>
          </w:divBdr>
          <w:divsChild>
            <w:div w:id="1157258992">
              <w:marLeft w:val="0"/>
              <w:marRight w:val="0"/>
              <w:marTop w:val="0"/>
              <w:marBottom w:val="0"/>
              <w:divBdr>
                <w:top w:val="none" w:sz="0" w:space="0" w:color="auto"/>
                <w:left w:val="none" w:sz="0" w:space="0" w:color="auto"/>
                <w:bottom w:val="none" w:sz="0" w:space="0" w:color="auto"/>
                <w:right w:val="none" w:sz="0" w:space="0" w:color="auto"/>
              </w:divBdr>
            </w:div>
          </w:divsChild>
        </w:div>
        <w:div w:id="792215352">
          <w:marLeft w:val="0"/>
          <w:marRight w:val="0"/>
          <w:marTop w:val="0"/>
          <w:marBottom w:val="0"/>
          <w:divBdr>
            <w:top w:val="none" w:sz="0" w:space="0" w:color="auto"/>
            <w:left w:val="none" w:sz="0" w:space="0" w:color="auto"/>
            <w:bottom w:val="none" w:sz="0" w:space="0" w:color="auto"/>
            <w:right w:val="none" w:sz="0" w:space="0" w:color="auto"/>
          </w:divBdr>
          <w:divsChild>
            <w:div w:id="686446609">
              <w:marLeft w:val="0"/>
              <w:marRight w:val="0"/>
              <w:marTop w:val="0"/>
              <w:marBottom w:val="0"/>
              <w:divBdr>
                <w:top w:val="none" w:sz="0" w:space="0" w:color="auto"/>
                <w:left w:val="none" w:sz="0" w:space="0" w:color="auto"/>
                <w:bottom w:val="none" w:sz="0" w:space="0" w:color="auto"/>
                <w:right w:val="none" w:sz="0" w:space="0" w:color="auto"/>
              </w:divBdr>
            </w:div>
          </w:divsChild>
        </w:div>
        <w:div w:id="793476845">
          <w:marLeft w:val="0"/>
          <w:marRight w:val="0"/>
          <w:marTop w:val="0"/>
          <w:marBottom w:val="0"/>
          <w:divBdr>
            <w:top w:val="none" w:sz="0" w:space="0" w:color="auto"/>
            <w:left w:val="none" w:sz="0" w:space="0" w:color="auto"/>
            <w:bottom w:val="none" w:sz="0" w:space="0" w:color="auto"/>
            <w:right w:val="none" w:sz="0" w:space="0" w:color="auto"/>
          </w:divBdr>
          <w:divsChild>
            <w:div w:id="514463213">
              <w:marLeft w:val="0"/>
              <w:marRight w:val="0"/>
              <w:marTop w:val="0"/>
              <w:marBottom w:val="0"/>
              <w:divBdr>
                <w:top w:val="none" w:sz="0" w:space="0" w:color="auto"/>
                <w:left w:val="none" w:sz="0" w:space="0" w:color="auto"/>
                <w:bottom w:val="none" w:sz="0" w:space="0" w:color="auto"/>
                <w:right w:val="none" w:sz="0" w:space="0" w:color="auto"/>
              </w:divBdr>
            </w:div>
          </w:divsChild>
        </w:div>
        <w:div w:id="793986846">
          <w:marLeft w:val="0"/>
          <w:marRight w:val="0"/>
          <w:marTop w:val="0"/>
          <w:marBottom w:val="0"/>
          <w:divBdr>
            <w:top w:val="none" w:sz="0" w:space="0" w:color="auto"/>
            <w:left w:val="none" w:sz="0" w:space="0" w:color="auto"/>
            <w:bottom w:val="none" w:sz="0" w:space="0" w:color="auto"/>
            <w:right w:val="none" w:sz="0" w:space="0" w:color="auto"/>
          </w:divBdr>
          <w:divsChild>
            <w:div w:id="1006980586">
              <w:marLeft w:val="0"/>
              <w:marRight w:val="0"/>
              <w:marTop w:val="0"/>
              <w:marBottom w:val="0"/>
              <w:divBdr>
                <w:top w:val="none" w:sz="0" w:space="0" w:color="auto"/>
                <w:left w:val="none" w:sz="0" w:space="0" w:color="auto"/>
                <w:bottom w:val="none" w:sz="0" w:space="0" w:color="auto"/>
                <w:right w:val="none" w:sz="0" w:space="0" w:color="auto"/>
              </w:divBdr>
            </w:div>
          </w:divsChild>
        </w:div>
        <w:div w:id="799227806">
          <w:marLeft w:val="0"/>
          <w:marRight w:val="0"/>
          <w:marTop w:val="0"/>
          <w:marBottom w:val="0"/>
          <w:divBdr>
            <w:top w:val="none" w:sz="0" w:space="0" w:color="auto"/>
            <w:left w:val="none" w:sz="0" w:space="0" w:color="auto"/>
            <w:bottom w:val="none" w:sz="0" w:space="0" w:color="auto"/>
            <w:right w:val="none" w:sz="0" w:space="0" w:color="auto"/>
          </w:divBdr>
          <w:divsChild>
            <w:div w:id="1439328718">
              <w:marLeft w:val="0"/>
              <w:marRight w:val="0"/>
              <w:marTop w:val="0"/>
              <w:marBottom w:val="0"/>
              <w:divBdr>
                <w:top w:val="none" w:sz="0" w:space="0" w:color="auto"/>
                <w:left w:val="none" w:sz="0" w:space="0" w:color="auto"/>
                <w:bottom w:val="none" w:sz="0" w:space="0" w:color="auto"/>
                <w:right w:val="none" w:sz="0" w:space="0" w:color="auto"/>
              </w:divBdr>
            </w:div>
          </w:divsChild>
        </w:div>
        <w:div w:id="802426333">
          <w:marLeft w:val="0"/>
          <w:marRight w:val="0"/>
          <w:marTop w:val="0"/>
          <w:marBottom w:val="0"/>
          <w:divBdr>
            <w:top w:val="none" w:sz="0" w:space="0" w:color="auto"/>
            <w:left w:val="none" w:sz="0" w:space="0" w:color="auto"/>
            <w:bottom w:val="none" w:sz="0" w:space="0" w:color="auto"/>
            <w:right w:val="none" w:sz="0" w:space="0" w:color="auto"/>
          </w:divBdr>
          <w:divsChild>
            <w:div w:id="488251235">
              <w:marLeft w:val="0"/>
              <w:marRight w:val="0"/>
              <w:marTop w:val="0"/>
              <w:marBottom w:val="0"/>
              <w:divBdr>
                <w:top w:val="none" w:sz="0" w:space="0" w:color="auto"/>
                <w:left w:val="none" w:sz="0" w:space="0" w:color="auto"/>
                <w:bottom w:val="none" w:sz="0" w:space="0" w:color="auto"/>
                <w:right w:val="none" w:sz="0" w:space="0" w:color="auto"/>
              </w:divBdr>
            </w:div>
          </w:divsChild>
        </w:div>
        <w:div w:id="804659217">
          <w:marLeft w:val="0"/>
          <w:marRight w:val="0"/>
          <w:marTop w:val="0"/>
          <w:marBottom w:val="0"/>
          <w:divBdr>
            <w:top w:val="none" w:sz="0" w:space="0" w:color="auto"/>
            <w:left w:val="none" w:sz="0" w:space="0" w:color="auto"/>
            <w:bottom w:val="none" w:sz="0" w:space="0" w:color="auto"/>
            <w:right w:val="none" w:sz="0" w:space="0" w:color="auto"/>
          </w:divBdr>
          <w:divsChild>
            <w:div w:id="716589442">
              <w:marLeft w:val="0"/>
              <w:marRight w:val="0"/>
              <w:marTop w:val="0"/>
              <w:marBottom w:val="0"/>
              <w:divBdr>
                <w:top w:val="none" w:sz="0" w:space="0" w:color="auto"/>
                <w:left w:val="none" w:sz="0" w:space="0" w:color="auto"/>
                <w:bottom w:val="none" w:sz="0" w:space="0" w:color="auto"/>
                <w:right w:val="none" w:sz="0" w:space="0" w:color="auto"/>
              </w:divBdr>
            </w:div>
          </w:divsChild>
        </w:div>
        <w:div w:id="815492816">
          <w:marLeft w:val="0"/>
          <w:marRight w:val="0"/>
          <w:marTop w:val="0"/>
          <w:marBottom w:val="0"/>
          <w:divBdr>
            <w:top w:val="none" w:sz="0" w:space="0" w:color="auto"/>
            <w:left w:val="none" w:sz="0" w:space="0" w:color="auto"/>
            <w:bottom w:val="none" w:sz="0" w:space="0" w:color="auto"/>
            <w:right w:val="none" w:sz="0" w:space="0" w:color="auto"/>
          </w:divBdr>
          <w:divsChild>
            <w:div w:id="1691909917">
              <w:marLeft w:val="0"/>
              <w:marRight w:val="0"/>
              <w:marTop w:val="0"/>
              <w:marBottom w:val="0"/>
              <w:divBdr>
                <w:top w:val="none" w:sz="0" w:space="0" w:color="auto"/>
                <w:left w:val="none" w:sz="0" w:space="0" w:color="auto"/>
                <w:bottom w:val="none" w:sz="0" w:space="0" w:color="auto"/>
                <w:right w:val="none" w:sz="0" w:space="0" w:color="auto"/>
              </w:divBdr>
            </w:div>
          </w:divsChild>
        </w:div>
        <w:div w:id="822504177">
          <w:marLeft w:val="0"/>
          <w:marRight w:val="0"/>
          <w:marTop w:val="0"/>
          <w:marBottom w:val="0"/>
          <w:divBdr>
            <w:top w:val="none" w:sz="0" w:space="0" w:color="auto"/>
            <w:left w:val="none" w:sz="0" w:space="0" w:color="auto"/>
            <w:bottom w:val="none" w:sz="0" w:space="0" w:color="auto"/>
            <w:right w:val="none" w:sz="0" w:space="0" w:color="auto"/>
          </w:divBdr>
          <w:divsChild>
            <w:div w:id="1988513919">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1437630274">
              <w:marLeft w:val="0"/>
              <w:marRight w:val="0"/>
              <w:marTop w:val="0"/>
              <w:marBottom w:val="0"/>
              <w:divBdr>
                <w:top w:val="none" w:sz="0" w:space="0" w:color="auto"/>
                <w:left w:val="none" w:sz="0" w:space="0" w:color="auto"/>
                <w:bottom w:val="none" w:sz="0" w:space="0" w:color="auto"/>
                <w:right w:val="none" w:sz="0" w:space="0" w:color="auto"/>
              </w:divBdr>
            </w:div>
          </w:divsChild>
        </w:div>
        <w:div w:id="830490056">
          <w:marLeft w:val="0"/>
          <w:marRight w:val="0"/>
          <w:marTop w:val="0"/>
          <w:marBottom w:val="0"/>
          <w:divBdr>
            <w:top w:val="none" w:sz="0" w:space="0" w:color="auto"/>
            <w:left w:val="none" w:sz="0" w:space="0" w:color="auto"/>
            <w:bottom w:val="none" w:sz="0" w:space="0" w:color="auto"/>
            <w:right w:val="none" w:sz="0" w:space="0" w:color="auto"/>
          </w:divBdr>
          <w:divsChild>
            <w:div w:id="868953910">
              <w:marLeft w:val="0"/>
              <w:marRight w:val="0"/>
              <w:marTop w:val="0"/>
              <w:marBottom w:val="0"/>
              <w:divBdr>
                <w:top w:val="none" w:sz="0" w:space="0" w:color="auto"/>
                <w:left w:val="none" w:sz="0" w:space="0" w:color="auto"/>
                <w:bottom w:val="none" w:sz="0" w:space="0" w:color="auto"/>
                <w:right w:val="none" w:sz="0" w:space="0" w:color="auto"/>
              </w:divBdr>
            </w:div>
          </w:divsChild>
        </w:div>
        <w:div w:id="833253801">
          <w:marLeft w:val="0"/>
          <w:marRight w:val="0"/>
          <w:marTop w:val="0"/>
          <w:marBottom w:val="0"/>
          <w:divBdr>
            <w:top w:val="none" w:sz="0" w:space="0" w:color="auto"/>
            <w:left w:val="none" w:sz="0" w:space="0" w:color="auto"/>
            <w:bottom w:val="none" w:sz="0" w:space="0" w:color="auto"/>
            <w:right w:val="none" w:sz="0" w:space="0" w:color="auto"/>
          </w:divBdr>
          <w:divsChild>
            <w:div w:id="1064334409">
              <w:marLeft w:val="0"/>
              <w:marRight w:val="0"/>
              <w:marTop w:val="0"/>
              <w:marBottom w:val="0"/>
              <w:divBdr>
                <w:top w:val="none" w:sz="0" w:space="0" w:color="auto"/>
                <w:left w:val="none" w:sz="0" w:space="0" w:color="auto"/>
                <w:bottom w:val="none" w:sz="0" w:space="0" w:color="auto"/>
                <w:right w:val="none" w:sz="0" w:space="0" w:color="auto"/>
              </w:divBdr>
            </w:div>
          </w:divsChild>
        </w:div>
        <w:div w:id="840584132">
          <w:marLeft w:val="0"/>
          <w:marRight w:val="0"/>
          <w:marTop w:val="0"/>
          <w:marBottom w:val="0"/>
          <w:divBdr>
            <w:top w:val="none" w:sz="0" w:space="0" w:color="auto"/>
            <w:left w:val="none" w:sz="0" w:space="0" w:color="auto"/>
            <w:bottom w:val="none" w:sz="0" w:space="0" w:color="auto"/>
            <w:right w:val="none" w:sz="0" w:space="0" w:color="auto"/>
          </w:divBdr>
          <w:divsChild>
            <w:div w:id="2121760144">
              <w:marLeft w:val="0"/>
              <w:marRight w:val="0"/>
              <w:marTop w:val="0"/>
              <w:marBottom w:val="0"/>
              <w:divBdr>
                <w:top w:val="none" w:sz="0" w:space="0" w:color="auto"/>
                <w:left w:val="none" w:sz="0" w:space="0" w:color="auto"/>
                <w:bottom w:val="none" w:sz="0" w:space="0" w:color="auto"/>
                <w:right w:val="none" w:sz="0" w:space="0" w:color="auto"/>
              </w:divBdr>
            </w:div>
          </w:divsChild>
        </w:div>
        <w:div w:id="843668357">
          <w:marLeft w:val="0"/>
          <w:marRight w:val="0"/>
          <w:marTop w:val="0"/>
          <w:marBottom w:val="0"/>
          <w:divBdr>
            <w:top w:val="none" w:sz="0" w:space="0" w:color="auto"/>
            <w:left w:val="none" w:sz="0" w:space="0" w:color="auto"/>
            <w:bottom w:val="none" w:sz="0" w:space="0" w:color="auto"/>
            <w:right w:val="none" w:sz="0" w:space="0" w:color="auto"/>
          </w:divBdr>
          <w:divsChild>
            <w:div w:id="267741726">
              <w:marLeft w:val="0"/>
              <w:marRight w:val="0"/>
              <w:marTop w:val="0"/>
              <w:marBottom w:val="0"/>
              <w:divBdr>
                <w:top w:val="none" w:sz="0" w:space="0" w:color="auto"/>
                <w:left w:val="none" w:sz="0" w:space="0" w:color="auto"/>
                <w:bottom w:val="none" w:sz="0" w:space="0" w:color="auto"/>
                <w:right w:val="none" w:sz="0" w:space="0" w:color="auto"/>
              </w:divBdr>
            </w:div>
          </w:divsChild>
        </w:div>
        <w:div w:id="850725295">
          <w:marLeft w:val="0"/>
          <w:marRight w:val="0"/>
          <w:marTop w:val="0"/>
          <w:marBottom w:val="0"/>
          <w:divBdr>
            <w:top w:val="none" w:sz="0" w:space="0" w:color="auto"/>
            <w:left w:val="none" w:sz="0" w:space="0" w:color="auto"/>
            <w:bottom w:val="none" w:sz="0" w:space="0" w:color="auto"/>
            <w:right w:val="none" w:sz="0" w:space="0" w:color="auto"/>
          </w:divBdr>
          <w:divsChild>
            <w:div w:id="1650939771">
              <w:marLeft w:val="0"/>
              <w:marRight w:val="0"/>
              <w:marTop w:val="0"/>
              <w:marBottom w:val="0"/>
              <w:divBdr>
                <w:top w:val="none" w:sz="0" w:space="0" w:color="auto"/>
                <w:left w:val="none" w:sz="0" w:space="0" w:color="auto"/>
                <w:bottom w:val="none" w:sz="0" w:space="0" w:color="auto"/>
                <w:right w:val="none" w:sz="0" w:space="0" w:color="auto"/>
              </w:divBdr>
            </w:div>
          </w:divsChild>
        </w:div>
        <w:div w:id="866020515">
          <w:marLeft w:val="0"/>
          <w:marRight w:val="0"/>
          <w:marTop w:val="0"/>
          <w:marBottom w:val="0"/>
          <w:divBdr>
            <w:top w:val="none" w:sz="0" w:space="0" w:color="auto"/>
            <w:left w:val="none" w:sz="0" w:space="0" w:color="auto"/>
            <w:bottom w:val="none" w:sz="0" w:space="0" w:color="auto"/>
            <w:right w:val="none" w:sz="0" w:space="0" w:color="auto"/>
          </w:divBdr>
          <w:divsChild>
            <w:div w:id="223296481">
              <w:marLeft w:val="0"/>
              <w:marRight w:val="0"/>
              <w:marTop w:val="0"/>
              <w:marBottom w:val="0"/>
              <w:divBdr>
                <w:top w:val="none" w:sz="0" w:space="0" w:color="auto"/>
                <w:left w:val="none" w:sz="0" w:space="0" w:color="auto"/>
                <w:bottom w:val="none" w:sz="0" w:space="0" w:color="auto"/>
                <w:right w:val="none" w:sz="0" w:space="0" w:color="auto"/>
              </w:divBdr>
            </w:div>
          </w:divsChild>
        </w:div>
        <w:div w:id="872497028">
          <w:marLeft w:val="0"/>
          <w:marRight w:val="0"/>
          <w:marTop w:val="0"/>
          <w:marBottom w:val="0"/>
          <w:divBdr>
            <w:top w:val="none" w:sz="0" w:space="0" w:color="auto"/>
            <w:left w:val="none" w:sz="0" w:space="0" w:color="auto"/>
            <w:bottom w:val="none" w:sz="0" w:space="0" w:color="auto"/>
            <w:right w:val="none" w:sz="0" w:space="0" w:color="auto"/>
          </w:divBdr>
          <w:divsChild>
            <w:div w:id="1443186404">
              <w:marLeft w:val="0"/>
              <w:marRight w:val="0"/>
              <w:marTop w:val="0"/>
              <w:marBottom w:val="0"/>
              <w:divBdr>
                <w:top w:val="none" w:sz="0" w:space="0" w:color="auto"/>
                <w:left w:val="none" w:sz="0" w:space="0" w:color="auto"/>
                <w:bottom w:val="none" w:sz="0" w:space="0" w:color="auto"/>
                <w:right w:val="none" w:sz="0" w:space="0" w:color="auto"/>
              </w:divBdr>
            </w:div>
          </w:divsChild>
        </w:div>
        <w:div w:id="874075693">
          <w:marLeft w:val="0"/>
          <w:marRight w:val="0"/>
          <w:marTop w:val="0"/>
          <w:marBottom w:val="0"/>
          <w:divBdr>
            <w:top w:val="none" w:sz="0" w:space="0" w:color="auto"/>
            <w:left w:val="none" w:sz="0" w:space="0" w:color="auto"/>
            <w:bottom w:val="none" w:sz="0" w:space="0" w:color="auto"/>
            <w:right w:val="none" w:sz="0" w:space="0" w:color="auto"/>
          </w:divBdr>
          <w:divsChild>
            <w:div w:id="1193226748">
              <w:marLeft w:val="0"/>
              <w:marRight w:val="0"/>
              <w:marTop w:val="0"/>
              <w:marBottom w:val="0"/>
              <w:divBdr>
                <w:top w:val="none" w:sz="0" w:space="0" w:color="auto"/>
                <w:left w:val="none" w:sz="0" w:space="0" w:color="auto"/>
                <w:bottom w:val="none" w:sz="0" w:space="0" w:color="auto"/>
                <w:right w:val="none" w:sz="0" w:space="0" w:color="auto"/>
              </w:divBdr>
            </w:div>
          </w:divsChild>
        </w:div>
        <w:div w:id="882597479">
          <w:marLeft w:val="0"/>
          <w:marRight w:val="0"/>
          <w:marTop w:val="0"/>
          <w:marBottom w:val="0"/>
          <w:divBdr>
            <w:top w:val="none" w:sz="0" w:space="0" w:color="auto"/>
            <w:left w:val="none" w:sz="0" w:space="0" w:color="auto"/>
            <w:bottom w:val="none" w:sz="0" w:space="0" w:color="auto"/>
            <w:right w:val="none" w:sz="0" w:space="0" w:color="auto"/>
          </w:divBdr>
          <w:divsChild>
            <w:div w:id="633682609">
              <w:marLeft w:val="0"/>
              <w:marRight w:val="0"/>
              <w:marTop w:val="0"/>
              <w:marBottom w:val="0"/>
              <w:divBdr>
                <w:top w:val="none" w:sz="0" w:space="0" w:color="auto"/>
                <w:left w:val="none" w:sz="0" w:space="0" w:color="auto"/>
                <w:bottom w:val="none" w:sz="0" w:space="0" w:color="auto"/>
                <w:right w:val="none" w:sz="0" w:space="0" w:color="auto"/>
              </w:divBdr>
            </w:div>
          </w:divsChild>
        </w:div>
        <w:div w:id="884292162">
          <w:marLeft w:val="0"/>
          <w:marRight w:val="0"/>
          <w:marTop w:val="0"/>
          <w:marBottom w:val="0"/>
          <w:divBdr>
            <w:top w:val="none" w:sz="0" w:space="0" w:color="auto"/>
            <w:left w:val="none" w:sz="0" w:space="0" w:color="auto"/>
            <w:bottom w:val="none" w:sz="0" w:space="0" w:color="auto"/>
            <w:right w:val="none" w:sz="0" w:space="0" w:color="auto"/>
          </w:divBdr>
          <w:divsChild>
            <w:div w:id="274409172">
              <w:marLeft w:val="0"/>
              <w:marRight w:val="0"/>
              <w:marTop w:val="0"/>
              <w:marBottom w:val="0"/>
              <w:divBdr>
                <w:top w:val="none" w:sz="0" w:space="0" w:color="auto"/>
                <w:left w:val="none" w:sz="0" w:space="0" w:color="auto"/>
                <w:bottom w:val="none" w:sz="0" w:space="0" w:color="auto"/>
                <w:right w:val="none" w:sz="0" w:space="0" w:color="auto"/>
              </w:divBdr>
            </w:div>
          </w:divsChild>
        </w:div>
        <w:div w:id="892352849">
          <w:marLeft w:val="0"/>
          <w:marRight w:val="0"/>
          <w:marTop w:val="0"/>
          <w:marBottom w:val="0"/>
          <w:divBdr>
            <w:top w:val="none" w:sz="0" w:space="0" w:color="auto"/>
            <w:left w:val="none" w:sz="0" w:space="0" w:color="auto"/>
            <w:bottom w:val="none" w:sz="0" w:space="0" w:color="auto"/>
            <w:right w:val="none" w:sz="0" w:space="0" w:color="auto"/>
          </w:divBdr>
          <w:divsChild>
            <w:div w:id="1382973147">
              <w:marLeft w:val="0"/>
              <w:marRight w:val="0"/>
              <w:marTop w:val="0"/>
              <w:marBottom w:val="0"/>
              <w:divBdr>
                <w:top w:val="none" w:sz="0" w:space="0" w:color="auto"/>
                <w:left w:val="none" w:sz="0" w:space="0" w:color="auto"/>
                <w:bottom w:val="none" w:sz="0" w:space="0" w:color="auto"/>
                <w:right w:val="none" w:sz="0" w:space="0" w:color="auto"/>
              </w:divBdr>
            </w:div>
          </w:divsChild>
        </w:div>
        <w:div w:id="902909685">
          <w:marLeft w:val="0"/>
          <w:marRight w:val="0"/>
          <w:marTop w:val="0"/>
          <w:marBottom w:val="0"/>
          <w:divBdr>
            <w:top w:val="none" w:sz="0" w:space="0" w:color="auto"/>
            <w:left w:val="none" w:sz="0" w:space="0" w:color="auto"/>
            <w:bottom w:val="none" w:sz="0" w:space="0" w:color="auto"/>
            <w:right w:val="none" w:sz="0" w:space="0" w:color="auto"/>
          </w:divBdr>
          <w:divsChild>
            <w:div w:id="1541016258">
              <w:marLeft w:val="0"/>
              <w:marRight w:val="0"/>
              <w:marTop w:val="0"/>
              <w:marBottom w:val="0"/>
              <w:divBdr>
                <w:top w:val="none" w:sz="0" w:space="0" w:color="auto"/>
                <w:left w:val="none" w:sz="0" w:space="0" w:color="auto"/>
                <w:bottom w:val="none" w:sz="0" w:space="0" w:color="auto"/>
                <w:right w:val="none" w:sz="0" w:space="0" w:color="auto"/>
              </w:divBdr>
            </w:div>
          </w:divsChild>
        </w:div>
        <w:div w:id="903570050">
          <w:marLeft w:val="0"/>
          <w:marRight w:val="0"/>
          <w:marTop w:val="0"/>
          <w:marBottom w:val="0"/>
          <w:divBdr>
            <w:top w:val="none" w:sz="0" w:space="0" w:color="auto"/>
            <w:left w:val="none" w:sz="0" w:space="0" w:color="auto"/>
            <w:bottom w:val="none" w:sz="0" w:space="0" w:color="auto"/>
            <w:right w:val="none" w:sz="0" w:space="0" w:color="auto"/>
          </w:divBdr>
          <w:divsChild>
            <w:div w:id="1319841700">
              <w:marLeft w:val="0"/>
              <w:marRight w:val="0"/>
              <w:marTop w:val="0"/>
              <w:marBottom w:val="0"/>
              <w:divBdr>
                <w:top w:val="none" w:sz="0" w:space="0" w:color="auto"/>
                <w:left w:val="none" w:sz="0" w:space="0" w:color="auto"/>
                <w:bottom w:val="none" w:sz="0" w:space="0" w:color="auto"/>
                <w:right w:val="none" w:sz="0" w:space="0" w:color="auto"/>
              </w:divBdr>
            </w:div>
          </w:divsChild>
        </w:div>
        <w:div w:id="907418143">
          <w:marLeft w:val="0"/>
          <w:marRight w:val="0"/>
          <w:marTop w:val="0"/>
          <w:marBottom w:val="0"/>
          <w:divBdr>
            <w:top w:val="none" w:sz="0" w:space="0" w:color="auto"/>
            <w:left w:val="none" w:sz="0" w:space="0" w:color="auto"/>
            <w:bottom w:val="none" w:sz="0" w:space="0" w:color="auto"/>
            <w:right w:val="none" w:sz="0" w:space="0" w:color="auto"/>
          </w:divBdr>
          <w:divsChild>
            <w:div w:id="1211310604">
              <w:marLeft w:val="0"/>
              <w:marRight w:val="0"/>
              <w:marTop w:val="0"/>
              <w:marBottom w:val="0"/>
              <w:divBdr>
                <w:top w:val="none" w:sz="0" w:space="0" w:color="auto"/>
                <w:left w:val="none" w:sz="0" w:space="0" w:color="auto"/>
                <w:bottom w:val="none" w:sz="0" w:space="0" w:color="auto"/>
                <w:right w:val="none" w:sz="0" w:space="0" w:color="auto"/>
              </w:divBdr>
            </w:div>
          </w:divsChild>
        </w:div>
        <w:div w:id="907692014">
          <w:marLeft w:val="0"/>
          <w:marRight w:val="0"/>
          <w:marTop w:val="0"/>
          <w:marBottom w:val="0"/>
          <w:divBdr>
            <w:top w:val="none" w:sz="0" w:space="0" w:color="auto"/>
            <w:left w:val="none" w:sz="0" w:space="0" w:color="auto"/>
            <w:bottom w:val="none" w:sz="0" w:space="0" w:color="auto"/>
            <w:right w:val="none" w:sz="0" w:space="0" w:color="auto"/>
          </w:divBdr>
          <w:divsChild>
            <w:div w:id="1201093130">
              <w:marLeft w:val="0"/>
              <w:marRight w:val="0"/>
              <w:marTop w:val="0"/>
              <w:marBottom w:val="0"/>
              <w:divBdr>
                <w:top w:val="none" w:sz="0" w:space="0" w:color="auto"/>
                <w:left w:val="none" w:sz="0" w:space="0" w:color="auto"/>
                <w:bottom w:val="none" w:sz="0" w:space="0" w:color="auto"/>
                <w:right w:val="none" w:sz="0" w:space="0" w:color="auto"/>
              </w:divBdr>
            </w:div>
          </w:divsChild>
        </w:div>
        <w:div w:id="907766097">
          <w:marLeft w:val="0"/>
          <w:marRight w:val="0"/>
          <w:marTop w:val="0"/>
          <w:marBottom w:val="0"/>
          <w:divBdr>
            <w:top w:val="none" w:sz="0" w:space="0" w:color="auto"/>
            <w:left w:val="none" w:sz="0" w:space="0" w:color="auto"/>
            <w:bottom w:val="none" w:sz="0" w:space="0" w:color="auto"/>
            <w:right w:val="none" w:sz="0" w:space="0" w:color="auto"/>
          </w:divBdr>
          <w:divsChild>
            <w:div w:id="828138438">
              <w:marLeft w:val="0"/>
              <w:marRight w:val="0"/>
              <w:marTop w:val="0"/>
              <w:marBottom w:val="0"/>
              <w:divBdr>
                <w:top w:val="none" w:sz="0" w:space="0" w:color="auto"/>
                <w:left w:val="none" w:sz="0" w:space="0" w:color="auto"/>
                <w:bottom w:val="none" w:sz="0" w:space="0" w:color="auto"/>
                <w:right w:val="none" w:sz="0" w:space="0" w:color="auto"/>
              </w:divBdr>
            </w:div>
          </w:divsChild>
        </w:div>
        <w:div w:id="912159500">
          <w:marLeft w:val="0"/>
          <w:marRight w:val="0"/>
          <w:marTop w:val="0"/>
          <w:marBottom w:val="0"/>
          <w:divBdr>
            <w:top w:val="none" w:sz="0" w:space="0" w:color="auto"/>
            <w:left w:val="none" w:sz="0" w:space="0" w:color="auto"/>
            <w:bottom w:val="none" w:sz="0" w:space="0" w:color="auto"/>
            <w:right w:val="none" w:sz="0" w:space="0" w:color="auto"/>
          </w:divBdr>
          <w:divsChild>
            <w:div w:id="175729753">
              <w:marLeft w:val="0"/>
              <w:marRight w:val="0"/>
              <w:marTop w:val="0"/>
              <w:marBottom w:val="0"/>
              <w:divBdr>
                <w:top w:val="none" w:sz="0" w:space="0" w:color="auto"/>
                <w:left w:val="none" w:sz="0" w:space="0" w:color="auto"/>
                <w:bottom w:val="none" w:sz="0" w:space="0" w:color="auto"/>
                <w:right w:val="none" w:sz="0" w:space="0" w:color="auto"/>
              </w:divBdr>
            </w:div>
          </w:divsChild>
        </w:div>
        <w:div w:id="912861428">
          <w:marLeft w:val="0"/>
          <w:marRight w:val="0"/>
          <w:marTop w:val="0"/>
          <w:marBottom w:val="0"/>
          <w:divBdr>
            <w:top w:val="none" w:sz="0" w:space="0" w:color="auto"/>
            <w:left w:val="none" w:sz="0" w:space="0" w:color="auto"/>
            <w:bottom w:val="none" w:sz="0" w:space="0" w:color="auto"/>
            <w:right w:val="none" w:sz="0" w:space="0" w:color="auto"/>
          </w:divBdr>
          <w:divsChild>
            <w:div w:id="778110167">
              <w:marLeft w:val="0"/>
              <w:marRight w:val="0"/>
              <w:marTop w:val="0"/>
              <w:marBottom w:val="0"/>
              <w:divBdr>
                <w:top w:val="none" w:sz="0" w:space="0" w:color="auto"/>
                <w:left w:val="none" w:sz="0" w:space="0" w:color="auto"/>
                <w:bottom w:val="none" w:sz="0" w:space="0" w:color="auto"/>
                <w:right w:val="none" w:sz="0" w:space="0" w:color="auto"/>
              </w:divBdr>
            </w:div>
          </w:divsChild>
        </w:div>
        <w:div w:id="914557473">
          <w:marLeft w:val="0"/>
          <w:marRight w:val="0"/>
          <w:marTop w:val="0"/>
          <w:marBottom w:val="0"/>
          <w:divBdr>
            <w:top w:val="none" w:sz="0" w:space="0" w:color="auto"/>
            <w:left w:val="none" w:sz="0" w:space="0" w:color="auto"/>
            <w:bottom w:val="none" w:sz="0" w:space="0" w:color="auto"/>
            <w:right w:val="none" w:sz="0" w:space="0" w:color="auto"/>
          </w:divBdr>
          <w:divsChild>
            <w:div w:id="1588880356">
              <w:marLeft w:val="0"/>
              <w:marRight w:val="0"/>
              <w:marTop w:val="0"/>
              <w:marBottom w:val="0"/>
              <w:divBdr>
                <w:top w:val="none" w:sz="0" w:space="0" w:color="auto"/>
                <w:left w:val="none" w:sz="0" w:space="0" w:color="auto"/>
                <w:bottom w:val="none" w:sz="0" w:space="0" w:color="auto"/>
                <w:right w:val="none" w:sz="0" w:space="0" w:color="auto"/>
              </w:divBdr>
            </w:div>
          </w:divsChild>
        </w:div>
        <w:div w:id="915822806">
          <w:marLeft w:val="0"/>
          <w:marRight w:val="0"/>
          <w:marTop w:val="0"/>
          <w:marBottom w:val="0"/>
          <w:divBdr>
            <w:top w:val="none" w:sz="0" w:space="0" w:color="auto"/>
            <w:left w:val="none" w:sz="0" w:space="0" w:color="auto"/>
            <w:bottom w:val="none" w:sz="0" w:space="0" w:color="auto"/>
            <w:right w:val="none" w:sz="0" w:space="0" w:color="auto"/>
          </w:divBdr>
          <w:divsChild>
            <w:div w:id="806505742">
              <w:marLeft w:val="0"/>
              <w:marRight w:val="0"/>
              <w:marTop w:val="0"/>
              <w:marBottom w:val="0"/>
              <w:divBdr>
                <w:top w:val="none" w:sz="0" w:space="0" w:color="auto"/>
                <w:left w:val="none" w:sz="0" w:space="0" w:color="auto"/>
                <w:bottom w:val="none" w:sz="0" w:space="0" w:color="auto"/>
                <w:right w:val="none" w:sz="0" w:space="0" w:color="auto"/>
              </w:divBdr>
            </w:div>
          </w:divsChild>
        </w:div>
        <w:div w:id="917251563">
          <w:marLeft w:val="0"/>
          <w:marRight w:val="0"/>
          <w:marTop w:val="0"/>
          <w:marBottom w:val="0"/>
          <w:divBdr>
            <w:top w:val="none" w:sz="0" w:space="0" w:color="auto"/>
            <w:left w:val="none" w:sz="0" w:space="0" w:color="auto"/>
            <w:bottom w:val="none" w:sz="0" w:space="0" w:color="auto"/>
            <w:right w:val="none" w:sz="0" w:space="0" w:color="auto"/>
          </w:divBdr>
          <w:divsChild>
            <w:div w:id="257909071">
              <w:marLeft w:val="0"/>
              <w:marRight w:val="0"/>
              <w:marTop w:val="0"/>
              <w:marBottom w:val="0"/>
              <w:divBdr>
                <w:top w:val="none" w:sz="0" w:space="0" w:color="auto"/>
                <w:left w:val="none" w:sz="0" w:space="0" w:color="auto"/>
                <w:bottom w:val="none" w:sz="0" w:space="0" w:color="auto"/>
                <w:right w:val="none" w:sz="0" w:space="0" w:color="auto"/>
              </w:divBdr>
            </w:div>
          </w:divsChild>
        </w:div>
        <w:div w:id="917862296">
          <w:marLeft w:val="0"/>
          <w:marRight w:val="0"/>
          <w:marTop w:val="0"/>
          <w:marBottom w:val="0"/>
          <w:divBdr>
            <w:top w:val="none" w:sz="0" w:space="0" w:color="auto"/>
            <w:left w:val="none" w:sz="0" w:space="0" w:color="auto"/>
            <w:bottom w:val="none" w:sz="0" w:space="0" w:color="auto"/>
            <w:right w:val="none" w:sz="0" w:space="0" w:color="auto"/>
          </w:divBdr>
          <w:divsChild>
            <w:div w:id="985161983">
              <w:marLeft w:val="0"/>
              <w:marRight w:val="0"/>
              <w:marTop w:val="0"/>
              <w:marBottom w:val="0"/>
              <w:divBdr>
                <w:top w:val="none" w:sz="0" w:space="0" w:color="auto"/>
                <w:left w:val="none" w:sz="0" w:space="0" w:color="auto"/>
                <w:bottom w:val="none" w:sz="0" w:space="0" w:color="auto"/>
                <w:right w:val="none" w:sz="0" w:space="0" w:color="auto"/>
              </w:divBdr>
            </w:div>
          </w:divsChild>
        </w:div>
        <w:div w:id="920985456">
          <w:marLeft w:val="0"/>
          <w:marRight w:val="0"/>
          <w:marTop w:val="0"/>
          <w:marBottom w:val="0"/>
          <w:divBdr>
            <w:top w:val="none" w:sz="0" w:space="0" w:color="auto"/>
            <w:left w:val="none" w:sz="0" w:space="0" w:color="auto"/>
            <w:bottom w:val="none" w:sz="0" w:space="0" w:color="auto"/>
            <w:right w:val="none" w:sz="0" w:space="0" w:color="auto"/>
          </w:divBdr>
          <w:divsChild>
            <w:div w:id="814953927">
              <w:marLeft w:val="0"/>
              <w:marRight w:val="0"/>
              <w:marTop w:val="0"/>
              <w:marBottom w:val="0"/>
              <w:divBdr>
                <w:top w:val="none" w:sz="0" w:space="0" w:color="auto"/>
                <w:left w:val="none" w:sz="0" w:space="0" w:color="auto"/>
                <w:bottom w:val="none" w:sz="0" w:space="0" w:color="auto"/>
                <w:right w:val="none" w:sz="0" w:space="0" w:color="auto"/>
              </w:divBdr>
            </w:div>
          </w:divsChild>
        </w:div>
        <w:div w:id="929973639">
          <w:marLeft w:val="0"/>
          <w:marRight w:val="0"/>
          <w:marTop w:val="0"/>
          <w:marBottom w:val="0"/>
          <w:divBdr>
            <w:top w:val="none" w:sz="0" w:space="0" w:color="auto"/>
            <w:left w:val="none" w:sz="0" w:space="0" w:color="auto"/>
            <w:bottom w:val="none" w:sz="0" w:space="0" w:color="auto"/>
            <w:right w:val="none" w:sz="0" w:space="0" w:color="auto"/>
          </w:divBdr>
          <w:divsChild>
            <w:div w:id="302126356">
              <w:marLeft w:val="0"/>
              <w:marRight w:val="0"/>
              <w:marTop w:val="0"/>
              <w:marBottom w:val="0"/>
              <w:divBdr>
                <w:top w:val="none" w:sz="0" w:space="0" w:color="auto"/>
                <w:left w:val="none" w:sz="0" w:space="0" w:color="auto"/>
                <w:bottom w:val="none" w:sz="0" w:space="0" w:color="auto"/>
                <w:right w:val="none" w:sz="0" w:space="0" w:color="auto"/>
              </w:divBdr>
            </w:div>
          </w:divsChild>
        </w:div>
        <w:div w:id="933442528">
          <w:marLeft w:val="0"/>
          <w:marRight w:val="0"/>
          <w:marTop w:val="0"/>
          <w:marBottom w:val="0"/>
          <w:divBdr>
            <w:top w:val="none" w:sz="0" w:space="0" w:color="auto"/>
            <w:left w:val="none" w:sz="0" w:space="0" w:color="auto"/>
            <w:bottom w:val="none" w:sz="0" w:space="0" w:color="auto"/>
            <w:right w:val="none" w:sz="0" w:space="0" w:color="auto"/>
          </w:divBdr>
          <w:divsChild>
            <w:div w:id="926302951">
              <w:marLeft w:val="0"/>
              <w:marRight w:val="0"/>
              <w:marTop w:val="0"/>
              <w:marBottom w:val="0"/>
              <w:divBdr>
                <w:top w:val="none" w:sz="0" w:space="0" w:color="auto"/>
                <w:left w:val="none" w:sz="0" w:space="0" w:color="auto"/>
                <w:bottom w:val="none" w:sz="0" w:space="0" w:color="auto"/>
                <w:right w:val="none" w:sz="0" w:space="0" w:color="auto"/>
              </w:divBdr>
            </w:div>
          </w:divsChild>
        </w:div>
        <w:div w:id="937641942">
          <w:marLeft w:val="0"/>
          <w:marRight w:val="0"/>
          <w:marTop w:val="0"/>
          <w:marBottom w:val="0"/>
          <w:divBdr>
            <w:top w:val="none" w:sz="0" w:space="0" w:color="auto"/>
            <w:left w:val="none" w:sz="0" w:space="0" w:color="auto"/>
            <w:bottom w:val="none" w:sz="0" w:space="0" w:color="auto"/>
            <w:right w:val="none" w:sz="0" w:space="0" w:color="auto"/>
          </w:divBdr>
          <w:divsChild>
            <w:div w:id="1041127865">
              <w:marLeft w:val="0"/>
              <w:marRight w:val="0"/>
              <w:marTop w:val="0"/>
              <w:marBottom w:val="0"/>
              <w:divBdr>
                <w:top w:val="none" w:sz="0" w:space="0" w:color="auto"/>
                <w:left w:val="none" w:sz="0" w:space="0" w:color="auto"/>
                <w:bottom w:val="none" w:sz="0" w:space="0" w:color="auto"/>
                <w:right w:val="none" w:sz="0" w:space="0" w:color="auto"/>
              </w:divBdr>
            </w:div>
          </w:divsChild>
        </w:div>
        <w:div w:id="942228466">
          <w:marLeft w:val="0"/>
          <w:marRight w:val="0"/>
          <w:marTop w:val="0"/>
          <w:marBottom w:val="0"/>
          <w:divBdr>
            <w:top w:val="none" w:sz="0" w:space="0" w:color="auto"/>
            <w:left w:val="none" w:sz="0" w:space="0" w:color="auto"/>
            <w:bottom w:val="none" w:sz="0" w:space="0" w:color="auto"/>
            <w:right w:val="none" w:sz="0" w:space="0" w:color="auto"/>
          </w:divBdr>
          <w:divsChild>
            <w:div w:id="538786551">
              <w:marLeft w:val="0"/>
              <w:marRight w:val="0"/>
              <w:marTop w:val="0"/>
              <w:marBottom w:val="0"/>
              <w:divBdr>
                <w:top w:val="none" w:sz="0" w:space="0" w:color="auto"/>
                <w:left w:val="none" w:sz="0" w:space="0" w:color="auto"/>
                <w:bottom w:val="none" w:sz="0" w:space="0" w:color="auto"/>
                <w:right w:val="none" w:sz="0" w:space="0" w:color="auto"/>
              </w:divBdr>
            </w:div>
          </w:divsChild>
        </w:div>
        <w:div w:id="946083435">
          <w:marLeft w:val="0"/>
          <w:marRight w:val="0"/>
          <w:marTop w:val="0"/>
          <w:marBottom w:val="0"/>
          <w:divBdr>
            <w:top w:val="none" w:sz="0" w:space="0" w:color="auto"/>
            <w:left w:val="none" w:sz="0" w:space="0" w:color="auto"/>
            <w:bottom w:val="none" w:sz="0" w:space="0" w:color="auto"/>
            <w:right w:val="none" w:sz="0" w:space="0" w:color="auto"/>
          </w:divBdr>
          <w:divsChild>
            <w:div w:id="1302541234">
              <w:marLeft w:val="0"/>
              <w:marRight w:val="0"/>
              <w:marTop w:val="0"/>
              <w:marBottom w:val="0"/>
              <w:divBdr>
                <w:top w:val="none" w:sz="0" w:space="0" w:color="auto"/>
                <w:left w:val="none" w:sz="0" w:space="0" w:color="auto"/>
                <w:bottom w:val="none" w:sz="0" w:space="0" w:color="auto"/>
                <w:right w:val="none" w:sz="0" w:space="0" w:color="auto"/>
              </w:divBdr>
            </w:div>
          </w:divsChild>
        </w:div>
        <w:div w:id="950208062">
          <w:marLeft w:val="0"/>
          <w:marRight w:val="0"/>
          <w:marTop w:val="0"/>
          <w:marBottom w:val="0"/>
          <w:divBdr>
            <w:top w:val="none" w:sz="0" w:space="0" w:color="auto"/>
            <w:left w:val="none" w:sz="0" w:space="0" w:color="auto"/>
            <w:bottom w:val="none" w:sz="0" w:space="0" w:color="auto"/>
            <w:right w:val="none" w:sz="0" w:space="0" w:color="auto"/>
          </w:divBdr>
          <w:divsChild>
            <w:div w:id="916742482">
              <w:marLeft w:val="0"/>
              <w:marRight w:val="0"/>
              <w:marTop w:val="0"/>
              <w:marBottom w:val="0"/>
              <w:divBdr>
                <w:top w:val="none" w:sz="0" w:space="0" w:color="auto"/>
                <w:left w:val="none" w:sz="0" w:space="0" w:color="auto"/>
                <w:bottom w:val="none" w:sz="0" w:space="0" w:color="auto"/>
                <w:right w:val="none" w:sz="0" w:space="0" w:color="auto"/>
              </w:divBdr>
            </w:div>
          </w:divsChild>
        </w:div>
        <w:div w:id="951981814">
          <w:marLeft w:val="0"/>
          <w:marRight w:val="0"/>
          <w:marTop w:val="0"/>
          <w:marBottom w:val="0"/>
          <w:divBdr>
            <w:top w:val="none" w:sz="0" w:space="0" w:color="auto"/>
            <w:left w:val="none" w:sz="0" w:space="0" w:color="auto"/>
            <w:bottom w:val="none" w:sz="0" w:space="0" w:color="auto"/>
            <w:right w:val="none" w:sz="0" w:space="0" w:color="auto"/>
          </w:divBdr>
          <w:divsChild>
            <w:div w:id="772357109">
              <w:marLeft w:val="0"/>
              <w:marRight w:val="0"/>
              <w:marTop w:val="0"/>
              <w:marBottom w:val="0"/>
              <w:divBdr>
                <w:top w:val="none" w:sz="0" w:space="0" w:color="auto"/>
                <w:left w:val="none" w:sz="0" w:space="0" w:color="auto"/>
                <w:bottom w:val="none" w:sz="0" w:space="0" w:color="auto"/>
                <w:right w:val="none" w:sz="0" w:space="0" w:color="auto"/>
              </w:divBdr>
            </w:div>
          </w:divsChild>
        </w:div>
        <w:div w:id="972099157">
          <w:marLeft w:val="0"/>
          <w:marRight w:val="0"/>
          <w:marTop w:val="0"/>
          <w:marBottom w:val="0"/>
          <w:divBdr>
            <w:top w:val="none" w:sz="0" w:space="0" w:color="auto"/>
            <w:left w:val="none" w:sz="0" w:space="0" w:color="auto"/>
            <w:bottom w:val="none" w:sz="0" w:space="0" w:color="auto"/>
            <w:right w:val="none" w:sz="0" w:space="0" w:color="auto"/>
          </w:divBdr>
          <w:divsChild>
            <w:div w:id="570580626">
              <w:marLeft w:val="0"/>
              <w:marRight w:val="0"/>
              <w:marTop w:val="0"/>
              <w:marBottom w:val="0"/>
              <w:divBdr>
                <w:top w:val="none" w:sz="0" w:space="0" w:color="auto"/>
                <w:left w:val="none" w:sz="0" w:space="0" w:color="auto"/>
                <w:bottom w:val="none" w:sz="0" w:space="0" w:color="auto"/>
                <w:right w:val="none" w:sz="0" w:space="0" w:color="auto"/>
              </w:divBdr>
            </w:div>
          </w:divsChild>
        </w:div>
        <w:div w:id="980812521">
          <w:marLeft w:val="0"/>
          <w:marRight w:val="0"/>
          <w:marTop w:val="0"/>
          <w:marBottom w:val="0"/>
          <w:divBdr>
            <w:top w:val="none" w:sz="0" w:space="0" w:color="auto"/>
            <w:left w:val="none" w:sz="0" w:space="0" w:color="auto"/>
            <w:bottom w:val="none" w:sz="0" w:space="0" w:color="auto"/>
            <w:right w:val="none" w:sz="0" w:space="0" w:color="auto"/>
          </w:divBdr>
          <w:divsChild>
            <w:div w:id="1847284770">
              <w:marLeft w:val="0"/>
              <w:marRight w:val="0"/>
              <w:marTop w:val="0"/>
              <w:marBottom w:val="0"/>
              <w:divBdr>
                <w:top w:val="none" w:sz="0" w:space="0" w:color="auto"/>
                <w:left w:val="none" w:sz="0" w:space="0" w:color="auto"/>
                <w:bottom w:val="none" w:sz="0" w:space="0" w:color="auto"/>
                <w:right w:val="none" w:sz="0" w:space="0" w:color="auto"/>
              </w:divBdr>
            </w:div>
          </w:divsChild>
        </w:div>
        <w:div w:id="984357243">
          <w:marLeft w:val="0"/>
          <w:marRight w:val="0"/>
          <w:marTop w:val="0"/>
          <w:marBottom w:val="0"/>
          <w:divBdr>
            <w:top w:val="none" w:sz="0" w:space="0" w:color="auto"/>
            <w:left w:val="none" w:sz="0" w:space="0" w:color="auto"/>
            <w:bottom w:val="none" w:sz="0" w:space="0" w:color="auto"/>
            <w:right w:val="none" w:sz="0" w:space="0" w:color="auto"/>
          </w:divBdr>
          <w:divsChild>
            <w:div w:id="1997998429">
              <w:marLeft w:val="0"/>
              <w:marRight w:val="0"/>
              <w:marTop w:val="0"/>
              <w:marBottom w:val="0"/>
              <w:divBdr>
                <w:top w:val="none" w:sz="0" w:space="0" w:color="auto"/>
                <w:left w:val="none" w:sz="0" w:space="0" w:color="auto"/>
                <w:bottom w:val="none" w:sz="0" w:space="0" w:color="auto"/>
                <w:right w:val="none" w:sz="0" w:space="0" w:color="auto"/>
              </w:divBdr>
            </w:div>
          </w:divsChild>
        </w:div>
        <w:div w:id="996349994">
          <w:marLeft w:val="0"/>
          <w:marRight w:val="0"/>
          <w:marTop w:val="0"/>
          <w:marBottom w:val="0"/>
          <w:divBdr>
            <w:top w:val="none" w:sz="0" w:space="0" w:color="auto"/>
            <w:left w:val="none" w:sz="0" w:space="0" w:color="auto"/>
            <w:bottom w:val="none" w:sz="0" w:space="0" w:color="auto"/>
            <w:right w:val="none" w:sz="0" w:space="0" w:color="auto"/>
          </w:divBdr>
          <w:divsChild>
            <w:div w:id="51970827">
              <w:marLeft w:val="0"/>
              <w:marRight w:val="0"/>
              <w:marTop w:val="0"/>
              <w:marBottom w:val="0"/>
              <w:divBdr>
                <w:top w:val="none" w:sz="0" w:space="0" w:color="auto"/>
                <w:left w:val="none" w:sz="0" w:space="0" w:color="auto"/>
                <w:bottom w:val="none" w:sz="0" w:space="0" w:color="auto"/>
                <w:right w:val="none" w:sz="0" w:space="0" w:color="auto"/>
              </w:divBdr>
            </w:div>
          </w:divsChild>
        </w:div>
        <w:div w:id="1006597416">
          <w:marLeft w:val="0"/>
          <w:marRight w:val="0"/>
          <w:marTop w:val="0"/>
          <w:marBottom w:val="0"/>
          <w:divBdr>
            <w:top w:val="none" w:sz="0" w:space="0" w:color="auto"/>
            <w:left w:val="none" w:sz="0" w:space="0" w:color="auto"/>
            <w:bottom w:val="none" w:sz="0" w:space="0" w:color="auto"/>
            <w:right w:val="none" w:sz="0" w:space="0" w:color="auto"/>
          </w:divBdr>
          <w:divsChild>
            <w:div w:id="1316838118">
              <w:marLeft w:val="0"/>
              <w:marRight w:val="0"/>
              <w:marTop w:val="0"/>
              <w:marBottom w:val="0"/>
              <w:divBdr>
                <w:top w:val="none" w:sz="0" w:space="0" w:color="auto"/>
                <w:left w:val="none" w:sz="0" w:space="0" w:color="auto"/>
                <w:bottom w:val="none" w:sz="0" w:space="0" w:color="auto"/>
                <w:right w:val="none" w:sz="0" w:space="0" w:color="auto"/>
              </w:divBdr>
            </w:div>
          </w:divsChild>
        </w:div>
        <w:div w:id="1008023595">
          <w:marLeft w:val="0"/>
          <w:marRight w:val="0"/>
          <w:marTop w:val="0"/>
          <w:marBottom w:val="0"/>
          <w:divBdr>
            <w:top w:val="none" w:sz="0" w:space="0" w:color="auto"/>
            <w:left w:val="none" w:sz="0" w:space="0" w:color="auto"/>
            <w:bottom w:val="none" w:sz="0" w:space="0" w:color="auto"/>
            <w:right w:val="none" w:sz="0" w:space="0" w:color="auto"/>
          </w:divBdr>
          <w:divsChild>
            <w:div w:id="821775233">
              <w:marLeft w:val="0"/>
              <w:marRight w:val="0"/>
              <w:marTop w:val="0"/>
              <w:marBottom w:val="0"/>
              <w:divBdr>
                <w:top w:val="none" w:sz="0" w:space="0" w:color="auto"/>
                <w:left w:val="none" w:sz="0" w:space="0" w:color="auto"/>
                <w:bottom w:val="none" w:sz="0" w:space="0" w:color="auto"/>
                <w:right w:val="none" w:sz="0" w:space="0" w:color="auto"/>
              </w:divBdr>
            </w:div>
          </w:divsChild>
        </w:div>
        <w:div w:id="1013188730">
          <w:marLeft w:val="0"/>
          <w:marRight w:val="0"/>
          <w:marTop w:val="0"/>
          <w:marBottom w:val="0"/>
          <w:divBdr>
            <w:top w:val="none" w:sz="0" w:space="0" w:color="auto"/>
            <w:left w:val="none" w:sz="0" w:space="0" w:color="auto"/>
            <w:bottom w:val="none" w:sz="0" w:space="0" w:color="auto"/>
            <w:right w:val="none" w:sz="0" w:space="0" w:color="auto"/>
          </w:divBdr>
          <w:divsChild>
            <w:div w:id="732894645">
              <w:marLeft w:val="0"/>
              <w:marRight w:val="0"/>
              <w:marTop w:val="0"/>
              <w:marBottom w:val="0"/>
              <w:divBdr>
                <w:top w:val="none" w:sz="0" w:space="0" w:color="auto"/>
                <w:left w:val="none" w:sz="0" w:space="0" w:color="auto"/>
                <w:bottom w:val="none" w:sz="0" w:space="0" w:color="auto"/>
                <w:right w:val="none" w:sz="0" w:space="0" w:color="auto"/>
              </w:divBdr>
            </w:div>
          </w:divsChild>
        </w:div>
        <w:div w:id="1015115083">
          <w:marLeft w:val="0"/>
          <w:marRight w:val="0"/>
          <w:marTop w:val="0"/>
          <w:marBottom w:val="0"/>
          <w:divBdr>
            <w:top w:val="none" w:sz="0" w:space="0" w:color="auto"/>
            <w:left w:val="none" w:sz="0" w:space="0" w:color="auto"/>
            <w:bottom w:val="none" w:sz="0" w:space="0" w:color="auto"/>
            <w:right w:val="none" w:sz="0" w:space="0" w:color="auto"/>
          </w:divBdr>
          <w:divsChild>
            <w:div w:id="2023623145">
              <w:marLeft w:val="0"/>
              <w:marRight w:val="0"/>
              <w:marTop w:val="0"/>
              <w:marBottom w:val="0"/>
              <w:divBdr>
                <w:top w:val="none" w:sz="0" w:space="0" w:color="auto"/>
                <w:left w:val="none" w:sz="0" w:space="0" w:color="auto"/>
                <w:bottom w:val="none" w:sz="0" w:space="0" w:color="auto"/>
                <w:right w:val="none" w:sz="0" w:space="0" w:color="auto"/>
              </w:divBdr>
            </w:div>
          </w:divsChild>
        </w:div>
        <w:div w:id="1018435615">
          <w:marLeft w:val="0"/>
          <w:marRight w:val="0"/>
          <w:marTop w:val="0"/>
          <w:marBottom w:val="0"/>
          <w:divBdr>
            <w:top w:val="none" w:sz="0" w:space="0" w:color="auto"/>
            <w:left w:val="none" w:sz="0" w:space="0" w:color="auto"/>
            <w:bottom w:val="none" w:sz="0" w:space="0" w:color="auto"/>
            <w:right w:val="none" w:sz="0" w:space="0" w:color="auto"/>
          </w:divBdr>
          <w:divsChild>
            <w:div w:id="1331715337">
              <w:marLeft w:val="0"/>
              <w:marRight w:val="0"/>
              <w:marTop w:val="0"/>
              <w:marBottom w:val="0"/>
              <w:divBdr>
                <w:top w:val="none" w:sz="0" w:space="0" w:color="auto"/>
                <w:left w:val="none" w:sz="0" w:space="0" w:color="auto"/>
                <w:bottom w:val="none" w:sz="0" w:space="0" w:color="auto"/>
                <w:right w:val="none" w:sz="0" w:space="0" w:color="auto"/>
              </w:divBdr>
            </w:div>
          </w:divsChild>
        </w:div>
        <w:div w:id="1019548863">
          <w:marLeft w:val="0"/>
          <w:marRight w:val="0"/>
          <w:marTop w:val="0"/>
          <w:marBottom w:val="0"/>
          <w:divBdr>
            <w:top w:val="none" w:sz="0" w:space="0" w:color="auto"/>
            <w:left w:val="none" w:sz="0" w:space="0" w:color="auto"/>
            <w:bottom w:val="none" w:sz="0" w:space="0" w:color="auto"/>
            <w:right w:val="none" w:sz="0" w:space="0" w:color="auto"/>
          </w:divBdr>
          <w:divsChild>
            <w:div w:id="1613895963">
              <w:marLeft w:val="0"/>
              <w:marRight w:val="0"/>
              <w:marTop w:val="0"/>
              <w:marBottom w:val="0"/>
              <w:divBdr>
                <w:top w:val="none" w:sz="0" w:space="0" w:color="auto"/>
                <w:left w:val="none" w:sz="0" w:space="0" w:color="auto"/>
                <w:bottom w:val="none" w:sz="0" w:space="0" w:color="auto"/>
                <w:right w:val="none" w:sz="0" w:space="0" w:color="auto"/>
              </w:divBdr>
            </w:div>
          </w:divsChild>
        </w:div>
        <w:div w:id="1038508285">
          <w:marLeft w:val="0"/>
          <w:marRight w:val="0"/>
          <w:marTop w:val="0"/>
          <w:marBottom w:val="0"/>
          <w:divBdr>
            <w:top w:val="none" w:sz="0" w:space="0" w:color="auto"/>
            <w:left w:val="none" w:sz="0" w:space="0" w:color="auto"/>
            <w:bottom w:val="none" w:sz="0" w:space="0" w:color="auto"/>
            <w:right w:val="none" w:sz="0" w:space="0" w:color="auto"/>
          </w:divBdr>
          <w:divsChild>
            <w:div w:id="1436096653">
              <w:marLeft w:val="0"/>
              <w:marRight w:val="0"/>
              <w:marTop w:val="0"/>
              <w:marBottom w:val="0"/>
              <w:divBdr>
                <w:top w:val="none" w:sz="0" w:space="0" w:color="auto"/>
                <w:left w:val="none" w:sz="0" w:space="0" w:color="auto"/>
                <w:bottom w:val="none" w:sz="0" w:space="0" w:color="auto"/>
                <w:right w:val="none" w:sz="0" w:space="0" w:color="auto"/>
              </w:divBdr>
            </w:div>
            <w:div w:id="1455564157">
              <w:marLeft w:val="0"/>
              <w:marRight w:val="0"/>
              <w:marTop w:val="0"/>
              <w:marBottom w:val="0"/>
              <w:divBdr>
                <w:top w:val="none" w:sz="0" w:space="0" w:color="auto"/>
                <w:left w:val="none" w:sz="0" w:space="0" w:color="auto"/>
                <w:bottom w:val="none" w:sz="0" w:space="0" w:color="auto"/>
                <w:right w:val="none" w:sz="0" w:space="0" w:color="auto"/>
              </w:divBdr>
            </w:div>
          </w:divsChild>
        </w:div>
        <w:div w:id="1038508669">
          <w:marLeft w:val="0"/>
          <w:marRight w:val="0"/>
          <w:marTop w:val="0"/>
          <w:marBottom w:val="0"/>
          <w:divBdr>
            <w:top w:val="none" w:sz="0" w:space="0" w:color="auto"/>
            <w:left w:val="none" w:sz="0" w:space="0" w:color="auto"/>
            <w:bottom w:val="none" w:sz="0" w:space="0" w:color="auto"/>
            <w:right w:val="none" w:sz="0" w:space="0" w:color="auto"/>
          </w:divBdr>
          <w:divsChild>
            <w:div w:id="40785277">
              <w:marLeft w:val="0"/>
              <w:marRight w:val="0"/>
              <w:marTop w:val="0"/>
              <w:marBottom w:val="0"/>
              <w:divBdr>
                <w:top w:val="none" w:sz="0" w:space="0" w:color="auto"/>
                <w:left w:val="none" w:sz="0" w:space="0" w:color="auto"/>
                <w:bottom w:val="none" w:sz="0" w:space="0" w:color="auto"/>
                <w:right w:val="none" w:sz="0" w:space="0" w:color="auto"/>
              </w:divBdr>
            </w:div>
          </w:divsChild>
        </w:div>
        <w:div w:id="1042093723">
          <w:marLeft w:val="0"/>
          <w:marRight w:val="0"/>
          <w:marTop w:val="0"/>
          <w:marBottom w:val="0"/>
          <w:divBdr>
            <w:top w:val="none" w:sz="0" w:space="0" w:color="auto"/>
            <w:left w:val="none" w:sz="0" w:space="0" w:color="auto"/>
            <w:bottom w:val="none" w:sz="0" w:space="0" w:color="auto"/>
            <w:right w:val="none" w:sz="0" w:space="0" w:color="auto"/>
          </w:divBdr>
          <w:divsChild>
            <w:div w:id="818687041">
              <w:marLeft w:val="0"/>
              <w:marRight w:val="0"/>
              <w:marTop w:val="0"/>
              <w:marBottom w:val="0"/>
              <w:divBdr>
                <w:top w:val="none" w:sz="0" w:space="0" w:color="auto"/>
                <w:left w:val="none" w:sz="0" w:space="0" w:color="auto"/>
                <w:bottom w:val="none" w:sz="0" w:space="0" w:color="auto"/>
                <w:right w:val="none" w:sz="0" w:space="0" w:color="auto"/>
              </w:divBdr>
            </w:div>
          </w:divsChild>
        </w:div>
        <w:div w:id="1045567349">
          <w:marLeft w:val="0"/>
          <w:marRight w:val="0"/>
          <w:marTop w:val="0"/>
          <w:marBottom w:val="0"/>
          <w:divBdr>
            <w:top w:val="none" w:sz="0" w:space="0" w:color="auto"/>
            <w:left w:val="none" w:sz="0" w:space="0" w:color="auto"/>
            <w:bottom w:val="none" w:sz="0" w:space="0" w:color="auto"/>
            <w:right w:val="none" w:sz="0" w:space="0" w:color="auto"/>
          </w:divBdr>
          <w:divsChild>
            <w:div w:id="518354413">
              <w:marLeft w:val="0"/>
              <w:marRight w:val="0"/>
              <w:marTop w:val="0"/>
              <w:marBottom w:val="0"/>
              <w:divBdr>
                <w:top w:val="none" w:sz="0" w:space="0" w:color="auto"/>
                <w:left w:val="none" w:sz="0" w:space="0" w:color="auto"/>
                <w:bottom w:val="none" w:sz="0" w:space="0" w:color="auto"/>
                <w:right w:val="none" w:sz="0" w:space="0" w:color="auto"/>
              </w:divBdr>
            </w:div>
          </w:divsChild>
        </w:div>
        <w:div w:id="1047336034">
          <w:marLeft w:val="0"/>
          <w:marRight w:val="0"/>
          <w:marTop w:val="0"/>
          <w:marBottom w:val="0"/>
          <w:divBdr>
            <w:top w:val="none" w:sz="0" w:space="0" w:color="auto"/>
            <w:left w:val="none" w:sz="0" w:space="0" w:color="auto"/>
            <w:bottom w:val="none" w:sz="0" w:space="0" w:color="auto"/>
            <w:right w:val="none" w:sz="0" w:space="0" w:color="auto"/>
          </w:divBdr>
          <w:divsChild>
            <w:div w:id="2065832223">
              <w:marLeft w:val="0"/>
              <w:marRight w:val="0"/>
              <w:marTop w:val="0"/>
              <w:marBottom w:val="0"/>
              <w:divBdr>
                <w:top w:val="none" w:sz="0" w:space="0" w:color="auto"/>
                <w:left w:val="none" w:sz="0" w:space="0" w:color="auto"/>
                <w:bottom w:val="none" w:sz="0" w:space="0" w:color="auto"/>
                <w:right w:val="none" w:sz="0" w:space="0" w:color="auto"/>
              </w:divBdr>
            </w:div>
          </w:divsChild>
        </w:div>
        <w:div w:id="1049956855">
          <w:marLeft w:val="0"/>
          <w:marRight w:val="0"/>
          <w:marTop w:val="0"/>
          <w:marBottom w:val="0"/>
          <w:divBdr>
            <w:top w:val="none" w:sz="0" w:space="0" w:color="auto"/>
            <w:left w:val="none" w:sz="0" w:space="0" w:color="auto"/>
            <w:bottom w:val="none" w:sz="0" w:space="0" w:color="auto"/>
            <w:right w:val="none" w:sz="0" w:space="0" w:color="auto"/>
          </w:divBdr>
          <w:divsChild>
            <w:div w:id="1199199726">
              <w:marLeft w:val="0"/>
              <w:marRight w:val="0"/>
              <w:marTop w:val="0"/>
              <w:marBottom w:val="0"/>
              <w:divBdr>
                <w:top w:val="none" w:sz="0" w:space="0" w:color="auto"/>
                <w:left w:val="none" w:sz="0" w:space="0" w:color="auto"/>
                <w:bottom w:val="none" w:sz="0" w:space="0" w:color="auto"/>
                <w:right w:val="none" w:sz="0" w:space="0" w:color="auto"/>
              </w:divBdr>
            </w:div>
          </w:divsChild>
        </w:div>
        <w:div w:id="1057584362">
          <w:marLeft w:val="0"/>
          <w:marRight w:val="0"/>
          <w:marTop w:val="0"/>
          <w:marBottom w:val="0"/>
          <w:divBdr>
            <w:top w:val="none" w:sz="0" w:space="0" w:color="auto"/>
            <w:left w:val="none" w:sz="0" w:space="0" w:color="auto"/>
            <w:bottom w:val="none" w:sz="0" w:space="0" w:color="auto"/>
            <w:right w:val="none" w:sz="0" w:space="0" w:color="auto"/>
          </w:divBdr>
          <w:divsChild>
            <w:div w:id="1009286484">
              <w:marLeft w:val="0"/>
              <w:marRight w:val="0"/>
              <w:marTop w:val="0"/>
              <w:marBottom w:val="0"/>
              <w:divBdr>
                <w:top w:val="none" w:sz="0" w:space="0" w:color="auto"/>
                <w:left w:val="none" w:sz="0" w:space="0" w:color="auto"/>
                <w:bottom w:val="none" w:sz="0" w:space="0" w:color="auto"/>
                <w:right w:val="none" w:sz="0" w:space="0" w:color="auto"/>
              </w:divBdr>
            </w:div>
          </w:divsChild>
        </w:div>
        <w:div w:id="1058745264">
          <w:marLeft w:val="0"/>
          <w:marRight w:val="0"/>
          <w:marTop w:val="0"/>
          <w:marBottom w:val="0"/>
          <w:divBdr>
            <w:top w:val="none" w:sz="0" w:space="0" w:color="auto"/>
            <w:left w:val="none" w:sz="0" w:space="0" w:color="auto"/>
            <w:bottom w:val="none" w:sz="0" w:space="0" w:color="auto"/>
            <w:right w:val="none" w:sz="0" w:space="0" w:color="auto"/>
          </w:divBdr>
          <w:divsChild>
            <w:div w:id="573202450">
              <w:marLeft w:val="0"/>
              <w:marRight w:val="0"/>
              <w:marTop w:val="0"/>
              <w:marBottom w:val="0"/>
              <w:divBdr>
                <w:top w:val="none" w:sz="0" w:space="0" w:color="auto"/>
                <w:left w:val="none" w:sz="0" w:space="0" w:color="auto"/>
                <w:bottom w:val="none" w:sz="0" w:space="0" w:color="auto"/>
                <w:right w:val="none" w:sz="0" w:space="0" w:color="auto"/>
              </w:divBdr>
            </w:div>
          </w:divsChild>
        </w:div>
        <w:div w:id="1059938499">
          <w:marLeft w:val="0"/>
          <w:marRight w:val="0"/>
          <w:marTop w:val="0"/>
          <w:marBottom w:val="0"/>
          <w:divBdr>
            <w:top w:val="none" w:sz="0" w:space="0" w:color="auto"/>
            <w:left w:val="none" w:sz="0" w:space="0" w:color="auto"/>
            <w:bottom w:val="none" w:sz="0" w:space="0" w:color="auto"/>
            <w:right w:val="none" w:sz="0" w:space="0" w:color="auto"/>
          </w:divBdr>
          <w:divsChild>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1060056652">
          <w:marLeft w:val="0"/>
          <w:marRight w:val="0"/>
          <w:marTop w:val="0"/>
          <w:marBottom w:val="0"/>
          <w:divBdr>
            <w:top w:val="none" w:sz="0" w:space="0" w:color="auto"/>
            <w:left w:val="none" w:sz="0" w:space="0" w:color="auto"/>
            <w:bottom w:val="none" w:sz="0" w:space="0" w:color="auto"/>
            <w:right w:val="none" w:sz="0" w:space="0" w:color="auto"/>
          </w:divBdr>
          <w:divsChild>
            <w:div w:id="1403135804">
              <w:marLeft w:val="0"/>
              <w:marRight w:val="0"/>
              <w:marTop w:val="0"/>
              <w:marBottom w:val="0"/>
              <w:divBdr>
                <w:top w:val="none" w:sz="0" w:space="0" w:color="auto"/>
                <w:left w:val="none" w:sz="0" w:space="0" w:color="auto"/>
                <w:bottom w:val="none" w:sz="0" w:space="0" w:color="auto"/>
                <w:right w:val="none" w:sz="0" w:space="0" w:color="auto"/>
              </w:divBdr>
            </w:div>
          </w:divsChild>
        </w:div>
        <w:div w:id="1061296738">
          <w:marLeft w:val="0"/>
          <w:marRight w:val="0"/>
          <w:marTop w:val="0"/>
          <w:marBottom w:val="0"/>
          <w:divBdr>
            <w:top w:val="none" w:sz="0" w:space="0" w:color="auto"/>
            <w:left w:val="none" w:sz="0" w:space="0" w:color="auto"/>
            <w:bottom w:val="none" w:sz="0" w:space="0" w:color="auto"/>
            <w:right w:val="none" w:sz="0" w:space="0" w:color="auto"/>
          </w:divBdr>
          <w:divsChild>
            <w:div w:id="176115969">
              <w:marLeft w:val="0"/>
              <w:marRight w:val="0"/>
              <w:marTop w:val="0"/>
              <w:marBottom w:val="0"/>
              <w:divBdr>
                <w:top w:val="none" w:sz="0" w:space="0" w:color="auto"/>
                <w:left w:val="none" w:sz="0" w:space="0" w:color="auto"/>
                <w:bottom w:val="none" w:sz="0" w:space="0" w:color="auto"/>
                <w:right w:val="none" w:sz="0" w:space="0" w:color="auto"/>
              </w:divBdr>
            </w:div>
          </w:divsChild>
        </w:div>
        <w:div w:id="1062142690">
          <w:marLeft w:val="0"/>
          <w:marRight w:val="0"/>
          <w:marTop w:val="0"/>
          <w:marBottom w:val="0"/>
          <w:divBdr>
            <w:top w:val="none" w:sz="0" w:space="0" w:color="auto"/>
            <w:left w:val="none" w:sz="0" w:space="0" w:color="auto"/>
            <w:bottom w:val="none" w:sz="0" w:space="0" w:color="auto"/>
            <w:right w:val="none" w:sz="0" w:space="0" w:color="auto"/>
          </w:divBdr>
          <w:divsChild>
            <w:div w:id="192424527">
              <w:marLeft w:val="0"/>
              <w:marRight w:val="0"/>
              <w:marTop w:val="0"/>
              <w:marBottom w:val="0"/>
              <w:divBdr>
                <w:top w:val="none" w:sz="0" w:space="0" w:color="auto"/>
                <w:left w:val="none" w:sz="0" w:space="0" w:color="auto"/>
                <w:bottom w:val="none" w:sz="0" w:space="0" w:color="auto"/>
                <w:right w:val="none" w:sz="0" w:space="0" w:color="auto"/>
              </w:divBdr>
            </w:div>
          </w:divsChild>
        </w:div>
        <w:div w:id="1062563302">
          <w:marLeft w:val="0"/>
          <w:marRight w:val="0"/>
          <w:marTop w:val="0"/>
          <w:marBottom w:val="0"/>
          <w:divBdr>
            <w:top w:val="none" w:sz="0" w:space="0" w:color="auto"/>
            <w:left w:val="none" w:sz="0" w:space="0" w:color="auto"/>
            <w:bottom w:val="none" w:sz="0" w:space="0" w:color="auto"/>
            <w:right w:val="none" w:sz="0" w:space="0" w:color="auto"/>
          </w:divBdr>
          <w:divsChild>
            <w:div w:id="1227840503">
              <w:marLeft w:val="0"/>
              <w:marRight w:val="0"/>
              <w:marTop w:val="0"/>
              <w:marBottom w:val="0"/>
              <w:divBdr>
                <w:top w:val="none" w:sz="0" w:space="0" w:color="auto"/>
                <w:left w:val="none" w:sz="0" w:space="0" w:color="auto"/>
                <w:bottom w:val="none" w:sz="0" w:space="0" w:color="auto"/>
                <w:right w:val="none" w:sz="0" w:space="0" w:color="auto"/>
              </w:divBdr>
            </w:div>
          </w:divsChild>
        </w:div>
        <w:div w:id="1063916272">
          <w:marLeft w:val="0"/>
          <w:marRight w:val="0"/>
          <w:marTop w:val="0"/>
          <w:marBottom w:val="0"/>
          <w:divBdr>
            <w:top w:val="none" w:sz="0" w:space="0" w:color="auto"/>
            <w:left w:val="none" w:sz="0" w:space="0" w:color="auto"/>
            <w:bottom w:val="none" w:sz="0" w:space="0" w:color="auto"/>
            <w:right w:val="none" w:sz="0" w:space="0" w:color="auto"/>
          </w:divBdr>
          <w:divsChild>
            <w:div w:id="662976491">
              <w:marLeft w:val="0"/>
              <w:marRight w:val="0"/>
              <w:marTop w:val="0"/>
              <w:marBottom w:val="0"/>
              <w:divBdr>
                <w:top w:val="none" w:sz="0" w:space="0" w:color="auto"/>
                <w:left w:val="none" w:sz="0" w:space="0" w:color="auto"/>
                <w:bottom w:val="none" w:sz="0" w:space="0" w:color="auto"/>
                <w:right w:val="none" w:sz="0" w:space="0" w:color="auto"/>
              </w:divBdr>
            </w:div>
          </w:divsChild>
        </w:div>
        <w:div w:id="1064448329">
          <w:marLeft w:val="0"/>
          <w:marRight w:val="0"/>
          <w:marTop w:val="0"/>
          <w:marBottom w:val="0"/>
          <w:divBdr>
            <w:top w:val="none" w:sz="0" w:space="0" w:color="auto"/>
            <w:left w:val="none" w:sz="0" w:space="0" w:color="auto"/>
            <w:bottom w:val="none" w:sz="0" w:space="0" w:color="auto"/>
            <w:right w:val="none" w:sz="0" w:space="0" w:color="auto"/>
          </w:divBdr>
          <w:divsChild>
            <w:div w:id="427238824">
              <w:marLeft w:val="0"/>
              <w:marRight w:val="0"/>
              <w:marTop w:val="0"/>
              <w:marBottom w:val="0"/>
              <w:divBdr>
                <w:top w:val="none" w:sz="0" w:space="0" w:color="auto"/>
                <w:left w:val="none" w:sz="0" w:space="0" w:color="auto"/>
                <w:bottom w:val="none" w:sz="0" w:space="0" w:color="auto"/>
                <w:right w:val="none" w:sz="0" w:space="0" w:color="auto"/>
              </w:divBdr>
            </w:div>
          </w:divsChild>
        </w:div>
        <w:div w:id="1066413805">
          <w:marLeft w:val="0"/>
          <w:marRight w:val="0"/>
          <w:marTop w:val="0"/>
          <w:marBottom w:val="0"/>
          <w:divBdr>
            <w:top w:val="none" w:sz="0" w:space="0" w:color="auto"/>
            <w:left w:val="none" w:sz="0" w:space="0" w:color="auto"/>
            <w:bottom w:val="none" w:sz="0" w:space="0" w:color="auto"/>
            <w:right w:val="none" w:sz="0" w:space="0" w:color="auto"/>
          </w:divBdr>
          <w:divsChild>
            <w:div w:id="472140220">
              <w:marLeft w:val="0"/>
              <w:marRight w:val="0"/>
              <w:marTop w:val="0"/>
              <w:marBottom w:val="0"/>
              <w:divBdr>
                <w:top w:val="none" w:sz="0" w:space="0" w:color="auto"/>
                <w:left w:val="none" w:sz="0" w:space="0" w:color="auto"/>
                <w:bottom w:val="none" w:sz="0" w:space="0" w:color="auto"/>
                <w:right w:val="none" w:sz="0" w:space="0" w:color="auto"/>
              </w:divBdr>
            </w:div>
          </w:divsChild>
        </w:div>
        <w:div w:id="1068260345">
          <w:marLeft w:val="0"/>
          <w:marRight w:val="0"/>
          <w:marTop w:val="0"/>
          <w:marBottom w:val="0"/>
          <w:divBdr>
            <w:top w:val="none" w:sz="0" w:space="0" w:color="auto"/>
            <w:left w:val="none" w:sz="0" w:space="0" w:color="auto"/>
            <w:bottom w:val="none" w:sz="0" w:space="0" w:color="auto"/>
            <w:right w:val="none" w:sz="0" w:space="0" w:color="auto"/>
          </w:divBdr>
          <w:divsChild>
            <w:div w:id="598173411">
              <w:marLeft w:val="0"/>
              <w:marRight w:val="0"/>
              <w:marTop w:val="0"/>
              <w:marBottom w:val="0"/>
              <w:divBdr>
                <w:top w:val="none" w:sz="0" w:space="0" w:color="auto"/>
                <w:left w:val="none" w:sz="0" w:space="0" w:color="auto"/>
                <w:bottom w:val="none" w:sz="0" w:space="0" w:color="auto"/>
                <w:right w:val="none" w:sz="0" w:space="0" w:color="auto"/>
              </w:divBdr>
            </w:div>
          </w:divsChild>
        </w:div>
        <w:div w:id="1072122733">
          <w:marLeft w:val="0"/>
          <w:marRight w:val="0"/>
          <w:marTop w:val="0"/>
          <w:marBottom w:val="0"/>
          <w:divBdr>
            <w:top w:val="none" w:sz="0" w:space="0" w:color="auto"/>
            <w:left w:val="none" w:sz="0" w:space="0" w:color="auto"/>
            <w:bottom w:val="none" w:sz="0" w:space="0" w:color="auto"/>
            <w:right w:val="none" w:sz="0" w:space="0" w:color="auto"/>
          </w:divBdr>
          <w:divsChild>
            <w:div w:id="1044869386">
              <w:marLeft w:val="0"/>
              <w:marRight w:val="0"/>
              <w:marTop w:val="0"/>
              <w:marBottom w:val="0"/>
              <w:divBdr>
                <w:top w:val="none" w:sz="0" w:space="0" w:color="auto"/>
                <w:left w:val="none" w:sz="0" w:space="0" w:color="auto"/>
                <w:bottom w:val="none" w:sz="0" w:space="0" w:color="auto"/>
                <w:right w:val="none" w:sz="0" w:space="0" w:color="auto"/>
              </w:divBdr>
            </w:div>
          </w:divsChild>
        </w:div>
        <w:div w:id="1083599837">
          <w:marLeft w:val="0"/>
          <w:marRight w:val="0"/>
          <w:marTop w:val="0"/>
          <w:marBottom w:val="0"/>
          <w:divBdr>
            <w:top w:val="none" w:sz="0" w:space="0" w:color="auto"/>
            <w:left w:val="none" w:sz="0" w:space="0" w:color="auto"/>
            <w:bottom w:val="none" w:sz="0" w:space="0" w:color="auto"/>
            <w:right w:val="none" w:sz="0" w:space="0" w:color="auto"/>
          </w:divBdr>
          <w:divsChild>
            <w:div w:id="56126793">
              <w:marLeft w:val="0"/>
              <w:marRight w:val="0"/>
              <w:marTop w:val="0"/>
              <w:marBottom w:val="0"/>
              <w:divBdr>
                <w:top w:val="none" w:sz="0" w:space="0" w:color="auto"/>
                <w:left w:val="none" w:sz="0" w:space="0" w:color="auto"/>
                <w:bottom w:val="none" w:sz="0" w:space="0" w:color="auto"/>
                <w:right w:val="none" w:sz="0" w:space="0" w:color="auto"/>
              </w:divBdr>
            </w:div>
          </w:divsChild>
        </w:div>
        <w:div w:id="1085540213">
          <w:marLeft w:val="0"/>
          <w:marRight w:val="0"/>
          <w:marTop w:val="0"/>
          <w:marBottom w:val="0"/>
          <w:divBdr>
            <w:top w:val="none" w:sz="0" w:space="0" w:color="auto"/>
            <w:left w:val="none" w:sz="0" w:space="0" w:color="auto"/>
            <w:bottom w:val="none" w:sz="0" w:space="0" w:color="auto"/>
            <w:right w:val="none" w:sz="0" w:space="0" w:color="auto"/>
          </w:divBdr>
          <w:divsChild>
            <w:div w:id="441608061">
              <w:marLeft w:val="0"/>
              <w:marRight w:val="0"/>
              <w:marTop w:val="0"/>
              <w:marBottom w:val="0"/>
              <w:divBdr>
                <w:top w:val="none" w:sz="0" w:space="0" w:color="auto"/>
                <w:left w:val="none" w:sz="0" w:space="0" w:color="auto"/>
                <w:bottom w:val="none" w:sz="0" w:space="0" w:color="auto"/>
                <w:right w:val="none" w:sz="0" w:space="0" w:color="auto"/>
              </w:divBdr>
            </w:div>
          </w:divsChild>
        </w:div>
        <w:div w:id="1085957104">
          <w:marLeft w:val="0"/>
          <w:marRight w:val="0"/>
          <w:marTop w:val="0"/>
          <w:marBottom w:val="0"/>
          <w:divBdr>
            <w:top w:val="none" w:sz="0" w:space="0" w:color="auto"/>
            <w:left w:val="none" w:sz="0" w:space="0" w:color="auto"/>
            <w:bottom w:val="none" w:sz="0" w:space="0" w:color="auto"/>
            <w:right w:val="none" w:sz="0" w:space="0" w:color="auto"/>
          </w:divBdr>
          <w:divsChild>
            <w:div w:id="1746220664">
              <w:marLeft w:val="0"/>
              <w:marRight w:val="0"/>
              <w:marTop w:val="0"/>
              <w:marBottom w:val="0"/>
              <w:divBdr>
                <w:top w:val="none" w:sz="0" w:space="0" w:color="auto"/>
                <w:left w:val="none" w:sz="0" w:space="0" w:color="auto"/>
                <w:bottom w:val="none" w:sz="0" w:space="0" w:color="auto"/>
                <w:right w:val="none" w:sz="0" w:space="0" w:color="auto"/>
              </w:divBdr>
            </w:div>
          </w:divsChild>
        </w:div>
        <w:div w:id="1093815787">
          <w:marLeft w:val="0"/>
          <w:marRight w:val="0"/>
          <w:marTop w:val="0"/>
          <w:marBottom w:val="0"/>
          <w:divBdr>
            <w:top w:val="none" w:sz="0" w:space="0" w:color="auto"/>
            <w:left w:val="none" w:sz="0" w:space="0" w:color="auto"/>
            <w:bottom w:val="none" w:sz="0" w:space="0" w:color="auto"/>
            <w:right w:val="none" w:sz="0" w:space="0" w:color="auto"/>
          </w:divBdr>
          <w:divsChild>
            <w:div w:id="446583232">
              <w:marLeft w:val="0"/>
              <w:marRight w:val="0"/>
              <w:marTop w:val="0"/>
              <w:marBottom w:val="0"/>
              <w:divBdr>
                <w:top w:val="none" w:sz="0" w:space="0" w:color="auto"/>
                <w:left w:val="none" w:sz="0" w:space="0" w:color="auto"/>
                <w:bottom w:val="none" w:sz="0" w:space="0" w:color="auto"/>
                <w:right w:val="none" w:sz="0" w:space="0" w:color="auto"/>
              </w:divBdr>
            </w:div>
          </w:divsChild>
        </w:div>
        <w:div w:id="1094090138">
          <w:marLeft w:val="0"/>
          <w:marRight w:val="0"/>
          <w:marTop w:val="0"/>
          <w:marBottom w:val="0"/>
          <w:divBdr>
            <w:top w:val="none" w:sz="0" w:space="0" w:color="auto"/>
            <w:left w:val="none" w:sz="0" w:space="0" w:color="auto"/>
            <w:bottom w:val="none" w:sz="0" w:space="0" w:color="auto"/>
            <w:right w:val="none" w:sz="0" w:space="0" w:color="auto"/>
          </w:divBdr>
          <w:divsChild>
            <w:div w:id="192349273">
              <w:marLeft w:val="0"/>
              <w:marRight w:val="0"/>
              <w:marTop w:val="0"/>
              <w:marBottom w:val="0"/>
              <w:divBdr>
                <w:top w:val="none" w:sz="0" w:space="0" w:color="auto"/>
                <w:left w:val="none" w:sz="0" w:space="0" w:color="auto"/>
                <w:bottom w:val="none" w:sz="0" w:space="0" w:color="auto"/>
                <w:right w:val="none" w:sz="0" w:space="0" w:color="auto"/>
              </w:divBdr>
            </w:div>
          </w:divsChild>
        </w:div>
        <w:div w:id="1100876251">
          <w:marLeft w:val="0"/>
          <w:marRight w:val="0"/>
          <w:marTop w:val="0"/>
          <w:marBottom w:val="0"/>
          <w:divBdr>
            <w:top w:val="none" w:sz="0" w:space="0" w:color="auto"/>
            <w:left w:val="none" w:sz="0" w:space="0" w:color="auto"/>
            <w:bottom w:val="none" w:sz="0" w:space="0" w:color="auto"/>
            <w:right w:val="none" w:sz="0" w:space="0" w:color="auto"/>
          </w:divBdr>
          <w:divsChild>
            <w:div w:id="1382098778">
              <w:marLeft w:val="0"/>
              <w:marRight w:val="0"/>
              <w:marTop w:val="0"/>
              <w:marBottom w:val="0"/>
              <w:divBdr>
                <w:top w:val="none" w:sz="0" w:space="0" w:color="auto"/>
                <w:left w:val="none" w:sz="0" w:space="0" w:color="auto"/>
                <w:bottom w:val="none" w:sz="0" w:space="0" w:color="auto"/>
                <w:right w:val="none" w:sz="0" w:space="0" w:color="auto"/>
              </w:divBdr>
            </w:div>
          </w:divsChild>
        </w:div>
        <w:div w:id="1109394877">
          <w:marLeft w:val="0"/>
          <w:marRight w:val="0"/>
          <w:marTop w:val="0"/>
          <w:marBottom w:val="0"/>
          <w:divBdr>
            <w:top w:val="none" w:sz="0" w:space="0" w:color="auto"/>
            <w:left w:val="none" w:sz="0" w:space="0" w:color="auto"/>
            <w:bottom w:val="none" w:sz="0" w:space="0" w:color="auto"/>
            <w:right w:val="none" w:sz="0" w:space="0" w:color="auto"/>
          </w:divBdr>
          <w:divsChild>
            <w:div w:id="1387921753">
              <w:marLeft w:val="0"/>
              <w:marRight w:val="0"/>
              <w:marTop w:val="0"/>
              <w:marBottom w:val="0"/>
              <w:divBdr>
                <w:top w:val="none" w:sz="0" w:space="0" w:color="auto"/>
                <w:left w:val="none" w:sz="0" w:space="0" w:color="auto"/>
                <w:bottom w:val="none" w:sz="0" w:space="0" w:color="auto"/>
                <w:right w:val="none" w:sz="0" w:space="0" w:color="auto"/>
              </w:divBdr>
            </w:div>
          </w:divsChild>
        </w:div>
        <w:div w:id="1110517161">
          <w:marLeft w:val="0"/>
          <w:marRight w:val="0"/>
          <w:marTop w:val="0"/>
          <w:marBottom w:val="0"/>
          <w:divBdr>
            <w:top w:val="none" w:sz="0" w:space="0" w:color="auto"/>
            <w:left w:val="none" w:sz="0" w:space="0" w:color="auto"/>
            <w:bottom w:val="none" w:sz="0" w:space="0" w:color="auto"/>
            <w:right w:val="none" w:sz="0" w:space="0" w:color="auto"/>
          </w:divBdr>
          <w:divsChild>
            <w:div w:id="1181315855">
              <w:marLeft w:val="0"/>
              <w:marRight w:val="0"/>
              <w:marTop w:val="0"/>
              <w:marBottom w:val="0"/>
              <w:divBdr>
                <w:top w:val="none" w:sz="0" w:space="0" w:color="auto"/>
                <w:left w:val="none" w:sz="0" w:space="0" w:color="auto"/>
                <w:bottom w:val="none" w:sz="0" w:space="0" w:color="auto"/>
                <w:right w:val="none" w:sz="0" w:space="0" w:color="auto"/>
              </w:divBdr>
            </w:div>
          </w:divsChild>
        </w:div>
        <w:div w:id="1117718757">
          <w:marLeft w:val="0"/>
          <w:marRight w:val="0"/>
          <w:marTop w:val="0"/>
          <w:marBottom w:val="0"/>
          <w:divBdr>
            <w:top w:val="none" w:sz="0" w:space="0" w:color="auto"/>
            <w:left w:val="none" w:sz="0" w:space="0" w:color="auto"/>
            <w:bottom w:val="none" w:sz="0" w:space="0" w:color="auto"/>
            <w:right w:val="none" w:sz="0" w:space="0" w:color="auto"/>
          </w:divBdr>
          <w:divsChild>
            <w:div w:id="1792898111">
              <w:marLeft w:val="0"/>
              <w:marRight w:val="0"/>
              <w:marTop w:val="0"/>
              <w:marBottom w:val="0"/>
              <w:divBdr>
                <w:top w:val="none" w:sz="0" w:space="0" w:color="auto"/>
                <w:left w:val="none" w:sz="0" w:space="0" w:color="auto"/>
                <w:bottom w:val="none" w:sz="0" w:space="0" w:color="auto"/>
                <w:right w:val="none" w:sz="0" w:space="0" w:color="auto"/>
              </w:divBdr>
            </w:div>
          </w:divsChild>
        </w:div>
        <w:div w:id="1118526987">
          <w:marLeft w:val="0"/>
          <w:marRight w:val="0"/>
          <w:marTop w:val="0"/>
          <w:marBottom w:val="0"/>
          <w:divBdr>
            <w:top w:val="none" w:sz="0" w:space="0" w:color="auto"/>
            <w:left w:val="none" w:sz="0" w:space="0" w:color="auto"/>
            <w:bottom w:val="none" w:sz="0" w:space="0" w:color="auto"/>
            <w:right w:val="none" w:sz="0" w:space="0" w:color="auto"/>
          </w:divBdr>
          <w:divsChild>
            <w:div w:id="1887064088">
              <w:marLeft w:val="0"/>
              <w:marRight w:val="0"/>
              <w:marTop w:val="0"/>
              <w:marBottom w:val="0"/>
              <w:divBdr>
                <w:top w:val="none" w:sz="0" w:space="0" w:color="auto"/>
                <w:left w:val="none" w:sz="0" w:space="0" w:color="auto"/>
                <w:bottom w:val="none" w:sz="0" w:space="0" w:color="auto"/>
                <w:right w:val="none" w:sz="0" w:space="0" w:color="auto"/>
              </w:divBdr>
            </w:div>
          </w:divsChild>
        </w:div>
        <w:div w:id="1120490778">
          <w:marLeft w:val="0"/>
          <w:marRight w:val="0"/>
          <w:marTop w:val="0"/>
          <w:marBottom w:val="0"/>
          <w:divBdr>
            <w:top w:val="none" w:sz="0" w:space="0" w:color="auto"/>
            <w:left w:val="none" w:sz="0" w:space="0" w:color="auto"/>
            <w:bottom w:val="none" w:sz="0" w:space="0" w:color="auto"/>
            <w:right w:val="none" w:sz="0" w:space="0" w:color="auto"/>
          </w:divBdr>
          <w:divsChild>
            <w:div w:id="1806969564">
              <w:marLeft w:val="0"/>
              <w:marRight w:val="0"/>
              <w:marTop w:val="0"/>
              <w:marBottom w:val="0"/>
              <w:divBdr>
                <w:top w:val="none" w:sz="0" w:space="0" w:color="auto"/>
                <w:left w:val="none" w:sz="0" w:space="0" w:color="auto"/>
                <w:bottom w:val="none" w:sz="0" w:space="0" w:color="auto"/>
                <w:right w:val="none" w:sz="0" w:space="0" w:color="auto"/>
              </w:divBdr>
            </w:div>
          </w:divsChild>
        </w:div>
        <w:div w:id="1122305570">
          <w:marLeft w:val="0"/>
          <w:marRight w:val="0"/>
          <w:marTop w:val="0"/>
          <w:marBottom w:val="0"/>
          <w:divBdr>
            <w:top w:val="none" w:sz="0" w:space="0" w:color="auto"/>
            <w:left w:val="none" w:sz="0" w:space="0" w:color="auto"/>
            <w:bottom w:val="none" w:sz="0" w:space="0" w:color="auto"/>
            <w:right w:val="none" w:sz="0" w:space="0" w:color="auto"/>
          </w:divBdr>
          <w:divsChild>
            <w:div w:id="1113404158">
              <w:marLeft w:val="0"/>
              <w:marRight w:val="0"/>
              <w:marTop w:val="0"/>
              <w:marBottom w:val="0"/>
              <w:divBdr>
                <w:top w:val="none" w:sz="0" w:space="0" w:color="auto"/>
                <w:left w:val="none" w:sz="0" w:space="0" w:color="auto"/>
                <w:bottom w:val="none" w:sz="0" w:space="0" w:color="auto"/>
                <w:right w:val="none" w:sz="0" w:space="0" w:color="auto"/>
              </w:divBdr>
            </w:div>
          </w:divsChild>
        </w:div>
        <w:div w:id="1122336315">
          <w:marLeft w:val="0"/>
          <w:marRight w:val="0"/>
          <w:marTop w:val="0"/>
          <w:marBottom w:val="0"/>
          <w:divBdr>
            <w:top w:val="none" w:sz="0" w:space="0" w:color="auto"/>
            <w:left w:val="none" w:sz="0" w:space="0" w:color="auto"/>
            <w:bottom w:val="none" w:sz="0" w:space="0" w:color="auto"/>
            <w:right w:val="none" w:sz="0" w:space="0" w:color="auto"/>
          </w:divBdr>
          <w:divsChild>
            <w:div w:id="1565720988">
              <w:marLeft w:val="0"/>
              <w:marRight w:val="0"/>
              <w:marTop w:val="0"/>
              <w:marBottom w:val="0"/>
              <w:divBdr>
                <w:top w:val="none" w:sz="0" w:space="0" w:color="auto"/>
                <w:left w:val="none" w:sz="0" w:space="0" w:color="auto"/>
                <w:bottom w:val="none" w:sz="0" w:space="0" w:color="auto"/>
                <w:right w:val="none" w:sz="0" w:space="0" w:color="auto"/>
              </w:divBdr>
            </w:div>
          </w:divsChild>
        </w:div>
        <w:div w:id="1123960894">
          <w:marLeft w:val="0"/>
          <w:marRight w:val="0"/>
          <w:marTop w:val="0"/>
          <w:marBottom w:val="0"/>
          <w:divBdr>
            <w:top w:val="none" w:sz="0" w:space="0" w:color="auto"/>
            <w:left w:val="none" w:sz="0" w:space="0" w:color="auto"/>
            <w:bottom w:val="none" w:sz="0" w:space="0" w:color="auto"/>
            <w:right w:val="none" w:sz="0" w:space="0" w:color="auto"/>
          </w:divBdr>
          <w:divsChild>
            <w:div w:id="344095481">
              <w:marLeft w:val="0"/>
              <w:marRight w:val="0"/>
              <w:marTop w:val="0"/>
              <w:marBottom w:val="0"/>
              <w:divBdr>
                <w:top w:val="none" w:sz="0" w:space="0" w:color="auto"/>
                <w:left w:val="none" w:sz="0" w:space="0" w:color="auto"/>
                <w:bottom w:val="none" w:sz="0" w:space="0" w:color="auto"/>
                <w:right w:val="none" w:sz="0" w:space="0" w:color="auto"/>
              </w:divBdr>
            </w:div>
          </w:divsChild>
        </w:div>
        <w:div w:id="1124228222">
          <w:marLeft w:val="0"/>
          <w:marRight w:val="0"/>
          <w:marTop w:val="0"/>
          <w:marBottom w:val="0"/>
          <w:divBdr>
            <w:top w:val="none" w:sz="0" w:space="0" w:color="auto"/>
            <w:left w:val="none" w:sz="0" w:space="0" w:color="auto"/>
            <w:bottom w:val="none" w:sz="0" w:space="0" w:color="auto"/>
            <w:right w:val="none" w:sz="0" w:space="0" w:color="auto"/>
          </w:divBdr>
          <w:divsChild>
            <w:div w:id="755589175">
              <w:marLeft w:val="0"/>
              <w:marRight w:val="0"/>
              <w:marTop w:val="0"/>
              <w:marBottom w:val="0"/>
              <w:divBdr>
                <w:top w:val="none" w:sz="0" w:space="0" w:color="auto"/>
                <w:left w:val="none" w:sz="0" w:space="0" w:color="auto"/>
                <w:bottom w:val="none" w:sz="0" w:space="0" w:color="auto"/>
                <w:right w:val="none" w:sz="0" w:space="0" w:color="auto"/>
              </w:divBdr>
            </w:div>
          </w:divsChild>
        </w:div>
        <w:div w:id="1127624132">
          <w:marLeft w:val="0"/>
          <w:marRight w:val="0"/>
          <w:marTop w:val="0"/>
          <w:marBottom w:val="0"/>
          <w:divBdr>
            <w:top w:val="none" w:sz="0" w:space="0" w:color="auto"/>
            <w:left w:val="none" w:sz="0" w:space="0" w:color="auto"/>
            <w:bottom w:val="none" w:sz="0" w:space="0" w:color="auto"/>
            <w:right w:val="none" w:sz="0" w:space="0" w:color="auto"/>
          </w:divBdr>
          <w:divsChild>
            <w:div w:id="341467872">
              <w:marLeft w:val="0"/>
              <w:marRight w:val="0"/>
              <w:marTop w:val="0"/>
              <w:marBottom w:val="0"/>
              <w:divBdr>
                <w:top w:val="none" w:sz="0" w:space="0" w:color="auto"/>
                <w:left w:val="none" w:sz="0" w:space="0" w:color="auto"/>
                <w:bottom w:val="none" w:sz="0" w:space="0" w:color="auto"/>
                <w:right w:val="none" w:sz="0" w:space="0" w:color="auto"/>
              </w:divBdr>
            </w:div>
          </w:divsChild>
        </w:div>
        <w:div w:id="1130828779">
          <w:marLeft w:val="0"/>
          <w:marRight w:val="0"/>
          <w:marTop w:val="0"/>
          <w:marBottom w:val="0"/>
          <w:divBdr>
            <w:top w:val="none" w:sz="0" w:space="0" w:color="auto"/>
            <w:left w:val="none" w:sz="0" w:space="0" w:color="auto"/>
            <w:bottom w:val="none" w:sz="0" w:space="0" w:color="auto"/>
            <w:right w:val="none" w:sz="0" w:space="0" w:color="auto"/>
          </w:divBdr>
          <w:divsChild>
            <w:div w:id="169755050">
              <w:marLeft w:val="0"/>
              <w:marRight w:val="0"/>
              <w:marTop w:val="0"/>
              <w:marBottom w:val="0"/>
              <w:divBdr>
                <w:top w:val="none" w:sz="0" w:space="0" w:color="auto"/>
                <w:left w:val="none" w:sz="0" w:space="0" w:color="auto"/>
                <w:bottom w:val="none" w:sz="0" w:space="0" w:color="auto"/>
                <w:right w:val="none" w:sz="0" w:space="0" w:color="auto"/>
              </w:divBdr>
            </w:div>
          </w:divsChild>
        </w:div>
        <w:div w:id="1132097394">
          <w:marLeft w:val="0"/>
          <w:marRight w:val="0"/>
          <w:marTop w:val="0"/>
          <w:marBottom w:val="0"/>
          <w:divBdr>
            <w:top w:val="none" w:sz="0" w:space="0" w:color="auto"/>
            <w:left w:val="none" w:sz="0" w:space="0" w:color="auto"/>
            <w:bottom w:val="none" w:sz="0" w:space="0" w:color="auto"/>
            <w:right w:val="none" w:sz="0" w:space="0" w:color="auto"/>
          </w:divBdr>
          <w:divsChild>
            <w:div w:id="1241717066">
              <w:marLeft w:val="0"/>
              <w:marRight w:val="0"/>
              <w:marTop w:val="0"/>
              <w:marBottom w:val="0"/>
              <w:divBdr>
                <w:top w:val="none" w:sz="0" w:space="0" w:color="auto"/>
                <w:left w:val="none" w:sz="0" w:space="0" w:color="auto"/>
                <w:bottom w:val="none" w:sz="0" w:space="0" w:color="auto"/>
                <w:right w:val="none" w:sz="0" w:space="0" w:color="auto"/>
              </w:divBdr>
            </w:div>
          </w:divsChild>
        </w:div>
        <w:div w:id="1132360579">
          <w:marLeft w:val="0"/>
          <w:marRight w:val="0"/>
          <w:marTop w:val="0"/>
          <w:marBottom w:val="0"/>
          <w:divBdr>
            <w:top w:val="none" w:sz="0" w:space="0" w:color="auto"/>
            <w:left w:val="none" w:sz="0" w:space="0" w:color="auto"/>
            <w:bottom w:val="none" w:sz="0" w:space="0" w:color="auto"/>
            <w:right w:val="none" w:sz="0" w:space="0" w:color="auto"/>
          </w:divBdr>
          <w:divsChild>
            <w:div w:id="56171000">
              <w:marLeft w:val="0"/>
              <w:marRight w:val="0"/>
              <w:marTop w:val="0"/>
              <w:marBottom w:val="0"/>
              <w:divBdr>
                <w:top w:val="none" w:sz="0" w:space="0" w:color="auto"/>
                <w:left w:val="none" w:sz="0" w:space="0" w:color="auto"/>
                <w:bottom w:val="none" w:sz="0" w:space="0" w:color="auto"/>
                <w:right w:val="none" w:sz="0" w:space="0" w:color="auto"/>
              </w:divBdr>
            </w:div>
          </w:divsChild>
        </w:div>
        <w:div w:id="1137331151">
          <w:marLeft w:val="0"/>
          <w:marRight w:val="0"/>
          <w:marTop w:val="0"/>
          <w:marBottom w:val="0"/>
          <w:divBdr>
            <w:top w:val="none" w:sz="0" w:space="0" w:color="auto"/>
            <w:left w:val="none" w:sz="0" w:space="0" w:color="auto"/>
            <w:bottom w:val="none" w:sz="0" w:space="0" w:color="auto"/>
            <w:right w:val="none" w:sz="0" w:space="0" w:color="auto"/>
          </w:divBdr>
          <w:divsChild>
            <w:div w:id="1326741127">
              <w:marLeft w:val="0"/>
              <w:marRight w:val="0"/>
              <w:marTop w:val="0"/>
              <w:marBottom w:val="0"/>
              <w:divBdr>
                <w:top w:val="none" w:sz="0" w:space="0" w:color="auto"/>
                <w:left w:val="none" w:sz="0" w:space="0" w:color="auto"/>
                <w:bottom w:val="none" w:sz="0" w:space="0" w:color="auto"/>
                <w:right w:val="none" w:sz="0" w:space="0" w:color="auto"/>
              </w:divBdr>
            </w:div>
          </w:divsChild>
        </w:div>
        <w:div w:id="1138306724">
          <w:marLeft w:val="0"/>
          <w:marRight w:val="0"/>
          <w:marTop w:val="0"/>
          <w:marBottom w:val="0"/>
          <w:divBdr>
            <w:top w:val="none" w:sz="0" w:space="0" w:color="auto"/>
            <w:left w:val="none" w:sz="0" w:space="0" w:color="auto"/>
            <w:bottom w:val="none" w:sz="0" w:space="0" w:color="auto"/>
            <w:right w:val="none" w:sz="0" w:space="0" w:color="auto"/>
          </w:divBdr>
          <w:divsChild>
            <w:div w:id="1040016216">
              <w:marLeft w:val="0"/>
              <w:marRight w:val="0"/>
              <w:marTop w:val="0"/>
              <w:marBottom w:val="0"/>
              <w:divBdr>
                <w:top w:val="none" w:sz="0" w:space="0" w:color="auto"/>
                <w:left w:val="none" w:sz="0" w:space="0" w:color="auto"/>
                <w:bottom w:val="none" w:sz="0" w:space="0" w:color="auto"/>
                <w:right w:val="none" w:sz="0" w:space="0" w:color="auto"/>
              </w:divBdr>
            </w:div>
          </w:divsChild>
        </w:div>
        <w:div w:id="1139032322">
          <w:marLeft w:val="0"/>
          <w:marRight w:val="0"/>
          <w:marTop w:val="0"/>
          <w:marBottom w:val="0"/>
          <w:divBdr>
            <w:top w:val="none" w:sz="0" w:space="0" w:color="auto"/>
            <w:left w:val="none" w:sz="0" w:space="0" w:color="auto"/>
            <w:bottom w:val="none" w:sz="0" w:space="0" w:color="auto"/>
            <w:right w:val="none" w:sz="0" w:space="0" w:color="auto"/>
          </w:divBdr>
          <w:divsChild>
            <w:div w:id="1090001170">
              <w:marLeft w:val="0"/>
              <w:marRight w:val="0"/>
              <w:marTop w:val="0"/>
              <w:marBottom w:val="0"/>
              <w:divBdr>
                <w:top w:val="none" w:sz="0" w:space="0" w:color="auto"/>
                <w:left w:val="none" w:sz="0" w:space="0" w:color="auto"/>
                <w:bottom w:val="none" w:sz="0" w:space="0" w:color="auto"/>
                <w:right w:val="none" w:sz="0" w:space="0" w:color="auto"/>
              </w:divBdr>
            </w:div>
          </w:divsChild>
        </w:div>
        <w:div w:id="1139571399">
          <w:marLeft w:val="0"/>
          <w:marRight w:val="0"/>
          <w:marTop w:val="0"/>
          <w:marBottom w:val="0"/>
          <w:divBdr>
            <w:top w:val="none" w:sz="0" w:space="0" w:color="auto"/>
            <w:left w:val="none" w:sz="0" w:space="0" w:color="auto"/>
            <w:bottom w:val="none" w:sz="0" w:space="0" w:color="auto"/>
            <w:right w:val="none" w:sz="0" w:space="0" w:color="auto"/>
          </w:divBdr>
          <w:divsChild>
            <w:div w:id="359859736">
              <w:marLeft w:val="0"/>
              <w:marRight w:val="0"/>
              <w:marTop w:val="0"/>
              <w:marBottom w:val="0"/>
              <w:divBdr>
                <w:top w:val="none" w:sz="0" w:space="0" w:color="auto"/>
                <w:left w:val="none" w:sz="0" w:space="0" w:color="auto"/>
                <w:bottom w:val="none" w:sz="0" w:space="0" w:color="auto"/>
                <w:right w:val="none" w:sz="0" w:space="0" w:color="auto"/>
              </w:divBdr>
            </w:div>
          </w:divsChild>
        </w:div>
        <w:div w:id="1140922382">
          <w:marLeft w:val="0"/>
          <w:marRight w:val="0"/>
          <w:marTop w:val="0"/>
          <w:marBottom w:val="0"/>
          <w:divBdr>
            <w:top w:val="none" w:sz="0" w:space="0" w:color="auto"/>
            <w:left w:val="none" w:sz="0" w:space="0" w:color="auto"/>
            <w:bottom w:val="none" w:sz="0" w:space="0" w:color="auto"/>
            <w:right w:val="none" w:sz="0" w:space="0" w:color="auto"/>
          </w:divBdr>
          <w:divsChild>
            <w:div w:id="473106461">
              <w:marLeft w:val="0"/>
              <w:marRight w:val="0"/>
              <w:marTop w:val="0"/>
              <w:marBottom w:val="0"/>
              <w:divBdr>
                <w:top w:val="none" w:sz="0" w:space="0" w:color="auto"/>
                <w:left w:val="none" w:sz="0" w:space="0" w:color="auto"/>
                <w:bottom w:val="none" w:sz="0" w:space="0" w:color="auto"/>
                <w:right w:val="none" w:sz="0" w:space="0" w:color="auto"/>
              </w:divBdr>
            </w:div>
          </w:divsChild>
        </w:div>
        <w:div w:id="1146699357">
          <w:marLeft w:val="0"/>
          <w:marRight w:val="0"/>
          <w:marTop w:val="0"/>
          <w:marBottom w:val="0"/>
          <w:divBdr>
            <w:top w:val="none" w:sz="0" w:space="0" w:color="auto"/>
            <w:left w:val="none" w:sz="0" w:space="0" w:color="auto"/>
            <w:bottom w:val="none" w:sz="0" w:space="0" w:color="auto"/>
            <w:right w:val="none" w:sz="0" w:space="0" w:color="auto"/>
          </w:divBdr>
          <w:divsChild>
            <w:div w:id="1401438164">
              <w:marLeft w:val="0"/>
              <w:marRight w:val="0"/>
              <w:marTop w:val="0"/>
              <w:marBottom w:val="0"/>
              <w:divBdr>
                <w:top w:val="none" w:sz="0" w:space="0" w:color="auto"/>
                <w:left w:val="none" w:sz="0" w:space="0" w:color="auto"/>
                <w:bottom w:val="none" w:sz="0" w:space="0" w:color="auto"/>
                <w:right w:val="none" w:sz="0" w:space="0" w:color="auto"/>
              </w:divBdr>
            </w:div>
          </w:divsChild>
        </w:div>
        <w:div w:id="1154220483">
          <w:marLeft w:val="0"/>
          <w:marRight w:val="0"/>
          <w:marTop w:val="0"/>
          <w:marBottom w:val="0"/>
          <w:divBdr>
            <w:top w:val="none" w:sz="0" w:space="0" w:color="auto"/>
            <w:left w:val="none" w:sz="0" w:space="0" w:color="auto"/>
            <w:bottom w:val="none" w:sz="0" w:space="0" w:color="auto"/>
            <w:right w:val="none" w:sz="0" w:space="0" w:color="auto"/>
          </w:divBdr>
          <w:divsChild>
            <w:div w:id="1105806483">
              <w:marLeft w:val="0"/>
              <w:marRight w:val="0"/>
              <w:marTop w:val="0"/>
              <w:marBottom w:val="0"/>
              <w:divBdr>
                <w:top w:val="none" w:sz="0" w:space="0" w:color="auto"/>
                <w:left w:val="none" w:sz="0" w:space="0" w:color="auto"/>
                <w:bottom w:val="none" w:sz="0" w:space="0" w:color="auto"/>
                <w:right w:val="none" w:sz="0" w:space="0" w:color="auto"/>
              </w:divBdr>
            </w:div>
          </w:divsChild>
        </w:div>
        <w:div w:id="1156871294">
          <w:marLeft w:val="0"/>
          <w:marRight w:val="0"/>
          <w:marTop w:val="0"/>
          <w:marBottom w:val="0"/>
          <w:divBdr>
            <w:top w:val="none" w:sz="0" w:space="0" w:color="auto"/>
            <w:left w:val="none" w:sz="0" w:space="0" w:color="auto"/>
            <w:bottom w:val="none" w:sz="0" w:space="0" w:color="auto"/>
            <w:right w:val="none" w:sz="0" w:space="0" w:color="auto"/>
          </w:divBdr>
          <w:divsChild>
            <w:div w:id="1499996324">
              <w:marLeft w:val="0"/>
              <w:marRight w:val="0"/>
              <w:marTop w:val="0"/>
              <w:marBottom w:val="0"/>
              <w:divBdr>
                <w:top w:val="none" w:sz="0" w:space="0" w:color="auto"/>
                <w:left w:val="none" w:sz="0" w:space="0" w:color="auto"/>
                <w:bottom w:val="none" w:sz="0" w:space="0" w:color="auto"/>
                <w:right w:val="none" w:sz="0" w:space="0" w:color="auto"/>
              </w:divBdr>
            </w:div>
          </w:divsChild>
        </w:div>
        <w:div w:id="1157261139">
          <w:marLeft w:val="0"/>
          <w:marRight w:val="0"/>
          <w:marTop w:val="0"/>
          <w:marBottom w:val="0"/>
          <w:divBdr>
            <w:top w:val="none" w:sz="0" w:space="0" w:color="auto"/>
            <w:left w:val="none" w:sz="0" w:space="0" w:color="auto"/>
            <w:bottom w:val="none" w:sz="0" w:space="0" w:color="auto"/>
            <w:right w:val="none" w:sz="0" w:space="0" w:color="auto"/>
          </w:divBdr>
          <w:divsChild>
            <w:div w:id="563225911">
              <w:marLeft w:val="0"/>
              <w:marRight w:val="0"/>
              <w:marTop w:val="0"/>
              <w:marBottom w:val="0"/>
              <w:divBdr>
                <w:top w:val="none" w:sz="0" w:space="0" w:color="auto"/>
                <w:left w:val="none" w:sz="0" w:space="0" w:color="auto"/>
                <w:bottom w:val="none" w:sz="0" w:space="0" w:color="auto"/>
                <w:right w:val="none" w:sz="0" w:space="0" w:color="auto"/>
              </w:divBdr>
            </w:div>
          </w:divsChild>
        </w:div>
        <w:div w:id="1158764484">
          <w:marLeft w:val="0"/>
          <w:marRight w:val="0"/>
          <w:marTop w:val="0"/>
          <w:marBottom w:val="0"/>
          <w:divBdr>
            <w:top w:val="none" w:sz="0" w:space="0" w:color="auto"/>
            <w:left w:val="none" w:sz="0" w:space="0" w:color="auto"/>
            <w:bottom w:val="none" w:sz="0" w:space="0" w:color="auto"/>
            <w:right w:val="none" w:sz="0" w:space="0" w:color="auto"/>
          </w:divBdr>
          <w:divsChild>
            <w:div w:id="1334526008">
              <w:marLeft w:val="0"/>
              <w:marRight w:val="0"/>
              <w:marTop w:val="0"/>
              <w:marBottom w:val="0"/>
              <w:divBdr>
                <w:top w:val="none" w:sz="0" w:space="0" w:color="auto"/>
                <w:left w:val="none" w:sz="0" w:space="0" w:color="auto"/>
                <w:bottom w:val="none" w:sz="0" w:space="0" w:color="auto"/>
                <w:right w:val="none" w:sz="0" w:space="0" w:color="auto"/>
              </w:divBdr>
            </w:div>
          </w:divsChild>
        </w:div>
        <w:div w:id="1161309988">
          <w:marLeft w:val="0"/>
          <w:marRight w:val="0"/>
          <w:marTop w:val="0"/>
          <w:marBottom w:val="0"/>
          <w:divBdr>
            <w:top w:val="none" w:sz="0" w:space="0" w:color="auto"/>
            <w:left w:val="none" w:sz="0" w:space="0" w:color="auto"/>
            <w:bottom w:val="none" w:sz="0" w:space="0" w:color="auto"/>
            <w:right w:val="none" w:sz="0" w:space="0" w:color="auto"/>
          </w:divBdr>
          <w:divsChild>
            <w:div w:id="2030064794">
              <w:marLeft w:val="0"/>
              <w:marRight w:val="0"/>
              <w:marTop w:val="0"/>
              <w:marBottom w:val="0"/>
              <w:divBdr>
                <w:top w:val="none" w:sz="0" w:space="0" w:color="auto"/>
                <w:left w:val="none" w:sz="0" w:space="0" w:color="auto"/>
                <w:bottom w:val="none" w:sz="0" w:space="0" w:color="auto"/>
                <w:right w:val="none" w:sz="0" w:space="0" w:color="auto"/>
              </w:divBdr>
            </w:div>
          </w:divsChild>
        </w:div>
        <w:div w:id="1162116358">
          <w:marLeft w:val="0"/>
          <w:marRight w:val="0"/>
          <w:marTop w:val="0"/>
          <w:marBottom w:val="0"/>
          <w:divBdr>
            <w:top w:val="none" w:sz="0" w:space="0" w:color="auto"/>
            <w:left w:val="none" w:sz="0" w:space="0" w:color="auto"/>
            <w:bottom w:val="none" w:sz="0" w:space="0" w:color="auto"/>
            <w:right w:val="none" w:sz="0" w:space="0" w:color="auto"/>
          </w:divBdr>
          <w:divsChild>
            <w:div w:id="1435516137">
              <w:marLeft w:val="0"/>
              <w:marRight w:val="0"/>
              <w:marTop w:val="0"/>
              <w:marBottom w:val="0"/>
              <w:divBdr>
                <w:top w:val="none" w:sz="0" w:space="0" w:color="auto"/>
                <w:left w:val="none" w:sz="0" w:space="0" w:color="auto"/>
                <w:bottom w:val="none" w:sz="0" w:space="0" w:color="auto"/>
                <w:right w:val="none" w:sz="0" w:space="0" w:color="auto"/>
              </w:divBdr>
            </w:div>
          </w:divsChild>
        </w:div>
        <w:div w:id="1163355504">
          <w:marLeft w:val="0"/>
          <w:marRight w:val="0"/>
          <w:marTop w:val="0"/>
          <w:marBottom w:val="0"/>
          <w:divBdr>
            <w:top w:val="none" w:sz="0" w:space="0" w:color="auto"/>
            <w:left w:val="none" w:sz="0" w:space="0" w:color="auto"/>
            <w:bottom w:val="none" w:sz="0" w:space="0" w:color="auto"/>
            <w:right w:val="none" w:sz="0" w:space="0" w:color="auto"/>
          </w:divBdr>
          <w:divsChild>
            <w:div w:id="987326563">
              <w:marLeft w:val="0"/>
              <w:marRight w:val="0"/>
              <w:marTop w:val="0"/>
              <w:marBottom w:val="0"/>
              <w:divBdr>
                <w:top w:val="none" w:sz="0" w:space="0" w:color="auto"/>
                <w:left w:val="none" w:sz="0" w:space="0" w:color="auto"/>
                <w:bottom w:val="none" w:sz="0" w:space="0" w:color="auto"/>
                <w:right w:val="none" w:sz="0" w:space="0" w:color="auto"/>
              </w:divBdr>
            </w:div>
          </w:divsChild>
        </w:div>
        <w:div w:id="1166897163">
          <w:marLeft w:val="0"/>
          <w:marRight w:val="0"/>
          <w:marTop w:val="0"/>
          <w:marBottom w:val="0"/>
          <w:divBdr>
            <w:top w:val="none" w:sz="0" w:space="0" w:color="auto"/>
            <w:left w:val="none" w:sz="0" w:space="0" w:color="auto"/>
            <w:bottom w:val="none" w:sz="0" w:space="0" w:color="auto"/>
            <w:right w:val="none" w:sz="0" w:space="0" w:color="auto"/>
          </w:divBdr>
          <w:divsChild>
            <w:div w:id="1998192742">
              <w:marLeft w:val="0"/>
              <w:marRight w:val="0"/>
              <w:marTop w:val="0"/>
              <w:marBottom w:val="0"/>
              <w:divBdr>
                <w:top w:val="none" w:sz="0" w:space="0" w:color="auto"/>
                <w:left w:val="none" w:sz="0" w:space="0" w:color="auto"/>
                <w:bottom w:val="none" w:sz="0" w:space="0" w:color="auto"/>
                <w:right w:val="none" w:sz="0" w:space="0" w:color="auto"/>
              </w:divBdr>
            </w:div>
          </w:divsChild>
        </w:div>
        <w:div w:id="1167207629">
          <w:marLeft w:val="0"/>
          <w:marRight w:val="0"/>
          <w:marTop w:val="0"/>
          <w:marBottom w:val="0"/>
          <w:divBdr>
            <w:top w:val="none" w:sz="0" w:space="0" w:color="auto"/>
            <w:left w:val="none" w:sz="0" w:space="0" w:color="auto"/>
            <w:bottom w:val="none" w:sz="0" w:space="0" w:color="auto"/>
            <w:right w:val="none" w:sz="0" w:space="0" w:color="auto"/>
          </w:divBdr>
          <w:divsChild>
            <w:div w:id="485559342">
              <w:marLeft w:val="0"/>
              <w:marRight w:val="0"/>
              <w:marTop w:val="0"/>
              <w:marBottom w:val="0"/>
              <w:divBdr>
                <w:top w:val="none" w:sz="0" w:space="0" w:color="auto"/>
                <w:left w:val="none" w:sz="0" w:space="0" w:color="auto"/>
                <w:bottom w:val="none" w:sz="0" w:space="0" w:color="auto"/>
                <w:right w:val="none" w:sz="0" w:space="0" w:color="auto"/>
              </w:divBdr>
            </w:div>
          </w:divsChild>
        </w:div>
        <w:div w:id="1169491322">
          <w:marLeft w:val="0"/>
          <w:marRight w:val="0"/>
          <w:marTop w:val="0"/>
          <w:marBottom w:val="0"/>
          <w:divBdr>
            <w:top w:val="none" w:sz="0" w:space="0" w:color="auto"/>
            <w:left w:val="none" w:sz="0" w:space="0" w:color="auto"/>
            <w:bottom w:val="none" w:sz="0" w:space="0" w:color="auto"/>
            <w:right w:val="none" w:sz="0" w:space="0" w:color="auto"/>
          </w:divBdr>
          <w:divsChild>
            <w:div w:id="1797411881">
              <w:marLeft w:val="0"/>
              <w:marRight w:val="0"/>
              <w:marTop w:val="0"/>
              <w:marBottom w:val="0"/>
              <w:divBdr>
                <w:top w:val="none" w:sz="0" w:space="0" w:color="auto"/>
                <w:left w:val="none" w:sz="0" w:space="0" w:color="auto"/>
                <w:bottom w:val="none" w:sz="0" w:space="0" w:color="auto"/>
                <w:right w:val="none" w:sz="0" w:space="0" w:color="auto"/>
              </w:divBdr>
            </w:div>
          </w:divsChild>
        </w:div>
        <w:div w:id="1169520030">
          <w:marLeft w:val="0"/>
          <w:marRight w:val="0"/>
          <w:marTop w:val="0"/>
          <w:marBottom w:val="0"/>
          <w:divBdr>
            <w:top w:val="none" w:sz="0" w:space="0" w:color="auto"/>
            <w:left w:val="none" w:sz="0" w:space="0" w:color="auto"/>
            <w:bottom w:val="none" w:sz="0" w:space="0" w:color="auto"/>
            <w:right w:val="none" w:sz="0" w:space="0" w:color="auto"/>
          </w:divBdr>
          <w:divsChild>
            <w:div w:id="1687362727">
              <w:marLeft w:val="0"/>
              <w:marRight w:val="0"/>
              <w:marTop w:val="0"/>
              <w:marBottom w:val="0"/>
              <w:divBdr>
                <w:top w:val="none" w:sz="0" w:space="0" w:color="auto"/>
                <w:left w:val="none" w:sz="0" w:space="0" w:color="auto"/>
                <w:bottom w:val="none" w:sz="0" w:space="0" w:color="auto"/>
                <w:right w:val="none" w:sz="0" w:space="0" w:color="auto"/>
              </w:divBdr>
            </w:div>
          </w:divsChild>
        </w:div>
        <w:div w:id="1170869748">
          <w:marLeft w:val="0"/>
          <w:marRight w:val="0"/>
          <w:marTop w:val="0"/>
          <w:marBottom w:val="0"/>
          <w:divBdr>
            <w:top w:val="none" w:sz="0" w:space="0" w:color="auto"/>
            <w:left w:val="none" w:sz="0" w:space="0" w:color="auto"/>
            <w:bottom w:val="none" w:sz="0" w:space="0" w:color="auto"/>
            <w:right w:val="none" w:sz="0" w:space="0" w:color="auto"/>
          </w:divBdr>
          <w:divsChild>
            <w:div w:id="779761616">
              <w:marLeft w:val="0"/>
              <w:marRight w:val="0"/>
              <w:marTop w:val="0"/>
              <w:marBottom w:val="0"/>
              <w:divBdr>
                <w:top w:val="none" w:sz="0" w:space="0" w:color="auto"/>
                <w:left w:val="none" w:sz="0" w:space="0" w:color="auto"/>
                <w:bottom w:val="none" w:sz="0" w:space="0" w:color="auto"/>
                <w:right w:val="none" w:sz="0" w:space="0" w:color="auto"/>
              </w:divBdr>
            </w:div>
          </w:divsChild>
        </w:div>
        <w:div w:id="1172180666">
          <w:marLeft w:val="0"/>
          <w:marRight w:val="0"/>
          <w:marTop w:val="0"/>
          <w:marBottom w:val="0"/>
          <w:divBdr>
            <w:top w:val="none" w:sz="0" w:space="0" w:color="auto"/>
            <w:left w:val="none" w:sz="0" w:space="0" w:color="auto"/>
            <w:bottom w:val="none" w:sz="0" w:space="0" w:color="auto"/>
            <w:right w:val="none" w:sz="0" w:space="0" w:color="auto"/>
          </w:divBdr>
          <w:divsChild>
            <w:div w:id="931864793">
              <w:marLeft w:val="0"/>
              <w:marRight w:val="0"/>
              <w:marTop w:val="0"/>
              <w:marBottom w:val="0"/>
              <w:divBdr>
                <w:top w:val="none" w:sz="0" w:space="0" w:color="auto"/>
                <w:left w:val="none" w:sz="0" w:space="0" w:color="auto"/>
                <w:bottom w:val="none" w:sz="0" w:space="0" w:color="auto"/>
                <w:right w:val="none" w:sz="0" w:space="0" w:color="auto"/>
              </w:divBdr>
            </w:div>
          </w:divsChild>
        </w:div>
        <w:div w:id="1175611207">
          <w:marLeft w:val="0"/>
          <w:marRight w:val="0"/>
          <w:marTop w:val="0"/>
          <w:marBottom w:val="0"/>
          <w:divBdr>
            <w:top w:val="none" w:sz="0" w:space="0" w:color="auto"/>
            <w:left w:val="none" w:sz="0" w:space="0" w:color="auto"/>
            <w:bottom w:val="none" w:sz="0" w:space="0" w:color="auto"/>
            <w:right w:val="none" w:sz="0" w:space="0" w:color="auto"/>
          </w:divBdr>
          <w:divsChild>
            <w:div w:id="1779566494">
              <w:marLeft w:val="0"/>
              <w:marRight w:val="0"/>
              <w:marTop w:val="0"/>
              <w:marBottom w:val="0"/>
              <w:divBdr>
                <w:top w:val="none" w:sz="0" w:space="0" w:color="auto"/>
                <w:left w:val="none" w:sz="0" w:space="0" w:color="auto"/>
                <w:bottom w:val="none" w:sz="0" w:space="0" w:color="auto"/>
                <w:right w:val="none" w:sz="0" w:space="0" w:color="auto"/>
              </w:divBdr>
            </w:div>
          </w:divsChild>
        </w:div>
        <w:div w:id="1191140510">
          <w:marLeft w:val="0"/>
          <w:marRight w:val="0"/>
          <w:marTop w:val="0"/>
          <w:marBottom w:val="0"/>
          <w:divBdr>
            <w:top w:val="none" w:sz="0" w:space="0" w:color="auto"/>
            <w:left w:val="none" w:sz="0" w:space="0" w:color="auto"/>
            <w:bottom w:val="none" w:sz="0" w:space="0" w:color="auto"/>
            <w:right w:val="none" w:sz="0" w:space="0" w:color="auto"/>
          </w:divBdr>
          <w:divsChild>
            <w:div w:id="1822309015">
              <w:marLeft w:val="0"/>
              <w:marRight w:val="0"/>
              <w:marTop w:val="0"/>
              <w:marBottom w:val="0"/>
              <w:divBdr>
                <w:top w:val="none" w:sz="0" w:space="0" w:color="auto"/>
                <w:left w:val="none" w:sz="0" w:space="0" w:color="auto"/>
                <w:bottom w:val="none" w:sz="0" w:space="0" w:color="auto"/>
                <w:right w:val="none" w:sz="0" w:space="0" w:color="auto"/>
              </w:divBdr>
            </w:div>
          </w:divsChild>
        </w:div>
        <w:div w:id="1201626818">
          <w:marLeft w:val="0"/>
          <w:marRight w:val="0"/>
          <w:marTop w:val="0"/>
          <w:marBottom w:val="0"/>
          <w:divBdr>
            <w:top w:val="none" w:sz="0" w:space="0" w:color="auto"/>
            <w:left w:val="none" w:sz="0" w:space="0" w:color="auto"/>
            <w:bottom w:val="none" w:sz="0" w:space="0" w:color="auto"/>
            <w:right w:val="none" w:sz="0" w:space="0" w:color="auto"/>
          </w:divBdr>
          <w:divsChild>
            <w:div w:id="638147369">
              <w:marLeft w:val="0"/>
              <w:marRight w:val="0"/>
              <w:marTop w:val="0"/>
              <w:marBottom w:val="0"/>
              <w:divBdr>
                <w:top w:val="none" w:sz="0" w:space="0" w:color="auto"/>
                <w:left w:val="none" w:sz="0" w:space="0" w:color="auto"/>
                <w:bottom w:val="none" w:sz="0" w:space="0" w:color="auto"/>
                <w:right w:val="none" w:sz="0" w:space="0" w:color="auto"/>
              </w:divBdr>
            </w:div>
          </w:divsChild>
        </w:div>
        <w:div w:id="1204487771">
          <w:marLeft w:val="0"/>
          <w:marRight w:val="0"/>
          <w:marTop w:val="0"/>
          <w:marBottom w:val="0"/>
          <w:divBdr>
            <w:top w:val="none" w:sz="0" w:space="0" w:color="auto"/>
            <w:left w:val="none" w:sz="0" w:space="0" w:color="auto"/>
            <w:bottom w:val="none" w:sz="0" w:space="0" w:color="auto"/>
            <w:right w:val="none" w:sz="0" w:space="0" w:color="auto"/>
          </w:divBdr>
          <w:divsChild>
            <w:div w:id="1926725112">
              <w:marLeft w:val="0"/>
              <w:marRight w:val="0"/>
              <w:marTop w:val="0"/>
              <w:marBottom w:val="0"/>
              <w:divBdr>
                <w:top w:val="none" w:sz="0" w:space="0" w:color="auto"/>
                <w:left w:val="none" w:sz="0" w:space="0" w:color="auto"/>
                <w:bottom w:val="none" w:sz="0" w:space="0" w:color="auto"/>
                <w:right w:val="none" w:sz="0" w:space="0" w:color="auto"/>
              </w:divBdr>
            </w:div>
          </w:divsChild>
        </w:div>
        <w:div w:id="1205488715">
          <w:marLeft w:val="0"/>
          <w:marRight w:val="0"/>
          <w:marTop w:val="0"/>
          <w:marBottom w:val="0"/>
          <w:divBdr>
            <w:top w:val="none" w:sz="0" w:space="0" w:color="auto"/>
            <w:left w:val="none" w:sz="0" w:space="0" w:color="auto"/>
            <w:bottom w:val="none" w:sz="0" w:space="0" w:color="auto"/>
            <w:right w:val="none" w:sz="0" w:space="0" w:color="auto"/>
          </w:divBdr>
          <w:divsChild>
            <w:div w:id="2042196788">
              <w:marLeft w:val="0"/>
              <w:marRight w:val="0"/>
              <w:marTop w:val="0"/>
              <w:marBottom w:val="0"/>
              <w:divBdr>
                <w:top w:val="none" w:sz="0" w:space="0" w:color="auto"/>
                <w:left w:val="none" w:sz="0" w:space="0" w:color="auto"/>
                <w:bottom w:val="none" w:sz="0" w:space="0" w:color="auto"/>
                <w:right w:val="none" w:sz="0" w:space="0" w:color="auto"/>
              </w:divBdr>
            </w:div>
          </w:divsChild>
        </w:div>
        <w:div w:id="1216770032">
          <w:marLeft w:val="0"/>
          <w:marRight w:val="0"/>
          <w:marTop w:val="0"/>
          <w:marBottom w:val="0"/>
          <w:divBdr>
            <w:top w:val="none" w:sz="0" w:space="0" w:color="auto"/>
            <w:left w:val="none" w:sz="0" w:space="0" w:color="auto"/>
            <w:bottom w:val="none" w:sz="0" w:space="0" w:color="auto"/>
            <w:right w:val="none" w:sz="0" w:space="0" w:color="auto"/>
          </w:divBdr>
          <w:divsChild>
            <w:div w:id="563420030">
              <w:marLeft w:val="0"/>
              <w:marRight w:val="0"/>
              <w:marTop w:val="0"/>
              <w:marBottom w:val="0"/>
              <w:divBdr>
                <w:top w:val="none" w:sz="0" w:space="0" w:color="auto"/>
                <w:left w:val="none" w:sz="0" w:space="0" w:color="auto"/>
                <w:bottom w:val="none" w:sz="0" w:space="0" w:color="auto"/>
                <w:right w:val="none" w:sz="0" w:space="0" w:color="auto"/>
              </w:divBdr>
            </w:div>
          </w:divsChild>
        </w:div>
        <w:div w:id="1225141143">
          <w:marLeft w:val="0"/>
          <w:marRight w:val="0"/>
          <w:marTop w:val="0"/>
          <w:marBottom w:val="0"/>
          <w:divBdr>
            <w:top w:val="none" w:sz="0" w:space="0" w:color="auto"/>
            <w:left w:val="none" w:sz="0" w:space="0" w:color="auto"/>
            <w:bottom w:val="none" w:sz="0" w:space="0" w:color="auto"/>
            <w:right w:val="none" w:sz="0" w:space="0" w:color="auto"/>
          </w:divBdr>
          <w:divsChild>
            <w:div w:id="696734694">
              <w:marLeft w:val="0"/>
              <w:marRight w:val="0"/>
              <w:marTop w:val="0"/>
              <w:marBottom w:val="0"/>
              <w:divBdr>
                <w:top w:val="none" w:sz="0" w:space="0" w:color="auto"/>
                <w:left w:val="none" w:sz="0" w:space="0" w:color="auto"/>
                <w:bottom w:val="none" w:sz="0" w:space="0" w:color="auto"/>
                <w:right w:val="none" w:sz="0" w:space="0" w:color="auto"/>
              </w:divBdr>
            </w:div>
          </w:divsChild>
        </w:div>
        <w:div w:id="1226336615">
          <w:marLeft w:val="0"/>
          <w:marRight w:val="0"/>
          <w:marTop w:val="0"/>
          <w:marBottom w:val="0"/>
          <w:divBdr>
            <w:top w:val="none" w:sz="0" w:space="0" w:color="auto"/>
            <w:left w:val="none" w:sz="0" w:space="0" w:color="auto"/>
            <w:bottom w:val="none" w:sz="0" w:space="0" w:color="auto"/>
            <w:right w:val="none" w:sz="0" w:space="0" w:color="auto"/>
          </w:divBdr>
          <w:divsChild>
            <w:div w:id="1113548996">
              <w:marLeft w:val="0"/>
              <w:marRight w:val="0"/>
              <w:marTop w:val="0"/>
              <w:marBottom w:val="0"/>
              <w:divBdr>
                <w:top w:val="none" w:sz="0" w:space="0" w:color="auto"/>
                <w:left w:val="none" w:sz="0" w:space="0" w:color="auto"/>
                <w:bottom w:val="none" w:sz="0" w:space="0" w:color="auto"/>
                <w:right w:val="none" w:sz="0" w:space="0" w:color="auto"/>
              </w:divBdr>
            </w:div>
          </w:divsChild>
        </w:div>
        <w:div w:id="1232422328">
          <w:marLeft w:val="0"/>
          <w:marRight w:val="0"/>
          <w:marTop w:val="0"/>
          <w:marBottom w:val="0"/>
          <w:divBdr>
            <w:top w:val="none" w:sz="0" w:space="0" w:color="auto"/>
            <w:left w:val="none" w:sz="0" w:space="0" w:color="auto"/>
            <w:bottom w:val="none" w:sz="0" w:space="0" w:color="auto"/>
            <w:right w:val="none" w:sz="0" w:space="0" w:color="auto"/>
          </w:divBdr>
          <w:divsChild>
            <w:div w:id="943459567">
              <w:marLeft w:val="0"/>
              <w:marRight w:val="0"/>
              <w:marTop w:val="0"/>
              <w:marBottom w:val="0"/>
              <w:divBdr>
                <w:top w:val="none" w:sz="0" w:space="0" w:color="auto"/>
                <w:left w:val="none" w:sz="0" w:space="0" w:color="auto"/>
                <w:bottom w:val="none" w:sz="0" w:space="0" w:color="auto"/>
                <w:right w:val="none" w:sz="0" w:space="0" w:color="auto"/>
              </w:divBdr>
            </w:div>
          </w:divsChild>
        </w:div>
        <w:div w:id="1232933770">
          <w:marLeft w:val="0"/>
          <w:marRight w:val="0"/>
          <w:marTop w:val="0"/>
          <w:marBottom w:val="0"/>
          <w:divBdr>
            <w:top w:val="none" w:sz="0" w:space="0" w:color="auto"/>
            <w:left w:val="none" w:sz="0" w:space="0" w:color="auto"/>
            <w:bottom w:val="none" w:sz="0" w:space="0" w:color="auto"/>
            <w:right w:val="none" w:sz="0" w:space="0" w:color="auto"/>
          </w:divBdr>
          <w:divsChild>
            <w:div w:id="1446535370">
              <w:marLeft w:val="0"/>
              <w:marRight w:val="0"/>
              <w:marTop w:val="0"/>
              <w:marBottom w:val="0"/>
              <w:divBdr>
                <w:top w:val="none" w:sz="0" w:space="0" w:color="auto"/>
                <w:left w:val="none" w:sz="0" w:space="0" w:color="auto"/>
                <w:bottom w:val="none" w:sz="0" w:space="0" w:color="auto"/>
                <w:right w:val="none" w:sz="0" w:space="0" w:color="auto"/>
              </w:divBdr>
            </w:div>
          </w:divsChild>
        </w:div>
        <w:div w:id="1233811402">
          <w:marLeft w:val="0"/>
          <w:marRight w:val="0"/>
          <w:marTop w:val="0"/>
          <w:marBottom w:val="0"/>
          <w:divBdr>
            <w:top w:val="none" w:sz="0" w:space="0" w:color="auto"/>
            <w:left w:val="none" w:sz="0" w:space="0" w:color="auto"/>
            <w:bottom w:val="none" w:sz="0" w:space="0" w:color="auto"/>
            <w:right w:val="none" w:sz="0" w:space="0" w:color="auto"/>
          </w:divBdr>
          <w:divsChild>
            <w:div w:id="1559630714">
              <w:marLeft w:val="0"/>
              <w:marRight w:val="0"/>
              <w:marTop w:val="0"/>
              <w:marBottom w:val="0"/>
              <w:divBdr>
                <w:top w:val="none" w:sz="0" w:space="0" w:color="auto"/>
                <w:left w:val="none" w:sz="0" w:space="0" w:color="auto"/>
                <w:bottom w:val="none" w:sz="0" w:space="0" w:color="auto"/>
                <w:right w:val="none" w:sz="0" w:space="0" w:color="auto"/>
              </w:divBdr>
            </w:div>
          </w:divsChild>
        </w:div>
        <w:div w:id="1235701801">
          <w:marLeft w:val="0"/>
          <w:marRight w:val="0"/>
          <w:marTop w:val="0"/>
          <w:marBottom w:val="0"/>
          <w:divBdr>
            <w:top w:val="none" w:sz="0" w:space="0" w:color="auto"/>
            <w:left w:val="none" w:sz="0" w:space="0" w:color="auto"/>
            <w:bottom w:val="none" w:sz="0" w:space="0" w:color="auto"/>
            <w:right w:val="none" w:sz="0" w:space="0" w:color="auto"/>
          </w:divBdr>
          <w:divsChild>
            <w:div w:id="1389915899">
              <w:marLeft w:val="0"/>
              <w:marRight w:val="0"/>
              <w:marTop w:val="0"/>
              <w:marBottom w:val="0"/>
              <w:divBdr>
                <w:top w:val="none" w:sz="0" w:space="0" w:color="auto"/>
                <w:left w:val="none" w:sz="0" w:space="0" w:color="auto"/>
                <w:bottom w:val="none" w:sz="0" w:space="0" w:color="auto"/>
                <w:right w:val="none" w:sz="0" w:space="0" w:color="auto"/>
              </w:divBdr>
            </w:div>
          </w:divsChild>
        </w:div>
        <w:div w:id="1236819303">
          <w:marLeft w:val="0"/>
          <w:marRight w:val="0"/>
          <w:marTop w:val="0"/>
          <w:marBottom w:val="0"/>
          <w:divBdr>
            <w:top w:val="none" w:sz="0" w:space="0" w:color="auto"/>
            <w:left w:val="none" w:sz="0" w:space="0" w:color="auto"/>
            <w:bottom w:val="none" w:sz="0" w:space="0" w:color="auto"/>
            <w:right w:val="none" w:sz="0" w:space="0" w:color="auto"/>
          </w:divBdr>
          <w:divsChild>
            <w:div w:id="743798461">
              <w:marLeft w:val="0"/>
              <w:marRight w:val="0"/>
              <w:marTop w:val="0"/>
              <w:marBottom w:val="0"/>
              <w:divBdr>
                <w:top w:val="none" w:sz="0" w:space="0" w:color="auto"/>
                <w:left w:val="none" w:sz="0" w:space="0" w:color="auto"/>
                <w:bottom w:val="none" w:sz="0" w:space="0" w:color="auto"/>
                <w:right w:val="none" w:sz="0" w:space="0" w:color="auto"/>
              </w:divBdr>
            </w:div>
          </w:divsChild>
        </w:div>
        <w:div w:id="1237128705">
          <w:marLeft w:val="0"/>
          <w:marRight w:val="0"/>
          <w:marTop w:val="0"/>
          <w:marBottom w:val="0"/>
          <w:divBdr>
            <w:top w:val="none" w:sz="0" w:space="0" w:color="auto"/>
            <w:left w:val="none" w:sz="0" w:space="0" w:color="auto"/>
            <w:bottom w:val="none" w:sz="0" w:space="0" w:color="auto"/>
            <w:right w:val="none" w:sz="0" w:space="0" w:color="auto"/>
          </w:divBdr>
          <w:divsChild>
            <w:div w:id="699669955">
              <w:marLeft w:val="0"/>
              <w:marRight w:val="0"/>
              <w:marTop w:val="0"/>
              <w:marBottom w:val="0"/>
              <w:divBdr>
                <w:top w:val="none" w:sz="0" w:space="0" w:color="auto"/>
                <w:left w:val="none" w:sz="0" w:space="0" w:color="auto"/>
                <w:bottom w:val="none" w:sz="0" w:space="0" w:color="auto"/>
                <w:right w:val="none" w:sz="0" w:space="0" w:color="auto"/>
              </w:divBdr>
            </w:div>
          </w:divsChild>
        </w:div>
        <w:div w:id="1241793953">
          <w:marLeft w:val="0"/>
          <w:marRight w:val="0"/>
          <w:marTop w:val="0"/>
          <w:marBottom w:val="0"/>
          <w:divBdr>
            <w:top w:val="none" w:sz="0" w:space="0" w:color="auto"/>
            <w:left w:val="none" w:sz="0" w:space="0" w:color="auto"/>
            <w:bottom w:val="none" w:sz="0" w:space="0" w:color="auto"/>
            <w:right w:val="none" w:sz="0" w:space="0" w:color="auto"/>
          </w:divBdr>
          <w:divsChild>
            <w:div w:id="1916015262">
              <w:marLeft w:val="0"/>
              <w:marRight w:val="0"/>
              <w:marTop w:val="0"/>
              <w:marBottom w:val="0"/>
              <w:divBdr>
                <w:top w:val="none" w:sz="0" w:space="0" w:color="auto"/>
                <w:left w:val="none" w:sz="0" w:space="0" w:color="auto"/>
                <w:bottom w:val="none" w:sz="0" w:space="0" w:color="auto"/>
                <w:right w:val="none" w:sz="0" w:space="0" w:color="auto"/>
              </w:divBdr>
            </w:div>
          </w:divsChild>
        </w:div>
        <w:div w:id="1247226452">
          <w:marLeft w:val="0"/>
          <w:marRight w:val="0"/>
          <w:marTop w:val="0"/>
          <w:marBottom w:val="0"/>
          <w:divBdr>
            <w:top w:val="none" w:sz="0" w:space="0" w:color="auto"/>
            <w:left w:val="none" w:sz="0" w:space="0" w:color="auto"/>
            <w:bottom w:val="none" w:sz="0" w:space="0" w:color="auto"/>
            <w:right w:val="none" w:sz="0" w:space="0" w:color="auto"/>
          </w:divBdr>
          <w:divsChild>
            <w:div w:id="967903404">
              <w:marLeft w:val="0"/>
              <w:marRight w:val="0"/>
              <w:marTop w:val="0"/>
              <w:marBottom w:val="0"/>
              <w:divBdr>
                <w:top w:val="none" w:sz="0" w:space="0" w:color="auto"/>
                <w:left w:val="none" w:sz="0" w:space="0" w:color="auto"/>
                <w:bottom w:val="none" w:sz="0" w:space="0" w:color="auto"/>
                <w:right w:val="none" w:sz="0" w:space="0" w:color="auto"/>
              </w:divBdr>
            </w:div>
          </w:divsChild>
        </w:div>
        <w:div w:id="1251623973">
          <w:marLeft w:val="0"/>
          <w:marRight w:val="0"/>
          <w:marTop w:val="0"/>
          <w:marBottom w:val="0"/>
          <w:divBdr>
            <w:top w:val="none" w:sz="0" w:space="0" w:color="auto"/>
            <w:left w:val="none" w:sz="0" w:space="0" w:color="auto"/>
            <w:bottom w:val="none" w:sz="0" w:space="0" w:color="auto"/>
            <w:right w:val="none" w:sz="0" w:space="0" w:color="auto"/>
          </w:divBdr>
          <w:divsChild>
            <w:div w:id="661272618">
              <w:marLeft w:val="0"/>
              <w:marRight w:val="0"/>
              <w:marTop w:val="0"/>
              <w:marBottom w:val="0"/>
              <w:divBdr>
                <w:top w:val="none" w:sz="0" w:space="0" w:color="auto"/>
                <w:left w:val="none" w:sz="0" w:space="0" w:color="auto"/>
                <w:bottom w:val="none" w:sz="0" w:space="0" w:color="auto"/>
                <w:right w:val="none" w:sz="0" w:space="0" w:color="auto"/>
              </w:divBdr>
            </w:div>
          </w:divsChild>
        </w:div>
        <w:div w:id="1262255764">
          <w:marLeft w:val="0"/>
          <w:marRight w:val="0"/>
          <w:marTop w:val="0"/>
          <w:marBottom w:val="0"/>
          <w:divBdr>
            <w:top w:val="none" w:sz="0" w:space="0" w:color="auto"/>
            <w:left w:val="none" w:sz="0" w:space="0" w:color="auto"/>
            <w:bottom w:val="none" w:sz="0" w:space="0" w:color="auto"/>
            <w:right w:val="none" w:sz="0" w:space="0" w:color="auto"/>
          </w:divBdr>
          <w:divsChild>
            <w:div w:id="1647782617">
              <w:marLeft w:val="0"/>
              <w:marRight w:val="0"/>
              <w:marTop w:val="0"/>
              <w:marBottom w:val="0"/>
              <w:divBdr>
                <w:top w:val="none" w:sz="0" w:space="0" w:color="auto"/>
                <w:left w:val="none" w:sz="0" w:space="0" w:color="auto"/>
                <w:bottom w:val="none" w:sz="0" w:space="0" w:color="auto"/>
                <w:right w:val="none" w:sz="0" w:space="0" w:color="auto"/>
              </w:divBdr>
            </w:div>
          </w:divsChild>
        </w:div>
        <w:div w:id="1281033688">
          <w:marLeft w:val="0"/>
          <w:marRight w:val="0"/>
          <w:marTop w:val="0"/>
          <w:marBottom w:val="0"/>
          <w:divBdr>
            <w:top w:val="none" w:sz="0" w:space="0" w:color="auto"/>
            <w:left w:val="none" w:sz="0" w:space="0" w:color="auto"/>
            <w:bottom w:val="none" w:sz="0" w:space="0" w:color="auto"/>
            <w:right w:val="none" w:sz="0" w:space="0" w:color="auto"/>
          </w:divBdr>
          <w:divsChild>
            <w:div w:id="1503398785">
              <w:marLeft w:val="0"/>
              <w:marRight w:val="0"/>
              <w:marTop w:val="0"/>
              <w:marBottom w:val="0"/>
              <w:divBdr>
                <w:top w:val="none" w:sz="0" w:space="0" w:color="auto"/>
                <w:left w:val="none" w:sz="0" w:space="0" w:color="auto"/>
                <w:bottom w:val="none" w:sz="0" w:space="0" w:color="auto"/>
                <w:right w:val="none" w:sz="0" w:space="0" w:color="auto"/>
              </w:divBdr>
            </w:div>
          </w:divsChild>
        </w:div>
        <w:div w:id="1281306803">
          <w:marLeft w:val="0"/>
          <w:marRight w:val="0"/>
          <w:marTop w:val="0"/>
          <w:marBottom w:val="0"/>
          <w:divBdr>
            <w:top w:val="none" w:sz="0" w:space="0" w:color="auto"/>
            <w:left w:val="none" w:sz="0" w:space="0" w:color="auto"/>
            <w:bottom w:val="none" w:sz="0" w:space="0" w:color="auto"/>
            <w:right w:val="none" w:sz="0" w:space="0" w:color="auto"/>
          </w:divBdr>
          <w:divsChild>
            <w:div w:id="2046322954">
              <w:marLeft w:val="0"/>
              <w:marRight w:val="0"/>
              <w:marTop w:val="0"/>
              <w:marBottom w:val="0"/>
              <w:divBdr>
                <w:top w:val="none" w:sz="0" w:space="0" w:color="auto"/>
                <w:left w:val="none" w:sz="0" w:space="0" w:color="auto"/>
                <w:bottom w:val="none" w:sz="0" w:space="0" w:color="auto"/>
                <w:right w:val="none" w:sz="0" w:space="0" w:color="auto"/>
              </w:divBdr>
            </w:div>
          </w:divsChild>
        </w:div>
        <w:div w:id="1283070912">
          <w:marLeft w:val="0"/>
          <w:marRight w:val="0"/>
          <w:marTop w:val="0"/>
          <w:marBottom w:val="0"/>
          <w:divBdr>
            <w:top w:val="none" w:sz="0" w:space="0" w:color="auto"/>
            <w:left w:val="none" w:sz="0" w:space="0" w:color="auto"/>
            <w:bottom w:val="none" w:sz="0" w:space="0" w:color="auto"/>
            <w:right w:val="none" w:sz="0" w:space="0" w:color="auto"/>
          </w:divBdr>
          <w:divsChild>
            <w:div w:id="1988821067">
              <w:marLeft w:val="0"/>
              <w:marRight w:val="0"/>
              <w:marTop w:val="0"/>
              <w:marBottom w:val="0"/>
              <w:divBdr>
                <w:top w:val="none" w:sz="0" w:space="0" w:color="auto"/>
                <w:left w:val="none" w:sz="0" w:space="0" w:color="auto"/>
                <w:bottom w:val="none" w:sz="0" w:space="0" w:color="auto"/>
                <w:right w:val="none" w:sz="0" w:space="0" w:color="auto"/>
              </w:divBdr>
            </w:div>
          </w:divsChild>
        </w:div>
        <w:div w:id="1290471898">
          <w:marLeft w:val="0"/>
          <w:marRight w:val="0"/>
          <w:marTop w:val="0"/>
          <w:marBottom w:val="0"/>
          <w:divBdr>
            <w:top w:val="none" w:sz="0" w:space="0" w:color="auto"/>
            <w:left w:val="none" w:sz="0" w:space="0" w:color="auto"/>
            <w:bottom w:val="none" w:sz="0" w:space="0" w:color="auto"/>
            <w:right w:val="none" w:sz="0" w:space="0" w:color="auto"/>
          </w:divBdr>
          <w:divsChild>
            <w:div w:id="1978144868">
              <w:marLeft w:val="0"/>
              <w:marRight w:val="0"/>
              <w:marTop w:val="0"/>
              <w:marBottom w:val="0"/>
              <w:divBdr>
                <w:top w:val="none" w:sz="0" w:space="0" w:color="auto"/>
                <w:left w:val="none" w:sz="0" w:space="0" w:color="auto"/>
                <w:bottom w:val="none" w:sz="0" w:space="0" w:color="auto"/>
                <w:right w:val="none" w:sz="0" w:space="0" w:color="auto"/>
              </w:divBdr>
            </w:div>
          </w:divsChild>
        </w:div>
        <w:div w:id="1291664063">
          <w:marLeft w:val="0"/>
          <w:marRight w:val="0"/>
          <w:marTop w:val="0"/>
          <w:marBottom w:val="0"/>
          <w:divBdr>
            <w:top w:val="none" w:sz="0" w:space="0" w:color="auto"/>
            <w:left w:val="none" w:sz="0" w:space="0" w:color="auto"/>
            <w:bottom w:val="none" w:sz="0" w:space="0" w:color="auto"/>
            <w:right w:val="none" w:sz="0" w:space="0" w:color="auto"/>
          </w:divBdr>
          <w:divsChild>
            <w:div w:id="449280394">
              <w:marLeft w:val="0"/>
              <w:marRight w:val="0"/>
              <w:marTop w:val="0"/>
              <w:marBottom w:val="0"/>
              <w:divBdr>
                <w:top w:val="none" w:sz="0" w:space="0" w:color="auto"/>
                <w:left w:val="none" w:sz="0" w:space="0" w:color="auto"/>
                <w:bottom w:val="none" w:sz="0" w:space="0" w:color="auto"/>
                <w:right w:val="none" w:sz="0" w:space="0" w:color="auto"/>
              </w:divBdr>
            </w:div>
          </w:divsChild>
        </w:div>
        <w:div w:id="1303122861">
          <w:marLeft w:val="0"/>
          <w:marRight w:val="0"/>
          <w:marTop w:val="0"/>
          <w:marBottom w:val="0"/>
          <w:divBdr>
            <w:top w:val="none" w:sz="0" w:space="0" w:color="auto"/>
            <w:left w:val="none" w:sz="0" w:space="0" w:color="auto"/>
            <w:bottom w:val="none" w:sz="0" w:space="0" w:color="auto"/>
            <w:right w:val="none" w:sz="0" w:space="0" w:color="auto"/>
          </w:divBdr>
          <w:divsChild>
            <w:div w:id="845940518">
              <w:marLeft w:val="0"/>
              <w:marRight w:val="0"/>
              <w:marTop w:val="0"/>
              <w:marBottom w:val="0"/>
              <w:divBdr>
                <w:top w:val="none" w:sz="0" w:space="0" w:color="auto"/>
                <w:left w:val="none" w:sz="0" w:space="0" w:color="auto"/>
                <w:bottom w:val="none" w:sz="0" w:space="0" w:color="auto"/>
                <w:right w:val="none" w:sz="0" w:space="0" w:color="auto"/>
              </w:divBdr>
            </w:div>
          </w:divsChild>
        </w:div>
        <w:div w:id="1308972962">
          <w:marLeft w:val="0"/>
          <w:marRight w:val="0"/>
          <w:marTop w:val="0"/>
          <w:marBottom w:val="0"/>
          <w:divBdr>
            <w:top w:val="none" w:sz="0" w:space="0" w:color="auto"/>
            <w:left w:val="none" w:sz="0" w:space="0" w:color="auto"/>
            <w:bottom w:val="none" w:sz="0" w:space="0" w:color="auto"/>
            <w:right w:val="none" w:sz="0" w:space="0" w:color="auto"/>
          </w:divBdr>
          <w:divsChild>
            <w:div w:id="1144395439">
              <w:marLeft w:val="0"/>
              <w:marRight w:val="0"/>
              <w:marTop w:val="0"/>
              <w:marBottom w:val="0"/>
              <w:divBdr>
                <w:top w:val="none" w:sz="0" w:space="0" w:color="auto"/>
                <w:left w:val="none" w:sz="0" w:space="0" w:color="auto"/>
                <w:bottom w:val="none" w:sz="0" w:space="0" w:color="auto"/>
                <w:right w:val="none" w:sz="0" w:space="0" w:color="auto"/>
              </w:divBdr>
            </w:div>
          </w:divsChild>
        </w:div>
        <w:div w:id="1318221751">
          <w:marLeft w:val="0"/>
          <w:marRight w:val="0"/>
          <w:marTop w:val="0"/>
          <w:marBottom w:val="0"/>
          <w:divBdr>
            <w:top w:val="none" w:sz="0" w:space="0" w:color="auto"/>
            <w:left w:val="none" w:sz="0" w:space="0" w:color="auto"/>
            <w:bottom w:val="none" w:sz="0" w:space="0" w:color="auto"/>
            <w:right w:val="none" w:sz="0" w:space="0" w:color="auto"/>
          </w:divBdr>
          <w:divsChild>
            <w:div w:id="1416197777">
              <w:marLeft w:val="0"/>
              <w:marRight w:val="0"/>
              <w:marTop w:val="0"/>
              <w:marBottom w:val="0"/>
              <w:divBdr>
                <w:top w:val="none" w:sz="0" w:space="0" w:color="auto"/>
                <w:left w:val="none" w:sz="0" w:space="0" w:color="auto"/>
                <w:bottom w:val="none" w:sz="0" w:space="0" w:color="auto"/>
                <w:right w:val="none" w:sz="0" w:space="0" w:color="auto"/>
              </w:divBdr>
            </w:div>
          </w:divsChild>
        </w:div>
        <w:div w:id="1319769590">
          <w:marLeft w:val="0"/>
          <w:marRight w:val="0"/>
          <w:marTop w:val="0"/>
          <w:marBottom w:val="0"/>
          <w:divBdr>
            <w:top w:val="none" w:sz="0" w:space="0" w:color="auto"/>
            <w:left w:val="none" w:sz="0" w:space="0" w:color="auto"/>
            <w:bottom w:val="none" w:sz="0" w:space="0" w:color="auto"/>
            <w:right w:val="none" w:sz="0" w:space="0" w:color="auto"/>
          </w:divBdr>
          <w:divsChild>
            <w:div w:id="940450660">
              <w:marLeft w:val="0"/>
              <w:marRight w:val="0"/>
              <w:marTop w:val="0"/>
              <w:marBottom w:val="0"/>
              <w:divBdr>
                <w:top w:val="none" w:sz="0" w:space="0" w:color="auto"/>
                <w:left w:val="none" w:sz="0" w:space="0" w:color="auto"/>
                <w:bottom w:val="none" w:sz="0" w:space="0" w:color="auto"/>
                <w:right w:val="none" w:sz="0" w:space="0" w:color="auto"/>
              </w:divBdr>
            </w:div>
          </w:divsChild>
        </w:div>
        <w:div w:id="1323387522">
          <w:marLeft w:val="0"/>
          <w:marRight w:val="0"/>
          <w:marTop w:val="0"/>
          <w:marBottom w:val="0"/>
          <w:divBdr>
            <w:top w:val="none" w:sz="0" w:space="0" w:color="auto"/>
            <w:left w:val="none" w:sz="0" w:space="0" w:color="auto"/>
            <w:bottom w:val="none" w:sz="0" w:space="0" w:color="auto"/>
            <w:right w:val="none" w:sz="0" w:space="0" w:color="auto"/>
          </w:divBdr>
          <w:divsChild>
            <w:div w:id="2012415392">
              <w:marLeft w:val="0"/>
              <w:marRight w:val="0"/>
              <w:marTop w:val="0"/>
              <w:marBottom w:val="0"/>
              <w:divBdr>
                <w:top w:val="none" w:sz="0" w:space="0" w:color="auto"/>
                <w:left w:val="none" w:sz="0" w:space="0" w:color="auto"/>
                <w:bottom w:val="none" w:sz="0" w:space="0" w:color="auto"/>
                <w:right w:val="none" w:sz="0" w:space="0" w:color="auto"/>
              </w:divBdr>
            </w:div>
          </w:divsChild>
        </w:div>
        <w:div w:id="1326086859">
          <w:marLeft w:val="0"/>
          <w:marRight w:val="0"/>
          <w:marTop w:val="0"/>
          <w:marBottom w:val="0"/>
          <w:divBdr>
            <w:top w:val="none" w:sz="0" w:space="0" w:color="auto"/>
            <w:left w:val="none" w:sz="0" w:space="0" w:color="auto"/>
            <w:bottom w:val="none" w:sz="0" w:space="0" w:color="auto"/>
            <w:right w:val="none" w:sz="0" w:space="0" w:color="auto"/>
          </w:divBdr>
          <w:divsChild>
            <w:div w:id="173544051">
              <w:marLeft w:val="0"/>
              <w:marRight w:val="0"/>
              <w:marTop w:val="0"/>
              <w:marBottom w:val="0"/>
              <w:divBdr>
                <w:top w:val="none" w:sz="0" w:space="0" w:color="auto"/>
                <w:left w:val="none" w:sz="0" w:space="0" w:color="auto"/>
                <w:bottom w:val="none" w:sz="0" w:space="0" w:color="auto"/>
                <w:right w:val="none" w:sz="0" w:space="0" w:color="auto"/>
              </w:divBdr>
            </w:div>
          </w:divsChild>
        </w:div>
        <w:div w:id="1327201484">
          <w:marLeft w:val="0"/>
          <w:marRight w:val="0"/>
          <w:marTop w:val="0"/>
          <w:marBottom w:val="0"/>
          <w:divBdr>
            <w:top w:val="none" w:sz="0" w:space="0" w:color="auto"/>
            <w:left w:val="none" w:sz="0" w:space="0" w:color="auto"/>
            <w:bottom w:val="none" w:sz="0" w:space="0" w:color="auto"/>
            <w:right w:val="none" w:sz="0" w:space="0" w:color="auto"/>
          </w:divBdr>
          <w:divsChild>
            <w:div w:id="828253772">
              <w:marLeft w:val="0"/>
              <w:marRight w:val="0"/>
              <w:marTop w:val="0"/>
              <w:marBottom w:val="0"/>
              <w:divBdr>
                <w:top w:val="none" w:sz="0" w:space="0" w:color="auto"/>
                <w:left w:val="none" w:sz="0" w:space="0" w:color="auto"/>
                <w:bottom w:val="none" w:sz="0" w:space="0" w:color="auto"/>
                <w:right w:val="none" w:sz="0" w:space="0" w:color="auto"/>
              </w:divBdr>
            </w:div>
          </w:divsChild>
        </w:div>
        <w:div w:id="1330016101">
          <w:marLeft w:val="0"/>
          <w:marRight w:val="0"/>
          <w:marTop w:val="0"/>
          <w:marBottom w:val="0"/>
          <w:divBdr>
            <w:top w:val="none" w:sz="0" w:space="0" w:color="auto"/>
            <w:left w:val="none" w:sz="0" w:space="0" w:color="auto"/>
            <w:bottom w:val="none" w:sz="0" w:space="0" w:color="auto"/>
            <w:right w:val="none" w:sz="0" w:space="0" w:color="auto"/>
          </w:divBdr>
          <w:divsChild>
            <w:div w:id="1363870622">
              <w:marLeft w:val="0"/>
              <w:marRight w:val="0"/>
              <w:marTop w:val="0"/>
              <w:marBottom w:val="0"/>
              <w:divBdr>
                <w:top w:val="none" w:sz="0" w:space="0" w:color="auto"/>
                <w:left w:val="none" w:sz="0" w:space="0" w:color="auto"/>
                <w:bottom w:val="none" w:sz="0" w:space="0" w:color="auto"/>
                <w:right w:val="none" w:sz="0" w:space="0" w:color="auto"/>
              </w:divBdr>
            </w:div>
          </w:divsChild>
        </w:div>
        <w:div w:id="1330063325">
          <w:marLeft w:val="0"/>
          <w:marRight w:val="0"/>
          <w:marTop w:val="0"/>
          <w:marBottom w:val="0"/>
          <w:divBdr>
            <w:top w:val="none" w:sz="0" w:space="0" w:color="auto"/>
            <w:left w:val="none" w:sz="0" w:space="0" w:color="auto"/>
            <w:bottom w:val="none" w:sz="0" w:space="0" w:color="auto"/>
            <w:right w:val="none" w:sz="0" w:space="0" w:color="auto"/>
          </w:divBdr>
          <w:divsChild>
            <w:div w:id="1918397126">
              <w:marLeft w:val="0"/>
              <w:marRight w:val="0"/>
              <w:marTop w:val="0"/>
              <w:marBottom w:val="0"/>
              <w:divBdr>
                <w:top w:val="none" w:sz="0" w:space="0" w:color="auto"/>
                <w:left w:val="none" w:sz="0" w:space="0" w:color="auto"/>
                <w:bottom w:val="none" w:sz="0" w:space="0" w:color="auto"/>
                <w:right w:val="none" w:sz="0" w:space="0" w:color="auto"/>
              </w:divBdr>
            </w:div>
          </w:divsChild>
        </w:div>
        <w:div w:id="1330064886">
          <w:marLeft w:val="0"/>
          <w:marRight w:val="0"/>
          <w:marTop w:val="0"/>
          <w:marBottom w:val="0"/>
          <w:divBdr>
            <w:top w:val="none" w:sz="0" w:space="0" w:color="auto"/>
            <w:left w:val="none" w:sz="0" w:space="0" w:color="auto"/>
            <w:bottom w:val="none" w:sz="0" w:space="0" w:color="auto"/>
            <w:right w:val="none" w:sz="0" w:space="0" w:color="auto"/>
          </w:divBdr>
          <w:divsChild>
            <w:div w:id="526142057">
              <w:marLeft w:val="0"/>
              <w:marRight w:val="0"/>
              <w:marTop w:val="0"/>
              <w:marBottom w:val="0"/>
              <w:divBdr>
                <w:top w:val="none" w:sz="0" w:space="0" w:color="auto"/>
                <w:left w:val="none" w:sz="0" w:space="0" w:color="auto"/>
                <w:bottom w:val="none" w:sz="0" w:space="0" w:color="auto"/>
                <w:right w:val="none" w:sz="0" w:space="0" w:color="auto"/>
              </w:divBdr>
            </w:div>
          </w:divsChild>
        </w:div>
        <w:div w:id="1333995368">
          <w:marLeft w:val="0"/>
          <w:marRight w:val="0"/>
          <w:marTop w:val="0"/>
          <w:marBottom w:val="0"/>
          <w:divBdr>
            <w:top w:val="none" w:sz="0" w:space="0" w:color="auto"/>
            <w:left w:val="none" w:sz="0" w:space="0" w:color="auto"/>
            <w:bottom w:val="none" w:sz="0" w:space="0" w:color="auto"/>
            <w:right w:val="none" w:sz="0" w:space="0" w:color="auto"/>
          </w:divBdr>
          <w:divsChild>
            <w:div w:id="1245722533">
              <w:marLeft w:val="0"/>
              <w:marRight w:val="0"/>
              <w:marTop w:val="0"/>
              <w:marBottom w:val="0"/>
              <w:divBdr>
                <w:top w:val="none" w:sz="0" w:space="0" w:color="auto"/>
                <w:left w:val="none" w:sz="0" w:space="0" w:color="auto"/>
                <w:bottom w:val="none" w:sz="0" w:space="0" w:color="auto"/>
                <w:right w:val="none" w:sz="0" w:space="0" w:color="auto"/>
              </w:divBdr>
            </w:div>
          </w:divsChild>
        </w:div>
        <w:div w:id="1334407254">
          <w:marLeft w:val="0"/>
          <w:marRight w:val="0"/>
          <w:marTop w:val="0"/>
          <w:marBottom w:val="0"/>
          <w:divBdr>
            <w:top w:val="none" w:sz="0" w:space="0" w:color="auto"/>
            <w:left w:val="none" w:sz="0" w:space="0" w:color="auto"/>
            <w:bottom w:val="none" w:sz="0" w:space="0" w:color="auto"/>
            <w:right w:val="none" w:sz="0" w:space="0" w:color="auto"/>
          </w:divBdr>
          <w:divsChild>
            <w:div w:id="375861824">
              <w:marLeft w:val="0"/>
              <w:marRight w:val="0"/>
              <w:marTop w:val="0"/>
              <w:marBottom w:val="0"/>
              <w:divBdr>
                <w:top w:val="none" w:sz="0" w:space="0" w:color="auto"/>
                <w:left w:val="none" w:sz="0" w:space="0" w:color="auto"/>
                <w:bottom w:val="none" w:sz="0" w:space="0" w:color="auto"/>
                <w:right w:val="none" w:sz="0" w:space="0" w:color="auto"/>
              </w:divBdr>
            </w:div>
          </w:divsChild>
        </w:div>
        <w:div w:id="1340502589">
          <w:marLeft w:val="0"/>
          <w:marRight w:val="0"/>
          <w:marTop w:val="0"/>
          <w:marBottom w:val="0"/>
          <w:divBdr>
            <w:top w:val="none" w:sz="0" w:space="0" w:color="auto"/>
            <w:left w:val="none" w:sz="0" w:space="0" w:color="auto"/>
            <w:bottom w:val="none" w:sz="0" w:space="0" w:color="auto"/>
            <w:right w:val="none" w:sz="0" w:space="0" w:color="auto"/>
          </w:divBdr>
          <w:divsChild>
            <w:div w:id="793672077">
              <w:marLeft w:val="0"/>
              <w:marRight w:val="0"/>
              <w:marTop w:val="0"/>
              <w:marBottom w:val="0"/>
              <w:divBdr>
                <w:top w:val="none" w:sz="0" w:space="0" w:color="auto"/>
                <w:left w:val="none" w:sz="0" w:space="0" w:color="auto"/>
                <w:bottom w:val="none" w:sz="0" w:space="0" w:color="auto"/>
                <w:right w:val="none" w:sz="0" w:space="0" w:color="auto"/>
              </w:divBdr>
            </w:div>
          </w:divsChild>
        </w:div>
        <w:div w:id="1340741997">
          <w:marLeft w:val="0"/>
          <w:marRight w:val="0"/>
          <w:marTop w:val="0"/>
          <w:marBottom w:val="0"/>
          <w:divBdr>
            <w:top w:val="none" w:sz="0" w:space="0" w:color="auto"/>
            <w:left w:val="none" w:sz="0" w:space="0" w:color="auto"/>
            <w:bottom w:val="none" w:sz="0" w:space="0" w:color="auto"/>
            <w:right w:val="none" w:sz="0" w:space="0" w:color="auto"/>
          </w:divBdr>
          <w:divsChild>
            <w:div w:id="778841674">
              <w:marLeft w:val="0"/>
              <w:marRight w:val="0"/>
              <w:marTop w:val="0"/>
              <w:marBottom w:val="0"/>
              <w:divBdr>
                <w:top w:val="none" w:sz="0" w:space="0" w:color="auto"/>
                <w:left w:val="none" w:sz="0" w:space="0" w:color="auto"/>
                <w:bottom w:val="none" w:sz="0" w:space="0" w:color="auto"/>
                <w:right w:val="none" w:sz="0" w:space="0" w:color="auto"/>
              </w:divBdr>
            </w:div>
          </w:divsChild>
        </w:div>
        <w:div w:id="1344554241">
          <w:marLeft w:val="0"/>
          <w:marRight w:val="0"/>
          <w:marTop w:val="0"/>
          <w:marBottom w:val="0"/>
          <w:divBdr>
            <w:top w:val="none" w:sz="0" w:space="0" w:color="auto"/>
            <w:left w:val="none" w:sz="0" w:space="0" w:color="auto"/>
            <w:bottom w:val="none" w:sz="0" w:space="0" w:color="auto"/>
            <w:right w:val="none" w:sz="0" w:space="0" w:color="auto"/>
          </w:divBdr>
          <w:divsChild>
            <w:div w:id="1194491845">
              <w:marLeft w:val="0"/>
              <w:marRight w:val="0"/>
              <w:marTop w:val="0"/>
              <w:marBottom w:val="0"/>
              <w:divBdr>
                <w:top w:val="none" w:sz="0" w:space="0" w:color="auto"/>
                <w:left w:val="none" w:sz="0" w:space="0" w:color="auto"/>
                <w:bottom w:val="none" w:sz="0" w:space="0" w:color="auto"/>
                <w:right w:val="none" w:sz="0" w:space="0" w:color="auto"/>
              </w:divBdr>
            </w:div>
          </w:divsChild>
        </w:div>
        <w:div w:id="1348756688">
          <w:marLeft w:val="0"/>
          <w:marRight w:val="0"/>
          <w:marTop w:val="0"/>
          <w:marBottom w:val="0"/>
          <w:divBdr>
            <w:top w:val="none" w:sz="0" w:space="0" w:color="auto"/>
            <w:left w:val="none" w:sz="0" w:space="0" w:color="auto"/>
            <w:bottom w:val="none" w:sz="0" w:space="0" w:color="auto"/>
            <w:right w:val="none" w:sz="0" w:space="0" w:color="auto"/>
          </w:divBdr>
          <w:divsChild>
            <w:div w:id="686450230">
              <w:marLeft w:val="0"/>
              <w:marRight w:val="0"/>
              <w:marTop w:val="0"/>
              <w:marBottom w:val="0"/>
              <w:divBdr>
                <w:top w:val="none" w:sz="0" w:space="0" w:color="auto"/>
                <w:left w:val="none" w:sz="0" w:space="0" w:color="auto"/>
                <w:bottom w:val="none" w:sz="0" w:space="0" w:color="auto"/>
                <w:right w:val="none" w:sz="0" w:space="0" w:color="auto"/>
              </w:divBdr>
            </w:div>
          </w:divsChild>
        </w:div>
        <w:div w:id="1349405429">
          <w:marLeft w:val="0"/>
          <w:marRight w:val="0"/>
          <w:marTop w:val="0"/>
          <w:marBottom w:val="0"/>
          <w:divBdr>
            <w:top w:val="none" w:sz="0" w:space="0" w:color="auto"/>
            <w:left w:val="none" w:sz="0" w:space="0" w:color="auto"/>
            <w:bottom w:val="none" w:sz="0" w:space="0" w:color="auto"/>
            <w:right w:val="none" w:sz="0" w:space="0" w:color="auto"/>
          </w:divBdr>
          <w:divsChild>
            <w:div w:id="1259607307">
              <w:marLeft w:val="0"/>
              <w:marRight w:val="0"/>
              <w:marTop w:val="0"/>
              <w:marBottom w:val="0"/>
              <w:divBdr>
                <w:top w:val="none" w:sz="0" w:space="0" w:color="auto"/>
                <w:left w:val="none" w:sz="0" w:space="0" w:color="auto"/>
                <w:bottom w:val="none" w:sz="0" w:space="0" w:color="auto"/>
                <w:right w:val="none" w:sz="0" w:space="0" w:color="auto"/>
              </w:divBdr>
            </w:div>
          </w:divsChild>
        </w:div>
        <w:div w:id="1351755447">
          <w:marLeft w:val="0"/>
          <w:marRight w:val="0"/>
          <w:marTop w:val="0"/>
          <w:marBottom w:val="0"/>
          <w:divBdr>
            <w:top w:val="none" w:sz="0" w:space="0" w:color="auto"/>
            <w:left w:val="none" w:sz="0" w:space="0" w:color="auto"/>
            <w:bottom w:val="none" w:sz="0" w:space="0" w:color="auto"/>
            <w:right w:val="none" w:sz="0" w:space="0" w:color="auto"/>
          </w:divBdr>
          <w:divsChild>
            <w:div w:id="623580597">
              <w:marLeft w:val="0"/>
              <w:marRight w:val="0"/>
              <w:marTop w:val="0"/>
              <w:marBottom w:val="0"/>
              <w:divBdr>
                <w:top w:val="none" w:sz="0" w:space="0" w:color="auto"/>
                <w:left w:val="none" w:sz="0" w:space="0" w:color="auto"/>
                <w:bottom w:val="none" w:sz="0" w:space="0" w:color="auto"/>
                <w:right w:val="none" w:sz="0" w:space="0" w:color="auto"/>
              </w:divBdr>
            </w:div>
          </w:divsChild>
        </w:div>
        <w:div w:id="1355158185">
          <w:marLeft w:val="0"/>
          <w:marRight w:val="0"/>
          <w:marTop w:val="0"/>
          <w:marBottom w:val="0"/>
          <w:divBdr>
            <w:top w:val="none" w:sz="0" w:space="0" w:color="auto"/>
            <w:left w:val="none" w:sz="0" w:space="0" w:color="auto"/>
            <w:bottom w:val="none" w:sz="0" w:space="0" w:color="auto"/>
            <w:right w:val="none" w:sz="0" w:space="0" w:color="auto"/>
          </w:divBdr>
          <w:divsChild>
            <w:div w:id="31004786">
              <w:marLeft w:val="0"/>
              <w:marRight w:val="0"/>
              <w:marTop w:val="0"/>
              <w:marBottom w:val="0"/>
              <w:divBdr>
                <w:top w:val="none" w:sz="0" w:space="0" w:color="auto"/>
                <w:left w:val="none" w:sz="0" w:space="0" w:color="auto"/>
                <w:bottom w:val="none" w:sz="0" w:space="0" w:color="auto"/>
                <w:right w:val="none" w:sz="0" w:space="0" w:color="auto"/>
              </w:divBdr>
            </w:div>
          </w:divsChild>
        </w:div>
        <w:div w:id="1355495007">
          <w:marLeft w:val="0"/>
          <w:marRight w:val="0"/>
          <w:marTop w:val="0"/>
          <w:marBottom w:val="0"/>
          <w:divBdr>
            <w:top w:val="none" w:sz="0" w:space="0" w:color="auto"/>
            <w:left w:val="none" w:sz="0" w:space="0" w:color="auto"/>
            <w:bottom w:val="none" w:sz="0" w:space="0" w:color="auto"/>
            <w:right w:val="none" w:sz="0" w:space="0" w:color="auto"/>
          </w:divBdr>
          <w:divsChild>
            <w:div w:id="506143141">
              <w:marLeft w:val="0"/>
              <w:marRight w:val="0"/>
              <w:marTop w:val="0"/>
              <w:marBottom w:val="0"/>
              <w:divBdr>
                <w:top w:val="none" w:sz="0" w:space="0" w:color="auto"/>
                <w:left w:val="none" w:sz="0" w:space="0" w:color="auto"/>
                <w:bottom w:val="none" w:sz="0" w:space="0" w:color="auto"/>
                <w:right w:val="none" w:sz="0" w:space="0" w:color="auto"/>
              </w:divBdr>
            </w:div>
          </w:divsChild>
        </w:div>
        <w:div w:id="1355810399">
          <w:marLeft w:val="0"/>
          <w:marRight w:val="0"/>
          <w:marTop w:val="0"/>
          <w:marBottom w:val="0"/>
          <w:divBdr>
            <w:top w:val="none" w:sz="0" w:space="0" w:color="auto"/>
            <w:left w:val="none" w:sz="0" w:space="0" w:color="auto"/>
            <w:bottom w:val="none" w:sz="0" w:space="0" w:color="auto"/>
            <w:right w:val="none" w:sz="0" w:space="0" w:color="auto"/>
          </w:divBdr>
          <w:divsChild>
            <w:div w:id="29646663">
              <w:marLeft w:val="0"/>
              <w:marRight w:val="0"/>
              <w:marTop w:val="0"/>
              <w:marBottom w:val="0"/>
              <w:divBdr>
                <w:top w:val="none" w:sz="0" w:space="0" w:color="auto"/>
                <w:left w:val="none" w:sz="0" w:space="0" w:color="auto"/>
                <w:bottom w:val="none" w:sz="0" w:space="0" w:color="auto"/>
                <w:right w:val="none" w:sz="0" w:space="0" w:color="auto"/>
              </w:divBdr>
            </w:div>
          </w:divsChild>
        </w:div>
        <w:div w:id="1361862241">
          <w:marLeft w:val="0"/>
          <w:marRight w:val="0"/>
          <w:marTop w:val="0"/>
          <w:marBottom w:val="0"/>
          <w:divBdr>
            <w:top w:val="none" w:sz="0" w:space="0" w:color="auto"/>
            <w:left w:val="none" w:sz="0" w:space="0" w:color="auto"/>
            <w:bottom w:val="none" w:sz="0" w:space="0" w:color="auto"/>
            <w:right w:val="none" w:sz="0" w:space="0" w:color="auto"/>
          </w:divBdr>
          <w:divsChild>
            <w:div w:id="1733308104">
              <w:marLeft w:val="0"/>
              <w:marRight w:val="0"/>
              <w:marTop w:val="0"/>
              <w:marBottom w:val="0"/>
              <w:divBdr>
                <w:top w:val="none" w:sz="0" w:space="0" w:color="auto"/>
                <w:left w:val="none" w:sz="0" w:space="0" w:color="auto"/>
                <w:bottom w:val="none" w:sz="0" w:space="0" w:color="auto"/>
                <w:right w:val="none" w:sz="0" w:space="0" w:color="auto"/>
              </w:divBdr>
            </w:div>
          </w:divsChild>
        </w:div>
        <w:div w:id="1365137842">
          <w:marLeft w:val="0"/>
          <w:marRight w:val="0"/>
          <w:marTop w:val="0"/>
          <w:marBottom w:val="0"/>
          <w:divBdr>
            <w:top w:val="none" w:sz="0" w:space="0" w:color="auto"/>
            <w:left w:val="none" w:sz="0" w:space="0" w:color="auto"/>
            <w:bottom w:val="none" w:sz="0" w:space="0" w:color="auto"/>
            <w:right w:val="none" w:sz="0" w:space="0" w:color="auto"/>
          </w:divBdr>
          <w:divsChild>
            <w:div w:id="418722675">
              <w:marLeft w:val="0"/>
              <w:marRight w:val="0"/>
              <w:marTop w:val="0"/>
              <w:marBottom w:val="0"/>
              <w:divBdr>
                <w:top w:val="none" w:sz="0" w:space="0" w:color="auto"/>
                <w:left w:val="none" w:sz="0" w:space="0" w:color="auto"/>
                <w:bottom w:val="none" w:sz="0" w:space="0" w:color="auto"/>
                <w:right w:val="none" w:sz="0" w:space="0" w:color="auto"/>
              </w:divBdr>
            </w:div>
          </w:divsChild>
        </w:div>
        <w:div w:id="1367682808">
          <w:marLeft w:val="0"/>
          <w:marRight w:val="0"/>
          <w:marTop w:val="0"/>
          <w:marBottom w:val="0"/>
          <w:divBdr>
            <w:top w:val="none" w:sz="0" w:space="0" w:color="auto"/>
            <w:left w:val="none" w:sz="0" w:space="0" w:color="auto"/>
            <w:bottom w:val="none" w:sz="0" w:space="0" w:color="auto"/>
            <w:right w:val="none" w:sz="0" w:space="0" w:color="auto"/>
          </w:divBdr>
          <w:divsChild>
            <w:div w:id="1655331652">
              <w:marLeft w:val="0"/>
              <w:marRight w:val="0"/>
              <w:marTop w:val="0"/>
              <w:marBottom w:val="0"/>
              <w:divBdr>
                <w:top w:val="none" w:sz="0" w:space="0" w:color="auto"/>
                <w:left w:val="none" w:sz="0" w:space="0" w:color="auto"/>
                <w:bottom w:val="none" w:sz="0" w:space="0" w:color="auto"/>
                <w:right w:val="none" w:sz="0" w:space="0" w:color="auto"/>
              </w:divBdr>
            </w:div>
          </w:divsChild>
        </w:div>
        <w:div w:id="1368721902">
          <w:marLeft w:val="0"/>
          <w:marRight w:val="0"/>
          <w:marTop w:val="0"/>
          <w:marBottom w:val="0"/>
          <w:divBdr>
            <w:top w:val="none" w:sz="0" w:space="0" w:color="auto"/>
            <w:left w:val="none" w:sz="0" w:space="0" w:color="auto"/>
            <w:bottom w:val="none" w:sz="0" w:space="0" w:color="auto"/>
            <w:right w:val="none" w:sz="0" w:space="0" w:color="auto"/>
          </w:divBdr>
          <w:divsChild>
            <w:div w:id="1406220778">
              <w:marLeft w:val="0"/>
              <w:marRight w:val="0"/>
              <w:marTop w:val="0"/>
              <w:marBottom w:val="0"/>
              <w:divBdr>
                <w:top w:val="none" w:sz="0" w:space="0" w:color="auto"/>
                <w:left w:val="none" w:sz="0" w:space="0" w:color="auto"/>
                <w:bottom w:val="none" w:sz="0" w:space="0" w:color="auto"/>
                <w:right w:val="none" w:sz="0" w:space="0" w:color="auto"/>
              </w:divBdr>
            </w:div>
          </w:divsChild>
        </w:div>
        <w:div w:id="1369181625">
          <w:marLeft w:val="0"/>
          <w:marRight w:val="0"/>
          <w:marTop w:val="0"/>
          <w:marBottom w:val="0"/>
          <w:divBdr>
            <w:top w:val="none" w:sz="0" w:space="0" w:color="auto"/>
            <w:left w:val="none" w:sz="0" w:space="0" w:color="auto"/>
            <w:bottom w:val="none" w:sz="0" w:space="0" w:color="auto"/>
            <w:right w:val="none" w:sz="0" w:space="0" w:color="auto"/>
          </w:divBdr>
          <w:divsChild>
            <w:div w:id="93288308">
              <w:marLeft w:val="0"/>
              <w:marRight w:val="0"/>
              <w:marTop w:val="0"/>
              <w:marBottom w:val="0"/>
              <w:divBdr>
                <w:top w:val="none" w:sz="0" w:space="0" w:color="auto"/>
                <w:left w:val="none" w:sz="0" w:space="0" w:color="auto"/>
                <w:bottom w:val="none" w:sz="0" w:space="0" w:color="auto"/>
                <w:right w:val="none" w:sz="0" w:space="0" w:color="auto"/>
              </w:divBdr>
            </w:div>
          </w:divsChild>
        </w:div>
        <w:div w:id="1369986920">
          <w:marLeft w:val="0"/>
          <w:marRight w:val="0"/>
          <w:marTop w:val="0"/>
          <w:marBottom w:val="0"/>
          <w:divBdr>
            <w:top w:val="none" w:sz="0" w:space="0" w:color="auto"/>
            <w:left w:val="none" w:sz="0" w:space="0" w:color="auto"/>
            <w:bottom w:val="none" w:sz="0" w:space="0" w:color="auto"/>
            <w:right w:val="none" w:sz="0" w:space="0" w:color="auto"/>
          </w:divBdr>
          <w:divsChild>
            <w:div w:id="1574043707">
              <w:marLeft w:val="0"/>
              <w:marRight w:val="0"/>
              <w:marTop w:val="0"/>
              <w:marBottom w:val="0"/>
              <w:divBdr>
                <w:top w:val="none" w:sz="0" w:space="0" w:color="auto"/>
                <w:left w:val="none" w:sz="0" w:space="0" w:color="auto"/>
                <w:bottom w:val="none" w:sz="0" w:space="0" w:color="auto"/>
                <w:right w:val="none" w:sz="0" w:space="0" w:color="auto"/>
              </w:divBdr>
            </w:div>
          </w:divsChild>
        </w:div>
        <w:div w:id="1373116247">
          <w:marLeft w:val="0"/>
          <w:marRight w:val="0"/>
          <w:marTop w:val="0"/>
          <w:marBottom w:val="0"/>
          <w:divBdr>
            <w:top w:val="none" w:sz="0" w:space="0" w:color="auto"/>
            <w:left w:val="none" w:sz="0" w:space="0" w:color="auto"/>
            <w:bottom w:val="none" w:sz="0" w:space="0" w:color="auto"/>
            <w:right w:val="none" w:sz="0" w:space="0" w:color="auto"/>
          </w:divBdr>
          <w:divsChild>
            <w:div w:id="2015104400">
              <w:marLeft w:val="0"/>
              <w:marRight w:val="0"/>
              <w:marTop w:val="0"/>
              <w:marBottom w:val="0"/>
              <w:divBdr>
                <w:top w:val="none" w:sz="0" w:space="0" w:color="auto"/>
                <w:left w:val="none" w:sz="0" w:space="0" w:color="auto"/>
                <w:bottom w:val="none" w:sz="0" w:space="0" w:color="auto"/>
                <w:right w:val="none" w:sz="0" w:space="0" w:color="auto"/>
              </w:divBdr>
            </w:div>
          </w:divsChild>
        </w:div>
        <w:div w:id="1377123471">
          <w:marLeft w:val="0"/>
          <w:marRight w:val="0"/>
          <w:marTop w:val="0"/>
          <w:marBottom w:val="0"/>
          <w:divBdr>
            <w:top w:val="none" w:sz="0" w:space="0" w:color="auto"/>
            <w:left w:val="none" w:sz="0" w:space="0" w:color="auto"/>
            <w:bottom w:val="none" w:sz="0" w:space="0" w:color="auto"/>
            <w:right w:val="none" w:sz="0" w:space="0" w:color="auto"/>
          </w:divBdr>
          <w:divsChild>
            <w:div w:id="772481759">
              <w:marLeft w:val="0"/>
              <w:marRight w:val="0"/>
              <w:marTop w:val="0"/>
              <w:marBottom w:val="0"/>
              <w:divBdr>
                <w:top w:val="none" w:sz="0" w:space="0" w:color="auto"/>
                <w:left w:val="none" w:sz="0" w:space="0" w:color="auto"/>
                <w:bottom w:val="none" w:sz="0" w:space="0" w:color="auto"/>
                <w:right w:val="none" w:sz="0" w:space="0" w:color="auto"/>
              </w:divBdr>
            </w:div>
          </w:divsChild>
        </w:div>
        <w:div w:id="1382510716">
          <w:marLeft w:val="0"/>
          <w:marRight w:val="0"/>
          <w:marTop w:val="0"/>
          <w:marBottom w:val="0"/>
          <w:divBdr>
            <w:top w:val="none" w:sz="0" w:space="0" w:color="auto"/>
            <w:left w:val="none" w:sz="0" w:space="0" w:color="auto"/>
            <w:bottom w:val="none" w:sz="0" w:space="0" w:color="auto"/>
            <w:right w:val="none" w:sz="0" w:space="0" w:color="auto"/>
          </w:divBdr>
          <w:divsChild>
            <w:div w:id="1095397046">
              <w:marLeft w:val="0"/>
              <w:marRight w:val="0"/>
              <w:marTop w:val="0"/>
              <w:marBottom w:val="0"/>
              <w:divBdr>
                <w:top w:val="none" w:sz="0" w:space="0" w:color="auto"/>
                <w:left w:val="none" w:sz="0" w:space="0" w:color="auto"/>
                <w:bottom w:val="none" w:sz="0" w:space="0" w:color="auto"/>
                <w:right w:val="none" w:sz="0" w:space="0" w:color="auto"/>
              </w:divBdr>
            </w:div>
          </w:divsChild>
        </w:div>
        <w:div w:id="1382627976">
          <w:marLeft w:val="0"/>
          <w:marRight w:val="0"/>
          <w:marTop w:val="0"/>
          <w:marBottom w:val="0"/>
          <w:divBdr>
            <w:top w:val="none" w:sz="0" w:space="0" w:color="auto"/>
            <w:left w:val="none" w:sz="0" w:space="0" w:color="auto"/>
            <w:bottom w:val="none" w:sz="0" w:space="0" w:color="auto"/>
            <w:right w:val="none" w:sz="0" w:space="0" w:color="auto"/>
          </w:divBdr>
          <w:divsChild>
            <w:div w:id="1908490844">
              <w:marLeft w:val="0"/>
              <w:marRight w:val="0"/>
              <w:marTop w:val="0"/>
              <w:marBottom w:val="0"/>
              <w:divBdr>
                <w:top w:val="none" w:sz="0" w:space="0" w:color="auto"/>
                <w:left w:val="none" w:sz="0" w:space="0" w:color="auto"/>
                <w:bottom w:val="none" w:sz="0" w:space="0" w:color="auto"/>
                <w:right w:val="none" w:sz="0" w:space="0" w:color="auto"/>
              </w:divBdr>
            </w:div>
          </w:divsChild>
        </w:div>
        <w:div w:id="1385522156">
          <w:marLeft w:val="0"/>
          <w:marRight w:val="0"/>
          <w:marTop w:val="0"/>
          <w:marBottom w:val="0"/>
          <w:divBdr>
            <w:top w:val="none" w:sz="0" w:space="0" w:color="auto"/>
            <w:left w:val="none" w:sz="0" w:space="0" w:color="auto"/>
            <w:bottom w:val="none" w:sz="0" w:space="0" w:color="auto"/>
            <w:right w:val="none" w:sz="0" w:space="0" w:color="auto"/>
          </w:divBdr>
          <w:divsChild>
            <w:div w:id="1814105845">
              <w:marLeft w:val="0"/>
              <w:marRight w:val="0"/>
              <w:marTop w:val="0"/>
              <w:marBottom w:val="0"/>
              <w:divBdr>
                <w:top w:val="none" w:sz="0" w:space="0" w:color="auto"/>
                <w:left w:val="none" w:sz="0" w:space="0" w:color="auto"/>
                <w:bottom w:val="none" w:sz="0" w:space="0" w:color="auto"/>
                <w:right w:val="none" w:sz="0" w:space="0" w:color="auto"/>
              </w:divBdr>
            </w:div>
          </w:divsChild>
        </w:div>
        <w:div w:id="1388722979">
          <w:marLeft w:val="0"/>
          <w:marRight w:val="0"/>
          <w:marTop w:val="0"/>
          <w:marBottom w:val="0"/>
          <w:divBdr>
            <w:top w:val="none" w:sz="0" w:space="0" w:color="auto"/>
            <w:left w:val="none" w:sz="0" w:space="0" w:color="auto"/>
            <w:bottom w:val="none" w:sz="0" w:space="0" w:color="auto"/>
            <w:right w:val="none" w:sz="0" w:space="0" w:color="auto"/>
          </w:divBdr>
          <w:divsChild>
            <w:div w:id="165436174">
              <w:marLeft w:val="0"/>
              <w:marRight w:val="0"/>
              <w:marTop w:val="0"/>
              <w:marBottom w:val="0"/>
              <w:divBdr>
                <w:top w:val="none" w:sz="0" w:space="0" w:color="auto"/>
                <w:left w:val="none" w:sz="0" w:space="0" w:color="auto"/>
                <w:bottom w:val="none" w:sz="0" w:space="0" w:color="auto"/>
                <w:right w:val="none" w:sz="0" w:space="0" w:color="auto"/>
              </w:divBdr>
            </w:div>
          </w:divsChild>
        </w:div>
        <w:div w:id="1390492337">
          <w:marLeft w:val="0"/>
          <w:marRight w:val="0"/>
          <w:marTop w:val="0"/>
          <w:marBottom w:val="0"/>
          <w:divBdr>
            <w:top w:val="none" w:sz="0" w:space="0" w:color="auto"/>
            <w:left w:val="none" w:sz="0" w:space="0" w:color="auto"/>
            <w:bottom w:val="none" w:sz="0" w:space="0" w:color="auto"/>
            <w:right w:val="none" w:sz="0" w:space="0" w:color="auto"/>
          </w:divBdr>
          <w:divsChild>
            <w:div w:id="1902137682">
              <w:marLeft w:val="0"/>
              <w:marRight w:val="0"/>
              <w:marTop w:val="0"/>
              <w:marBottom w:val="0"/>
              <w:divBdr>
                <w:top w:val="none" w:sz="0" w:space="0" w:color="auto"/>
                <w:left w:val="none" w:sz="0" w:space="0" w:color="auto"/>
                <w:bottom w:val="none" w:sz="0" w:space="0" w:color="auto"/>
                <w:right w:val="none" w:sz="0" w:space="0" w:color="auto"/>
              </w:divBdr>
            </w:div>
          </w:divsChild>
        </w:div>
        <w:div w:id="1391417781">
          <w:marLeft w:val="0"/>
          <w:marRight w:val="0"/>
          <w:marTop w:val="0"/>
          <w:marBottom w:val="0"/>
          <w:divBdr>
            <w:top w:val="none" w:sz="0" w:space="0" w:color="auto"/>
            <w:left w:val="none" w:sz="0" w:space="0" w:color="auto"/>
            <w:bottom w:val="none" w:sz="0" w:space="0" w:color="auto"/>
            <w:right w:val="none" w:sz="0" w:space="0" w:color="auto"/>
          </w:divBdr>
          <w:divsChild>
            <w:div w:id="1677925216">
              <w:marLeft w:val="0"/>
              <w:marRight w:val="0"/>
              <w:marTop w:val="0"/>
              <w:marBottom w:val="0"/>
              <w:divBdr>
                <w:top w:val="none" w:sz="0" w:space="0" w:color="auto"/>
                <w:left w:val="none" w:sz="0" w:space="0" w:color="auto"/>
                <w:bottom w:val="none" w:sz="0" w:space="0" w:color="auto"/>
                <w:right w:val="none" w:sz="0" w:space="0" w:color="auto"/>
              </w:divBdr>
            </w:div>
          </w:divsChild>
        </w:div>
        <w:div w:id="1393698443">
          <w:marLeft w:val="0"/>
          <w:marRight w:val="0"/>
          <w:marTop w:val="0"/>
          <w:marBottom w:val="0"/>
          <w:divBdr>
            <w:top w:val="none" w:sz="0" w:space="0" w:color="auto"/>
            <w:left w:val="none" w:sz="0" w:space="0" w:color="auto"/>
            <w:bottom w:val="none" w:sz="0" w:space="0" w:color="auto"/>
            <w:right w:val="none" w:sz="0" w:space="0" w:color="auto"/>
          </w:divBdr>
          <w:divsChild>
            <w:div w:id="192307559">
              <w:marLeft w:val="0"/>
              <w:marRight w:val="0"/>
              <w:marTop w:val="0"/>
              <w:marBottom w:val="0"/>
              <w:divBdr>
                <w:top w:val="none" w:sz="0" w:space="0" w:color="auto"/>
                <w:left w:val="none" w:sz="0" w:space="0" w:color="auto"/>
                <w:bottom w:val="none" w:sz="0" w:space="0" w:color="auto"/>
                <w:right w:val="none" w:sz="0" w:space="0" w:color="auto"/>
              </w:divBdr>
            </w:div>
          </w:divsChild>
        </w:div>
        <w:div w:id="1397049067">
          <w:marLeft w:val="0"/>
          <w:marRight w:val="0"/>
          <w:marTop w:val="0"/>
          <w:marBottom w:val="0"/>
          <w:divBdr>
            <w:top w:val="none" w:sz="0" w:space="0" w:color="auto"/>
            <w:left w:val="none" w:sz="0" w:space="0" w:color="auto"/>
            <w:bottom w:val="none" w:sz="0" w:space="0" w:color="auto"/>
            <w:right w:val="none" w:sz="0" w:space="0" w:color="auto"/>
          </w:divBdr>
          <w:divsChild>
            <w:div w:id="2021009756">
              <w:marLeft w:val="0"/>
              <w:marRight w:val="0"/>
              <w:marTop w:val="0"/>
              <w:marBottom w:val="0"/>
              <w:divBdr>
                <w:top w:val="none" w:sz="0" w:space="0" w:color="auto"/>
                <w:left w:val="none" w:sz="0" w:space="0" w:color="auto"/>
                <w:bottom w:val="none" w:sz="0" w:space="0" w:color="auto"/>
                <w:right w:val="none" w:sz="0" w:space="0" w:color="auto"/>
              </w:divBdr>
            </w:div>
          </w:divsChild>
        </w:div>
        <w:div w:id="1405300073">
          <w:marLeft w:val="0"/>
          <w:marRight w:val="0"/>
          <w:marTop w:val="0"/>
          <w:marBottom w:val="0"/>
          <w:divBdr>
            <w:top w:val="none" w:sz="0" w:space="0" w:color="auto"/>
            <w:left w:val="none" w:sz="0" w:space="0" w:color="auto"/>
            <w:bottom w:val="none" w:sz="0" w:space="0" w:color="auto"/>
            <w:right w:val="none" w:sz="0" w:space="0" w:color="auto"/>
          </w:divBdr>
          <w:divsChild>
            <w:div w:id="1516964610">
              <w:marLeft w:val="0"/>
              <w:marRight w:val="0"/>
              <w:marTop w:val="0"/>
              <w:marBottom w:val="0"/>
              <w:divBdr>
                <w:top w:val="none" w:sz="0" w:space="0" w:color="auto"/>
                <w:left w:val="none" w:sz="0" w:space="0" w:color="auto"/>
                <w:bottom w:val="none" w:sz="0" w:space="0" w:color="auto"/>
                <w:right w:val="none" w:sz="0" w:space="0" w:color="auto"/>
              </w:divBdr>
            </w:div>
          </w:divsChild>
        </w:div>
        <w:div w:id="1405644114">
          <w:marLeft w:val="0"/>
          <w:marRight w:val="0"/>
          <w:marTop w:val="0"/>
          <w:marBottom w:val="0"/>
          <w:divBdr>
            <w:top w:val="none" w:sz="0" w:space="0" w:color="auto"/>
            <w:left w:val="none" w:sz="0" w:space="0" w:color="auto"/>
            <w:bottom w:val="none" w:sz="0" w:space="0" w:color="auto"/>
            <w:right w:val="none" w:sz="0" w:space="0" w:color="auto"/>
          </w:divBdr>
          <w:divsChild>
            <w:div w:id="1691838944">
              <w:marLeft w:val="0"/>
              <w:marRight w:val="0"/>
              <w:marTop w:val="0"/>
              <w:marBottom w:val="0"/>
              <w:divBdr>
                <w:top w:val="none" w:sz="0" w:space="0" w:color="auto"/>
                <w:left w:val="none" w:sz="0" w:space="0" w:color="auto"/>
                <w:bottom w:val="none" w:sz="0" w:space="0" w:color="auto"/>
                <w:right w:val="none" w:sz="0" w:space="0" w:color="auto"/>
              </w:divBdr>
            </w:div>
          </w:divsChild>
        </w:div>
        <w:div w:id="1409111401">
          <w:marLeft w:val="0"/>
          <w:marRight w:val="0"/>
          <w:marTop w:val="0"/>
          <w:marBottom w:val="0"/>
          <w:divBdr>
            <w:top w:val="none" w:sz="0" w:space="0" w:color="auto"/>
            <w:left w:val="none" w:sz="0" w:space="0" w:color="auto"/>
            <w:bottom w:val="none" w:sz="0" w:space="0" w:color="auto"/>
            <w:right w:val="none" w:sz="0" w:space="0" w:color="auto"/>
          </w:divBdr>
          <w:divsChild>
            <w:div w:id="669522197">
              <w:marLeft w:val="0"/>
              <w:marRight w:val="0"/>
              <w:marTop w:val="0"/>
              <w:marBottom w:val="0"/>
              <w:divBdr>
                <w:top w:val="none" w:sz="0" w:space="0" w:color="auto"/>
                <w:left w:val="none" w:sz="0" w:space="0" w:color="auto"/>
                <w:bottom w:val="none" w:sz="0" w:space="0" w:color="auto"/>
                <w:right w:val="none" w:sz="0" w:space="0" w:color="auto"/>
              </w:divBdr>
            </w:div>
          </w:divsChild>
        </w:div>
        <w:div w:id="1412119319">
          <w:marLeft w:val="0"/>
          <w:marRight w:val="0"/>
          <w:marTop w:val="0"/>
          <w:marBottom w:val="0"/>
          <w:divBdr>
            <w:top w:val="none" w:sz="0" w:space="0" w:color="auto"/>
            <w:left w:val="none" w:sz="0" w:space="0" w:color="auto"/>
            <w:bottom w:val="none" w:sz="0" w:space="0" w:color="auto"/>
            <w:right w:val="none" w:sz="0" w:space="0" w:color="auto"/>
          </w:divBdr>
          <w:divsChild>
            <w:div w:id="1438911301">
              <w:marLeft w:val="0"/>
              <w:marRight w:val="0"/>
              <w:marTop w:val="0"/>
              <w:marBottom w:val="0"/>
              <w:divBdr>
                <w:top w:val="none" w:sz="0" w:space="0" w:color="auto"/>
                <w:left w:val="none" w:sz="0" w:space="0" w:color="auto"/>
                <w:bottom w:val="none" w:sz="0" w:space="0" w:color="auto"/>
                <w:right w:val="none" w:sz="0" w:space="0" w:color="auto"/>
              </w:divBdr>
            </w:div>
          </w:divsChild>
        </w:div>
        <w:div w:id="1417289579">
          <w:marLeft w:val="0"/>
          <w:marRight w:val="0"/>
          <w:marTop w:val="0"/>
          <w:marBottom w:val="0"/>
          <w:divBdr>
            <w:top w:val="none" w:sz="0" w:space="0" w:color="auto"/>
            <w:left w:val="none" w:sz="0" w:space="0" w:color="auto"/>
            <w:bottom w:val="none" w:sz="0" w:space="0" w:color="auto"/>
            <w:right w:val="none" w:sz="0" w:space="0" w:color="auto"/>
          </w:divBdr>
          <w:divsChild>
            <w:div w:id="1420371509">
              <w:marLeft w:val="0"/>
              <w:marRight w:val="0"/>
              <w:marTop w:val="0"/>
              <w:marBottom w:val="0"/>
              <w:divBdr>
                <w:top w:val="none" w:sz="0" w:space="0" w:color="auto"/>
                <w:left w:val="none" w:sz="0" w:space="0" w:color="auto"/>
                <w:bottom w:val="none" w:sz="0" w:space="0" w:color="auto"/>
                <w:right w:val="none" w:sz="0" w:space="0" w:color="auto"/>
              </w:divBdr>
            </w:div>
          </w:divsChild>
        </w:div>
        <w:div w:id="1420757505">
          <w:marLeft w:val="0"/>
          <w:marRight w:val="0"/>
          <w:marTop w:val="0"/>
          <w:marBottom w:val="0"/>
          <w:divBdr>
            <w:top w:val="none" w:sz="0" w:space="0" w:color="auto"/>
            <w:left w:val="none" w:sz="0" w:space="0" w:color="auto"/>
            <w:bottom w:val="none" w:sz="0" w:space="0" w:color="auto"/>
            <w:right w:val="none" w:sz="0" w:space="0" w:color="auto"/>
          </w:divBdr>
          <w:divsChild>
            <w:div w:id="1397119375">
              <w:marLeft w:val="0"/>
              <w:marRight w:val="0"/>
              <w:marTop w:val="0"/>
              <w:marBottom w:val="0"/>
              <w:divBdr>
                <w:top w:val="none" w:sz="0" w:space="0" w:color="auto"/>
                <w:left w:val="none" w:sz="0" w:space="0" w:color="auto"/>
                <w:bottom w:val="none" w:sz="0" w:space="0" w:color="auto"/>
                <w:right w:val="none" w:sz="0" w:space="0" w:color="auto"/>
              </w:divBdr>
            </w:div>
          </w:divsChild>
        </w:div>
        <w:div w:id="1445996100">
          <w:marLeft w:val="0"/>
          <w:marRight w:val="0"/>
          <w:marTop w:val="0"/>
          <w:marBottom w:val="0"/>
          <w:divBdr>
            <w:top w:val="none" w:sz="0" w:space="0" w:color="auto"/>
            <w:left w:val="none" w:sz="0" w:space="0" w:color="auto"/>
            <w:bottom w:val="none" w:sz="0" w:space="0" w:color="auto"/>
            <w:right w:val="none" w:sz="0" w:space="0" w:color="auto"/>
          </w:divBdr>
          <w:divsChild>
            <w:div w:id="1632054124">
              <w:marLeft w:val="0"/>
              <w:marRight w:val="0"/>
              <w:marTop w:val="0"/>
              <w:marBottom w:val="0"/>
              <w:divBdr>
                <w:top w:val="none" w:sz="0" w:space="0" w:color="auto"/>
                <w:left w:val="none" w:sz="0" w:space="0" w:color="auto"/>
                <w:bottom w:val="none" w:sz="0" w:space="0" w:color="auto"/>
                <w:right w:val="none" w:sz="0" w:space="0" w:color="auto"/>
              </w:divBdr>
            </w:div>
          </w:divsChild>
        </w:div>
        <w:div w:id="1453554371">
          <w:marLeft w:val="0"/>
          <w:marRight w:val="0"/>
          <w:marTop w:val="0"/>
          <w:marBottom w:val="0"/>
          <w:divBdr>
            <w:top w:val="none" w:sz="0" w:space="0" w:color="auto"/>
            <w:left w:val="none" w:sz="0" w:space="0" w:color="auto"/>
            <w:bottom w:val="none" w:sz="0" w:space="0" w:color="auto"/>
            <w:right w:val="none" w:sz="0" w:space="0" w:color="auto"/>
          </w:divBdr>
          <w:divsChild>
            <w:div w:id="1308244525">
              <w:marLeft w:val="0"/>
              <w:marRight w:val="0"/>
              <w:marTop w:val="0"/>
              <w:marBottom w:val="0"/>
              <w:divBdr>
                <w:top w:val="none" w:sz="0" w:space="0" w:color="auto"/>
                <w:left w:val="none" w:sz="0" w:space="0" w:color="auto"/>
                <w:bottom w:val="none" w:sz="0" w:space="0" w:color="auto"/>
                <w:right w:val="none" w:sz="0" w:space="0" w:color="auto"/>
              </w:divBdr>
            </w:div>
          </w:divsChild>
        </w:div>
        <w:div w:id="1462067989">
          <w:marLeft w:val="0"/>
          <w:marRight w:val="0"/>
          <w:marTop w:val="0"/>
          <w:marBottom w:val="0"/>
          <w:divBdr>
            <w:top w:val="none" w:sz="0" w:space="0" w:color="auto"/>
            <w:left w:val="none" w:sz="0" w:space="0" w:color="auto"/>
            <w:bottom w:val="none" w:sz="0" w:space="0" w:color="auto"/>
            <w:right w:val="none" w:sz="0" w:space="0" w:color="auto"/>
          </w:divBdr>
          <w:divsChild>
            <w:div w:id="1302347669">
              <w:marLeft w:val="0"/>
              <w:marRight w:val="0"/>
              <w:marTop w:val="0"/>
              <w:marBottom w:val="0"/>
              <w:divBdr>
                <w:top w:val="none" w:sz="0" w:space="0" w:color="auto"/>
                <w:left w:val="none" w:sz="0" w:space="0" w:color="auto"/>
                <w:bottom w:val="none" w:sz="0" w:space="0" w:color="auto"/>
                <w:right w:val="none" w:sz="0" w:space="0" w:color="auto"/>
              </w:divBdr>
            </w:div>
          </w:divsChild>
        </w:div>
        <w:div w:id="1464303100">
          <w:marLeft w:val="0"/>
          <w:marRight w:val="0"/>
          <w:marTop w:val="0"/>
          <w:marBottom w:val="0"/>
          <w:divBdr>
            <w:top w:val="none" w:sz="0" w:space="0" w:color="auto"/>
            <w:left w:val="none" w:sz="0" w:space="0" w:color="auto"/>
            <w:bottom w:val="none" w:sz="0" w:space="0" w:color="auto"/>
            <w:right w:val="none" w:sz="0" w:space="0" w:color="auto"/>
          </w:divBdr>
          <w:divsChild>
            <w:div w:id="1506748631">
              <w:marLeft w:val="0"/>
              <w:marRight w:val="0"/>
              <w:marTop w:val="0"/>
              <w:marBottom w:val="0"/>
              <w:divBdr>
                <w:top w:val="none" w:sz="0" w:space="0" w:color="auto"/>
                <w:left w:val="none" w:sz="0" w:space="0" w:color="auto"/>
                <w:bottom w:val="none" w:sz="0" w:space="0" w:color="auto"/>
                <w:right w:val="none" w:sz="0" w:space="0" w:color="auto"/>
              </w:divBdr>
            </w:div>
          </w:divsChild>
        </w:div>
        <w:div w:id="1465809422">
          <w:marLeft w:val="0"/>
          <w:marRight w:val="0"/>
          <w:marTop w:val="0"/>
          <w:marBottom w:val="0"/>
          <w:divBdr>
            <w:top w:val="none" w:sz="0" w:space="0" w:color="auto"/>
            <w:left w:val="none" w:sz="0" w:space="0" w:color="auto"/>
            <w:bottom w:val="none" w:sz="0" w:space="0" w:color="auto"/>
            <w:right w:val="none" w:sz="0" w:space="0" w:color="auto"/>
          </w:divBdr>
          <w:divsChild>
            <w:div w:id="1573001800">
              <w:marLeft w:val="0"/>
              <w:marRight w:val="0"/>
              <w:marTop w:val="0"/>
              <w:marBottom w:val="0"/>
              <w:divBdr>
                <w:top w:val="none" w:sz="0" w:space="0" w:color="auto"/>
                <w:left w:val="none" w:sz="0" w:space="0" w:color="auto"/>
                <w:bottom w:val="none" w:sz="0" w:space="0" w:color="auto"/>
                <w:right w:val="none" w:sz="0" w:space="0" w:color="auto"/>
              </w:divBdr>
            </w:div>
          </w:divsChild>
        </w:div>
        <w:div w:id="1466120786">
          <w:marLeft w:val="0"/>
          <w:marRight w:val="0"/>
          <w:marTop w:val="0"/>
          <w:marBottom w:val="0"/>
          <w:divBdr>
            <w:top w:val="none" w:sz="0" w:space="0" w:color="auto"/>
            <w:left w:val="none" w:sz="0" w:space="0" w:color="auto"/>
            <w:bottom w:val="none" w:sz="0" w:space="0" w:color="auto"/>
            <w:right w:val="none" w:sz="0" w:space="0" w:color="auto"/>
          </w:divBdr>
          <w:divsChild>
            <w:div w:id="1987854660">
              <w:marLeft w:val="0"/>
              <w:marRight w:val="0"/>
              <w:marTop w:val="0"/>
              <w:marBottom w:val="0"/>
              <w:divBdr>
                <w:top w:val="none" w:sz="0" w:space="0" w:color="auto"/>
                <w:left w:val="none" w:sz="0" w:space="0" w:color="auto"/>
                <w:bottom w:val="none" w:sz="0" w:space="0" w:color="auto"/>
                <w:right w:val="none" w:sz="0" w:space="0" w:color="auto"/>
              </w:divBdr>
            </w:div>
          </w:divsChild>
        </w:div>
        <w:div w:id="1473982786">
          <w:marLeft w:val="0"/>
          <w:marRight w:val="0"/>
          <w:marTop w:val="0"/>
          <w:marBottom w:val="0"/>
          <w:divBdr>
            <w:top w:val="none" w:sz="0" w:space="0" w:color="auto"/>
            <w:left w:val="none" w:sz="0" w:space="0" w:color="auto"/>
            <w:bottom w:val="none" w:sz="0" w:space="0" w:color="auto"/>
            <w:right w:val="none" w:sz="0" w:space="0" w:color="auto"/>
          </w:divBdr>
          <w:divsChild>
            <w:div w:id="394013434">
              <w:marLeft w:val="0"/>
              <w:marRight w:val="0"/>
              <w:marTop w:val="0"/>
              <w:marBottom w:val="0"/>
              <w:divBdr>
                <w:top w:val="none" w:sz="0" w:space="0" w:color="auto"/>
                <w:left w:val="none" w:sz="0" w:space="0" w:color="auto"/>
                <w:bottom w:val="none" w:sz="0" w:space="0" w:color="auto"/>
                <w:right w:val="none" w:sz="0" w:space="0" w:color="auto"/>
              </w:divBdr>
            </w:div>
          </w:divsChild>
        </w:div>
        <w:div w:id="1474565446">
          <w:marLeft w:val="0"/>
          <w:marRight w:val="0"/>
          <w:marTop w:val="0"/>
          <w:marBottom w:val="0"/>
          <w:divBdr>
            <w:top w:val="none" w:sz="0" w:space="0" w:color="auto"/>
            <w:left w:val="none" w:sz="0" w:space="0" w:color="auto"/>
            <w:bottom w:val="none" w:sz="0" w:space="0" w:color="auto"/>
            <w:right w:val="none" w:sz="0" w:space="0" w:color="auto"/>
          </w:divBdr>
          <w:divsChild>
            <w:div w:id="1288124342">
              <w:marLeft w:val="0"/>
              <w:marRight w:val="0"/>
              <w:marTop w:val="0"/>
              <w:marBottom w:val="0"/>
              <w:divBdr>
                <w:top w:val="none" w:sz="0" w:space="0" w:color="auto"/>
                <w:left w:val="none" w:sz="0" w:space="0" w:color="auto"/>
                <w:bottom w:val="none" w:sz="0" w:space="0" w:color="auto"/>
                <w:right w:val="none" w:sz="0" w:space="0" w:color="auto"/>
              </w:divBdr>
            </w:div>
          </w:divsChild>
        </w:div>
        <w:div w:id="1475098621">
          <w:marLeft w:val="0"/>
          <w:marRight w:val="0"/>
          <w:marTop w:val="0"/>
          <w:marBottom w:val="0"/>
          <w:divBdr>
            <w:top w:val="none" w:sz="0" w:space="0" w:color="auto"/>
            <w:left w:val="none" w:sz="0" w:space="0" w:color="auto"/>
            <w:bottom w:val="none" w:sz="0" w:space="0" w:color="auto"/>
            <w:right w:val="none" w:sz="0" w:space="0" w:color="auto"/>
          </w:divBdr>
          <w:divsChild>
            <w:div w:id="2127042183">
              <w:marLeft w:val="0"/>
              <w:marRight w:val="0"/>
              <w:marTop w:val="0"/>
              <w:marBottom w:val="0"/>
              <w:divBdr>
                <w:top w:val="none" w:sz="0" w:space="0" w:color="auto"/>
                <w:left w:val="none" w:sz="0" w:space="0" w:color="auto"/>
                <w:bottom w:val="none" w:sz="0" w:space="0" w:color="auto"/>
                <w:right w:val="none" w:sz="0" w:space="0" w:color="auto"/>
              </w:divBdr>
            </w:div>
          </w:divsChild>
        </w:div>
        <w:div w:id="1481076079">
          <w:marLeft w:val="0"/>
          <w:marRight w:val="0"/>
          <w:marTop w:val="0"/>
          <w:marBottom w:val="0"/>
          <w:divBdr>
            <w:top w:val="none" w:sz="0" w:space="0" w:color="auto"/>
            <w:left w:val="none" w:sz="0" w:space="0" w:color="auto"/>
            <w:bottom w:val="none" w:sz="0" w:space="0" w:color="auto"/>
            <w:right w:val="none" w:sz="0" w:space="0" w:color="auto"/>
          </w:divBdr>
          <w:divsChild>
            <w:div w:id="1730837768">
              <w:marLeft w:val="0"/>
              <w:marRight w:val="0"/>
              <w:marTop w:val="0"/>
              <w:marBottom w:val="0"/>
              <w:divBdr>
                <w:top w:val="none" w:sz="0" w:space="0" w:color="auto"/>
                <w:left w:val="none" w:sz="0" w:space="0" w:color="auto"/>
                <w:bottom w:val="none" w:sz="0" w:space="0" w:color="auto"/>
                <w:right w:val="none" w:sz="0" w:space="0" w:color="auto"/>
              </w:divBdr>
            </w:div>
          </w:divsChild>
        </w:div>
        <w:div w:id="1487668009">
          <w:marLeft w:val="0"/>
          <w:marRight w:val="0"/>
          <w:marTop w:val="0"/>
          <w:marBottom w:val="0"/>
          <w:divBdr>
            <w:top w:val="none" w:sz="0" w:space="0" w:color="auto"/>
            <w:left w:val="none" w:sz="0" w:space="0" w:color="auto"/>
            <w:bottom w:val="none" w:sz="0" w:space="0" w:color="auto"/>
            <w:right w:val="none" w:sz="0" w:space="0" w:color="auto"/>
          </w:divBdr>
          <w:divsChild>
            <w:div w:id="643776218">
              <w:marLeft w:val="0"/>
              <w:marRight w:val="0"/>
              <w:marTop w:val="0"/>
              <w:marBottom w:val="0"/>
              <w:divBdr>
                <w:top w:val="none" w:sz="0" w:space="0" w:color="auto"/>
                <w:left w:val="none" w:sz="0" w:space="0" w:color="auto"/>
                <w:bottom w:val="none" w:sz="0" w:space="0" w:color="auto"/>
                <w:right w:val="none" w:sz="0" w:space="0" w:color="auto"/>
              </w:divBdr>
            </w:div>
          </w:divsChild>
        </w:div>
        <w:div w:id="1489858774">
          <w:marLeft w:val="0"/>
          <w:marRight w:val="0"/>
          <w:marTop w:val="0"/>
          <w:marBottom w:val="0"/>
          <w:divBdr>
            <w:top w:val="none" w:sz="0" w:space="0" w:color="auto"/>
            <w:left w:val="none" w:sz="0" w:space="0" w:color="auto"/>
            <w:bottom w:val="none" w:sz="0" w:space="0" w:color="auto"/>
            <w:right w:val="none" w:sz="0" w:space="0" w:color="auto"/>
          </w:divBdr>
          <w:divsChild>
            <w:div w:id="136456671">
              <w:marLeft w:val="0"/>
              <w:marRight w:val="0"/>
              <w:marTop w:val="0"/>
              <w:marBottom w:val="0"/>
              <w:divBdr>
                <w:top w:val="none" w:sz="0" w:space="0" w:color="auto"/>
                <w:left w:val="none" w:sz="0" w:space="0" w:color="auto"/>
                <w:bottom w:val="none" w:sz="0" w:space="0" w:color="auto"/>
                <w:right w:val="none" w:sz="0" w:space="0" w:color="auto"/>
              </w:divBdr>
            </w:div>
          </w:divsChild>
        </w:div>
        <w:div w:id="1496678224">
          <w:marLeft w:val="0"/>
          <w:marRight w:val="0"/>
          <w:marTop w:val="0"/>
          <w:marBottom w:val="0"/>
          <w:divBdr>
            <w:top w:val="none" w:sz="0" w:space="0" w:color="auto"/>
            <w:left w:val="none" w:sz="0" w:space="0" w:color="auto"/>
            <w:bottom w:val="none" w:sz="0" w:space="0" w:color="auto"/>
            <w:right w:val="none" w:sz="0" w:space="0" w:color="auto"/>
          </w:divBdr>
          <w:divsChild>
            <w:div w:id="239367936">
              <w:marLeft w:val="0"/>
              <w:marRight w:val="0"/>
              <w:marTop w:val="0"/>
              <w:marBottom w:val="0"/>
              <w:divBdr>
                <w:top w:val="none" w:sz="0" w:space="0" w:color="auto"/>
                <w:left w:val="none" w:sz="0" w:space="0" w:color="auto"/>
                <w:bottom w:val="none" w:sz="0" w:space="0" w:color="auto"/>
                <w:right w:val="none" w:sz="0" w:space="0" w:color="auto"/>
              </w:divBdr>
            </w:div>
          </w:divsChild>
        </w:div>
        <w:div w:id="1498689078">
          <w:marLeft w:val="0"/>
          <w:marRight w:val="0"/>
          <w:marTop w:val="0"/>
          <w:marBottom w:val="0"/>
          <w:divBdr>
            <w:top w:val="none" w:sz="0" w:space="0" w:color="auto"/>
            <w:left w:val="none" w:sz="0" w:space="0" w:color="auto"/>
            <w:bottom w:val="none" w:sz="0" w:space="0" w:color="auto"/>
            <w:right w:val="none" w:sz="0" w:space="0" w:color="auto"/>
          </w:divBdr>
          <w:divsChild>
            <w:div w:id="1009333217">
              <w:marLeft w:val="0"/>
              <w:marRight w:val="0"/>
              <w:marTop w:val="0"/>
              <w:marBottom w:val="0"/>
              <w:divBdr>
                <w:top w:val="none" w:sz="0" w:space="0" w:color="auto"/>
                <w:left w:val="none" w:sz="0" w:space="0" w:color="auto"/>
                <w:bottom w:val="none" w:sz="0" w:space="0" w:color="auto"/>
                <w:right w:val="none" w:sz="0" w:space="0" w:color="auto"/>
              </w:divBdr>
            </w:div>
          </w:divsChild>
        </w:div>
        <w:div w:id="1499619240">
          <w:marLeft w:val="0"/>
          <w:marRight w:val="0"/>
          <w:marTop w:val="0"/>
          <w:marBottom w:val="0"/>
          <w:divBdr>
            <w:top w:val="none" w:sz="0" w:space="0" w:color="auto"/>
            <w:left w:val="none" w:sz="0" w:space="0" w:color="auto"/>
            <w:bottom w:val="none" w:sz="0" w:space="0" w:color="auto"/>
            <w:right w:val="none" w:sz="0" w:space="0" w:color="auto"/>
          </w:divBdr>
          <w:divsChild>
            <w:div w:id="576019088">
              <w:marLeft w:val="0"/>
              <w:marRight w:val="0"/>
              <w:marTop w:val="0"/>
              <w:marBottom w:val="0"/>
              <w:divBdr>
                <w:top w:val="none" w:sz="0" w:space="0" w:color="auto"/>
                <w:left w:val="none" w:sz="0" w:space="0" w:color="auto"/>
                <w:bottom w:val="none" w:sz="0" w:space="0" w:color="auto"/>
                <w:right w:val="none" w:sz="0" w:space="0" w:color="auto"/>
              </w:divBdr>
            </w:div>
          </w:divsChild>
        </w:div>
        <w:div w:id="1503081436">
          <w:marLeft w:val="0"/>
          <w:marRight w:val="0"/>
          <w:marTop w:val="0"/>
          <w:marBottom w:val="0"/>
          <w:divBdr>
            <w:top w:val="none" w:sz="0" w:space="0" w:color="auto"/>
            <w:left w:val="none" w:sz="0" w:space="0" w:color="auto"/>
            <w:bottom w:val="none" w:sz="0" w:space="0" w:color="auto"/>
            <w:right w:val="none" w:sz="0" w:space="0" w:color="auto"/>
          </w:divBdr>
          <w:divsChild>
            <w:div w:id="183440181">
              <w:marLeft w:val="0"/>
              <w:marRight w:val="0"/>
              <w:marTop w:val="0"/>
              <w:marBottom w:val="0"/>
              <w:divBdr>
                <w:top w:val="none" w:sz="0" w:space="0" w:color="auto"/>
                <w:left w:val="none" w:sz="0" w:space="0" w:color="auto"/>
                <w:bottom w:val="none" w:sz="0" w:space="0" w:color="auto"/>
                <w:right w:val="none" w:sz="0" w:space="0" w:color="auto"/>
              </w:divBdr>
            </w:div>
          </w:divsChild>
        </w:div>
        <w:div w:id="1508406613">
          <w:marLeft w:val="0"/>
          <w:marRight w:val="0"/>
          <w:marTop w:val="0"/>
          <w:marBottom w:val="0"/>
          <w:divBdr>
            <w:top w:val="none" w:sz="0" w:space="0" w:color="auto"/>
            <w:left w:val="none" w:sz="0" w:space="0" w:color="auto"/>
            <w:bottom w:val="none" w:sz="0" w:space="0" w:color="auto"/>
            <w:right w:val="none" w:sz="0" w:space="0" w:color="auto"/>
          </w:divBdr>
          <w:divsChild>
            <w:div w:id="1174540375">
              <w:marLeft w:val="0"/>
              <w:marRight w:val="0"/>
              <w:marTop w:val="0"/>
              <w:marBottom w:val="0"/>
              <w:divBdr>
                <w:top w:val="none" w:sz="0" w:space="0" w:color="auto"/>
                <w:left w:val="none" w:sz="0" w:space="0" w:color="auto"/>
                <w:bottom w:val="none" w:sz="0" w:space="0" w:color="auto"/>
                <w:right w:val="none" w:sz="0" w:space="0" w:color="auto"/>
              </w:divBdr>
            </w:div>
          </w:divsChild>
        </w:div>
        <w:div w:id="1509364889">
          <w:marLeft w:val="0"/>
          <w:marRight w:val="0"/>
          <w:marTop w:val="0"/>
          <w:marBottom w:val="0"/>
          <w:divBdr>
            <w:top w:val="none" w:sz="0" w:space="0" w:color="auto"/>
            <w:left w:val="none" w:sz="0" w:space="0" w:color="auto"/>
            <w:bottom w:val="none" w:sz="0" w:space="0" w:color="auto"/>
            <w:right w:val="none" w:sz="0" w:space="0" w:color="auto"/>
          </w:divBdr>
          <w:divsChild>
            <w:div w:id="507871050">
              <w:marLeft w:val="0"/>
              <w:marRight w:val="0"/>
              <w:marTop w:val="0"/>
              <w:marBottom w:val="0"/>
              <w:divBdr>
                <w:top w:val="none" w:sz="0" w:space="0" w:color="auto"/>
                <w:left w:val="none" w:sz="0" w:space="0" w:color="auto"/>
                <w:bottom w:val="none" w:sz="0" w:space="0" w:color="auto"/>
                <w:right w:val="none" w:sz="0" w:space="0" w:color="auto"/>
              </w:divBdr>
            </w:div>
          </w:divsChild>
        </w:div>
        <w:div w:id="1515803156">
          <w:marLeft w:val="0"/>
          <w:marRight w:val="0"/>
          <w:marTop w:val="0"/>
          <w:marBottom w:val="0"/>
          <w:divBdr>
            <w:top w:val="none" w:sz="0" w:space="0" w:color="auto"/>
            <w:left w:val="none" w:sz="0" w:space="0" w:color="auto"/>
            <w:bottom w:val="none" w:sz="0" w:space="0" w:color="auto"/>
            <w:right w:val="none" w:sz="0" w:space="0" w:color="auto"/>
          </w:divBdr>
          <w:divsChild>
            <w:div w:id="1880705935">
              <w:marLeft w:val="0"/>
              <w:marRight w:val="0"/>
              <w:marTop w:val="0"/>
              <w:marBottom w:val="0"/>
              <w:divBdr>
                <w:top w:val="none" w:sz="0" w:space="0" w:color="auto"/>
                <w:left w:val="none" w:sz="0" w:space="0" w:color="auto"/>
                <w:bottom w:val="none" w:sz="0" w:space="0" w:color="auto"/>
                <w:right w:val="none" w:sz="0" w:space="0" w:color="auto"/>
              </w:divBdr>
            </w:div>
          </w:divsChild>
        </w:div>
        <w:div w:id="1523788165">
          <w:marLeft w:val="0"/>
          <w:marRight w:val="0"/>
          <w:marTop w:val="0"/>
          <w:marBottom w:val="0"/>
          <w:divBdr>
            <w:top w:val="none" w:sz="0" w:space="0" w:color="auto"/>
            <w:left w:val="none" w:sz="0" w:space="0" w:color="auto"/>
            <w:bottom w:val="none" w:sz="0" w:space="0" w:color="auto"/>
            <w:right w:val="none" w:sz="0" w:space="0" w:color="auto"/>
          </w:divBdr>
          <w:divsChild>
            <w:div w:id="188107713">
              <w:marLeft w:val="0"/>
              <w:marRight w:val="0"/>
              <w:marTop w:val="0"/>
              <w:marBottom w:val="0"/>
              <w:divBdr>
                <w:top w:val="none" w:sz="0" w:space="0" w:color="auto"/>
                <w:left w:val="none" w:sz="0" w:space="0" w:color="auto"/>
                <w:bottom w:val="none" w:sz="0" w:space="0" w:color="auto"/>
                <w:right w:val="none" w:sz="0" w:space="0" w:color="auto"/>
              </w:divBdr>
            </w:div>
          </w:divsChild>
        </w:div>
        <w:div w:id="1526947022">
          <w:marLeft w:val="0"/>
          <w:marRight w:val="0"/>
          <w:marTop w:val="0"/>
          <w:marBottom w:val="0"/>
          <w:divBdr>
            <w:top w:val="none" w:sz="0" w:space="0" w:color="auto"/>
            <w:left w:val="none" w:sz="0" w:space="0" w:color="auto"/>
            <w:bottom w:val="none" w:sz="0" w:space="0" w:color="auto"/>
            <w:right w:val="none" w:sz="0" w:space="0" w:color="auto"/>
          </w:divBdr>
          <w:divsChild>
            <w:div w:id="1626620751">
              <w:marLeft w:val="0"/>
              <w:marRight w:val="0"/>
              <w:marTop w:val="0"/>
              <w:marBottom w:val="0"/>
              <w:divBdr>
                <w:top w:val="none" w:sz="0" w:space="0" w:color="auto"/>
                <w:left w:val="none" w:sz="0" w:space="0" w:color="auto"/>
                <w:bottom w:val="none" w:sz="0" w:space="0" w:color="auto"/>
                <w:right w:val="none" w:sz="0" w:space="0" w:color="auto"/>
              </w:divBdr>
            </w:div>
          </w:divsChild>
        </w:div>
        <w:div w:id="1534995511">
          <w:marLeft w:val="0"/>
          <w:marRight w:val="0"/>
          <w:marTop w:val="0"/>
          <w:marBottom w:val="0"/>
          <w:divBdr>
            <w:top w:val="none" w:sz="0" w:space="0" w:color="auto"/>
            <w:left w:val="none" w:sz="0" w:space="0" w:color="auto"/>
            <w:bottom w:val="none" w:sz="0" w:space="0" w:color="auto"/>
            <w:right w:val="none" w:sz="0" w:space="0" w:color="auto"/>
          </w:divBdr>
          <w:divsChild>
            <w:div w:id="1472482845">
              <w:marLeft w:val="0"/>
              <w:marRight w:val="0"/>
              <w:marTop w:val="0"/>
              <w:marBottom w:val="0"/>
              <w:divBdr>
                <w:top w:val="none" w:sz="0" w:space="0" w:color="auto"/>
                <w:left w:val="none" w:sz="0" w:space="0" w:color="auto"/>
                <w:bottom w:val="none" w:sz="0" w:space="0" w:color="auto"/>
                <w:right w:val="none" w:sz="0" w:space="0" w:color="auto"/>
              </w:divBdr>
            </w:div>
          </w:divsChild>
        </w:div>
        <w:div w:id="1537694705">
          <w:marLeft w:val="0"/>
          <w:marRight w:val="0"/>
          <w:marTop w:val="0"/>
          <w:marBottom w:val="0"/>
          <w:divBdr>
            <w:top w:val="none" w:sz="0" w:space="0" w:color="auto"/>
            <w:left w:val="none" w:sz="0" w:space="0" w:color="auto"/>
            <w:bottom w:val="none" w:sz="0" w:space="0" w:color="auto"/>
            <w:right w:val="none" w:sz="0" w:space="0" w:color="auto"/>
          </w:divBdr>
          <w:divsChild>
            <w:div w:id="165756621">
              <w:marLeft w:val="0"/>
              <w:marRight w:val="0"/>
              <w:marTop w:val="0"/>
              <w:marBottom w:val="0"/>
              <w:divBdr>
                <w:top w:val="none" w:sz="0" w:space="0" w:color="auto"/>
                <w:left w:val="none" w:sz="0" w:space="0" w:color="auto"/>
                <w:bottom w:val="none" w:sz="0" w:space="0" w:color="auto"/>
                <w:right w:val="none" w:sz="0" w:space="0" w:color="auto"/>
              </w:divBdr>
            </w:div>
          </w:divsChild>
        </w:div>
        <w:div w:id="1540316342">
          <w:marLeft w:val="0"/>
          <w:marRight w:val="0"/>
          <w:marTop w:val="0"/>
          <w:marBottom w:val="0"/>
          <w:divBdr>
            <w:top w:val="none" w:sz="0" w:space="0" w:color="auto"/>
            <w:left w:val="none" w:sz="0" w:space="0" w:color="auto"/>
            <w:bottom w:val="none" w:sz="0" w:space="0" w:color="auto"/>
            <w:right w:val="none" w:sz="0" w:space="0" w:color="auto"/>
          </w:divBdr>
          <w:divsChild>
            <w:div w:id="1638028616">
              <w:marLeft w:val="0"/>
              <w:marRight w:val="0"/>
              <w:marTop w:val="0"/>
              <w:marBottom w:val="0"/>
              <w:divBdr>
                <w:top w:val="none" w:sz="0" w:space="0" w:color="auto"/>
                <w:left w:val="none" w:sz="0" w:space="0" w:color="auto"/>
                <w:bottom w:val="none" w:sz="0" w:space="0" w:color="auto"/>
                <w:right w:val="none" w:sz="0" w:space="0" w:color="auto"/>
              </w:divBdr>
            </w:div>
          </w:divsChild>
        </w:div>
        <w:div w:id="1545286800">
          <w:marLeft w:val="0"/>
          <w:marRight w:val="0"/>
          <w:marTop w:val="0"/>
          <w:marBottom w:val="0"/>
          <w:divBdr>
            <w:top w:val="none" w:sz="0" w:space="0" w:color="auto"/>
            <w:left w:val="none" w:sz="0" w:space="0" w:color="auto"/>
            <w:bottom w:val="none" w:sz="0" w:space="0" w:color="auto"/>
            <w:right w:val="none" w:sz="0" w:space="0" w:color="auto"/>
          </w:divBdr>
          <w:divsChild>
            <w:div w:id="1505781629">
              <w:marLeft w:val="0"/>
              <w:marRight w:val="0"/>
              <w:marTop w:val="0"/>
              <w:marBottom w:val="0"/>
              <w:divBdr>
                <w:top w:val="none" w:sz="0" w:space="0" w:color="auto"/>
                <w:left w:val="none" w:sz="0" w:space="0" w:color="auto"/>
                <w:bottom w:val="none" w:sz="0" w:space="0" w:color="auto"/>
                <w:right w:val="none" w:sz="0" w:space="0" w:color="auto"/>
              </w:divBdr>
            </w:div>
          </w:divsChild>
        </w:div>
        <w:div w:id="1547794726">
          <w:marLeft w:val="0"/>
          <w:marRight w:val="0"/>
          <w:marTop w:val="0"/>
          <w:marBottom w:val="0"/>
          <w:divBdr>
            <w:top w:val="none" w:sz="0" w:space="0" w:color="auto"/>
            <w:left w:val="none" w:sz="0" w:space="0" w:color="auto"/>
            <w:bottom w:val="none" w:sz="0" w:space="0" w:color="auto"/>
            <w:right w:val="none" w:sz="0" w:space="0" w:color="auto"/>
          </w:divBdr>
          <w:divsChild>
            <w:div w:id="477038331">
              <w:marLeft w:val="0"/>
              <w:marRight w:val="0"/>
              <w:marTop w:val="0"/>
              <w:marBottom w:val="0"/>
              <w:divBdr>
                <w:top w:val="none" w:sz="0" w:space="0" w:color="auto"/>
                <w:left w:val="none" w:sz="0" w:space="0" w:color="auto"/>
                <w:bottom w:val="none" w:sz="0" w:space="0" w:color="auto"/>
                <w:right w:val="none" w:sz="0" w:space="0" w:color="auto"/>
              </w:divBdr>
            </w:div>
          </w:divsChild>
        </w:div>
        <w:div w:id="1551654425">
          <w:marLeft w:val="0"/>
          <w:marRight w:val="0"/>
          <w:marTop w:val="0"/>
          <w:marBottom w:val="0"/>
          <w:divBdr>
            <w:top w:val="none" w:sz="0" w:space="0" w:color="auto"/>
            <w:left w:val="none" w:sz="0" w:space="0" w:color="auto"/>
            <w:bottom w:val="none" w:sz="0" w:space="0" w:color="auto"/>
            <w:right w:val="none" w:sz="0" w:space="0" w:color="auto"/>
          </w:divBdr>
          <w:divsChild>
            <w:div w:id="453208033">
              <w:marLeft w:val="0"/>
              <w:marRight w:val="0"/>
              <w:marTop w:val="0"/>
              <w:marBottom w:val="0"/>
              <w:divBdr>
                <w:top w:val="none" w:sz="0" w:space="0" w:color="auto"/>
                <w:left w:val="none" w:sz="0" w:space="0" w:color="auto"/>
                <w:bottom w:val="none" w:sz="0" w:space="0" w:color="auto"/>
                <w:right w:val="none" w:sz="0" w:space="0" w:color="auto"/>
              </w:divBdr>
            </w:div>
          </w:divsChild>
        </w:div>
        <w:div w:id="1560903144">
          <w:marLeft w:val="0"/>
          <w:marRight w:val="0"/>
          <w:marTop w:val="0"/>
          <w:marBottom w:val="0"/>
          <w:divBdr>
            <w:top w:val="none" w:sz="0" w:space="0" w:color="auto"/>
            <w:left w:val="none" w:sz="0" w:space="0" w:color="auto"/>
            <w:bottom w:val="none" w:sz="0" w:space="0" w:color="auto"/>
            <w:right w:val="none" w:sz="0" w:space="0" w:color="auto"/>
          </w:divBdr>
          <w:divsChild>
            <w:div w:id="277372643">
              <w:marLeft w:val="0"/>
              <w:marRight w:val="0"/>
              <w:marTop w:val="0"/>
              <w:marBottom w:val="0"/>
              <w:divBdr>
                <w:top w:val="none" w:sz="0" w:space="0" w:color="auto"/>
                <w:left w:val="none" w:sz="0" w:space="0" w:color="auto"/>
                <w:bottom w:val="none" w:sz="0" w:space="0" w:color="auto"/>
                <w:right w:val="none" w:sz="0" w:space="0" w:color="auto"/>
              </w:divBdr>
            </w:div>
          </w:divsChild>
        </w:div>
        <w:div w:id="1566984875">
          <w:marLeft w:val="0"/>
          <w:marRight w:val="0"/>
          <w:marTop w:val="0"/>
          <w:marBottom w:val="0"/>
          <w:divBdr>
            <w:top w:val="none" w:sz="0" w:space="0" w:color="auto"/>
            <w:left w:val="none" w:sz="0" w:space="0" w:color="auto"/>
            <w:bottom w:val="none" w:sz="0" w:space="0" w:color="auto"/>
            <w:right w:val="none" w:sz="0" w:space="0" w:color="auto"/>
          </w:divBdr>
          <w:divsChild>
            <w:div w:id="71708925">
              <w:marLeft w:val="0"/>
              <w:marRight w:val="0"/>
              <w:marTop w:val="0"/>
              <w:marBottom w:val="0"/>
              <w:divBdr>
                <w:top w:val="none" w:sz="0" w:space="0" w:color="auto"/>
                <w:left w:val="none" w:sz="0" w:space="0" w:color="auto"/>
                <w:bottom w:val="none" w:sz="0" w:space="0" w:color="auto"/>
                <w:right w:val="none" w:sz="0" w:space="0" w:color="auto"/>
              </w:divBdr>
            </w:div>
          </w:divsChild>
        </w:div>
        <w:div w:id="1568765729">
          <w:marLeft w:val="0"/>
          <w:marRight w:val="0"/>
          <w:marTop w:val="0"/>
          <w:marBottom w:val="0"/>
          <w:divBdr>
            <w:top w:val="none" w:sz="0" w:space="0" w:color="auto"/>
            <w:left w:val="none" w:sz="0" w:space="0" w:color="auto"/>
            <w:bottom w:val="none" w:sz="0" w:space="0" w:color="auto"/>
            <w:right w:val="none" w:sz="0" w:space="0" w:color="auto"/>
          </w:divBdr>
          <w:divsChild>
            <w:div w:id="442924330">
              <w:marLeft w:val="0"/>
              <w:marRight w:val="0"/>
              <w:marTop w:val="0"/>
              <w:marBottom w:val="0"/>
              <w:divBdr>
                <w:top w:val="none" w:sz="0" w:space="0" w:color="auto"/>
                <w:left w:val="none" w:sz="0" w:space="0" w:color="auto"/>
                <w:bottom w:val="none" w:sz="0" w:space="0" w:color="auto"/>
                <w:right w:val="none" w:sz="0" w:space="0" w:color="auto"/>
              </w:divBdr>
            </w:div>
          </w:divsChild>
        </w:div>
        <w:div w:id="1570312083">
          <w:marLeft w:val="0"/>
          <w:marRight w:val="0"/>
          <w:marTop w:val="0"/>
          <w:marBottom w:val="0"/>
          <w:divBdr>
            <w:top w:val="none" w:sz="0" w:space="0" w:color="auto"/>
            <w:left w:val="none" w:sz="0" w:space="0" w:color="auto"/>
            <w:bottom w:val="none" w:sz="0" w:space="0" w:color="auto"/>
            <w:right w:val="none" w:sz="0" w:space="0" w:color="auto"/>
          </w:divBdr>
          <w:divsChild>
            <w:div w:id="590239802">
              <w:marLeft w:val="0"/>
              <w:marRight w:val="0"/>
              <w:marTop w:val="0"/>
              <w:marBottom w:val="0"/>
              <w:divBdr>
                <w:top w:val="none" w:sz="0" w:space="0" w:color="auto"/>
                <w:left w:val="none" w:sz="0" w:space="0" w:color="auto"/>
                <w:bottom w:val="none" w:sz="0" w:space="0" w:color="auto"/>
                <w:right w:val="none" w:sz="0" w:space="0" w:color="auto"/>
              </w:divBdr>
            </w:div>
          </w:divsChild>
        </w:div>
        <w:div w:id="1580822053">
          <w:marLeft w:val="0"/>
          <w:marRight w:val="0"/>
          <w:marTop w:val="0"/>
          <w:marBottom w:val="0"/>
          <w:divBdr>
            <w:top w:val="none" w:sz="0" w:space="0" w:color="auto"/>
            <w:left w:val="none" w:sz="0" w:space="0" w:color="auto"/>
            <w:bottom w:val="none" w:sz="0" w:space="0" w:color="auto"/>
            <w:right w:val="none" w:sz="0" w:space="0" w:color="auto"/>
          </w:divBdr>
          <w:divsChild>
            <w:div w:id="684983605">
              <w:marLeft w:val="0"/>
              <w:marRight w:val="0"/>
              <w:marTop w:val="0"/>
              <w:marBottom w:val="0"/>
              <w:divBdr>
                <w:top w:val="none" w:sz="0" w:space="0" w:color="auto"/>
                <w:left w:val="none" w:sz="0" w:space="0" w:color="auto"/>
                <w:bottom w:val="none" w:sz="0" w:space="0" w:color="auto"/>
                <w:right w:val="none" w:sz="0" w:space="0" w:color="auto"/>
              </w:divBdr>
            </w:div>
          </w:divsChild>
        </w:div>
        <w:div w:id="1585189562">
          <w:marLeft w:val="0"/>
          <w:marRight w:val="0"/>
          <w:marTop w:val="0"/>
          <w:marBottom w:val="0"/>
          <w:divBdr>
            <w:top w:val="none" w:sz="0" w:space="0" w:color="auto"/>
            <w:left w:val="none" w:sz="0" w:space="0" w:color="auto"/>
            <w:bottom w:val="none" w:sz="0" w:space="0" w:color="auto"/>
            <w:right w:val="none" w:sz="0" w:space="0" w:color="auto"/>
          </w:divBdr>
          <w:divsChild>
            <w:div w:id="471606093">
              <w:marLeft w:val="0"/>
              <w:marRight w:val="0"/>
              <w:marTop w:val="0"/>
              <w:marBottom w:val="0"/>
              <w:divBdr>
                <w:top w:val="none" w:sz="0" w:space="0" w:color="auto"/>
                <w:left w:val="none" w:sz="0" w:space="0" w:color="auto"/>
                <w:bottom w:val="none" w:sz="0" w:space="0" w:color="auto"/>
                <w:right w:val="none" w:sz="0" w:space="0" w:color="auto"/>
              </w:divBdr>
            </w:div>
          </w:divsChild>
        </w:div>
        <w:div w:id="1592734150">
          <w:marLeft w:val="0"/>
          <w:marRight w:val="0"/>
          <w:marTop w:val="0"/>
          <w:marBottom w:val="0"/>
          <w:divBdr>
            <w:top w:val="none" w:sz="0" w:space="0" w:color="auto"/>
            <w:left w:val="none" w:sz="0" w:space="0" w:color="auto"/>
            <w:bottom w:val="none" w:sz="0" w:space="0" w:color="auto"/>
            <w:right w:val="none" w:sz="0" w:space="0" w:color="auto"/>
          </w:divBdr>
          <w:divsChild>
            <w:div w:id="1877160445">
              <w:marLeft w:val="0"/>
              <w:marRight w:val="0"/>
              <w:marTop w:val="0"/>
              <w:marBottom w:val="0"/>
              <w:divBdr>
                <w:top w:val="none" w:sz="0" w:space="0" w:color="auto"/>
                <w:left w:val="none" w:sz="0" w:space="0" w:color="auto"/>
                <w:bottom w:val="none" w:sz="0" w:space="0" w:color="auto"/>
                <w:right w:val="none" w:sz="0" w:space="0" w:color="auto"/>
              </w:divBdr>
            </w:div>
          </w:divsChild>
        </w:div>
        <w:div w:id="1593463976">
          <w:marLeft w:val="0"/>
          <w:marRight w:val="0"/>
          <w:marTop w:val="0"/>
          <w:marBottom w:val="0"/>
          <w:divBdr>
            <w:top w:val="none" w:sz="0" w:space="0" w:color="auto"/>
            <w:left w:val="none" w:sz="0" w:space="0" w:color="auto"/>
            <w:bottom w:val="none" w:sz="0" w:space="0" w:color="auto"/>
            <w:right w:val="none" w:sz="0" w:space="0" w:color="auto"/>
          </w:divBdr>
          <w:divsChild>
            <w:div w:id="1292050910">
              <w:marLeft w:val="0"/>
              <w:marRight w:val="0"/>
              <w:marTop w:val="0"/>
              <w:marBottom w:val="0"/>
              <w:divBdr>
                <w:top w:val="none" w:sz="0" w:space="0" w:color="auto"/>
                <w:left w:val="none" w:sz="0" w:space="0" w:color="auto"/>
                <w:bottom w:val="none" w:sz="0" w:space="0" w:color="auto"/>
                <w:right w:val="none" w:sz="0" w:space="0" w:color="auto"/>
              </w:divBdr>
            </w:div>
          </w:divsChild>
        </w:div>
        <w:div w:id="1595934930">
          <w:marLeft w:val="0"/>
          <w:marRight w:val="0"/>
          <w:marTop w:val="0"/>
          <w:marBottom w:val="0"/>
          <w:divBdr>
            <w:top w:val="none" w:sz="0" w:space="0" w:color="auto"/>
            <w:left w:val="none" w:sz="0" w:space="0" w:color="auto"/>
            <w:bottom w:val="none" w:sz="0" w:space="0" w:color="auto"/>
            <w:right w:val="none" w:sz="0" w:space="0" w:color="auto"/>
          </w:divBdr>
          <w:divsChild>
            <w:div w:id="476071596">
              <w:marLeft w:val="0"/>
              <w:marRight w:val="0"/>
              <w:marTop w:val="0"/>
              <w:marBottom w:val="0"/>
              <w:divBdr>
                <w:top w:val="none" w:sz="0" w:space="0" w:color="auto"/>
                <w:left w:val="none" w:sz="0" w:space="0" w:color="auto"/>
                <w:bottom w:val="none" w:sz="0" w:space="0" w:color="auto"/>
                <w:right w:val="none" w:sz="0" w:space="0" w:color="auto"/>
              </w:divBdr>
            </w:div>
          </w:divsChild>
        </w:div>
        <w:div w:id="1599827316">
          <w:marLeft w:val="0"/>
          <w:marRight w:val="0"/>
          <w:marTop w:val="0"/>
          <w:marBottom w:val="0"/>
          <w:divBdr>
            <w:top w:val="none" w:sz="0" w:space="0" w:color="auto"/>
            <w:left w:val="none" w:sz="0" w:space="0" w:color="auto"/>
            <w:bottom w:val="none" w:sz="0" w:space="0" w:color="auto"/>
            <w:right w:val="none" w:sz="0" w:space="0" w:color="auto"/>
          </w:divBdr>
          <w:divsChild>
            <w:div w:id="186799069">
              <w:marLeft w:val="0"/>
              <w:marRight w:val="0"/>
              <w:marTop w:val="0"/>
              <w:marBottom w:val="0"/>
              <w:divBdr>
                <w:top w:val="none" w:sz="0" w:space="0" w:color="auto"/>
                <w:left w:val="none" w:sz="0" w:space="0" w:color="auto"/>
                <w:bottom w:val="none" w:sz="0" w:space="0" w:color="auto"/>
                <w:right w:val="none" w:sz="0" w:space="0" w:color="auto"/>
              </w:divBdr>
            </w:div>
          </w:divsChild>
        </w:div>
        <w:div w:id="1609659777">
          <w:marLeft w:val="0"/>
          <w:marRight w:val="0"/>
          <w:marTop w:val="0"/>
          <w:marBottom w:val="0"/>
          <w:divBdr>
            <w:top w:val="none" w:sz="0" w:space="0" w:color="auto"/>
            <w:left w:val="none" w:sz="0" w:space="0" w:color="auto"/>
            <w:bottom w:val="none" w:sz="0" w:space="0" w:color="auto"/>
            <w:right w:val="none" w:sz="0" w:space="0" w:color="auto"/>
          </w:divBdr>
          <w:divsChild>
            <w:div w:id="1282415440">
              <w:marLeft w:val="0"/>
              <w:marRight w:val="0"/>
              <w:marTop w:val="0"/>
              <w:marBottom w:val="0"/>
              <w:divBdr>
                <w:top w:val="none" w:sz="0" w:space="0" w:color="auto"/>
                <w:left w:val="none" w:sz="0" w:space="0" w:color="auto"/>
                <w:bottom w:val="none" w:sz="0" w:space="0" w:color="auto"/>
                <w:right w:val="none" w:sz="0" w:space="0" w:color="auto"/>
              </w:divBdr>
            </w:div>
          </w:divsChild>
        </w:div>
        <w:div w:id="1613627995">
          <w:marLeft w:val="0"/>
          <w:marRight w:val="0"/>
          <w:marTop w:val="0"/>
          <w:marBottom w:val="0"/>
          <w:divBdr>
            <w:top w:val="none" w:sz="0" w:space="0" w:color="auto"/>
            <w:left w:val="none" w:sz="0" w:space="0" w:color="auto"/>
            <w:bottom w:val="none" w:sz="0" w:space="0" w:color="auto"/>
            <w:right w:val="none" w:sz="0" w:space="0" w:color="auto"/>
          </w:divBdr>
          <w:divsChild>
            <w:div w:id="1384449894">
              <w:marLeft w:val="0"/>
              <w:marRight w:val="0"/>
              <w:marTop w:val="0"/>
              <w:marBottom w:val="0"/>
              <w:divBdr>
                <w:top w:val="none" w:sz="0" w:space="0" w:color="auto"/>
                <w:left w:val="none" w:sz="0" w:space="0" w:color="auto"/>
                <w:bottom w:val="none" w:sz="0" w:space="0" w:color="auto"/>
                <w:right w:val="none" w:sz="0" w:space="0" w:color="auto"/>
              </w:divBdr>
            </w:div>
          </w:divsChild>
        </w:div>
        <w:div w:id="1617173990">
          <w:marLeft w:val="0"/>
          <w:marRight w:val="0"/>
          <w:marTop w:val="0"/>
          <w:marBottom w:val="0"/>
          <w:divBdr>
            <w:top w:val="none" w:sz="0" w:space="0" w:color="auto"/>
            <w:left w:val="none" w:sz="0" w:space="0" w:color="auto"/>
            <w:bottom w:val="none" w:sz="0" w:space="0" w:color="auto"/>
            <w:right w:val="none" w:sz="0" w:space="0" w:color="auto"/>
          </w:divBdr>
          <w:divsChild>
            <w:div w:id="782921992">
              <w:marLeft w:val="0"/>
              <w:marRight w:val="0"/>
              <w:marTop w:val="0"/>
              <w:marBottom w:val="0"/>
              <w:divBdr>
                <w:top w:val="none" w:sz="0" w:space="0" w:color="auto"/>
                <w:left w:val="none" w:sz="0" w:space="0" w:color="auto"/>
                <w:bottom w:val="none" w:sz="0" w:space="0" w:color="auto"/>
                <w:right w:val="none" w:sz="0" w:space="0" w:color="auto"/>
              </w:divBdr>
            </w:div>
          </w:divsChild>
        </w:div>
        <w:div w:id="1619488846">
          <w:marLeft w:val="0"/>
          <w:marRight w:val="0"/>
          <w:marTop w:val="0"/>
          <w:marBottom w:val="0"/>
          <w:divBdr>
            <w:top w:val="none" w:sz="0" w:space="0" w:color="auto"/>
            <w:left w:val="none" w:sz="0" w:space="0" w:color="auto"/>
            <w:bottom w:val="none" w:sz="0" w:space="0" w:color="auto"/>
            <w:right w:val="none" w:sz="0" w:space="0" w:color="auto"/>
          </w:divBdr>
          <w:divsChild>
            <w:div w:id="666515879">
              <w:marLeft w:val="0"/>
              <w:marRight w:val="0"/>
              <w:marTop w:val="0"/>
              <w:marBottom w:val="0"/>
              <w:divBdr>
                <w:top w:val="none" w:sz="0" w:space="0" w:color="auto"/>
                <w:left w:val="none" w:sz="0" w:space="0" w:color="auto"/>
                <w:bottom w:val="none" w:sz="0" w:space="0" w:color="auto"/>
                <w:right w:val="none" w:sz="0" w:space="0" w:color="auto"/>
              </w:divBdr>
            </w:div>
          </w:divsChild>
        </w:div>
        <w:div w:id="1622610754">
          <w:marLeft w:val="0"/>
          <w:marRight w:val="0"/>
          <w:marTop w:val="0"/>
          <w:marBottom w:val="0"/>
          <w:divBdr>
            <w:top w:val="none" w:sz="0" w:space="0" w:color="auto"/>
            <w:left w:val="none" w:sz="0" w:space="0" w:color="auto"/>
            <w:bottom w:val="none" w:sz="0" w:space="0" w:color="auto"/>
            <w:right w:val="none" w:sz="0" w:space="0" w:color="auto"/>
          </w:divBdr>
          <w:divsChild>
            <w:div w:id="1498376345">
              <w:marLeft w:val="0"/>
              <w:marRight w:val="0"/>
              <w:marTop w:val="0"/>
              <w:marBottom w:val="0"/>
              <w:divBdr>
                <w:top w:val="none" w:sz="0" w:space="0" w:color="auto"/>
                <w:left w:val="none" w:sz="0" w:space="0" w:color="auto"/>
                <w:bottom w:val="none" w:sz="0" w:space="0" w:color="auto"/>
                <w:right w:val="none" w:sz="0" w:space="0" w:color="auto"/>
              </w:divBdr>
            </w:div>
          </w:divsChild>
        </w:div>
        <w:div w:id="1625424542">
          <w:marLeft w:val="0"/>
          <w:marRight w:val="0"/>
          <w:marTop w:val="0"/>
          <w:marBottom w:val="0"/>
          <w:divBdr>
            <w:top w:val="none" w:sz="0" w:space="0" w:color="auto"/>
            <w:left w:val="none" w:sz="0" w:space="0" w:color="auto"/>
            <w:bottom w:val="none" w:sz="0" w:space="0" w:color="auto"/>
            <w:right w:val="none" w:sz="0" w:space="0" w:color="auto"/>
          </w:divBdr>
          <w:divsChild>
            <w:div w:id="1638996506">
              <w:marLeft w:val="0"/>
              <w:marRight w:val="0"/>
              <w:marTop w:val="0"/>
              <w:marBottom w:val="0"/>
              <w:divBdr>
                <w:top w:val="none" w:sz="0" w:space="0" w:color="auto"/>
                <w:left w:val="none" w:sz="0" w:space="0" w:color="auto"/>
                <w:bottom w:val="none" w:sz="0" w:space="0" w:color="auto"/>
                <w:right w:val="none" w:sz="0" w:space="0" w:color="auto"/>
              </w:divBdr>
            </w:div>
          </w:divsChild>
        </w:div>
        <w:div w:id="1625501942">
          <w:marLeft w:val="0"/>
          <w:marRight w:val="0"/>
          <w:marTop w:val="0"/>
          <w:marBottom w:val="0"/>
          <w:divBdr>
            <w:top w:val="none" w:sz="0" w:space="0" w:color="auto"/>
            <w:left w:val="none" w:sz="0" w:space="0" w:color="auto"/>
            <w:bottom w:val="none" w:sz="0" w:space="0" w:color="auto"/>
            <w:right w:val="none" w:sz="0" w:space="0" w:color="auto"/>
          </w:divBdr>
          <w:divsChild>
            <w:div w:id="1362628498">
              <w:marLeft w:val="0"/>
              <w:marRight w:val="0"/>
              <w:marTop w:val="0"/>
              <w:marBottom w:val="0"/>
              <w:divBdr>
                <w:top w:val="none" w:sz="0" w:space="0" w:color="auto"/>
                <w:left w:val="none" w:sz="0" w:space="0" w:color="auto"/>
                <w:bottom w:val="none" w:sz="0" w:space="0" w:color="auto"/>
                <w:right w:val="none" w:sz="0" w:space="0" w:color="auto"/>
              </w:divBdr>
            </w:div>
          </w:divsChild>
        </w:div>
        <w:div w:id="1629899050">
          <w:marLeft w:val="0"/>
          <w:marRight w:val="0"/>
          <w:marTop w:val="0"/>
          <w:marBottom w:val="0"/>
          <w:divBdr>
            <w:top w:val="none" w:sz="0" w:space="0" w:color="auto"/>
            <w:left w:val="none" w:sz="0" w:space="0" w:color="auto"/>
            <w:bottom w:val="none" w:sz="0" w:space="0" w:color="auto"/>
            <w:right w:val="none" w:sz="0" w:space="0" w:color="auto"/>
          </w:divBdr>
          <w:divsChild>
            <w:div w:id="1968470848">
              <w:marLeft w:val="0"/>
              <w:marRight w:val="0"/>
              <w:marTop w:val="0"/>
              <w:marBottom w:val="0"/>
              <w:divBdr>
                <w:top w:val="none" w:sz="0" w:space="0" w:color="auto"/>
                <w:left w:val="none" w:sz="0" w:space="0" w:color="auto"/>
                <w:bottom w:val="none" w:sz="0" w:space="0" w:color="auto"/>
                <w:right w:val="none" w:sz="0" w:space="0" w:color="auto"/>
              </w:divBdr>
            </w:div>
          </w:divsChild>
        </w:div>
        <w:div w:id="1631670272">
          <w:marLeft w:val="0"/>
          <w:marRight w:val="0"/>
          <w:marTop w:val="0"/>
          <w:marBottom w:val="0"/>
          <w:divBdr>
            <w:top w:val="none" w:sz="0" w:space="0" w:color="auto"/>
            <w:left w:val="none" w:sz="0" w:space="0" w:color="auto"/>
            <w:bottom w:val="none" w:sz="0" w:space="0" w:color="auto"/>
            <w:right w:val="none" w:sz="0" w:space="0" w:color="auto"/>
          </w:divBdr>
          <w:divsChild>
            <w:div w:id="1903170394">
              <w:marLeft w:val="0"/>
              <w:marRight w:val="0"/>
              <w:marTop w:val="0"/>
              <w:marBottom w:val="0"/>
              <w:divBdr>
                <w:top w:val="none" w:sz="0" w:space="0" w:color="auto"/>
                <w:left w:val="none" w:sz="0" w:space="0" w:color="auto"/>
                <w:bottom w:val="none" w:sz="0" w:space="0" w:color="auto"/>
                <w:right w:val="none" w:sz="0" w:space="0" w:color="auto"/>
              </w:divBdr>
            </w:div>
          </w:divsChild>
        </w:div>
        <w:div w:id="1632637465">
          <w:marLeft w:val="0"/>
          <w:marRight w:val="0"/>
          <w:marTop w:val="0"/>
          <w:marBottom w:val="0"/>
          <w:divBdr>
            <w:top w:val="none" w:sz="0" w:space="0" w:color="auto"/>
            <w:left w:val="none" w:sz="0" w:space="0" w:color="auto"/>
            <w:bottom w:val="none" w:sz="0" w:space="0" w:color="auto"/>
            <w:right w:val="none" w:sz="0" w:space="0" w:color="auto"/>
          </w:divBdr>
          <w:divsChild>
            <w:div w:id="322900178">
              <w:marLeft w:val="0"/>
              <w:marRight w:val="0"/>
              <w:marTop w:val="0"/>
              <w:marBottom w:val="0"/>
              <w:divBdr>
                <w:top w:val="none" w:sz="0" w:space="0" w:color="auto"/>
                <w:left w:val="none" w:sz="0" w:space="0" w:color="auto"/>
                <w:bottom w:val="none" w:sz="0" w:space="0" w:color="auto"/>
                <w:right w:val="none" w:sz="0" w:space="0" w:color="auto"/>
              </w:divBdr>
            </w:div>
          </w:divsChild>
        </w:div>
        <w:div w:id="1633095394">
          <w:marLeft w:val="0"/>
          <w:marRight w:val="0"/>
          <w:marTop w:val="0"/>
          <w:marBottom w:val="0"/>
          <w:divBdr>
            <w:top w:val="none" w:sz="0" w:space="0" w:color="auto"/>
            <w:left w:val="none" w:sz="0" w:space="0" w:color="auto"/>
            <w:bottom w:val="none" w:sz="0" w:space="0" w:color="auto"/>
            <w:right w:val="none" w:sz="0" w:space="0" w:color="auto"/>
          </w:divBdr>
          <w:divsChild>
            <w:div w:id="1084647607">
              <w:marLeft w:val="0"/>
              <w:marRight w:val="0"/>
              <w:marTop w:val="0"/>
              <w:marBottom w:val="0"/>
              <w:divBdr>
                <w:top w:val="none" w:sz="0" w:space="0" w:color="auto"/>
                <w:left w:val="none" w:sz="0" w:space="0" w:color="auto"/>
                <w:bottom w:val="none" w:sz="0" w:space="0" w:color="auto"/>
                <w:right w:val="none" w:sz="0" w:space="0" w:color="auto"/>
              </w:divBdr>
            </w:div>
          </w:divsChild>
        </w:div>
        <w:div w:id="1636370664">
          <w:marLeft w:val="0"/>
          <w:marRight w:val="0"/>
          <w:marTop w:val="0"/>
          <w:marBottom w:val="0"/>
          <w:divBdr>
            <w:top w:val="none" w:sz="0" w:space="0" w:color="auto"/>
            <w:left w:val="none" w:sz="0" w:space="0" w:color="auto"/>
            <w:bottom w:val="none" w:sz="0" w:space="0" w:color="auto"/>
            <w:right w:val="none" w:sz="0" w:space="0" w:color="auto"/>
          </w:divBdr>
          <w:divsChild>
            <w:div w:id="448010351">
              <w:marLeft w:val="0"/>
              <w:marRight w:val="0"/>
              <w:marTop w:val="0"/>
              <w:marBottom w:val="0"/>
              <w:divBdr>
                <w:top w:val="none" w:sz="0" w:space="0" w:color="auto"/>
                <w:left w:val="none" w:sz="0" w:space="0" w:color="auto"/>
                <w:bottom w:val="none" w:sz="0" w:space="0" w:color="auto"/>
                <w:right w:val="none" w:sz="0" w:space="0" w:color="auto"/>
              </w:divBdr>
            </w:div>
          </w:divsChild>
        </w:div>
        <w:div w:id="1637639784">
          <w:marLeft w:val="0"/>
          <w:marRight w:val="0"/>
          <w:marTop w:val="0"/>
          <w:marBottom w:val="0"/>
          <w:divBdr>
            <w:top w:val="none" w:sz="0" w:space="0" w:color="auto"/>
            <w:left w:val="none" w:sz="0" w:space="0" w:color="auto"/>
            <w:bottom w:val="none" w:sz="0" w:space="0" w:color="auto"/>
            <w:right w:val="none" w:sz="0" w:space="0" w:color="auto"/>
          </w:divBdr>
          <w:divsChild>
            <w:div w:id="1491675215">
              <w:marLeft w:val="0"/>
              <w:marRight w:val="0"/>
              <w:marTop w:val="0"/>
              <w:marBottom w:val="0"/>
              <w:divBdr>
                <w:top w:val="none" w:sz="0" w:space="0" w:color="auto"/>
                <w:left w:val="none" w:sz="0" w:space="0" w:color="auto"/>
                <w:bottom w:val="none" w:sz="0" w:space="0" w:color="auto"/>
                <w:right w:val="none" w:sz="0" w:space="0" w:color="auto"/>
              </w:divBdr>
            </w:div>
          </w:divsChild>
        </w:div>
        <w:div w:id="1637644709">
          <w:marLeft w:val="0"/>
          <w:marRight w:val="0"/>
          <w:marTop w:val="0"/>
          <w:marBottom w:val="0"/>
          <w:divBdr>
            <w:top w:val="none" w:sz="0" w:space="0" w:color="auto"/>
            <w:left w:val="none" w:sz="0" w:space="0" w:color="auto"/>
            <w:bottom w:val="none" w:sz="0" w:space="0" w:color="auto"/>
            <w:right w:val="none" w:sz="0" w:space="0" w:color="auto"/>
          </w:divBdr>
          <w:divsChild>
            <w:div w:id="675352523">
              <w:marLeft w:val="0"/>
              <w:marRight w:val="0"/>
              <w:marTop w:val="0"/>
              <w:marBottom w:val="0"/>
              <w:divBdr>
                <w:top w:val="none" w:sz="0" w:space="0" w:color="auto"/>
                <w:left w:val="none" w:sz="0" w:space="0" w:color="auto"/>
                <w:bottom w:val="none" w:sz="0" w:space="0" w:color="auto"/>
                <w:right w:val="none" w:sz="0" w:space="0" w:color="auto"/>
              </w:divBdr>
            </w:div>
          </w:divsChild>
        </w:div>
        <w:div w:id="1641300056">
          <w:marLeft w:val="0"/>
          <w:marRight w:val="0"/>
          <w:marTop w:val="0"/>
          <w:marBottom w:val="0"/>
          <w:divBdr>
            <w:top w:val="none" w:sz="0" w:space="0" w:color="auto"/>
            <w:left w:val="none" w:sz="0" w:space="0" w:color="auto"/>
            <w:bottom w:val="none" w:sz="0" w:space="0" w:color="auto"/>
            <w:right w:val="none" w:sz="0" w:space="0" w:color="auto"/>
          </w:divBdr>
          <w:divsChild>
            <w:div w:id="918099198">
              <w:marLeft w:val="0"/>
              <w:marRight w:val="0"/>
              <w:marTop w:val="0"/>
              <w:marBottom w:val="0"/>
              <w:divBdr>
                <w:top w:val="none" w:sz="0" w:space="0" w:color="auto"/>
                <w:left w:val="none" w:sz="0" w:space="0" w:color="auto"/>
                <w:bottom w:val="none" w:sz="0" w:space="0" w:color="auto"/>
                <w:right w:val="none" w:sz="0" w:space="0" w:color="auto"/>
              </w:divBdr>
            </w:div>
          </w:divsChild>
        </w:div>
        <w:div w:id="1642345661">
          <w:marLeft w:val="0"/>
          <w:marRight w:val="0"/>
          <w:marTop w:val="0"/>
          <w:marBottom w:val="0"/>
          <w:divBdr>
            <w:top w:val="none" w:sz="0" w:space="0" w:color="auto"/>
            <w:left w:val="none" w:sz="0" w:space="0" w:color="auto"/>
            <w:bottom w:val="none" w:sz="0" w:space="0" w:color="auto"/>
            <w:right w:val="none" w:sz="0" w:space="0" w:color="auto"/>
          </w:divBdr>
          <w:divsChild>
            <w:div w:id="175116869">
              <w:marLeft w:val="0"/>
              <w:marRight w:val="0"/>
              <w:marTop w:val="0"/>
              <w:marBottom w:val="0"/>
              <w:divBdr>
                <w:top w:val="none" w:sz="0" w:space="0" w:color="auto"/>
                <w:left w:val="none" w:sz="0" w:space="0" w:color="auto"/>
                <w:bottom w:val="none" w:sz="0" w:space="0" w:color="auto"/>
                <w:right w:val="none" w:sz="0" w:space="0" w:color="auto"/>
              </w:divBdr>
            </w:div>
          </w:divsChild>
        </w:div>
        <w:div w:id="1642617976">
          <w:marLeft w:val="0"/>
          <w:marRight w:val="0"/>
          <w:marTop w:val="0"/>
          <w:marBottom w:val="0"/>
          <w:divBdr>
            <w:top w:val="none" w:sz="0" w:space="0" w:color="auto"/>
            <w:left w:val="none" w:sz="0" w:space="0" w:color="auto"/>
            <w:bottom w:val="none" w:sz="0" w:space="0" w:color="auto"/>
            <w:right w:val="none" w:sz="0" w:space="0" w:color="auto"/>
          </w:divBdr>
          <w:divsChild>
            <w:div w:id="202599634">
              <w:marLeft w:val="0"/>
              <w:marRight w:val="0"/>
              <w:marTop w:val="0"/>
              <w:marBottom w:val="0"/>
              <w:divBdr>
                <w:top w:val="none" w:sz="0" w:space="0" w:color="auto"/>
                <w:left w:val="none" w:sz="0" w:space="0" w:color="auto"/>
                <w:bottom w:val="none" w:sz="0" w:space="0" w:color="auto"/>
                <w:right w:val="none" w:sz="0" w:space="0" w:color="auto"/>
              </w:divBdr>
            </w:div>
          </w:divsChild>
        </w:div>
        <w:div w:id="1647782442">
          <w:marLeft w:val="0"/>
          <w:marRight w:val="0"/>
          <w:marTop w:val="0"/>
          <w:marBottom w:val="0"/>
          <w:divBdr>
            <w:top w:val="none" w:sz="0" w:space="0" w:color="auto"/>
            <w:left w:val="none" w:sz="0" w:space="0" w:color="auto"/>
            <w:bottom w:val="none" w:sz="0" w:space="0" w:color="auto"/>
            <w:right w:val="none" w:sz="0" w:space="0" w:color="auto"/>
          </w:divBdr>
          <w:divsChild>
            <w:div w:id="1321081340">
              <w:marLeft w:val="0"/>
              <w:marRight w:val="0"/>
              <w:marTop w:val="0"/>
              <w:marBottom w:val="0"/>
              <w:divBdr>
                <w:top w:val="none" w:sz="0" w:space="0" w:color="auto"/>
                <w:left w:val="none" w:sz="0" w:space="0" w:color="auto"/>
                <w:bottom w:val="none" w:sz="0" w:space="0" w:color="auto"/>
                <w:right w:val="none" w:sz="0" w:space="0" w:color="auto"/>
              </w:divBdr>
            </w:div>
          </w:divsChild>
        </w:div>
        <w:div w:id="1650402271">
          <w:marLeft w:val="0"/>
          <w:marRight w:val="0"/>
          <w:marTop w:val="0"/>
          <w:marBottom w:val="0"/>
          <w:divBdr>
            <w:top w:val="none" w:sz="0" w:space="0" w:color="auto"/>
            <w:left w:val="none" w:sz="0" w:space="0" w:color="auto"/>
            <w:bottom w:val="none" w:sz="0" w:space="0" w:color="auto"/>
            <w:right w:val="none" w:sz="0" w:space="0" w:color="auto"/>
          </w:divBdr>
          <w:divsChild>
            <w:div w:id="1048723046">
              <w:marLeft w:val="0"/>
              <w:marRight w:val="0"/>
              <w:marTop w:val="0"/>
              <w:marBottom w:val="0"/>
              <w:divBdr>
                <w:top w:val="none" w:sz="0" w:space="0" w:color="auto"/>
                <w:left w:val="none" w:sz="0" w:space="0" w:color="auto"/>
                <w:bottom w:val="none" w:sz="0" w:space="0" w:color="auto"/>
                <w:right w:val="none" w:sz="0" w:space="0" w:color="auto"/>
              </w:divBdr>
            </w:div>
          </w:divsChild>
        </w:div>
        <w:div w:id="1654214942">
          <w:marLeft w:val="0"/>
          <w:marRight w:val="0"/>
          <w:marTop w:val="0"/>
          <w:marBottom w:val="0"/>
          <w:divBdr>
            <w:top w:val="none" w:sz="0" w:space="0" w:color="auto"/>
            <w:left w:val="none" w:sz="0" w:space="0" w:color="auto"/>
            <w:bottom w:val="none" w:sz="0" w:space="0" w:color="auto"/>
            <w:right w:val="none" w:sz="0" w:space="0" w:color="auto"/>
          </w:divBdr>
          <w:divsChild>
            <w:div w:id="387535513">
              <w:marLeft w:val="0"/>
              <w:marRight w:val="0"/>
              <w:marTop w:val="0"/>
              <w:marBottom w:val="0"/>
              <w:divBdr>
                <w:top w:val="none" w:sz="0" w:space="0" w:color="auto"/>
                <w:left w:val="none" w:sz="0" w:space="0" w:color="auto"/>
                <w:bottom w:val="none" w:sz="0" w:space="0" w:color="auto"/>
                <w:right w:val="none" w:sz="0" w:space="0" w:color="auto"/>
              </w:divBdr>
            </w:div>
          </w:divsChild>
        </w:div>
        <w:div w:id="1654721167">
          <w:marLeft w:val="0"/>
          <w:marRight w:val="0"/>
          <w:marTop w:val="0"/>
          <w:marBottom w:val="0"/>
          <w:divBdr>
            <w:top w:val="none" w:sz="0" w:space="0" w:color="auto"/>
            <w:left w:val="none" w:sz="0" w:space="0" w:color="auto"/>
            <w:bottom w:val="none" w:sz="0" w:space="0" w:color="auto"/>
            <w:right w:val="none" w:sz="0" w:space="0" w:color="auto"/>
          </w:divBdr>
          <w:divsChild>
            <w:div w:id="772361874">
              <w:marLeft w:val="0"/>
              <w:marRight w:val="0"/>
              <w:marTop w:val="0"/>
              <w:marBottom w:val="0"/>
              <w:divBdr>
                <w:top w:val="none" w:sz="0" w:space="0" w:color="auto"/>
                <w:left w:val="none" w:sz="0" w:space="0" w:color="auto"/>
                <w:bottom w:val="none" w:sz="0" w:space="0" w:color="auto"/>
                <w:right w:val="none" w:sz="0" w:space="0" w:color="auto"/>
              </w:divBdr>
            </w:div>
          </w:divsChild>
        </w:div>
        <w:div w:id="1659650815">
          <w:marLeft w:val="0"/>
          <w:marRight w:val="0"/>
          <w:marTop w:val="0"/>
          <w:marBottom w:val="0"/>
          <w:divBdr>
            <w:top w:val="none" w:sz="0" w:space="0" w:color="auto"/>
            <w:left w:val="none" w:sz="0" w:space="0" w:color="auto"/>
            <w:bottom w:val="none" w:sz="0" w:space="0" w:color="auto"/>
            <w:right w:val="none" w:sz="0" w:space="0" w:color="auto"/>
          </w:divBdr>
          <w:divsChild>
            <w:div w:id="1396851202">
              <w:marLeft w:val="0"/>
              <w:marRight w:val="0"/>
              <w:marTop w:val="0"/>
              <w:marBottom w:val="0"/>
              <w:divBdr>
                <w:top w:val="none" w:sz="0" w:space="0" w:color="auto"/>
                <w:left w:val="none" w:sz="0" w:space="0" w:color="auto"/>
                <w:bottom w:val="none" w:sz="0" w:space="0" w:color="auto"/>
                <w:right w:val="none" w:sz="0" w:space="0" w:color="auto"/>
              </w:divBdr>
            </w:div>
          </w:divsChild>
        </w:div>
        <w:div w:id="1667971964">
          <w:marLeft w:val="0"/>
          <w:marRight w:val="0"/>
          <w:marTop w:val="0"/>
          <w:marBottom w:val="0"/>
          <w:divBdr>
            <w:top w:val="none" w:sz="0" w:space="0" w:color="auto"/>
            <w:left w:val="none" w:sz="0" w:space="0" w:color="auto"/>
            <w:bottom w:val="none" w:sz="0" w:space="0" w:color="auto"/>
            <w:right w:val="none" w:sz="0" w:space="0" w:color="auto"/>
          </w:divBdr>
          <w:divsChild>
            <w:div w:id="876770892">
              <w:marLeft w:val="0"/>
              <w:marRight w:val="0"/>
              <w:marTop w:val="0"/>
              <w:marBottom w:val="0"/>
              <w:divBdr>
                <w:top w:val="none" w:sz="0" w:space="0" w:color="auto"/>
                <w:left w:val="none" w:sz="0" w:space="0" w:color="auto"/>
                <w:bottom w:val="none" w:sz="0" w:space="0" w:color="auto"/>
                <w:right w:val="none" w:sz="0" w:space="0" w:color="auto"/>
              </w:divBdr>
            </w:div>
          </w:divsChild>
        </w:div>
        <w:div w:id="1672756112">
          <w:marLeft w:val="0"/>
          <w:marRight w:val="0"/>
          <w:marTop w:val="0"/>
          <w:marBottom w:val="0"/>
          <w:divBdr>
            <w:top w:val="none" w:sz="0" w:space="0" w:color="auto"/>
            <w:left w:val="none" w:sz="0" w:space="0" w:color="auto"/>
            <w:bottom w:val="none" w:sz="0" w:space="0" w:color="auto"/>
            <w:right w:val="none" w:sz="0" w:space="0" w:color="auto"/>
          </w:divBdr>
          <w:divsChild>
            <w:div w:id="268398229">
              <w:marLeft w:val="0"/>
              <w:marRight w:val="0"/>
              <w:marTop w:val="0"/>
              <w:marBottom w:val="0"/>
              <w:divBdr>
                <w:top w:val="none" w:sz="0" w:space="0" w:color="auto"/>
                <w:left w:val="none" w:sz="0" w:space="0" w:color="auto"/>
                <w:bottom w:val="none" w:sz="0" w:space="0" w:color="auto"/>
                <w:right w:val="none" w:sz="0" w:space="0" w:color="auto"/>
              </w:divBdr>
            </w:div>
          </w:divsChild>
        </w:div>
        <w:div w:id="1677002226">
          <w:marLeft w:val="0"/>
          <w:marRight w:val="0"/>
          <w:marTop w:val="0"/>
          <w:marBottom w:val="0"/>
          <w:divBdr>
            <w:top w:val="none" w:sz="0" w:space="0" w:color="auto"/>
            <w:left w:val="none" w:sz="0" w:space="0" w:color="auto"/>
            <w:bottom w:val="none" w:sz="0" w:space="0" w:color="auto"/>
            <w:right w:val="none" w:sz="0" w:space="0" w:color="auto"/>
          </w:divBdr>
          <w:divsChild>
            <w:div w:id="2138719112">
              <w:marLeft w:val="0"/>
              <w:marRight w:val="0"/>
              <w:marTop w:val="0"/>
              <w:marBottom w:val="0"/>
              <w:divBdr>
                <w:top w:val="none" w:sz="0" w:space="0" w:color="auto"/>
                <w:left w:val="none" w:sz="0" w:space="0" w:color="auto"/>
                <w:bottom w:val="none" w:sz="0" w:space="0" w:color="auto"/>
                <w:right w:val="none" w:sz="0" w:space="0" w:color="auto"/>
              </w:divBdr>
            </w:div>
          </w:divsChild>
        </w:div>
        <w:div w:id="1681617612">
          <w:marLeft w:val="0"/>
          <w:marRight w:val="0"/>
          <w:marTop w:val="0"/>
          <w:marBottom w:val="0"/>
          <w:divBdr>
            <w:top w:val="none" w:sz="0" w:space="0" w:color="auto"/>
            <w:left w:val="none" w:sz="0" w:space="0" w:color="auto"/>
            <w:bottom w:val="none" w:sz="0" w:space="0" w:color="auto"/>
            <w:right w:val="none" w:sz="0" w:space="0" w:color="auto"/>
          </w:divBdr>
          <w:divsChild>
            <w:div w:id="224340841">
              <w:marLeft w:val="0"/>
              <w:marRight w:val="0"/>
              <w:marTop w:val="0"/>
              <w:marBottom w:val="0"/>
              <w:divBdr>
                <w:top w:val="none" w:sz="0" w:space="0" w:color="auto"/>
                <w:left w:val="none" w:sz="0" w:space="0" w:color="auto"/>
                <w:bottom w:val="none" w:sz="0" w:space="0" w:color="auto"/>
                <w:right w:val="none" w:sz="0" w:space="0" w:color="auto"/>
              </w:divBdr>
            </w:div>
          </w:divsChild>
        </w:div>
        <w:div w:id="1685088507">
          <w:marLeft w:val="0"/>
          <w:marRight w:val="0"/>
          <w:marTop w:val="0"/>
          <w:marBottom w:val="0"/>
          <w:divBdr>
            <w:top w:val="none" w:sz="0" w:space="0" w:color="auto"/>
            <w:left w:val="none" w:sz="0" w:space="0" w:color="auto"/>
            <w:bottom w:val="none" w:sz="0" w:space="0" w:color="auto"/>
            <w:right w:val="none" w:sz="0" w:space="0" w:color="auto"/>
          </w:divBdr>
          <w:divsChild>
            <w:div w:id="1342318821">
              <w:marLeft w:val="0"/>
              <w:marRight w:val="0"/>
              <w:marTop w:val="0"/>
              <w:marBottom w:val="0"/>
              <w:divBdr>
                <w:top w:val="none" w:sz="0" w:space="0" w:color="auto"/>
                <w:left w:val="none" w:sz="0" w:space="0" w:color="auto"/>
                <w:bottom w:val="none" w:sz="0" w:space="0" w:color="auto"/>
                <w:right w:val="none" w:sz="0" w:space="0" w:color="auto"/>
              </w:divBdr>
            </w:div>
          </w:divsChild>
        </w:div>
        <w:div w:id="1702508574">
          <w:marLeft w:val="0"/>
          <w:marRight w:val="0"/>
          <w:marTop w:val="0"/>
          <w:marBottom w:val="0"/>
          <w:divBdr>
            <w:top w:val="none" w:sz="0" w:space="0" w:color="auto"/>
            <w:left w:val="none" w:sz="0" w:space="0" w:color="auto"/>
            <w:bottom w:val="none" w:sz="0" w:space="0" w:color="auto"/>
            <w:right w:val="none" w:sz="0" w:space="0" w:color="auto"/>
          </w:divBdr>
          <w:divsChild>
            <w:div w:id="1947225740">
              <w:marLeft w:val="0"/>
              <w:marRight w:val="0"/>
              <w:marTop w:val="0"/>
              <w:marBottom w:val="0"/>
              <w:divBdr>
                <w:top w:val="none" w:sz="0" w:space="0" w:color="auto"/>
                <w:left w:val="none" w:sz="0" w:space="0" w:color="auto"/>
                <w:bottom w:val="none" w:sz="0" w:space="0" w:color="auto"/>
                <w:right w:val="none" w:sz="0" w:space="0" w:color="auto"/>
              </w:divBdr>
            </w:div>
          </w:divsChild>
        </w:div>
        <w:div w:id="1708221001">
          <w:marLeft w:val="0"/>
          <w:marRight w:val="0"/>
          <w:marTop w:val="0"/>
          <w:marBottom w:val="0"/>
          <w:divBdr>
            <w:top w:val="none" w:sz="0" w:space="0" w:color="auto"/>
            <w:left w:val="none" w:sz="0" w:space="0" w:color="auto"/>
            <w:bottom w:val="none" w:sz="0" w:space="0" w:color="auto"/>
            <w:right w:val="none" w:sz="0" w:space="0" w:color="auto"/>
          </w:divBdr>
          <w:divsChild>
            <w:div w:id="482889186">
              <w:marLeft w:val="0"/>
              <w:marRight w:val="0"/>
              <w:marTop w:val="0"/>
              <w:marBottom w:val="0"/>
              <w:divBdr>
                <w:top w:val="none" w:sz="0" w:space="0" w:color="auto"/>
                <w:left w:val="none" w:sz="0" w:space="0" w:color="auto"/>
                <w:bottom w:val="none" w:sz="0" w:space="0" w:color="auto"/>
                <w:right w:val="none" w:sz="0" w:space="0" w:color="auto"/>
              </w:divBdr>
            </w:div>
          </w:divsChild>
        </w:div>
        <w:div w:id="1722095843">
          <w:marLeft w:val="0"/>
          <w:marRight w:val="0"/>
          <w:marTop w:val="0"/>
          <w:marBottom w:val="0"/>
          <w:divBdr>
            <w:top w:val="none" w:sz="0" w:space="0" w:color="auto"/>
            <w:left w:val="none" w:sz="0" w:space="0" w:color="auto"/>
            <w:bottom w:val="none" w:sz="0" w:space="0" w:color="auto"/>
            <w:right w:val="none" w:sz="0" w:space="0" w:color="auto"/>
          </w:divBdr>
          <w:divsChild>
            <w:div w:id="905260855">
              <w:marLeft w:val="0"/>
              <w:marRight w:val="0"/>
              <w:marTop w:val="0"/>
              <w:marBottom w:val="0"/>
              <w:divBdr>
                <w:top w:val="none" w:sz="0" w:space="0" w:color="auto"/>
                <w:left w:val="none" w:sz="0" w:space="0" w:color="auto"/>
                <w:bottom w:val="none" w:sz="0" w:space="0" w:color="auto"/>
                <w:right w:val="none" w:sz="0" w:space="0" w:color="auto"/>
              </w:divBdr>
            </w:div>
          </w:divsChild>
        </w:div>
        <w:div w:id="1726097789">
          <w:marLeft w:val="0"/>
          <w:marRight w:val="0"/>
          <w:marTop w:val="0"/>
          <w:marBottom w:val="0"/>
          <w:divBdr>
            <w:top w:val="none" w:sz="0" w:space="0" w:color="auto"/>
            <w:left w:val="none" w:sz="0" w:space="0" w:color="auto"/>
            <w:bottom w:val="none" w:sz="0" w:space="0" w:color="auto"/>
            <w:right w:val="none" w:sz="0" w:space="0" w:color="auto"/>
          </w:divBdr>
          <w:divsChild>
            <w:div w:id="534731932">
              <w:marLeft w:val="0"/>
              <w:marRight w:val="0"/>
              <w:marTop w:val="0"/>
              <w:marBottom w:val="0"/>
              <w:divBdr>
                <w:top w:val="none" w:sz="0" w:space="0" w:color="auto"/>
                <w:left w:val="none" w:sz="0" w:space="0" w:color="auto"/>
                <w:bottom w:val="none" w:sz="0" w:space="0" w:color="auto"/>
                <w:right w:val="none" w:sz="0" w:space="0" w:color="auto"/>
              </w:divBdr>
            </w:div>
          </w:divsChild>
        </w:div>
        <w:div w:id="1726635839">
          <w:marLeft w:val="0"/>
          <w:marRight w:val="0"/>
          <w:marTop w:val="0"/>
          <w:marBottom w:val="0"/>
          <w:divBdr>
            <w:top w:val="none" w:sz="0" w:space="0" w:color="auto"/>
            <w:left w:val="none" w:sz="0" w:space="0" w:color="auto"/>
            <w:bottom w:val="none" w:sz="0" w:space="0" w:color="auto"/>
            <w:right w:val="none" w:sz="0" w:space="0" w:color="auto"/>
          </w:divBdr>
          <w:divsChild>
            <w:div w:id="675305381">
              <w:marLeft w:val="0"/>
              <w:marRight w:val="0"/>
              <w:marTop w:val="0"/>
              <w:marBottom w:val="0"/>
              <w:divBdr>
                <w:top w:val="none" w:sz="0" w:space="0" w:color="auto"/>
                <w:left w:val="none" w:sz="0" w:space="0" w:color="auto"/>
                <w:bottom w:val="none" w:sz="0" w:space="0" w:color="auto"/>
                <w:right w:val="none" w:sz="0" w:space="0" w:color="auto"/>
              </w:divBdr>
            </w:div>
          </w:divsChild>
        </w:div>
        <w:div w:id="1727139281">
          <w:marLeft w:val="0"/>
          <w:marRight w:val="0"/>
          <w:marTop w:val="0"/>
          <w:marBottom w:val="0"/>
          <w:divBdr>
            <w:top w:val="none" w:sz="0" w:space="0" w:color="auto"/>
            <w:left w:val="none" w:sz="0" w:space="0" w:color="auto"/>
            <w:bottom w:val="none" w:sz="0" w:space="0" w:color="auto"/>
            <w:right w:val="none" w:sz="0" w:space="0" w:color="auto"/>
          </w:divBdr>
          <w:divsChild>
            <w:div w:id="1949390787">
              <w:marLeft w:val="0"/>
              <w:marRight w:val="0"/>
              <w:marTop w:val="0"/>
              <w:marBottom w:val="0"/>
              <w:divBdr>
                <w:top w:val="none" w:sz="0" w:space="0" w:color="auto"/>
                <w:left w:val="none" w:sz="0" w:space="0" w:color="auto"/>
                <w:bottom w:val="none" w:sz="0" w:space="0" w:color="auto"/>
                <w:right w:val="none" w:sz="0" w:space="0" w:color="auto"/>
              </w:divBdr>
            </w:div>
          </w:divsChild>
        </w:div>
        <w:div w:id="1727684459">
          <w:marLeft w:val="0"/>
          <w:marRight w:val="0"/>
          <w:marTop w:val="0"/>
          <w:marBottom w:val="0"/>
          <w:divBdr>
            <w:top w:val="none" w:sz="0" w:space="0" w:color="auto"/>
            <w:left w:val="none" w:sz="0" w:space="0" w:color="auto"/>
            <w:bottom w:val="none" w:sz="0" w:space="0" w:color="auto"/>
            <w:right w:val="none" w:sz="0" w:space="0" w:color="auto"/>
          </w:divBdr>
          <w:divsChild>
            <w:div w:id="1594630826">
              <w:marLeft w:val="0"/>
              <w:marRight w:val="0"/>
              <w:marTop w:val="0"/>
              <w:marBottom w:val="0"/>
              <w:divBdr>
                <w:top w:val="none" w:sz="0" w:space="0" w:color="auto"/>
                <w:left w:val="none" w:sz="0" w:space="0" w:color="auto"/>
                <w:bottom w:val="none" w:sz="0" w:space="0" w:color="auto"/>
                <w:right w:val="none" w:sz="0" w:space="0" w:color="auto"/>
              </w:divBdr>
            </w:div>
          </w:divsChild>
        </w:div>
        <w:div w:id="1728726055">
          <w:marLeft w:val="0"/>
          <w:marRight w:val="0"/>
          <w:marTop w:val="0"/>
          <w:marBottom w:val="0"/>
          <w:divBdr>
            <w:top w:val="none" w:sz="0" w:space="0" w:color="auto"/>
            <w:left w:val="none" w:sz="0" w:space="0" w:color="auto"/>
            <w:bottom w:val="none" w:sz="0" w:space="0" w:color="auto"/>
            <w:right w:val="none" w:sz="0" w:space="0" w:color="auto"/>
          </w:divBdr>
          <w:divsChild>
            <w:div w:id="1196383878">
              <w:marLeft w:val="0"/>
              <w:marRight w:val="0"/>
              <w:marTop w:val="0"/>
              <w:marBottom w:val="0"/>
              <w:divBdr>
                <w:top w:val="none" w:sz="0" w:space="0" w:color="auto"/>
                <w:left w:val="none" w:sz="0" w:space="0" w:color="auto"/>
                <w:bottom w:val="none" w:sz="0" w:space="0" w:color="auto"/>
                <w:right w:val="none" w:sz="0" w:space="0" w:color="auto"/>
              </w:divBdr>
            </w:div>
          </w:divsChild>
        </w:div>
        <w:div w:id="1735614793">
          <w:marLeft w:val="0"/>
          <w:marRight w:val="0"/>
          <w:marTop w:val="0"/>
          <w:marBottom w:val="0"/>
          <w:divBdr>
            <w:top w:val="none" w:sz="0" w:space="0" w:color="auto"/>
            <w:left w:val="none" w:sz="0" w:space="0" w:color="auto"/>
            <w:bottom w:val="none" w:sz="0" w:space="0" w:color="auto"/>
            <w:right w:val="none" w:sz="0" w:space="0" w:color="auto"/>
          </w:divBdr>
          <w:divsChild>
            <w:div w:id="979962550">
              <w:marLeft w:val="0"/>
              <w:marRight w:val="0"/>
              <w:marTop w:val="0"/>
              <w:marBottom w:val="0"/>
              <w:divBdr>
                <w:top w:val="none" w:sz="0" w:space="0" w:color="auto"/>
                <w:left w:val="none" w:sz="0" w:space="0" w:color="auto"/>
                <w:bottom w:val="none" w:sz="0" w:space="0" w:color="auto"/>
                <w:right w:val="none" w:sz="0" w:space="0" w:color="auto"/>
              </w:divBdr>
            </w:div>
          </w:divsChild>
        </w:div>
        <w:div w:id="1739280329">
          <w:marLeft w:val="0"/>
          <w:marRight w:val="0"/>
          <w:marTop w:val="0"/>
          <w:marBottom w:val="0"/>
          <w:divBdr>
            <w:top w:val="none" w:sz="0" w:space="0" w:color="auto"/>
            <w:left w:val="none" w:sz="0" w:space="0" w:color="auto"/>
            <w:bottom w:val="none" w:sz="0" w:space="0" w:color="auto"/>
            <w:right w:val="none" w:sz="0" w:space="0" w:color="auto"/>
          </w:divBdr>
          <w:divsChild>
            <w:div w:id="1264075530">
              <w:marLeft w:val="0"/>
              <w:marRight w:val="0"/>
              <w:marTop w:val="0"/>
              <w:marBottom w:val="0"/>
              <w:divBdr>
                <w:top w:val="none" w:sz="0" w:space="0" w:color="auto"/>
                <w:left w:val="none" w:sz="0" w:space="0" w:color="auto"/>
                <w:bottom w:val="none" w:sz="0" w:space="0" w:color="auto"/>
                <w:right w:val="none" w:sz="0" w:space="0" w:color="auto"/>
              </w:divBdr>
            </w:div>
          </w:divsChild>
        </w:div>
        <w:div w:id="1746604226">
          <w:marLeft w:val="0"/>
          <w:marRight w:val="0"/>
          <w:marTop w:val="0"/>
          <w:marBottom w:val="0"/>
          <w:divBdr>
            <w:top w:val="none" w:sz="0" w:space="0" w:color="auto"/>
            <w:left w:val="none" w:sz="0" w:space="0" w:color="auto"/>
            <w:bottom w:val="none" w:sz="0" w:space="0" w:color="auto"/>
            <w:right w:val="none" w:sz="0" w:space="0" w:color="auto"/>
          </w:divBdr>
          <w:divsChild>
            <w:div w:id="1100956629">
              <w:marLeft w:val="0"/>
              <w:marRight w:val="0"/>
              <w:marTop w:val="0"/>
              <w:marBottom w:val="0"/>
              <w:divBdr>
                <w:top w:val="none" w:sz="0" w:space="0" w:color="auto"/>
                <w:left w:val="none" w:sz="0" w:space="0" w:color="auto"/>
                <w:bottom w:val="none" w:sz="0" w:space="0" w:color="auto"/>
                <w:right w:val="none" w:sz="0" w:space="0" w:color="auto"/>
              </w:divBdr>
            </w:div>
          </w:divsChild>
        </w:div>
        <w:div w:id="1748916236">
          <w:marLeft w:val="0"/>
          <w:marRight w:val="0"/>
          <w:marTop w:val="0"/>
          <w:marBottom w:val="0"/>
          <w:divBdr>
            <w:top w:val="none" w:sz="0" w:space="0" w:color="auto"/>
            <w:left w:val="none" w:sz="0" w:space="0" w:color="auto"/>
            <w:bottom w:val="none" w:sz="0" w:space="0" w:color="auto"/>
            <w:right w:val="none" w:sz="0" w:space="0" w:color="auto"/>
          </w:divBdr>
          <w:divsChild>
            <w:div w:id="492990992">
              <w:marLeft w:val="0"/>
              <w:marRight w:val="0"/>
              <w:marTop w:val="0"/>
              <w:marBottom w:val="0"/>
              <w:divBdr>
                <w:top w:val="none" w:sz="0" w:space="0" w:color="auto"/>
                <w:left w:val="none" w:sz="0" w:space="0" w:color="auto"/>
                <w:bottom w:val="none" w:sz="0" w:space="0" w:color="auto"/>
                <w:right w:val="none" w:sz="0" w:space="0" w:color="auto"/>
              </w:divBdr>
            </w:div>
          </w:divsChild>
        </w:div>
        <w:div w:id="1749106808">
          <w:marLeft w:val="0"/>
          <w:marRight w:val="0"/>
          <w:marTop w:val="0"/>
          <w:marBottom w:val="0"/>
          <w:divBdr>
            <w:top w:val="none" w:sz="0" w:space="0" w:color="auto"/>
            <w:left w:val="none" w:sz="0" w:space="0" w:color="auto"/>
            <w:bottom w:val="none" w:sz="0" w:space="0" w:color="auto"/>
            <w:right w:val="none" w:sz="0" w:space="0" w:color="auto"/>
          </w:divBdr>
          <w:divsChild>
            <w:div w:id="1835142104">
              <w:marLeft w:val="0"/>
              <w:marRight w:val="0"/>
              <w:marTop w:val="0"/>
              <w:marBottom w:val="0"/>
              <w:divBdr>
                <w:top w:val="none" w:sz="0" w:space="0" w:color="auto"/>
                <w:left w:val="none" w:sz="0" w:space="0" w:color="auto"/>
                <w:bottom w:val="none" w:sz="0" w:space="0" w:color="auto"/>
                <w:right w:val="none" w:sz="0" w:space="0" w:color="auto"/>
              </w:divBdr>
            </w:div>
          </w:divsChild>
        </w:div>
        <w:div w:id="1751001000">
          <w:marLeft w:val="0"/>
          <w:marRight w:val="0"/>
          <w:marTop w:val="0"/>
          <w:marBottom w:val="0"/>
          <w:divBdr>
            <w:top w:val="none" w:sz="0" w:space="0" w:color="auto"/>
            <w:left w:val="none" w:sz="0" w:space="0" w:color="auto"/>
            <w:bottom w:val="none" w:sz="0" w:space="0" w:color="auto"/>
            <w:right w:val="none" w:sz="0" w:space="0" w:color="auto"/>
          </w:divBdr>
          <w:divsChild>
            <w:div w:id="1458718884">
              <w:marLeft w:val="0"/>
              <w:marRight w:val="0"/>
              <w:marTop w:val="0"/>
              <w:marBottom w:val="0"/>
              <w:divBdr>
                <w:top w:val="none" w:sz="0" w:space="0" w:color="auto"/>
                <w:left w:val="none" w:sz="0" w:space="0" w:color="auto"/>
                <w:bottom w:val="none" w:sz="0" w:space="0" w:color="auto"/>
                <w:right w:val="none" w:sz="0" w:space="0" w:color="auto"/>
              </w:divBdr>
            </w:div>
          </w:divsChild>
        </w:div>
        <w:div w:id="1753625941">
          <w:marLeft w:val="0"/>
          <w:marRight w:val="0"/>
          <w:marTop w:val="0"/>
          <w:marBottom w:val="0"/>
          <w:divBdr>
            <w:top w:val="none" w:sz="0" w:space="0" w:color="auto"/>
            <w:left w:val="none" w:sz="0" w:space="0" w:color="auto"/>
            <w:bottom w:val="none" w:sz="0" w:space="0" w:color="auto"/>
            <w:right w:val="none" w:sz="0" w:space="0" w:color="auto"/>
          </w:divBdr>
          <w:divsChild>
            <w:div w:id="645889973">
              <w:marLeft w:val="0"/>
              <w:marRight w:val="0"/>
              <w:marTop w:val="0"/>
              <w:marBottom w:val="0"/>
              <w:divBdr>
                <w:top w:val="none" w:sz="0" w:space="0" w:color="auto"/>
                <w:left w:val="none" w:sz="0" w:space="0" w:color="auto"/>
                <w:bottom w:val="none" w:sz="0" w:space="0" w:color="auto"/>
                <w:right w:val="none" w:sz="0" w:space="0" w:color="auto"/>
              </w:divBdr>
            </w:div>
          </w:divsChild>
        </w:div>
        <w:div w:id="1754741518">
          <w:marLeft w:val="0"/>
          <w:marRight w:val="0"/>
          <w:marTop w:val="0"/>
          <w:marBottom w:val="0"/>
          <w:divBdr>
            <w:top w:val="none" w:sz="0" w:space="0" w:color="auto"/>
            <w:left w:val="none" w:sz="0" w:space="0" w:color="auto"/>
            <w:bottom w:val="none" w:sz="0" w:space="0" w:color="auto"/>
            <w:right w:val="none" w:sz="0" w:space="0" w:color="auto"/>
          </w:divBdr>
          <w:divsChild>
            <w:div w:id="1678078746">
              <w:marLeft w:val="0"/>
              <w:marRight w:val="0"/>
              <w:marTop w:val="0"/>
              <w:marBottom w:val="0"/>
              <w:divBdr>
                <w:top w:val="none" w:sz="0" w:space="0" w:color="auto"/>
                <w:left w:val="none" w:sz="0" w:space="0" w:color="auto"/>
                <w:bottom w:val="none" w:sz="0" w:space="0" w:color="auto"/>
                <w:right w:val="none" w:sz="0" w:space="0" w:color="auto"/>
              </w:divBdr>
            </w:div>
          </w:divsChild>
        </w:div>
        <w:div w:id="1756511705">
          <w:marLeft w:val="0"/>
          <w:marRight w:val="0"/>
          <w:marTop w:val="0"/>
          <w:marBottom w:val="0"/>
          <w:divBdr>
            <w:top w:val="none" w:sz="0" w:space="0" w:color="auto"/>
            <w:left w:val="none" w:sz="0" w:space="0" w:color="auto"/>
            <w:bottom w:val="none" w:sz="0" w:space="0" w:color="auto"/>
            <w:right w:val="none" w:sz="0" w:space="0" w:color="auto"/>
          </w:divBdr>
          <w:divsChild>
            <w:div w:id="904416314">
              <w:marLeft w:val="0"/>
              <w:marRight w:val="0"/>
              <w:marTop w:val="0"/>
              <w:marBottom w:val="0"/>
              <w:divBdr>
                <w:top w:val="none" w:sz="0" w:space="0" w:color="auto"/>
                <w:left w:val="none" w:sz="0" w:space="0" w:color="auto"/>
                <w:bottom w:val="none" w:sz="0" w:space="0" w:color="auto"/>
                <w:right w:val="none" w:sz="0" w:space="0" w:color="auto"/>
              </w:divBdr>
            </w:div>
          </w:divsChild>
        </w:div>
        <w:div w:id="1759134629">
          <w:marLeft w:val="0"/>
          <w:marRight w:val="0"/>
          <w:marTop w:val="0"/>
          <w:marBottom w:val="0"/>
          <w:divBdr>
            <w:top w:val="none" w:sz="0" w:space="0" w:color="auto"/>
            <w:left w:val="none" w:sz="0" w:space="0" w:color="auto"/>
            <w:bottom w:val="none" w:sz="0" w:space="0" w:color="auto"/>
            <w:right w:val="none" w:sz="0" w:space="0" w:color="auto"/>
          </w:divBdr>
          <w:divsChild>
            <w:div w:id="1069500871">
              <w:marLeft w:val="0"/>
              <w:marRight w:val="0"/>
              <w:marTop w:val="0"/>
              <w:marBottom w:val="0"/>
              <w:divBdr>
                <w:top w:val="none" w:sz="0" w:space="0" w:color="auto"/>
                <w:left w:val="none" w:sz="0" w:space="0" w:color="auto"/>
                <w:bottom w:val="none" w:sz="0" w:space="0" w:color="auto"/>
                <w:right w:val="none" w:sz="0" w:space="0" w:color="auto"/>
              </w:divBdr>
            </w:div>
          </w:divsChild>
        </w:div>
        <w:div w:id="1767309402">
          <w:marLeft w:val="0"/>
          <w:marRight w:val="0"/>
          <w:marTop w:val="0"/>
          <w:marBottom w:val="0"/>
          <w:divBdr>
            <w:top w:val="none" w:sz="0" w:space="0" w:color="auto"/>
            <w:left w:val="none" w:sz="0" w:space="0" w:color="auto"/>
            <w:bottom w:val="none" w:sz="0" w:space="0" w:color="auto"/>
            <w:right w:val="none" w:sz="0" w:space="0" w:color="auto"/>
          </w:divBdr>
          <w:divsChild>
            <w:div w:id="1429930023">
              <w:marLeft w:val="0"/>
              <w:marRight w:val="0"/>
              <w:marTop w:val="0"/>
              <w:marBottom w:val="0"/>
              <w:divBdr>
                <w:top w:val="none" w:sz="0" w:space="0" w:color="auto"/>
                <w:left w:val="none" w:sz="0" w:space="0" w:color="auto"/>
                <w:bottom w:val="none" w:sz="0" w:space="0" w:color="auto"/>
                <w:right w:val="none" w:sz="0" w:space="0" w:color="auto"/>
              </w:divBdr>
            </w:div>
          </w:divsChild>
        </w:div>
        <w:div w:id="1774206684">
          <w:marLeft w:val="0"/>
          <w:marRight w:val="0"/>
          <w:marTop w:val="0"/>
          <w:marBottom w:val="0"/>
          <w:divBdr>
            <w:top w:val="none" w:sz="0" w:space="0" w:color="auto"/>
            <w:left w:val="none" w:sz="0" w:space="0" w:color="auto"/>
            <w:bottom w:val="none" w:sz="0" w:space="0" w:color="auto"/>
            <w:right w:val="none" w:sz="0" w:space="0" w:color="auto"/>
          </w:divBdr>
          <w:divsChild>
            <w:div w:id="1355839709">
              <w:marLeft w:val="0"/>
              <w:marRight w:val="0"/>
              <w:marTop w:val="0"/>
              <w:marBottom w:val="0"/>
              <w:divBdr>
                <w:top w:val="none" w:sz="0" w:space="0" w:color="auto"/>
                <w:left w:val="none" w:sz="0" w:space="0" w:color="auto"/>
                <w:bottom w:val="none" w:sz="0" w:space="0" w:color="auto"/>
                <w:right w:val="none" w:sz="0" w:space="0" w:color="auto"/>
              </w:divBdr>
            </w:div>
          </w:divsChild>
        </w:div>
        <w:div w:id="1775588659">
          <w:marLeft w:val="0"/>
          <w:marRight w:val="0"/>
          <w:marTop w:val="0"/>
          <w:marBottom w:val="0"/>
          <w:divBdr>
            <w:top w:val="none" w:sz="0" w:space="0" w:color="auto"/>
            <w:left w:val="none" w:sz="0" w:space="0" w:color="auto"/>
            <w:bottom w:val="none" w:sz="0" w:space="0" w:color="auto"/>
            <w:right w:val="none" w:sz="0" w:space="0" w:color="auto"/>
          </w:divBdr>
          <w:divsChild>
            <w:div w:id="1888104401">
              <w:marLeft w:val="0"/>
              <w:marRight w:val="0"/>
              <w:marTop w:val="0"/>
              <w:marBottom w:val="0"/>
              <w:divBdr>
                <w:top w:val="none" w:sz="0" w:space="0" w:color="auto"/>
                <w:left w:val="none" w:sz="0" w:space="0" w:color="auto"/>
                <w:bottom w:val="none" w:sz="0" w:space="0" w:color="auto"/>
                <w:right w:val="none" w:sz="0" w:space="0" w:color="auto"/>
              </w:divBdr>
            </w:div>
          </w:divsChild>
        </w:div>
        <w:div w:id="1776054467">
          <w:marLeft w:val="0"/>
          <w:marRight w:val="0"/>
          <w:marTop w:val="0"/>
          <w:marBottom w:val="0"/>
          <w:divBdr>
            <w:top w:val="none" w:sz="0" w:space="0" w:color="auto"/>
            <w:left w:val="none" w:sz="0" w:space="0" w:color="auto"/>
            <w:bottom w:val="none" w:sz="0" w:space="0" w:color="auto"/>
            <w:right w:val="none" w:sz="0" w:space="0" w:color="auto"/>
          </w:divBdr>
          <w:divsChild>
            <w:div w:id="978533663">
              <w:marLeft w:val="0"/>
              <w:marRight w:val="0"/>
              <w:marTop w:val="0"/>
              <w:marBottom w:val="0"/>
              <w:divBdr>
                <w:top w:val="none" w:sz="0" w:space="0" w:color="auto"/>
                <w:left w:val="none" w:sz="0" w:space="0" w:color="auto"/>
                <w:bottom w:val="none" w:sz="0" w:space="0" w:color="auto"/>
                <w:right w:val="none" w:sz="0" w:space="0" w:color="auto"/>
              </w:divBdr>
            </w:div>
          </w:divsChild>
        </w:div>
        <w:div w:id="1776972240">
          <w:marLeft w:val="0"/>
          <w:marRight w:val="0"/>
          <w:marTop w:val="0"/>
          <w:marBottom w:val="0"/>
          <w:divBdr>
            <w:top w:val="none" w:sz="0" w:space="0" w:color="auto"/>
            <w:left w:val="none" w:sz="0" w:space="0" w:color="auto"/>
            <w:bottom w:val="none" w:sz="0" w:space="0" w:color="auto"/>
            <w:right w:val="none" w:sz="0" w:space="0" w:color="auto"/>
          </w:divBdr>
          <w:divsChild>
            <w:div w:id="1937323932">
              <w:marLeft w:val="0"/>
              <w:marRight w:val="0"/>
              <w:marTop w:val="0"/>
              <w:marBottom w:val="0"/>
              <w:divBdr>
                <w:top w:val="none" w:sz="0" w:space="0" w:color="auto"/>
                <w:left w:val="none" w:sz="0" w:space="0" w:color="auto"/>
                <w:bottom w:val="none" w:sz="0" w:space="0" w:color="auto"/>
                <w:right w:val="none" w:sz="0" w:space="0" w:color="auto"/>
              </w:divBdr>
            </w:div>
          </w:divsChild>
        </w:div>
        <w:div w:id="1777629018">
          <w:marLeft w:val="0"/>
          <w:marRight w:val="0"/>
          <w:marTop w:val="0"/>
          <w:marBottom w:val="0"/>
          <w:divBdr>
            <w:top w:val="none" w:sz="0" w:space="0" w:color="auto"/>
            <w:left w:val="none" w:sz="0" w:space="0" w:color="auto"/>
            <w:bottom w:val="none" w:sz="0" w:space="0" w:color="auto"/>
            <w:right w:val="none" w:sz="0" w:space="0" w:color="auto"/>
          </w:divBdr>
          <w:divsChild>
            <w:div w:id="1793401738">
              <w:marLeft w:val="0"/>
              <w:marRight w:val="0"/>
              <w:marTop w:val="0"/>
              <w:marBottom w:val="0"/>
              <w:divBdr>
                <w:top w:val="none" w:sz="0" w:space="0" w:color="auto"/>
                <w:left w:val="none" w:sz="0" w:space="0" w:color="auto"/>
                <w:bottom w:val="none" w:sz="0" w:space="0" w:color="auto"/>
                <w:right w:val="none" w:sz="0" w:space="0" w:color="auto"/>
              </w:divBdr>
            </w:div>
          </w:divsChild>
        </w:div>
        <w:div w:id="1780298648">
          <w:marLeft w:val="0"/>
          <w:marRight w:val="0"/>
          <w:marTop w:val="0"/>
          <w:marBottom w:val="0"/>
          <w:divBdr>
            <w:top w:val="none" w:sz="0" w:space="0" w:color="auto"/>
            <w:left w:val="none" w:sz="0" w:space="0" w:color="auto"/>
            <w:bottom w:val="none" w:sz="0" w:space="0" w:color="auto"/>
            <w:right w:val="none" w:sz="0" w:space="0" w:color="auto"/>
          </w:divBdr>
          <w:divsChild>
            <w:div w:id="1496384051">
              <w:marLeft w:val="0"/>
              <w:marRight w:val="0"/>
              <w:marTop w:val="0"/>
              <w:marBottom w:val="0"/>
              <w:divBdr>
                <w:top w:val="none" w:sz="0" w:space="0" w:color="auto"/>
                <w:left w:val="none" w:sz="0" w:space="0" w:color="auto"/>
                <w:bottom w:val="none" w:sz="0" w:space="0" w:color="auto"/>
                <w:right w:val="none" w:sz="0" w:space="0" w:color="auto"/>
              </w:divBdr>
            </w:div>
          </w:divsChild>
        </w:div>
        <w:div w:id="1781102757">
          <w:marLeft w:val="0"/>
          <w:marRight w:val="0"/>
          <w:marTop w:val="0"/>
          <w:marBottom w:val="0"/>
          <w:divBdr>
            <w:top w:val="none" w:sz="0" w:space="0" w:color="auto"/>
            <w:left w:val="none" w:sz="0" w:space="0" w:color="auto"/>
            <w:bottom w:val="none" w:sz="0" w:space="0" w:color="auto"/>
            <w:right w:val="none" w:sz="0" w:space="0" w:color="auto"/>
          </w:divBdr>
          <w:divsChild>
            <w:div w:id="1255823022">
              <w:marLeft w:val="0"/>
              <w:marRight w:val="0"/>
              <w:marTop w:val="0"/>
              <w:marBottom w:val="0"/>
              <w:divBdr>
                <w:top w:val="none" w:sz="0" w:space="0" w:color="auto"/>
                <w:left w:val="none" w:sz="0" w:space="0" w:color="auto"/>
                <w:bottom w:val="none" w:sz="0" w:space="0" w:color="auto"/>
                <w:right w:val="none" w:sz="0" w:space="0" w:color="auto"/>
              </w:divBdr>
            </w:div>
          </w:divsChild>
        </w:div>
        <w:div w:id="1790394606">
          <w:marLeft w:val="0"/>
          <w:marRight w:val="0"/>
          <w:marTop w:val="0"/>
          <w:marBottom w:val="0"/>
          <w:divBdr>
            <w:top w:val="none" w:sz="0" w:space="0" w:color="auto"/>
            <w:left w:val="none" w:sz="0" w:space="0" w:color="auto"/>
            <w:bottom w:val="none" w:sz="0" w:space="0" w:color="auto"/>
            <w:right w:val="none" w:sz="0" w:space="0" w:color="auto"/>
          </w:divBdr>
          <w:divsChild>
            <w:div w:id="1456755694">
              <w:marLeft w:val="0"/>
              <w:marRight w:val="0"/>
              <w:marTop w:val="0"/>
              <w:marBottom w:val="0"/>
              <w:divBdr>
                <w:top w:val="none" w:sz="0" w:space="0" w:color="auto"/>
                <w:left w:val="none" w:sz="0" w:space="0" w:color="auto"/>
                <w:bottom w:val="none" w:sz="0" w:space="0" w:color="auto"/>
                <w:right w:val="none" w:sz="0" w:space="0" w:color="auto"/>
              </w:divBdr>
            </w:div>
          </w:divsChild>
        </w:div>
        <w:div w:id="1797335550">
          <w:marLeft w:val="0"/>
          <w:marRight w:val="0"/>
          <w:marTop w:val="0"/>
          <w:marBottom w:val="0"/>
          <w:divBdr>
            <w:top w:val="none" w:sz="0" w:space="0" w:color="auto"/>
            <w:left w:val="none" w:sz="0" w:space="0" w:color="auto"/>
            <w:bottom w:val="none" w:sz="0" w:space="0" w:color="auto"/>
            <w:right w:val="none" w:sz="0" w:space="0" w:color="auto"/>
          </w:divBdr>
          <w:divsChild>
            <w:div w:id="379979329">
              <w:marLeft w:val="0"/>
              <w:marRight w:val="0"/>
              <w:marTop w:val="0"/>
              <w:marBottom w:val="0"/>
              <w:divBdr>
                <w:top w:val="none" w:sz="0" w:space="0" w:color="auto"/>
                <w:left w:val="none" w:sz="0" w:space="0" w:color="auto"/>
                <w:bottom w:val="none" w:sz="0" w:space="0" w:color="auto"/>
                <w:right w:val="none" w:sz="0" w:space="0" w:color="auto"/>
              </w:divBdr>
            </w:div>
          </w:divsChild>
        </w:div>
        <w:div w:id="1801728973">
          <w:marLeft w:val="0"/>
          <w:marRight w:val="0"/>
          <w:marTop w:val="0"/>
          <w:marBottom w:val="0"/>
          <w:divBdr>
            <w:top w:val="none" w:sz="0" w:space="0" w:color="auto"/>
            <w:left w:val="none" w:sz="0" w:space="0" w:color="auto"/>
            <w:bottom w:val="none" w:sz="0" w:space="0" w:color="auto"/>
            <w:right w:val="none" w:sz="0" w:space="0" w:color="auto"/>
          </w:divBdr>
          <w:divsChild>
            <w:div w:id="499350146">
              <w:marLeft w:val="0"/>
              <w:marRight w:val="0"/>
              <w:marTop w:val="0"/>
              <w:marBottom w:val="0"/>
              <w:divBdr>
                <w:top w:val="none" w:sz="0" w:space="0" w:color="auto"/>
                <w:left w:val="none" w:sz="0" w:space="0" w:color="auto"/>
                <w:bottom w:val="none" w:sz="0" w:space="0" w:color="auto"/>
                <w:right w:val="none" w:sz="0" w:space="0" w:color="auto"/>
              </w:divBdr>
            </w:div>
          </w:divsChild>
        </w:div>
        <w:div w:id="1809276547">
          <w:marLeft w:val="0"/>
          <w:marRight w:val="0"/>
          <w:marTop w:val="0"/>
          <w:marBottom w:val="0"/>
          <w:divBdr>
            <w:top w:val="none" w:sz="0" w:space="0" w:color="auto"/>
            <w:left w:val="none" w:sz="0" w:space="0" w:color="auto"/>
            <w:bottom w:val="none" w:sz="0" w:space="0" w:color="auto"/>
            <w:right w:val="none" w:sz="0" w:space="0" w:color="auto"/>
          </w:divBdr>
          <w:divsChild>
            <w:div w:id="691539641">
              <w:marLeft w:val="0"/>
              <w:marRight w:val="0"/>
              <w:marTop w:val="0"/>
              <w:marBottom w:val="0"/>
              <w:divBdr>
                <w:top w:val="none" w:sz="0" w:space="0" w:color="auto"/>
                <w:left w:val="none" w:sz="0" w:space="0" w:color="auto"/>
                <w:bottom w:val="none" w:sz="0" w:space="0" w:color="auto"/>
                <w:right w:val="none" w:sz="0" w:space="0" w:color="auto"/>
              </w:divBdr>
            </w:div>
          </w:divsChild>
        </w:div>
        <w:div w:id="1812627121">
          <w:marLeft w:val="0"/>
          <w:marRight w:val="0"/>
          <w:marTop w:val="0"/>
          <w:marBottom w:val="0"/>
          <w:divBdr>
            <w:top w:val="none" w:sz="0" w:space="0" w:color="auto"/>
            <w:left w:val="none" w:sz="0" w:space="0" w:color="auto"/>
            <w:bottom w:val="none" w:sz="0" w:space="0" w:color="auto"/>
            <w:right w:val="none" w:sz="0" w:space="0" w:color="auto"/>
          </w:divBdr>
          <w:divsChild>
            <w:div w:id="350451042">
              <w:marLeft w:val="0"/>
              <w:marRight w:val="0"/>
              <w:marTop w:val="0"/>
              <w:marBottom w:val="0"/>
              <w:divBdr>
                <w:top w:val="none" w:sz="0" w:space="0" w:color="auto"/>
                <w:left w:val="none" w:sz="0" w:space="0" w:color="auto"/>
                <w:bottom w:val="none" w:sz="0" w:space="0" w:color="auto"/>
                <w:right w:val="none" w:sz="0" w:space="0" w:color="auto"/>
              </w:divBdr>
            </w:div>
          </w:divsChild>
        </w:div>
        <w:div w:id="1816022234">
          <w:marLeft w:val="0"/>
          <w:marRight w:val="0"/>
          <w:marTop w:val="0"/>
          <w:marBottom w:val="0"/>
          <w:divBdr>
            <w:top w:val="none" w:sz="0" w:space="0" w:color="auto"/>
            <w:left w:val="none" w:sz="0" w:space="0" w:color="auto"/>
            <w:bottom w:val="none" w:sz="0" w:space="0" w:color="auto"/>
            <w:right w:val="none" w:sz="0" w:space="0" w:color="auto"/>
          </w:divBdr>
          <w:divsChild>
            <w:div w:id="2039811753">
              <w:marLeft w:val="0"/>
              <w:marRight w:val="0"/>
              <w:marTop w:val="0"/>
              <w:marBottom w:val="0"/>
              <w:divBdr>
                <w:top w:val="none" w:sz="0" w:space="0" w:color="auto"/>
                <w:left w:val="none" w:sz="0" w:space="0" w:color="auto"/>
                <w:bottom w:val="none" w:sz="0" w:space="0" w:color="auto"/>
                <w:right w:val="none" w:sz="0" w:space="0" w:color="auto"/>
              </w:divBdr>
            </w:div>
          </w:divsChild>
        </w:div>
        <w:div w:id="1830755973">
          <w:marLeft w:val="0"/>
          <w:marRight w:val="0"/>
          <w:marTop w:val="0"/>
          <w:marBottom w:val="0"/>
          <w:divBdr>
            <w:top w:val="none" w:sz="0" w:space="0" w:color="auto"/>
            <w:left w:val="none" w:sz="0" w:space="0" w:color="auto"/>
            <w:bottom w:val="none" w:sz="0" w:space="0" w:color="auto"/>
            <w:right w:val="none" w:sz="0" w:space="0" w:color="auto"/>
          </w:divBdr>
          <w:divsChild>
            <w:div w:id="1200627640">
              <w:marLeft w:val="0"/>
              <w:marRight w:val="0"/>
              <w:marTop w:val="0"/>
              <w:marBottom w:val="0"/>
              <w:divBdr>
                <w:top w:val="none" w:sz="0" w:space="0" w:color="auto"/>
                <w:left w:val="none" w:sz="0" w:space="0" w:color="auto"/>
                <w:bottom w:val="none" w:sz="0" w:space="0" w:color="auto"/>
                <w:right w:val="none" w:sz="0" w:space="0" w:color="auto"/>
              </w:divBdr>
            </w:div>
          </w:divsChild>
        </w:div>
        <w:div w:id="1832596212">
          <w:marLeft w:val="0"/>
          <w:marRight w:val="0"/>
          <w:marTop w:val="0"/>
          <w:marBottom w:val="0"/>
          <w:divBdr>
            <w:top w:val="none" w:sz="0" w:space="0" w:color="auto"/>
            <w:left w:val="none" w:sz="0" w:space="0" w:color="auto"/>
            <w:bottom w:val="none" w:sz="0" w:space="0" w:color="auto"/>
            <w:right w:val="none" w:sz="0" w:space="0" w:color="auto"/>
          </w:divBdr>
          <w:divsChild>
            <w:div w:id="683097826">
              <w:marLeft w:val="0"/>
              <w:marRight w:val="0"/>
              <w:marTop w:val="0"/>
              <w:marBottom w:val="0"/>
              <w:divBdr>
                <w:top w:val="none" w:sz="0" w:space="0" w:color="auto"/>
                <w:left w:val="none" w:sz="0" w:space="0" w:color="auto"/>
                <w:bottom w:val="none" w:sz="0" w:space="0" w:color="auto"/>
                <w:right w:val="none" w:sz="0" w:space="0" w:color="auto"/>
              </w:divBdr>
            </w:div>
          </w:divsChild>
        </w:div>
        <w:div w:id="1836801667">
          <w:marLeft w:val="0"/>
          <w:marRight w:val="0"/>
          <w:marTop w:val="0"/>
          <w:marBottom w:val="0"/>
          <w:divBdr>
            <w:top w:val="none" w:sz="0" w:space="0" w:color="auto"/>
            <w:left w:val="none" w:sz="0" w:space="0" w:color="auto"/>
            <w:bottom w:val="none" w:sz="0" w:space="0" w:color="auto"/>
            <w:right w:val="none" w:sz="0" w:space="0" w:color="auto"/>
          </w:divBdr>
          <w:divsChild>
            <w:div w:id="1344551789">
              <w:marLeft w:val="0"/>
              <w:marRight w:val="0"/>
              <w:marTop w:val="0"/>
              <w:marBottom w:val="0"/>
              <w:divBdr>
                <w:top w:val="none" w:sz="0" w:space="0" w:color="auto"/>
                <w:left w:val="none" w:sz="0" w:space="0" w:color="auto"/>
                <w:bottom w:val="none" w:sz="0" w:space="0" w:color="auto"/>
                <w:right w:val="none" w:sz="0" w:space="0" w:color="auto"/>
              </w:divBdr>
            </w:div>
          </w:divsChild>
        </w:div>
        <w:div w:id="1836994518">
          <w:marLeft w:val="0"/>
          <w:marRight w:val="0"/>
          <w:marTop w:val="0"/>
          <w:marBottom w:val="0"/>
          <w:divBdr>
            <w:top w:val="none" w:sz="0" w:space="0" w:color="auto"/>
            <w:left w:val="none" w:sz="0" w:space="0" w:color="auto"/>
            <w:bottom w:val="none" w:sz="0" w:space="0" w:color="auto"/>
            <w:right w:val="none" w:sz="0" w:space="0" w:color="auto"/>
          </w:divBdr>
          <w:divsChild>
            <w:div w:id="302076253">
              <w:marLeft w:val="0"/>
              <w:marRight w:val="0"/>
              <w:marTop w:val="0"/>
              <w:marBottom w:val="0"/>
              <w:divBdr>
                <w:top w:val="none" w:sz="0" w:space="0" w:color="auto"/>
                <w:left w:val="none" w:sz="0" w:space="0" w:color="auto"/>
                <w:bottom w:val="none" w:sz="0" w:space="0" w:color="auto"/>
                <w:right w:val="none" w:sz="0" w:space="0" w:color="auto"/>
              </w:divBdr>
            </w:div>
          </w:divsChild>
        </w:div>
        <w:div w:id="1839038166">
          <w:marLeft w:val="0"/>
          <w:marRight w:val="0"/>
          <w:marTop w:val="0"/>
          <w:marBottom w:val="0"/>
          <w:divBdr>
            <w:top w:val="none" w:sz="0" w:space="0" w:color="auto"/>
            <w:left w:val="none" w:sz="0" w:space="0" w:color="auto"/>
            <w:bottom w:val="none" w:sz="0" w:space="0" w:color="auto"/>
            <w:right w:val="none" w:sz="0" w:space="0" w:color="auto"/>
          </w:divBdr>
          <w:divsChild>
            <w:div w:id="644505436">
              <w:marLeft w:val="0"/>
              <w:marRight w:val="0"/>
              <w:marTop w:val="0"/>
              <w:marBottom w:val="0"/>
              <w:divBdr>
                <w:top w:val="none" w:sz="0" w:space="0" w:color="auto"/>
                <w:left w:val="none" w:sz="0" w:space="0" w:color="auto"/>
                <w:bottom w:val="none" w:sz="0" w:space="0" w:color="auto"/>
                <w:right w:val="none" w:sz="0" w:space="0" w:color="auto"/>
              </w:divBdr>
            </w:div>
          </w:divsChild>
        </w:div>
        <w:div w:id="1843541096">
          <w:marLeft w:val="0"/>
          <w:marRight w:val="0"/>
          <w:marTop w:val="0"/>
          <w:marBottom w:val="0"/>
          <w:divBdr>
            <w:top w:val="none" w:sz="0" w:space="0" w:color="auto"/>
            <w:left w:val="none" w:sz="0" w:space="0" w:color="auto"/>
            <w:bottom w:val="none" w:sz="0" w:space="0" w:color="auto"/>
            <w:right w:val="none" w:sz="0" w:space="0" w:color="auto"/>
          </w:divBdr>
          <w:divsChild>
            <w:div w:id="1867910815">
              <w:marLeft w:val="0"/>
              <w:marRight w:val="0"/>
              <w:marTop w:val="0"/>
              <w:marBottom w:val="0"/>
              <w:divBdr>
                <w:top w:val="none" w:sz="0" w:space="0" w:color="auto"/>
                <w:left w:val="none" w:sz="0" w:space="0" w:color="auto"/>
                <w:bottom w:val="none" w:sz="0" w:space="0" w:color="auto"/>
                <w:right w:val="none" w:sz="0" w:space="0" w:color="auto"/>
              </w:divBdr>
            </w:div>
          </w:divsChild>
        </w:div>
        <w:div w:id="1844129885">
          <w:marLeft w:val="0"/>
          <w:marRight w:val="0"/>
          <w:marTop w:val="0"/>
          <w:marBottom w:val="0"/>
          <w:divBdr>
            <w:top w:val="none" w:sz="0" w:space="0" w:color="auto"/>
            <w:left w:val="none" w:sz="0" w:space="0" w:color="auto"/>
            <w:bottom w:val="none" w:sz="0" w:space="0" w:color="auto"/>
            <w:right w:val="none" w:sz="0" w:space="0" w:color="auto"/>
          </w:divBdr>
          <w:divsChild>
            <w:div w:id="179777726">
              <w:marLeft w:val="0"/>
              <w:marRight w:val="0"/>
              <w:marTop w:val="0"/>
              <w:marBottom w:val="0"/>
              <w:divBdr>
                <w:top w:val="none" w:sz="0" w:space="0" w:color="auto"/>
                <w:left w:val="none" w:sz="0" w:space="0" w:color="auto"/>
                <w:bottom w:val="none" w:sz="0" w:space="0" w:color="auto"/>
                <w:right w:val="none" w:sz="0" w:space="0" w:color="auto"/>
              </w:divBdr>
            </w:div>
          </w:divsChild>
        </w:div>
        <w:div w:id="1851411555">
          <w:marLeft w:val="0"/>
          <w:marRight w:val="0"/>
          <w:marTop w:val="0"/>
          <w:marBottom w:val="0"/>
          <w:divBdr>
            <w:top w:val="none" w:sz="0" w:space="0" w:color="auto"/>
            <w:left w:val="none" w:sz="0" w:space="0" w:color="auto"/>
            <w:bottom w:val="none" w:sz="0" w:space="0" w:color="auto"/>
            <w:right w:val="none" w:sz="0" w:space="0" w:color="auto"/>
          </w:divBdr>
          <w:divsChild>
            <w:div w:id="1995330612">
              <w:marLeft w:val="0"/>
              <w:marRight w:val="0"/>
              <w:marTop w:val="0"/>
              <w:marBottom w:val="0"/>
              <w:divBdr>
                <w:top w:val="none" w:sz="0" w:space="0" w:color="auto"/>
                <w:left w:val="none" w:sz="0" w:space="0" w:color="auto"/>
                <w:bottom w:val="none" w:sz="0" w:space="0" w:color="auto"/>
                <w:right w:val="none" w:sz="0" w:space="0" w:color="auto"/>
              </w:divBdr>
            </w:div>
          </w:divsChild>
        </w:div>
        <w:div w:id="1854564994">
          <w:marLeft w:val="0"/>
          <w:marRight w:val="0"/>
          <w:marTop w:val="0"/>
          <w:marBottom w:val="0"/>
          <w:divBdr>
            <w:top w:val="none" w:sz="0" w:space="0" w:color="auto"/>
            <w:left w:val="none" w:sz="0" w:space="0" w:color="auto"/>
            <w:bottom w:val="none" w:sz="0" w:space="0" w:color="auto"/>
            <w:right w:val="none" w:sz="0" w:space="0" w:color="auto"/>
          </w:divBdr>
          <w:divsChild>
            <w:div w:id="2011255760">
              <w:marLeft w:val="0"/>
              <w:marRight w:val="0"/>
              <w:marTop w:val="0"/>
              <w:marBottom w:val="0"/>
              <w:divBdr>
                <w:top w:val="none" w:sz="0" w:space="0" w:color="auto"/>
                <w:left w:val="none" w:sz="0" w:space="0" w:color="auto"/>
                <w:bottom w:val="none" w:sz="0" w:space="0" w:color="auto"/>
                <w:right w:val="none" w:sz="0" w:space="0" w:color="auto"/>
              </w:divBdr>
            </w:div>
          </w:divsChild>
        </w:div>
        <w:div w:id="1856189112">
          <w:marLeft w:val="0"/>
          <w:marRight w:val="0"/>
          <w:marTop w:val="0"/>
          <w:marBottom w:val="0"/>
          <w:divBdr>
            <w:top w:val="none" w:sz="0" w:space="0" w:color="auto"/>
            <w:left w:val="none" w:sz="0" w:space="0" w:color="auto"/>
            <w:bottom w:val="none" w:sz="0" w:space="0" w:color="auto"/>
            <w:right w:val="none" w:sz="0" w:space="0" w:color="auto"/>
          </w:divBdr>
          <w:divsChild>
            <w:div w:id="2030908412">
              <w:marLeft w:val="0"/>
              <w:marRight w:val="0"/>
              <w:marTop w:val="0"/>
              <w:marBottom w:val="0"/>
              <w:divBdr>
                <w:top w:val="none" w:sz="0" w:space="0" w:color="auto"/>
                <w:left w:val="none" w:sz="0" w:space="0" w:color="auto"/>
                <w:bottom w:val="none" w:sz="0" w:space="0" w:color="auto"/>
                <w:right w:val="none" w:sz="0" w:space="0" w:color="auto"/>
              </w:divBdr>
            </w:div>
          </w:divsChild>
        </w:div>
        <w:div w:id="1858423488">
          <w:marLeft w:val="0"/>
          <w:marRight w:val="0"/>
          <w:marTop w:val="0"/>
          <w:marBottom w:val="0"/>
          <w:divBdr>
            <w:top w:val="none" w:sz="0" w:space="0" w:color="auto"/>
            <w:left w:val="none" w:sz="0" w:space="0" w:color="auto"/>
            <w:bottom w:val="none" w:sz="0" w:space="0" w:color="auto"/>
            <w:right w:val="none" w:sz="0" w:space="0" w:color="auto"/>
          </w:divBdr>
          <w:divsChild>
            <w:div w:id="1804813793">
              <w:marLeft w:val="0"/>
              <w:marRight w:val="0"/>
              <w:marTop w:val="0"/>
              <w:marBottom w:val="0"/>
              <w:divBdr>
                <w:top w:val="none" w:sz="0" w:space="0" w:color="auto"/>
                <w:left w:val="none" w:sz="0" w:space="0" w:color="auto"/>
                <w:bottom w:val="none" w:sz="0" w:space="0" w:color="auto"/>
                <w:right w:val="none" w:sz="0" w:space="0" w:color="auto"/>
              </w:divBdr>
            </w:div>
          </w:divsChild>
        </w:div>
        <w:div w:id="1866094102">
          <w:marLeft w:val="0"/>
          <w:marRight w:val="0"/>
          <w:marTop w:val="0"/>
          <w:marBottom w:val="0"/>
          <w:divBdr>
            <w:top w:val="none" w:sz="0" w:space="0" w:color="auto"/>
            <w:left w:val="none" w:sz="0" w:space="0" w:color="auto"/>
            <w:bottom w:val="none" w:sz="0" w:space="0" w:color="auto"/>
            <w:right w:val="none" w:sz="0" w:space="0" w:color="auto"/>
          </w:divBdr>
          <w:divsChild>
            <w:div w:id="1386829946">
              <w:marLeft w:val="0"/>
              <w:marRight w:val="0"/>
              <w:marTop w:val="0"/>
              <w:marBottom w:val="0"/>
              <w:divBdr>
                <w:top w:val="none" w:sz="0" w:space="0" w:color="auto"/>
                <w:left w:val="none" w:sz="0" w:space="0" w:color="auto"/>
                <w:bottom w:val="none" w:sz="0" w:space="0" w:color="auto"/>
                <w:right w:val="none" w:sz="0" w:space="0" w:color="auto"/>
              </w:divBdr>
            </w:div>
          </w:divsChild>
        </w:div>
        <w:div w:id="1866482998">
          <w:marLeft w:val="0"/>
          <w:marRight w:val="0"/>
          <w:marTop w:val="0"/>
          <w:marBottom w:val="0"/>
          <w:divBdr>
            <w:top w:val="none" w:sz="0" w:space="0" w:color="auto"/>
            <w:left w:val="none" w:sz="0" w:space="0" w:color="auto"/>
            <w:bottom w:val="none" w:sz="0" w:space="0" w:color="auto"/>
            <w:right w:val="none" w:sz="0" w:space="0" w:color="auto"/>
          </w:divBdr>
          <w:divsChild>
            <w:div w:id="1552765310">
              <w:marLeft w:val="0"/>
              <w:marRight w:val="0"/>
              <w:marTop w:val="0"/>
              <w:marBottom w:val="0"/>
              <w:divBdr>
                <w:top w:val="none" w:sz="0" w:space="0" w:color="auto"/>
                <w:left w:val="none" w:sz="0" w:space="0" w:color="auto"/>
                <w:bottom w:val="none" w:sz="0" w:space="0" w:color="auto"/>
                <w:right w:val="none" w:sz="0" w:space="0" w:color="auto"/>
              </w:divBdr>
            </w:div>
          </w:divsChild>
        </w:div>
        <w:div w:id="1870408284">
          <w:marLeft w:val="0"/>
          <w:marRight w:val="0"/>
          <w:marTop w:val="0"/>
          <w:marBottom w:val="0"/>
          <w:divBdr>
            <w:top w:val="none" w:sz="0" w:space="0" w:color="auto"/>
            <w:left w:val="none" w:sz="0" w:space="0" w:color="auto"/>
            <w:bottom w:val="none" w:sz="0" w:space="0" w:color="auto"/>
            <w:right w:val="none" w:sz="0" w:space="0" w:color="auto"/>
          </w:divBdr>
          <w:divsChild>
            <w:div w:id="860121879">
              <w:marLeft w:val="0"/>
              <w:marRight w:val="0"/>
              <w:marTop w:val="0"/>
              <w:marBottom w:val="0"/>
              <w:divBdr>
                <w:top w:val="none" w:sz="0" w:space="0" w:color="auto"/>
                <w:left w:val="none" w:sz="0" w:space="0" w:color="auto"/>
                <w:bottom w:val="none" w:sz="0" w:space="0" w:color="auto"/>
                <w:right w:val="none" w:sz="0" w:space="0" w:color="auto"/>
              </w:divBdr>
            </w:div>
          </w:divsChild>
        </w:div>
        <w:div w:id="1871185257">
          <w:marLeft w:val="0"/>
          <w:marRight w:val="0"/>
          <w:marTop w:val="0"/>
          <w:marBottom w:val="0"/>
          <w:divBdr>
            <w:top w:val="none" w:sz="0" w:space="0" w:color="auto"/>
            <w:left w:val="none" w:sz="0" w:space="0" w:color="auto"/>
            <w:bottom w:val="none" w:sz="0" w:space="0" w:color="auto"/>
            <w:right w:val="none" w:sz="0" w:space="0" w:color="auto"/>
          </w:divBdr>
          <w:divsChild>
            <w:div w:id="1004473911">
              <w:marLeft w:val="0"/>
              <w:marRight w:val="0"/>
              <w:marTop w:val="0"/>
              <w:marBottom w:val="0"/>
              <w:divBdr>
                <w:top w:val="none" w:sz="0" w:space="0" w:color="auto"/>
                <w:left w:val="none" w:sz="0" w:space="0" w:color="auto"/>
                <w:bottom w:val="none" w:sz="0" w:space="0" w:color="auto"/>
                <w:right w:val="none" w:sz="0" w:space="0" w:color="auto"/>
              </w:divBdr>
            </w:div>
          </w:divsChild>
        </w:div>
        <w:div w:id="1876890803">
          <w:marLeft w:val="0"/>
          <w:marRight w:val="0"/>
          <w:marTop w:val="0"/>
          <w:marBottom w:val="0"/>
          <w:divBdr>
            <w:top w:val="none" w:sz="0" w:space="0" w:color="auto"/>
            <w:left w:val="none" w:sz="0" w:space="0" w:color="auto"/>
            <w:bottom w:val="none" w:sz="0" w:space="0" w:color="auto"/>
            <w:right w:val="none" w:sz="0" w:space="0" w:color="auto"/>
          </w:divBdr>
          <w:divsChild>
            <w:div w:id="1832864930">
              <w:marLeft w:val="0"/>
              <w:marRight w:val="0"/>
              <w:marTop w:val="0"/>
              <w:marBottom w:val="0"/>
              <w:divBdr>
                <w:top w:val="none" w:sz="0" w:space="0" w:color="auto"/>
                <w:left w:val="none" w:sz="0" w:space="0" w:color="auto"/>
                <w:bottom w:val="none" w:sz="0" w:space="0" w:color="auto"/>
                <w:right w:val="none" w:sz="0" w:space="0" w:color="auto"/>
              </w:divBdr>
            </w:div>
          </w:divsChild>
        </w:div>
        <w:div w:id="1887641626">
          <w:marLeft w:val="0"/>
          <w:marRight w:val="0"/>
          <w:marTop w:val="0"/>
          <w:marBottom w:val="0"/>
          <w:divBdr>
            <w:top w:val="none" w:sz="0" w:space="0" w:color="auto"/>
            <w:left w:val="none" w:sz="0" w:space="0" w:color="auto"/>
            <w:bottom w:val="none" w:sz="0" w:space="0" w:color="auto"/>
            <w:right w:val="none" w:sz="0" w:space="0" w:color="auto"/>
          </w:divBdr>
          <w:divsChild>
            <w:div w:id="395052866">
              <w:marLeft w:val="0"/>
              <w:marRight w:val="0"/>
              <w:marTop w:val="0"/>
              <w:marBottom w:val="0"/>
              <w:divBdr>
                <w:top w:val="none" w:sz="0" w:space="0" w:color="auto"/>
                <w:left w:val="none" w:sz="0" w:space="0" w:color="auto"/>
                <w:bottom w:val="none" w:sz="0" w:space="0" w:color="auto"/>
                <w:right w:val="none" w:sz="0" w:space="0" w:color="auto"/>
              </w:divBdr>
            </w:div>
          </w:divsChild>
        </w:div>
        <w:div w:id="1893031451">
          <w:marLeft w:val="0"/>
          <w:marRight w:val="0"/>
          <w:marTop w:val="0"/>
          <w:marBottom w:val="0"/>
          <w:divBdr>
            <w:top w:val="none" w:sz="0" w:space="0" w:color="auto"/>
            <w:left w:val="none" w:sz="0" w:space="0" w:color="auto"/>
            <w:bottom w:val="none" w:sz="0" w:space="0" w:color="auto"/>
            <w:right w:val="none" w:sz="0" w:space="0" w:color="auto"/>
          </w:divBdr>
          <w:divsChild>
            <w:div w:id="430007282">
              <w:marLeft w:val="0"/>
              <w:marRight w:val="0"/>
              <w:marTop w:val="0"/>
              <w:marBottom w:val="0"/>
              <w:divBdr>
                <w:top w:val="none" w:sz="0" w:space="0" w:color="auto"/>
                <w:left w:val="none" w:sz="0" w:space="0" w:color="auto"/>
                <w:bottom w:val="none" w:sz="0" w:space="0" w:color="auto"/>
                <w:right w:val="none" w:sz="0" w:space="0" w:color="auto"/>
              </w:divBdr>
            </w:div>
          </w:divsChild>
        </w:div>
        <w:div w:id="1899129814">
          <w:marLeft w:val="0"/>
          <w:marRight w:val="0"/>
          <w:marTop w:val="0"/>
          <w:marBottom w:val="0"/>
          <w:divBdr>
            <w:top w:val="none" w:sz="0" w:space="0" w:color="auto"/>
            <w:left w:val="none" w:sz="0" w:space="0" w:color="auto"/>
            <w:bottom w:val="none" w:sz="0" w:space="0" w:color="auto"/>
            <w:right w:val="none" w:sz="0" w:space="0" w:color="auto"/>
          </w:divBdr>
          <w:divsChild>
            <w:div w:id="1435589238">
              <w:marLeft w:val="0"/>
              <w:marRight w:val="0"/>
              <w:marTop w:val="0"/>
              <w:marBottom w:val="0"/>
              <w:divBdr>
                <w:top w:val="none" w:sz="0" w:space="0" w:color="auto"/>
                <w:left w:val="none" w:sz="0" w:space="0" w:color="auto"/>
                <w:bottom w:val="none" w:sz="0" w:space="0" w:color="auto"/>
                <w:right w:val="none" w:sz="0" w:space="0" w:color="auto"/>
              </w:divBdr>
            </w:div>
          </w:divsChild>
        </w:div>
        <w:div w:id="1902979371">
          <w:marLeft w:val="0"/>
          <w:marRight w:val="0"/>
          <w:marTop w:val="0"/>
          <w:marBottom w:val="0"/>
          <w:divBdr>
            <w:top w:val="none" w:sz="0" w:space="0" w:color="auto"/>
            <w:left w:val="none" w:sz="0" w:space="0" w:color="auto"/>
            <w:bottom w:val="none" w:sz="0" w:space="0" w:color="auto"/>
            <w:right w:val="none" w:sz="0" w:space="0" w:color="auto"/>
          </w:divBdr>
          <w:divsChild>
            <w:div w:id="672221612">
              <w:marLeft w:val="0"/>
              <w:marRight w:val="0"/>
              <w:marTop w:val="0"/>
              <w:marBottom w:val="0"/>
              <w:divBdr>
                <w:top w:val="none" w:sz="0" w:space="0" w:color="auto"/>
                <w:left w:val="none" w:sz="0" w:space="0" w:color="auto"/>
                <w:bottom w:val="none" w:sz="0" w:space="0" w:color="auto"/>
                <w:right w:val="none" w:sz="0" w:space="0" w:color="auto"/>
              </w:divBdr>
            </w:div>
          </w:divsChild>
        </w:div>
        <w:div w:id="1906796484">
          <w:marLeft w:val="0"/>
          <w:marRight w:val="0"/>
          <w:marTop w:val="0"/>
          <w:marBottom w:val="0"/>
          <w:divBdr>
            <w:top w:val="none" w:sz="0" w:space="0" w:color="auto"/>
            <w:left w:val="none" w:sz="0" w:space="0" w:color="auto"/>
            <w:bottom w:val="none" w:sz="0" w:space="0" w:color="auto"/>
            <w:right w:val="none" w:sz="0" w:space="0" w:color="auto"/>
          </w:divBdr>
          <w:divsChild>
            <w:div w:id="883906392">
              <w:marLeft w:val="0"/>
              <w:marRight w:val="0"/>
              <w:marTop w:val="0"/>
              <w:marBottom w:val="0"/>
              <w:divBdr>
                <w:top w:val="none" w:sz="0" w:space="0" w:color="auto"/>
                <w:left w:val="none" w:sz="0" w:space="0" w:color="auto"/>
                <w:bottom w:val="none" w:sz="0" w:space="0" w:color="auto"/>
                <w:right w:val="none" w:sz="0" w:space="0" w:color="auto"/>
              </w:divBdr>
            </w:div>
          </w:divsChild>
        </w:div>
        <w:div w:id="1909655001">
          <w:marLeft w:val="0"/>
          <w:marRight w:val="0"/>
          <w:marTop w:val="0"/>
          <w:marBottom w:val="0"/>
          <w:divBdr>
            <w:top w:val="none" w:sz="0" w:space="0" w:color="auto"/>
            <w:left w:val="none" w:sz="0" w:space="0" w:color="auto"/>
            <w:bottom w:val="none" w:sz="0" w:space="0" w:color="auto"/>
            <w:right w:val="none" w:sz="0" w:space="0" w:color="auto"/>
          </w:divBdr>
          <w:divsChild>
            <w:div w:id="2029138900">
              <w:marLeft w:val="0"/>
              <w:marRight w:val="0"/>
              <w:marTop w:val="0"/>
              <w:marBottom w:val="0"/>
              <w:divBdr>
                <w:top w:val="none" w:sz="0" w:space="0" w:color="auto"/>
                <w:left w:val="none" w:sz="0" w:space="0" w:color="auto"/>
                <w:bottom w:val="none" w:sz="0" w:space="0" w:color="auto"/>
                <w:right w:val="none" w:sz="0" w:space="0" w:color="auto"/>
              </w:divBdr>
            </w:div>
          </w:divsChild>
        </w:div>
        <w:div w:id="1916742049">
          <w:marLeft w:val="0"/>
          <w:marRight w:val="0"/>
          <w:marTop w:val="0"/>
          <w:marBottom w:val="0"/>
          <w:divBdr>
            <w:top w:val="none" w:sz="0" w:space="0" w:color="auto"/>
            <w:left w:val="none" w:sz="0" w:space="0" w:color="auto"/>
            <w:bottom w:val="none" w:sz="0" w:space="0" w:color="auto"/>
            <w:right w:val="none" w:sz="0" w:space="0" w:color="auto"/>
          </w:divBdr>
          <w:divsChild>
            <w:div w:id="918519606">
              <w:marLeft w:val="0"/>
              <w:marRight w:val="0"/>
              <w:marTop w:val="0"/>
              <w:marBottom w:val="0"/>
              <w:divBdr>
                <w:top w:val="none" w:sz="0" w:space="0" w:color="auto"/>
                <w:left w:val="none" w:sz="0" w:space="0" w:color="auto"/>
                <w:bottom w:val="none" w:sz="0" w:space="0" w:color="auto"/>
                <w:right w:val="none" w:sz="0" w:space="0" w:color="auto"/>
              </w:divBdr>
            </w:div>
          </w:divsChild>
        </w:div>
        <w:div w:id="1917284309">
          <w:marLeft w:val="0"/>
          <w:marRight w:val="0"/>
          <w:marTop w:val="0"/>
          <w:marBottom w:val="0"/>
          <w:divBdr>
            <w:top w:val="none" w:sz="0" w:space="0" w:color="auto"/>
            <w:left w:val="none" w:sz="0" w:space="0" w:color="auto"/>
            <w:bottom w:val="none" w:sz="0" w:space="0" w:color="auto"/>
            <w:right w:val="none" w:sz="0" w:space="0" w:color="auto"/>
          </w:divBdr>
          <w:divsChild>
            <w:div w:id="600456746">
              <w:marLeft w:val="0"/>
              <w:marRight w:val="0"/>
              <w:marTop w:val="0"/>
              <w:marBottom w:val="0"/>
              <w:divBdr>
                <w:top w:val="none" w:sz="0" w:space="0" w:color="auto"/>
                <w:left w:val="none" w:sz="0" w:space="0" w:color="auto"/>
                <w:bottom w:val="none" w:sz="0" w:space="0" w:color="auto"/>
                <w:right w:val="none" w:sz="0" w:space="0" w:color="auto"/>
              </w:divBdr>
            </w:div>
          </w:divsChild>
        </w:div>
        <w:div w:id="1918515062">
          <w:marLeft w:val="0"/>
          <w:marRight w:val="0"/>
          <w:marTop w:val="0"/>
          <w:marBottom w:val="0"/>
          <w:divBdr>
            <w:top w:val="none" w:sz="0" w:space="0" w:color="auto"/>
            <w:left w:val="none" w:sz="0" w:space="0" w:color="auto"/>
            <w:bottom w:val="none" w:sz="0" w:space="0" w:color="auto"/>
            <w:right w:val="none" w:sz="0" w:space="0" w:color="auto"/>
          </w:divBdr>
          <w:divsChild>
            <w:div w:id="1335454564">
              <w:marLeft w:val="0"/>
              <w:marRight w:val="0"/>
              <w:marTop w:val="0"/>
              <w:marBottom w:val="0"/>
              <w:divBdr>
                <w:top w:val="none" w:sz="0" w:space="0" w:color="auto"/>
                <w:left w:val="none" w:sz="0" w:space="0" w:color="auto"/>
                <w:bottom w:val="none" w:sz="0" w:space="0" w:color="auto"/>
                <w:right w:val="none" w:sz="0" w:space="0" w:color="auto"/>
              </w:divBdr>
            </w:div>
          </w:divsChild>
        </w:div>
        <w:div w:id="1919829110">
          <w:marLeft w:val="0"/>
          <w:marRight w:val="0"/>
          <w:marTop w:val="0"/>
          <w:marBottom w:val="0"/>
          <w:divBdr>
            <w:top w:val="none" w:sz="0" w:space="0" w:color="auto"/>
            <w:left w:val="none" w:sz="0" w:space="0" w:color="auto"/>
            <w:bottom w:val="none" w:sz="0" w:space="0" w:color="auto"/>
            <w:right w:val="none" w:sz="0" w:space="0" w:color="auto"/>
          </w:divBdr>
          <w:divsChild>
            <w:div w:id="465512817">
              <w:marLeft w:val="0"/>
              <w:marRight w:val="0"/>
              <w:marTop w:val="0"/>
              <w:marBottom w:val="0"/>
              <w:divBdr>
                <w:top w:val="none" w:sz="0" w:space="0" w:color="auto"/>
                <w:left w:val="none" w:sz="0" w:space="0" w:color="auto"/>
                <w:bottom w:val="none" w:sz="0" w:space="0" w:color="auto"/>
                <w:right w:val="none" w:sz="0" w:space="0" w:color="auto"/>
              </w:divBdr>
            </w:div>
          </w:divsChild>
        </w:div>
        <w:div w:id="1923680335">
          <w:marLeft w:val="0"/>
          <w:marRight w:val="0"/>
          <w:marTop w:val="0"/>
          <w:marBottom w:val="0"/>
          <w:divBdr>
            <w:top w:val="none" w:sz="0" w:space="0" w:color="auto"/>
            <w:left w:val="none" w:sz="0" w:space="0" w:color="auto"/>
            <w:bottom w:val="none" w:sz="0" w:space="0" w:color="auto"/>
            <w:right w:val="none" w:sz="0" w:space="0" w:color="auto"/>
          </w:divBdr>
          <w:divsChild>
            <w:div w:id="1596212001">
              <w:marLeft w:val="0"/>
              <w:marRight w:val="0"/>
              <w:marTop w:val="0"/>
              <w:marBottom w:val="0"/>
              <w:divBdr>
                <w:top w:val="none" w:sz="0" w:space="0" w:color="auto"/>
                <w:left w:val="none" w:sz="0" w:space="0" w:color="auto"/>
                <w:bottom w:val="none" w:sz="0" w:space="0" w:color="auto"/>
                <w:right w:val="none" w:sz="0" w:space="0" w:color="auto"/>
              </w:divBdr>
            </w:div>
          </w:divsChild>
        </w:div>
        <w:div w:id="1939094078">
          <w:marLeft w:val="0"/>
          <w:marRight w:val="0"/>
          <w:marTop w:val="0"/>
          <w:marBottom w:val="0"/>
          <w:divBdr>
            <w:top w:val="none" w:sz="0" w:space="0" w:color="auto"/>
            <w:left w:val="none" w:sz="0" w:space="0" w:color="auto"/>
            <w:bottom w:val="none" w:sz="0" w:space="0" w:color="auto"/>
            <w:right w:val="none" w:sz="0" w:space="0" w:color="auto"/>
          </w:divBdr>
          <w:divsChild>
            <w:div w:id="960768119">
              <w:marLeft w:val="0"/>
              <w:marRight w:val="0"/>
              <w:marTop w:val="0"/>
              <w:marBottom w:val="0"/>
              <w:divBdr>
                <w:top w:val="none" w:sz="0" w:space="0" w:color="auto"/>
                <w:left w:val="none" w:sz="0" w:space="0" w:color="auto"/>
                <w:bottom w:val="none" w:sz="0" w:space="0" w:color="auto"/>
                <w:right w:val="none" w:sz="0" w:space="0" w:color="auto"/>
              </w:divBdr>
            </w:div>
          </w:divsChild>
        </w:div>
        <w:div w:id="1944459084">
          <w:marLeft w:val="0"/>
          <w:marRight w:val="0"/>
          <w:marTop w:val="0"/>
          <w:marBottom w:val="0"/>
          <w:divBdr>
            <w:top w:val="none" w:sz="0" w:space="0" w:color="auto"/>
            <w:left w:val="none" w:sz="0" w:space="0" w:color="auto"/>
            <w:bottom w:val="none" w:sz="0" w:space="0" w:color="auto"/>
            <w:right w:val="none" w:sz="0" w:space="0" w:color="auto"/>
          </w:divBdr>
          <w:divsChild>
            <w:div w:id="1430658330">
              <w:marLeft w:val="0"/>
              <w:marRight w:val="0"/>
              <w:marTop w:val="0"/>
              <w:marBottom w:val="0"/>
              <w:divBdr>
                <w:top w:val="none" w:sz="0" w:space="0" w:color="auto"/>
                <w:left w:val="none" w:sz="0" w:space="0" w:color="auto"/>
                <w:bottom w:val="none" w:sz="0" w:space="0" w:color="auto"/>
                <w:right w:val="none" w:sz="0" w:space="0" w:color="auto"/>
              </w:divBdr>
            </w:div>
          </w:divsChild>
        </w:div>
        <w:div w:id="1951012191">
          <w:marLeft w:val="0"/>
          <w:marRight w:val="0"/>
          <w:marTop w:val="0"/>
          <w:marBottom w:val="0"/>
          <w:divBdr>
            <w:top w:val="none" w:sz="0" w:space="0" w:color="auto"/>
            <w:left w:val="none" w:sz="0" w:space="0" w:color="auto"/>
            <w:bottom w:val="none" w:sz="0" w:space="0" w:color="auto"/>
            <w:right w:val="none" w:sz="0" w:space="0" w:color="auto"/>
          </w:divBdr>
          <w:divsChild>
            <w:div w:id="7023488">
              <w:marLeft w:val="0"/>
              <w:marRight w:val="0"/>
              <w:marTop w:val="0"/>
              <w:marBottom w:val="0"/>
              <w:divBdr>
                <w:top w:val="none" w:sz="0" w:space="0" w:color="auto"/>
                <w:left w:val="none" w:sz="0" w:space="0" w:color="auto"/>
                <w:bottom w:val="none" w:sz="0" w:space="0" w:color="auto"/>
                <w:right w:val="none" w:sz="0" w:space="0" w:color="auto"/>
              </w:divBdr>
            </w:div>
          </w:divsChild>
        </w:div>
        <w:div w:id="1951085849">
          <w:marLeft w:val="0"/>
          <w:marRight w:val="0"/>
          <w:marTop w:val="0"/>
          <w:marBottom w:val="0"/>
          <w:divBdr>
            <w:top w:val="none" w:sz="0" w:space="0" w:color="auto"/>
            <w:left w:val="none" w:sz="0" w:space="0" w:color="auto"/>
            <w:bottom w:val="none" w:sz="0" w:space="0" w:color="auto"/>
            <w:right w:val="none" w:sz="0" w:space="0" w:color="auto"/>
          </w:divBdr>
          <w:divsChild>
            <w:div w:id="1696611142">
              <w:marLeft w:val="0"/>
              <w:marRight w:val="0"/>
              <w:marTop w:val="0"/>
              <w:marBottom w:val="0"/>
              <w:divBdr>
                <w:top w:val="none" w:sz="0" w:space="0" w:color="auto"/>
                <w:left w:val="none" w:sz="0" w:space="0" w:color="auto"/>
                <w:bottom w:val="none" w:sz="0" w:space="0" w:color="auto"/>
                <w:right w:val="none" w:sz="0" w:space="0" w:color="auto"/>
              </w:divBdr>
            </w:div>
          </w:divsChild>
        </w:div>
        <w:div w:id="1957715057">
          <w:marLeft w:val="0"/>
          <w:marRight w:val="0"/>
          <w:marTop w:val="0"/>
          <w:marBottom w:val="0"/>
          <w:divBdr>
            <w:top w:val="none" w:sz="0" w:space="0" w:color="auto"/>
            <w:left w:val="none" w:sz="0" w:space="0" w:color="auto"/>
            <w:bottom w:val="none" w:sz="0" w:space="0" w:color="auto"/>
            <w:right w:val="none" w:sz="0" w:space="0" w:color="auto"/>
          </w:divBdr>
          <w:divsChild>
            <w:div w:id="274139667">
              <w:marLeft w:val="0"/>
              <w:marRight w:val="0"/>
              <w:marTop w:val="0"/>
              <w:marBottom w:val="0"/>
              <w:divBdr>
                <w:top w:val="none" w:sz="0" w:space="0" w:color="auto"/>
                <w:left w:val="none" w:sz="0" w:space="0" w:color="auto"/>
                <w:bottom w:val="none" w:sz="0" w:space="0" w:color="auto"/>
                <w:right w:val="none" w:sz="0" w:space="0" w:color="auto"/>
              </w:divBdr>
            </w:div>
          </w:divsChild>
        </w:div>
        <w:div w:id="1957911308">
          <w:marLeft w:val="0"/>
          <w:marRight w:val="0"/>
          <w:marTop w:val="0"/>
          <w:marBottom w:val="0"/>
          <w:divBdr>
            <w:top w:val="none" w:sz="0" w:space="0" w:color="auto"/>
            <w:left w:val="none" w:sz="0" w:space="0" w:color="auto"/>
            <w:bottom w:val="none" w:sz="0" w:space="0" w:color="auto"/>
            <w:right w:val="none" w:sz="0" w:space="0" w:color="auto"/>
          </w:divBdr>
          <w:divsChild>
            <w:div w:id="1251350823">
              <w:marLeft w:val="0"/>
              <w:marRight w:val="0"/>
              <w:marTop w:val="0"/>
              <w:marBottom w:val="0"/>
              <w:divBdr>
                <w:top w:val="none" w:sz="0" w:space="0" w:color="auto"/>
                <w:left w:val="none" w:sz="0" w:space="0" w:color="auto"/>
                <w:bottom w:val="none" w:sz="0" w:space="0" w:color="auto"/>
                <w:right w:val="none" w:sz="0" w:space="0" w:color="auto"/>
              </w:divBdr>
            </w:div>
          </w:divsChild>
        </w:div>
        <w:div w:id="1959142616">
          <w:marLeft w:val="0"/>
          <w:marRight w:val="0"/>
          <w:marTop w:val="0"/>
          <w:marBottom w:val="0"/>
          <w:divBdr>
            <w:top w:val="none" w:sz="0" w:space="0" w:color="auto"/>
            <w:left w:val="none" w:sz="0" w:space="0" w:color="auto"/>
            <w:bottom w:val="none" w:sz="0" w:space="0" w:color="auto"/>
            <w:right w:val="none" w:sz="0" w:space="0" w:color="auto"/>
          </w:divBdr>
          <w:divsChild>
            <w:div w:id="998197176">
              <w:marLeft w:val="0"/>
              <w:marRight w:val="0"/>
              <w:marTop w:val="0"/>
              <w:marBottom w:val="0"/>
              <w:divBdr>
                <w:top w:val="none" w:sz="0" w:space="0" w:color="auto"/>
                <w:left w:val="none" w:sz="0" w:space="0" w:color="auto"/>
                <w:bottom w:val="none" w:sz="0" w:space="0" w:color="auto"/>
                <w:right w:val="none" w:sz="0" w:space="0" w:color="auto"/>
              </w:divBdr>
            </w:div>
          </w:divsChild>
        </w:div>
        <w:div w:id="1964725940">
          <w:marLeft w:val="0"/>
          <w:marRight w:val="0"/>
          <w:marTop w:val="0"/>
          <w:marBottom w:val="0"/>
          <w:divBdr>
            <w:top w:val="none" w:sz="0" w:space="0" w:color="auto"/>
            <w:left w:val="none" w:sz="0" w:space="0" w:color="auto"/>
            <w:bottom w:val="none" w:sz="0" w:space="0" w:color="auto"/>
            <w:right w:val="none" w:sz="0" w:space="0" w:color="auto"/>
          </w:divBdr>
          <w:divsChild>
            <w:div w:id="20978636">
              <w:marLeft w:val="0"/>
              <w:marRight w:val="0"/>
              <w:marTop w:val="0"/>
              <w:marBottom w:val="0"/>
              <w:divBdr>
                <w:top w:val="none" w:sz="0" w:space="0" w:color="auto"/>
                <w:left w:val="none" w:sz="0" w:space="0" w:color="auto"/>
                <w:bottom w:val="none" w:sz="0" w:space="0" w:color="auto"/>
                <w:right w:val="none" w:sz="0" w:space="0" w:color="auto"/>
              </w:divBdr>
            </w:div>
          </w:divsChild>
        </w:div>
        <w:div w:id="1980501328">
          <w:marLeft w:val="0"/>
          <w:marRight w:val="0"/>
          <w:marTop w:val="0"/>
          <w:marBottom w:val="0"/>
          <w:divBdr>
            <w:top w:val="none" w:sz="0" w:space="0" w:color="auto"/>
            <w:left w:val="none" w:sz="0" w:space="0" w:color="auto"/>
            <w:bottom w:val="none" w:sz="0" w:space="0" w:color="auto"/>
            <w:right w:val="none" w:sz="0" w:space="0" w:color="auto"/>
          </w:divBdr>
          <w:divsChild>
            <w:div w:id="338049224">
              <w:marLeft w:val="0"/>
              <w:marRight w:val="0"/>
              <w:marTop w:val="0"/>
              <w:marBottom w:val="0"/>
              <w:divBdr>
                <w:top w:val="none" w:sz="0" w:space="0" w:color="auto"/>
                <w:left w:val="none" w:sz="0" w:space="0" w:color="auto"/>
                <w:bottom w:val="none" w:sz="0" w:space="0" w:color="auto"/>
                <w:right w:val="none" w:sz="0" w:space="0" w:color="auto"/>
              </w:divBdr>
            </w:div>
          </w:divsChild>
        </w:div>
        <w:div w:id="1982999310">
          <w:marLeft w:val="0"/>
          <w:marRight w:val="0"/>
          <w:marTop w:val="0"/>
          <w:marBottom w:val="0"/>
          <w:divBdr>
            <w:top w:val="none" w:sz="0" w:space="0" w:color="auto"/>
            <w:left w:val="none" w:sz="0" w:space="0" w:color="auto"/>
            <w:bottom w:val="none" w:sz="0" w:space="0" w:color="auto"/>
            <w:right w:val="none" w:sz="0" w:space="0" w:color="auto"/>
          </w:divBdr>
          <w:divsChild>
            <w:div w:id="328994013">
              <w:marLeft w:val="0"/>
              <w:marRight w:val="0"/>
              <w:marTop w:val="0"/>
              <w:marBottom w:val="0"/>
              <w:divBdr>
                <w:top w:val="none" w:sz="0" w:space="0" w:color="auto"/>
                <w:left w:val="none" w:sz="0" w:space="0" w:color="auto"/>
                <w:bottom w:val="none" w:sz="0" w:space="0" w:color="auto"/>
                <w:right w:val="none" w:sz="0" w:space="0" w:color="auto"/>
              </w:divBdr>
            </w:div>
          </w:divsChild>
        </w:div>
        <w:div w:id="1983077396">
          <w:marLeft w:val="0"/>
          <w:marRight w:val="0"/>
          <w:marTop w:val="0"/>
          <w:marBottom w:val="0"/>
          <w:divBdr>
            <w:top w:val="none" w:sz="0" w:space="0" w:color="auto"/>
            <w:left w:val="none" w:sz="0" w:space="0" w:color="auto"/>
            <w:bottom w:val="none" w:sz="0" w:space="0" w:color="auto"/>
            <w:right w:val="none" w:sz="0" w:space="0" w:color="auto"/>
          </w:divBdr>
          <w:divsChild>
            <w:div w:id="1529176317">
              <w:marLeft w:val="0"/>
              <w:marRight w:val="0"/>
              <w:marTop w:val="0"/>
              <w:marBottom w:val="0"/>
              <w:divBdr>
                <w:top w:val="none" w:sz="0" w:space="0" w:color="auto"/>
                <w:left w:val="none" w:sz="0" w:space="0" w:color="auto"/>
                <w:bottom w:val="none" w:sz="0" w:space="0" w:color="auto"/>
                <w:right w:val="none" w:sz="0" w:space="0" w:color="auto"/>
              </w:divBdr>
            </w:div>
          </w:divsChild>
        </w:div>
        <w:div w:id="1985699044">
          <w:marLeft w:val="0"/>
          <w:marRight w:val="0"/>
          <w:marTop w:val="0"/>
          <w:marBottom w:val="0"/>
          <w:divBdr>
            <w:top w:val="none" w:sz="0" w:space="0" w:color="auto"/>
            <w:left w:val="none" w:sz="0" w:space="0" w:color="auto"/>
            <w:bottom w:val="none" w:sz="0" w:space="0" w:color="auto"/>
            <w:right w:val="none" w:sz="0" w:space="0" w:color="auto"/>
          </w:divBdr>
          <w:divsChild>
            <w:div w:id="2134713820">
              <w:marLeft w:val="0"/>
              <w:marRight w:val="0"/>
              <w:marTop w:val="0"/>
              <w:marBottom w:val="0"/>
              <w:divBdr>
                <w:top w:val="none" w:sz="0" w:space="0" w:color="auto"/>
                <w:left w:val="none" w:sz="0" w:space="0" w:color="auto"/>
                <w:bottom w:val="none" w:sz="0" w:space="0" w:color="auto"/>
                <w:right w:val="none" w:sz="0" w:space="0" w:color="auto"/>
              </w:divBdr>
            </w:div>
          </w:divsChild>
        </w:div>
        <w:div w:id="1996714944">
          <w:marLeft w:val="0"/>
          <w:marRight w:val="0"/>
          <w:marTop w:val="0"/>
          <w:marBottom w:val="0"/>
          <w:divBdr>
            <w:top w:val="none" w:sz="0" w:space="0" w:color="auto"/>
            <w:left w:val="none" w:sz="0" w:space="0" w:color="auto"/>
            <w:bottom w:val="none" w:sz="0" w:space="0" w:color="auto"/>
            <w:right w:val="none" w:sz="0" w:space="0" w:color="auto"/>
          </w:divBdr>
          <w:divsChild>
            <w:div w:id="12852593">
              <w:marLeft w:val="0"/>
              <w:marRight w:val="0"/>
              <w:marTop w:val="0"/>
              <w:marBottom w:val="0"/>
              <w:divBdr>
                <w:top w:val="none" w:sz="0" w:space="0" w:color="auto"/>
                <w:left w:val="none" w:sz="0" w:space="0" w:color="auto"/>
                <w:bottom w:val="none" w:sz="0" w:space="0" w:color="auto"/>
                <w:right w:val="none" w:sz="0" w:space="0" w:color="auto"/>
              </w:divBdr>
            </w:div>
          </w:divsChild>
        </w:div>
        <w:div w:id="2001107910">
          <w:marLeft w:val="0"/>
          <w:marRight w:val="0"/>
          <w:marTop w:val="0"/>
          <w:marBottom w:val="0"/>
          <w:divBdr>
            <w:top w:val="none" w:sz="0" w:space="0" w:color="auto"/>
            <w:left w:val="none" w:sz="0" w:space="0" w:color="auto"/>
            <w:bottom w:val="none" w:sz="0" w:space="0" w:color="auto"/>
            <w:right w:val="none" w:sz="0" w:space="0" w:color="auto"/>
          </w:divBdr>
          <w:divsChild>
            <w:div w:id="84233741">
              <w:marLeft w:val="0"/>
              <w:marRight w:val="0"/>
              <w:marTop w:val="0"/>
              <w:marBottom w:val="0"/>
              <w:divBdr>
                <w:top w:val="none" w:sz="0" w:space="0" w:color="auto"/>
                <w:left w:val="none" w:sz="0" w:space="0" w:color="auto"/>
                <w:bottom w:val="none" w:sz="0" w:space="0" w:color="auto"/>
                <w:right w:val="none" w:sz="0" w:space="0" w:color="auto"/>
              </w:divBdr>
            </w:div>
          </w:divsChild>
        </w:div>
        <w:div w:id="2004700551">
          <w:marLeft w:val="0"/>
          <w:marRight w:val="0"/>
          <w:marTop w:val="0"/>
          <w:marBottom w:val="0"/>
          <w:divBdr>
            <w:top w:val="none" w:sz="0" w:space="0" w:color="auto"/>
            <w:left w:val="none" w:sz="0" w:space="0" w:color="auto"/>
            <w:bottom w:val="none" w:sz="0" w:space="0" w:color="auto"/>
            <w:right w:val="none" w:sz="0" w:space="0" w:color="auto"/>
          </w:divBdr>
          <w:divsChild>
            <w:div w:id="1494100598">
              <w:marLeft w:val="0"/>
              <w:marRight w:val="0"/>
              <w:marTop w:val="0"/>
              <w:marBottom w:val="0"/>
              <w:divBdr>
                <w:top w:val="none" w:sz="0" w:space="0" w:color="auto"/>
                <w:left w:val="none" w:sz="0" w:space="0" w:color="auto"/>
                <w:bottom w:val="none" w:sz="0" w:space="0" w:color="auto"/>
                <w:right w:val="none" w:sz="0" w:space="0" w:color="auto"/>
              </w:divBdr>
            </w:div>
          </w:divsChild>
        </w:div>
        <w:div w:id="2016761437">
          <w:marLeft w:val="0"/>
          <w:marRight w:val="0"/>
          <w:marTop w:val="0"/>
          <w:marBottom w:val="0"/>
          <w:divBdr>
            <w:top w:val="none" w:sz="0" w:space="0" w:color="auto"/>
            <w:left w:val="none" w:sz="0" w:space="0" w:color="auto"/>
            <w:bottom w:val="none" w:sz="0" w:space="0" w:color="auto"/>
            <w:right w:val="none" w:sz="0" w:space="0" w:color="auto"/>
          </w:divBdr>
          <w:divsChild>
            <w:div w:id="1376930257">
              <w:marLeft w:val="0"/>
              <w:marRight w:val="0"/>
              <w:marTop w:val="0"/>
              <w:marBottom w:val="0"/>
              <w:divBdr>
                <w:top w:val="none" w:sz="0" w:space="0" w:color="auto"/>
                <w:left w:val="none" w:sz="0" w:space="0" w:color="auto"/>
                <w:bottom w:val="none" w:sz="0" w:space="0" w:color="auto"/>
                <w:right w:val="none" w:sz="0" w:space="0" w:color="auto"/>
              </w:divBdr>
            </w:div>
          </w:divsChild>
        </w:div>
        <w:div w:id="2020112522">
          <w:marLeft w:val="0"/>
          <w:marRight w:val="0"/>
          <w:marTop w:val="0"/>
          <w:marBottom w:val="0"/>
          <w:divBdr>
            <w:top w:val="none" w:sz="0" w:space="0" w:color="auto"/>
            <w:left w:val="none" w:sz="0" w:space="0" w:color="auto"/>
            <w:bottom w:val="none" w:sz="0" w:space="0" w:color="auto"/>
            <w:right w:val="none" w:sz="0" w:space="0" w:color="auto"/>
          </w:divBdr>
          <w:divsChild>
            <w:div w:id="1886092667">
              <w:marLeft w:val="0"/>
              <w:marRight w:val="0"/>
              <w:marTop w:val="0"/>
              <w:marBottom w:val="0"/>
              <w:divBdr>
                <w:top w:val="none" w:sz="0" w:space="0" w:color="auto"/>
                <w:left w:val="none" w:sz="0" w:space="0" w:color="auto"/>
                <w:bottom w:val="none" w:sz="0" w:space="0" w:color="auto"/>
                <w:right w:val="none" w:sz="0" w:space="0" w:color="auto"/>
              </w:divBdr>
            </w:div>
          </w:divsChild>
        </w:div>
        <w:div w:id="2022123485">
          <w:marLeft w:val="0"/>
          <w:marRight w:val="0"/>
          <w:marTop w:val="0"/>
          <w:marBottom w:val="0"/>
          <w:divBdr>
            <w:top w:val="none" w:sz="0" w:space="0" w:color="auto"/>
            <w:left w:val="none" w:sz="0" w:space="0" w:color="auto"/>
            <w:bottom w:val="none" w:sz="0" w:space="0" w:color="auto"/>
            <w:right w:val="none" w:sz="0" w:space="0" w:color="auto"/>
          </w:divBdr>
          <w:divsChild>
            <w:div w:id="54664651">
              <w:marLeft w:val="0"/>
              <w:marRight w:val="0"/>
              <w:marTop w:val="0"/>
              <w:marBottom w:val="0"/>
              <w:divBdr>
                <w:top w:val="none" w:sz="0" w:space="0" w:color="auto"/>
                <w:left w:val="none" w:sz="0" w:space="0" w:color="auto"/>
                <w:bottom w:val="none" w:sz="0" w:space="0" w:color="auto"/>
                <w:right w:val="none" w:sz="0" w:space="0" w:color="auto"/>
              </w:divBdr>
            </w:div>
          </w:divsChild>
        </w:div>
        <w:div w:id="2023896052">
          <w:marLeft w:val="0"/>
          <w:marRight w:val="0"/>
          <w:marTop w:val="0"/>
          <w:marBottom w:val="0"/>
          <w:divBdr>
            <w:top w:val="none" w:sz="0" w:space="0" w:color="auto"/>
            <w:left w:val="none" w:sz="0" w:space="0" w:color="auto"/>
            <w:bottom w:val="none" w:sz="0" w:space="0" w:color="auto"/>
            <w:right w:val="none" w:sz="0" w:space="0" w:color="auto"/>
          </w:divBdr>
          <w:divsChild>
            <w:div w:id="1989937843">
              <w:marLeft w:val="0"/>
              <w:marRight w:val="0"/>
              <w:marTop w:val="0"/>
              <w:marBottom w:val="0"/>
              <w:divBdr>
                <w:top w:val="none" w:sz="0" w:space="0" w:color="auto"/>
                <w:left w:val="none" w:sz="0" w:space="0" w:color="auto"/>
                <w:bottom w:val="none" w:sz="0" w:space="0" w:color="auto"/>
                <w:right w:val="none" w:sz="0" w:space="0" w:color="auto"/>
              </w:divBdr>
            </w:div>
          </w:divsChild>
        </w:div>
        <w:div w:id="2034111326">
          <w:marLeft w:val="0"/>
          <w:marRight w:val="0"/>
          <w:marTop w:val="0"/>
          <w:marBottom w:val="0"/>
          <w:divBdr>
            <w:top w:val="none" w:sz="0" w:space="0" w:color="auto"/>
            <w:left w:val="none" w:sz="0" w:space="0" w:color="auto"/>
            <w:bottom w:val="none" w:sz="0" w:space="0" w:color="auto"/>
            <w:right w:val="none" w:sz="0" w:space="0" w:color="auto"/>
          </w:divBdr>
          <w:divsChild>
            <w:div w:id="1521966957">
              <w:marLeft w:val="0"/>
              <w:marRight w:val="0"/>
              <w:marTop w:val="0"/>
              <w:marBottom w:val="0"/>
              <w:divBdr>
                <w:top w:val="none" w:sz="0" w:space="0" w:color="auto"/>
                <w:left w:val="none" w:sz="0" w:space="0" w:color="auto"/>
                <w:bottom w:val="none" w:sz="0" w:space="0" w:color="auto"/>
                <w:right w:val="none" w:sz="0" w:space="0" w:color="auto"/>
              </w:divBdr>
            </w:div>
          </w:divsChild>
        </w:div>
        <w:div w:id="2040157506">
          <w:marLeft w:val="0"/>
          <w:marRight w:val="0"/>
          <w:marTop w:val="0"/>
          <w:marBottom w:val="0"/>
          <w:divBdr>
            <w:top w:val="none" w:sz="0" w:space="0" w:color="auto"/>
            <w:left w:val="none" w:sz="0" w:space="0" w:color="auto"/>
            <w:bottom w:val="none" w:sz="0" w:space="0" w:color="auto"/>
            <w:right w:val="none" w:sz="0" w:space="0" w:color="auto"/>
          </w:divBdr>
          <w:divsChild>
            <w:div w:id="421799098">
              <w:marLeft w:val="0"/>
              <w:marRight w:val="0"/>
              <w:marTop w:val="0"/>
              <w:marBottom w:val="0"/>
              <w:divBdr>
                <w:top w:val="none" w:sz="0" w:space="0" w:color="auto"/>
                <w:left w:val="none" w:sz="0" w:space="0" w:color="auto"/>
                <w:bottom w:val="none" w:sz="0" w:space="0" w:color="auto"/>
                <w:right w:val="none" w:sz="0" w:space="0" w:color="auto"/>
              </w:divBdr>
            </w:div>
          </w:divsChild>
        </w:div>
        <w:div w:id="2045250854">
          <w:marLeft w:val="0"/>
          <w:marRight w:val="0"/>
          <w:marTop w:val="0"/>
          <w:marBottom w:val="0"/>
          <w:divBdr>
            <w:top w:val="none" w:sz="0" w:space="0" w:color="auto"/>
            <w:left w:val="none" w:sz="0" w:space="0" w:color="auto"/>
            <w:bottom w:val="none" w:sz="0" w:space="0" w:color="auto"/>
            <w:right w:val="none" w:sz="0" w:space="0" w:color="auto"/>
          </w:divBdr>
          <w:divsChild>
            <w:div w:id="491332547">
              <w:marLeft w:val="0"/>
              <w:marRight w:val="0"/>
              <w:marTop w:val="0"/>
              <w:marBottom w:val="0"/>
              <w:divBdr>
                <w:top w:val="none" w:sz="0" w:space="0" w:color="auto"/>
                <w:left w:val="none" w:sz="0" w:space="0" w:color="auto"/>
                <w:bottom w:val="none" w:sz="0" w:space="0" w:color="auto"/>
                <w:right w:val="none" w:sz="0" w:space="0" w:color="auto"/>
              </w:divBdr>
            </w:div>
          </w:divsChild>
        </w:div>
        <w:div w:id="2058509861">
          <w:marLeft w:val="0"/>
          <w:marRight w:val="0"/>
          <w:marTop w:val="0"/>
          <w:marBottom w:val="0"/>
          <w:divBdr>
            <w:top w:val="none" w:sz="0" w:space="0" w:color="auto"/>
            <w:left w:val="none" w:sz="0" w:space="0" w:color="auto"/>
            <w:bottom w:val="none" w:sz="0" w:space="0" w:color="auto"/>
            <w:right w:val="none" w:sz="0" w:space="0" w:color="auto"/>
          </w:divBdr>
          <w:divsChild>
            <w:div w:id="800804122">
              <w:marLeft w:val="0"/>
              <w:marRight w:val="0"/>
              <w:marTop w:val="0"/>
              <w:marBottom w:val="0"/>
              <w:divBdr>
                <w:top w:val="none" w:sz="0" w:space="0" w:color="auto"/>
                <w:left w:val="none" w:sz="0" w:space="0" w:color="auto"/>
                <w:bottom w:val="none" w:sz="0" w:space="0" w:color="auto"/>
                <w:right w:val="none" w:sz="0" w:space="0" w:color="auto"/>
              </w:divBdr>
            </w:div>
          </w:divsChild>
        </w:div>
        <w:div w:id="2058626038">
          <w:marLeft w:val="0"/>
          <w:marRight w:val="0"/>
          <w:marTop w:val="0"/>
          <w:marBottom w:val="0"/>
          <w:divBdr>
            <w:top w:val="none" w:sz="0" w:space="0" w:color="auto"/>
            <w:left w:val="none" w:sz="0" w:space="0" w:color="auto"/>
            <w:bottom w:val="none" w:sz="0" w:space="0" w:color="auto"/>
            <w:right w:val="none" w:sz="0" w:space="0" w:color="auto"/>
          </w:divBdr>
          <w:divsChild>
            <w:div w:id="1506629625">
              <w:marLeft w:val="0"/>
              <w:marRight w:val="0"/>
              <w:marTop w:val="0"/>
              <w:marBottom w:val="0"/>
              <w:divBdr>
                <w:top w:val="none" w:sz="0" w:space="0" w:color="auto"/>
                <w:left w:val="none" w:sz="0" w:space="0" w:color="auto"/>
                <w:bottom w:val="none" w:sz="0" w:space="0" w:color="auto"/>
                <w:right w:val="none" w:sz="0" w:space="0" w:color="auto"/>
              </w:divBdr>
            </w:div>
          </w:divsChild>
        </w:div>
        <w:div w:id="2059893225">
          <w:marLeft w:val="0"/>
          <w:marRight w:val="0"/>
          <w:marTop w:val="0"/>
          <w:marBottom w:val="0"/>
          <w:divBdr>
            <w:top w:val="none" w:sz="0" w:space="0" w:color="auto"/>
            <w:left w:val="none" w:sz="0" w:space="0" w:color="auto"/>
            <w:bottom w:val="none" w:sz="0" w:space="0" w:color="auto"/>
            <w:right w:val="none" w:sz="0" w:space="0" w:color="auto"/>
          </w:divBdr>
          <w:divsChild>
            <w:div w:id="439878593">
              <w:marLeft w:val="0"/>
              <w:marRight w:val="0"/>
              <w:marTop w:val="0"/>
              <w:marBottom w:val="0"/>
              <w:divBdr>
                <w:top w:val="none" w:sz="0" w:space="0" w:color="auto"/>
                <w:left w:val="none" w:sz="0" w:space="0" w:color="auto"/>
                <w:bottom w:val="none" w:sz="0" w:space="0" w:color="auto"/>
                <w:right w:val="none" w:sz="0" w:space="0" w:color="auto"/>
              </w:divBdr>
            </w:div>
          </w:divsChild>
        </w:div>
        <w:div w:id="2062318729">
          <w:marLeft w:val="0"/>
          <w:marRight w:val="0"/>
          <w:marTop w:val="0"/>
          <w:marBottom w:val="0"/>
          <w:divBdr>
            <w:top w:val="none" w:sz="0" w:space="0" w:color="auto"/>
            <w:left w:val="none" w:sz="0" w:space="0" w:color="auto"/>
            <w:bottom w:val="none" w:sz="0" w:space="0" w:color="auto"/>
            <w:right w:val="none" w:sz="0" w:space="0" w:color="auto"/>
          </w:divBdr>
          <w:divsChild>
            <w:div w:id="731270443">
              <w:marLeft w:val="0"/>
              <w:marRight w:val="0"/>
              <w:marTop w:val="0"/>
              <w:marBottom w:val="0"/>
              <w:divBdr>
                <w:top w:val="none" w:sz="0" w:space="0" w:color="auto"/>
                <w:left w:val="none" w:sz="0" w:space="0" w:color="auto"/>
                <w:bottom w:val="none" w:sz="0" w:space="0" w:color="auto"/>
                <w:right w:val="none" w:sz="0" w:space="0" w:color="auto"/>
              </w:divBdr>
            </w:div>
          </w:divsChild>
        </w:div>
        <w:div w:id="2065137153">
          <w:marLeft w:val="0"/>
          <w:marRight w:val="0"/>
          <w:marTop w:val="0"/>
          <w:marBottom w:val="0"/>
          <w:divBdr>
            <w:top w:val="none" w:sz="0" w:space="0" w:color="auto"/>
            <w:left w:val="none" w:sz="0" w:space="0" w:color="auto"/>
            <w:bottom w:val="none" w:sz="0" w:space="0" w:color="auto"/>
            <w:right w:val="none" w:sz="0" w:space="0" w:color="auto"/>
          </w:divBdr>
          <w:divsChild>
            <w:div w:id="1206602120">
              <w:marLeft w:val="0"/>
              <w:marRight w:val="0"/>
              <w:marTop w:val="0"/>
              <w:marBottom w:val="0"/>
              <w:divBdr>
                <w:top w:val="none" w:sz="0" w:space="0" w:color="auto"/>
                <w:left w:val="none" w:sz="0" w:space="0" w:color="auto"/>
                <w:bottom w:val="none" w:sz="0" w:space="0" w:color="auto"/>
                <w:right w:val="none" w:sz="0" w:space="0" w:color="auto"/>
              </w:divBdr>
            </w:div>
          </w:divsChild>
        </w:div>
        <w:div w:id="2083062145">
          <w:marLeft w:val="0"/>
          <w:marRight w:val="0"/>
          <w:marTop w:val="0"/>
          <w:marBottom w:val="0"/>
          <w:divBdr>
            <w:top w:val="none" w:sz="0" w:space="0" w:color="auto"/>
            <w:left w:val="none" w:sz="0" w:space="0" w:color="auto"/>
            <w:bottom w:val="none" w:sz="0" w:space="0" w:color="auto"/>
            <w:right w:val="none" w:sz="0" w:space="0" w:color="auto"/>
          </w:divBdr>
          <w:divsChild>
            <w:div w:id="271523225">
              <w:marLeft w:val="0"/>
              <w:marRight w:val="0"/>
              <w:marTop w:val="0"/>
              <w:marBottom w:val="0"/>
              <w:divBdr>
                <w:top w:val="none" w:sz="0" w:space="0" w:color="auto"/>
                <w:left w:val="none" w:sz="0" w:space="0" w:color="auto"/>
                <w:bottom w:val="none" w:sz="0" w:space="0" w:color="auto"/>
                <w:right w:val="none" w:sz="0" w:space="0" w:color="auto"/>
              </w:divBdr>
            </w:div>
          </w:divsChild>
        </w:div>
        <w:div w:id="2083916258">
          <w:marLeft w:val="0"/>
          <w:marRight w:val="0"/>
          <w:marTop w:val="0"/>
          <w:marBottom w:val="0"/>
          <w:divBdr>
            <w:top w:val="none" w:sz="0" w:space="0" w:color="auto"/>
            <w:left w:val="none" w:sz="0" w:space="0" w:color="auto"/>
            <w:bottom w:val="none" w:sz="0" w:space="0" w:color="auto"/>
            <w:right w:val="none" w:sz="0" w:space="0" w:color="auto"/>
          </w:divBdr>
          <w:divsChild>
            <w:div w:id="50813705">
              <w:marLeft w:val="0"/>
              <w:marRight w:val="0"/>
              <w:marTop w:val="0"/>
              <w:marBottom w:val="0"/>
              <w:divBdr>
                <w:top w:val="none" w:sz="0" w:space="0" w:color="auto"/>
                <w:left w:val="none" w:sz="0" w:space="0" w:color="auto"/>
                <w:bottom w:val="none" w:sz="0" w:space="0" w:color="auto"/>
                <w:right w:val="none" w:sz="0" w:space="0" w:color="auto"/>
              </w:divBdr>
            </w:div>
          </w:divsChild>
        </w:div>
        <w:div w:id="2088577930">
          <w:marLeft w:val="0"/>
          <w:marRight w:val="0"/>
          <w:marTop w:val="0"/>
          <w:marBottom w:val="0"/>
          <w:divBdr>
            <w:top w:val="none" w:sz="0" w:space="0" w:color="auto"/>
            <w:left w:val="none" w:sz="0" w:space="0" w:color="auto"/>
            <w:bottom w:val="none" w:sz="0" w:space="0" w:color="auto"/>
            <w:right w:val="none" w:sz="0" w:space="0" w:color="auto"/>
          </w:divBdr>
          <w:divsChild>
            <w:div w:id="722096861">
              <w:marLeft w:val="0"/>
              <w:marRight w:val="0"/>
              <w:marTop w:val="0"/>
              <w:marBottom w:val="0"/>
              <w:divBdr>
                <w:top w:val="none" w:sz="0" w:space="0" w:color="auto"/>
                <w:left w:val="none" w:sz="0" w:space="0" w:color="auto"/>
                <w:bottom w:val="none" w:sz="0" w:space="0" w:color="auto"/>
                <w:right w:val="none" w:sz="0" w:space="0" w:color="auto"/>
              </w:divBdr>
            </w:div>
          </w:divsChild>
        </w:div>
        <w:div w:id="2089303960">
          <w:marLeft w:val="0"/>
          <w:marRight w:val="0"/>
          <w:marTop w:val="0"/>
          <w:marBottom w:val="0"/>
          <w:divBdr>
            <w:top w:val="none" w:sz="0" w:space="0" w:color="auto"/>
            <w:left w:val="none" w:sz="0" w:space="0" w:color="auto"/>
            <w:bottom w:val="none" w:sz="0" w:space="0" w:color="auto"/>
            <w:right w:val="none" w:sz="0" w:space="0" w:color="auto"/>
          </w:divBdr>
          <w:divsChild>
            <w:div w:id="2122917333">
              <w:marLeft w:val="0"/>
              <w:marRight w:val="0"/>
              <w:marTop w:val="0"/>
              <w:marBottom w:val="0"/>
              <w:divBdr>
                <w:top w:val="none" w:sz="0" w:space="0" w:color="auto"/>
                <w:left w:val="none" w:sz="0" w:space="0" w:color="auto"/>
                <w:bottom w:val="none" w:sz="0" w:space="0" w:color="auto"/>
                <w:right w:val="none" w:sz="0" w:space="0" w:color="auto"/>
              </w:divBdr>
            </w:div>
          </w:divsChild>
        </w:div>
        <w:div w:id="2091468134">
          <w:marLeft w:val="0"/>
          <w:marRight w:val="0"/>
          <w:marTop w:val="0"/>
          <w:marBottom w:val="0"/>
          <w:divBdr>
            <w:top w:val="none" w:sz="0" w:space="0" w:color="auto"/>
            <w:left w:val="none" w:sz="0" w:space="0" w:color="auto"/>
            <w:bottom w:val="none" w:sz="0" w:space="0" w:color="auto"/>
            <w:right w:val="none" w:sz="0" w:space="0" w:color="auto"/>
          </w:divBdr>
          <w:divsChild>
            <w:div w:id="1622568240">
              <w:marLeft w:val="0"/>
              <w:marRight w:val="0"/>
              <w:marTop w:val="0"/>
              <w:marBottom w:val="0"/>
              <w:divBdr>
                <w:top w:val="none" w:sz="0" w:space="0" w:color="auto"/>
                <w:left w:val="none" w:sz="0" w:space="0" w:color="auto"/>
                <w:bottom w:val="none" w:sz="0" w:space="0" w:color="auto"/>
                <w:right w:val="none" w:sz="0" w:space="0" w:color="auto"/>
              </w:divBdr>
            </w:div>
          </w:divsChild>
        </w:div>
        <w:div w:id="2092698615">
          <w:marLeft w:val="0"/>
          <w:marRight w:val="0"/>
          <w:marTop w:val="0"/>
          <w:marBottom w:val="0"/>
          <w:divBdr>
            <w:top w:val="none" w:sz="0" w:space="0" w:color="auto"/>
            <w:left w:val="none" w:sz="0" w:space="0" w:color="auto"/>
            <w:bottom w:val="none" w:sz="0" w:space="0" w:color="auto"/>
            <w:right w:val="none" w:sz="0" w:space="0" w:color="auto"/>
          </w:divBdr>
          <w:divsChild>
            <w:div w:id="1185098384">
              <w:marLeft w:val="0"/>
              <w:marRight w:val="0"/>
              <w:marTop w:val="0"/>
              <w:marBottom w:val="0"/>
              <w:divBdr>
                <w:top w:val="none" w:sz="0" w:space="0" w:color="auto"/>
                <w:left w:val="none" w:sz="0" w:space="0" w:color="auto"/>
                <w:bottom w:val="none" w:sz="0" w:space="0" w:color="auto"/>
                <w:right w:val="none" w:sz="0" w:space="0" w:color="auto"/>
              </w:divBdr>
            </w:div>
          </w:divsChild>
        </w:div>
        <w:div w:id="2095592236">
          <w:marLeft w:val="0"/>
          <w:marRight w:val="0"/>
          <w:marTop w:val="0"/>
          <w:marBottom w:val="0"/>
          <w:divBdr>
            <w:top w:val="none" w:sz="0" w:space="0" w:color="auto"/>
            <w:left w:val="none" w:sz="0" w:space="0" w:color="auto"/>
            <w:bottom w:val="none" w:sz="0" w:space="0" w:color="auto"/>
            <w:right w:val="none" w:sz="0" w:space="0" w:color="auto"/>
          </w:divBdr>
          <w:divsChild>
            <w:div w:id="1166820567">
              <w:marLeft w:val="0"/>
              <w:marRight w:val="0"/>
              <w:marTop w:val="0"/>
              <w:marBottom w:val="0"/>
              <w:divBdr>
                <w:top w:val="none" w:sz="0" w:space="0" w:color="auto"/>
                <w:left w:val="none" w:sz="0" w:space="0" w:color="auto"/>
                <w:bottom w:val="none" w:sz="0" w:space="0" w:color="auto"/>
                <w:right w:val="none" w:sz="0" w:space="0" w:color="auto"/>
              </w:divBdr>
            </w:div>
          </w:divsChild>
        </w:div>
        <w:div w:id="2097286880">
          <w:marLeft w:val="0"/>
          <w:marRight w:val="0"/>
          <w:marTop w:val="0"/>
          <w:marBottom w:val="0"/>
          <w:divBdr>
            <w:top w:val="none" w:sz="0" w:space="0" w:color="auto"/>
            <w:left w:val="none" w:sz="0" w:space="0" w:color="auto"/>
            <w:bottom w:val="none" w:sz="0" w:space="0" w:color="auto"/>
            <w:right w:val="none" w:sz="0" w:space="0" w:color="auto"/>
          </w:divBdr>
          <w:divsChild>
            <w:div w:id="948467273">
              <w:marLeft w:val="0"/>
              <w:marRight w:val="0"/>
              <w:marTop w:val="0"/>
              <w:marBottom w:val="0"/>
              <w:divBdr>
                <w:top w:val="none" w:sz="0" w:space="0" w:color="auto"/>
                <w:left w:val="none" w:sz="0" w:space="0" w:color="auto"/>
                <w:bottom w:val="none" w:sz="0" w:space="0" w:color="auto"/>
                <w:right w:val="none" w:sz="0" w:space="0" w:color="auto"/>
              </w:divBdr>
            </w:div>
          </w:divsChild>
        </w:div>
        <w:div w:id="2099014074">
          <w:marLeft w:val="0"/>
          <w:marRight w:val="0"/>
          <w:marTop w:val="0"/>
          <w:marBottom w:val="0"/>
          <w:divBdr>
            <w:top w:val="none" w:sz="0" w:space="0" w:color="auto"/>
            <w:left w:val="none" w:sz="0" w:space="0" w:color="auto"/>
            <w:bottom w:val="none" w:sz="0" w:space="0" w:color="auto"/>
            <w:right w:val="none" w:sz="0" w:space="0" w:color="auto"/>
          </w:divBdr>
          <w:divsChild>
            <w:div w:id="1529831104">
              <w:marLeft w:val="0"/>
              <w:marRight w:val="0"/>
              <w:marTop w:val="0"/>
              <w:marBottom w:val="0"/>
              <w:divBdr>
                <w:top w:val="none" w:sz="0" w:space="0" w:color="auto"/>
                <w:left w:val="none" w:sz="0" w:space="0" w:color="auto"/>
                <w:bottom w:val="none" w:sz="0" w:space="0" w:color="auto"/>
                <w:right w:val="none" w:sz="0" w:space="0" w:color="auto"/>
              </w:divBdr>
            </w:div>
          </w:divsChild>
        </w:div>
        <w:div w:id="2099207564">
          <w:marLeft w:val="0"/>
          <w:marRight w:val="0"/>
          <w:marTop w:val="0"/>
          <w:marBottom w:val="0"/>
          <w:divBdr>
            <w:top w:val="none" w:sz="0" w:space="0" w:color="auto"/>
            <w:left w:val="none" w:sz="0" w:space="0" w:color="auto"/>
            <w:bottom w:val="none" w:sz="0" w:space="0" w:color="auto"/>
            <w:right w:val="none" w:sz="0" w:space="0" w:color="auto"/>
          </w:divBdr>
          <w:divsChild>
            <w:div w:id="1502310411">
              <w:marLeft w:val="0"/>
              <w:marRight w:val="0"/>
              <w:marTop w:val="0"/>
              <w:marBottom w:val="0"/>
              <w:divBdr>
                <w:top w:val="none" w:sz="0" w:space="0" w:color="auto"/>
                <w:left w:val="none" w:sz="0" w:space="0" w:color="auto"/>
                <w:bottom w:val="none" w:sz="0" w:space="0" w:color="auto"/>
                <w:right w:val="none" w:sz="0" w:space="0" w:color="auto"/>
              </w:divBdr>
            </w:div>
          </w:divsChild>
        </w:div>
        <w:div w:id="2100445823">
          <w:marLeft w:val="0"/>
          <w:marRight w:val="0"/>
          <w:marTop w:val="0"/>
          <w:marBottom w:val="0"/>
          <w:divBdr>
            <w:top w:val="none" w:sz="0" w:space="0" w:color="auto"/>
            <w:left w:val="none" w:sz="0" w:space="0" w:color="auto"/>
            <w:bottom w:val="none" w:sz="0" w:space="0" w:color="auto"/>
            <w:right w:val="none" w:sz="0" w:space="0" w:color="auto"/>
          </w:divBdr>
          <w:divsChild>
            <w:div w:id="728114108">
              <w:marLeft w:val="0"/>
              <w:marRight w:val="0"/>
              <w:marTop w:val="0"/>
              <w:marBottom w:val="0"/>
              <w:divBdr>
                <w:top w:val="none" w:sz="0" w:space="0" w:color="auto"/>
                <w:left w:val="none" w:sz="0" w:space="0" w:color="auto"/>
                <w:bottom w:val="none" w:sz="0" w:space="0" w:color="auto"/>
                <w:right w:val="none" w:sz="0" w:space="0" w:color="auto"/>
              </w:divBdr>
            </w:div>
          </w:divsChild>
        </w:div>
        <w:div w:id="2103990309">
          <w:marLeft w:val="0"/>
          <w:marRight w:val="0"/>
          <w:marTop w:val="0"/>
          <w:marBottom w:val="0"/>
          <w:divBdr>
            <w:top w:val="none" w:sz="0" w:space="0" w:color="auto"/>
            <w:left w:val="none" w:sz="0" w:space="0" w:color="auto"/>
            <w:bottom w:val="none" w:sz="0" w:space="0" w:color="auto"/>
            <w:right w:val="none" w:sz="0" w:space="0" w:color="auto"/>
          </w:divBdr>
          <w:divsChild>
            <w:div w:id="1853101147">
              <w:marLeft w:val="0"/>
              <w:marRight w:val="0"/>
              <w:marTop w:val="0"/>
              <w:marBottom w:val="0"/>
              <w:divBdr>
                <w:top w:val="none" w:sz="0" w:space="0" w:color="auto"/>
                <w:left w:val="none" w:sz="0" w:space="0" w:color="auto"/>
                <w:bottom w:val="none" w:sz="0" w:space="0" w:color="auto"/>
                <w:right w:val="none" w:sz="0" w:space="0" w:color="auto"/>
              </w:divBdr>
            </w:div>
          </w:divsChild>
        </w:div>
        <w:div w:id="2107073711">
          <w:marLeft w:val="0"/>
          <w:marRight w:val="0"/>
          <w:marTop w:val="0"/>
          <w:marBottom w:val="0"/>
          <w:divBdr>
            <w:top w:val="none" w:sz="0" w:space="0" w:color="auto"/>
            <w:left w:val="none" w:sz="0" w:space="0" w:color="auto"/>
            <w:bottom w:val="none" w:sz="0" w:space="0" w:color="auto"/>
            <w:right w:val="none" w:sz="0" w:space="0" w:color="auto"/>
          </w:divBdr>
          <w:divsChild>
            <w:div w:id="1127774156">
              <w:marLeft w:val="0"/>
              <w:marRight w:val="0"/>
              <w:marTop w:val="0"/>
              <w:marBottom w:val="0"/>
              <w:divBdr>
                <w:top w:val="none" w:sz="0" w:space="0" w:color="auto"/>
                <w:left w:val="none" w:sz="0" w:space="0" w:color="auto"/>
                <w:bottom w:val="none" w:sz="0" w:space="0" w:color="auto"/>
                <w:right w:val="none" w:sz="0" w:space="0" w:color="auto"/>
              </w:divBdr>
            </w:div>
          </w:divsChild>
        </w:div>
        <w:div w:id="2109542220">
          <w:marLeft w:val="0"/>
          <w:marRight w:val="0"/>
          <w:marTop w:val="0"/>
          <w:marBottom w:val="0"/>
          <w:divBdr>
            <w:top w:val="none" w:sz="0" w:space="0" w:color="auto"/>
            <w:left w:val="none" w:sz="0" w:space="0" w:color="auto"/>
            <w:bottom w:val="none" w:sz="0" w:space="0" w:color="auto"/>
            <w:right w:val="none" w:sz="0" w:space="0" w:color="auto"/>
          </w:divBdr>
          <w:divsChild>
            <w:div w:id="1018431809">
              <w:marLeft w:val="0"/>
              <w:marRight w:val="0"/>
              <w:marTop w:val="0"/>
              <w:marBottom w:val="0"/>
              <w:divBdr>
                <w:top w:val="none" w:sz="0" w:space="0" w:color="auto"/>
                <w:left w:val="none" w:sz="0" w:space="0" w:color="auto"/>
                <w:bottom w:val="none" w:sz="0" w:space="0" w:color="auto"/>
                <w:right w:val="none" w:sz="0" w:space="0" w:color="auto"/>
              </w:divBdr>
            </w:div>
          </w:divsChild>
        </w:div>
        <w:div w:id="2112162323">
          <w:marLeft w:val="0"/>
          <w:marRight w:val="0"/>
          <w:marTop w:val="0"/>
          <w:marBottom w:val="0"/>
          <w:divBdr>
            <w:top w:val="none" w:sz="0" w:space="0" w:color="auto"/>
            <w:left w:val="none" w:sz="0" w:space="0" w:color="auto"/>
            <w:bottom w:val="none" w:sz="0" w:space="0" w:color="auto"/>
            <w:right w:val="none" w:sz="0" w:space="0" w:color="auto"/>
          </w:divBdr>
          <w:divsChild>
            <w:div w:id="1727601752">
              <w:marLeft w:val="0"/>
              <w:marRight w:val="0"/>
              <w:marTop w:val="0"/>
              <w:marBottom w:val="0"/>
              <w:divBdr>
                <w:top w:val="none" w:sz="0" w:space="0" w:color="auto"/>
                <w:left w:val="none" w:sz="0" w:space="0" w:color="auto"/>
                <w:bottom w:val="none" w:sz="0" w:space="0" w:color="auto"/>
                <w:right w:val="none" w:sz="0" w:space="0" w:color="auto"/>
              </w:divBdr>
            </w:div>
          </w:divsChild>
        </w:div>
        <w:div w:id="2114980030">
          <w:marLeft w:val="0"/>
          <w:marRight w:val="0"/>
          <w:marTop w:val="0"/>
          <w:marBottom w:val="0"/>
          <w:divBdr>
            <w:top w:val="none" w:sz="0" w:space="0" w:color="auto"/>
            <w:left w:val="none" w:sz="0" w:space="0" w:color="auto"/>
            <w:bottom w:val="none" w:sz="0" w:space="0" w:color="auto"/>
            <w:right w:val="none" w:sz="0" w:space="0" w:color="auto"/>
          </w:divBdr>
          <w:divsChild>
            <w:div w:id="1950120892">
              <w:marLeft w:val="0"/>
              <w:marRight w:val="0"/>
              <w:marTop w:val="0"/>
              <w:marBottom w:val="0"/>
              <w:divBdr>
                <w:top w:val="none" w:sz="0" w:space="0" w:color="auto"/>
                <w:left w:val="none" w:sz="0" w:space="0" w:color="auto"/>
                <w:bottom w:val="none" w:sz="0" w:space="0" w:color="auto"/>
                <w:right w:val="none" w:sz="0" w:space="0" w:color="auto"/>
              </w:divBdr>
            </w:div>
          </w:divsChild>
        </w:div>
        <w:div w:id="2123373431">
          <w:marLeft w:val="0"/>
          <w:marRight w:val="0"/>
          <w:marTop w:val="0"/>
          <w:marBottom w:val="0"/>
          <w:divBdr>
            <w:top w:val="none" w:sz="0" w:space="0" w:color="auto"/>
            <w:left w:val="none" w:sz="0" w:space="0" w:color="auto"/>
            <w:bottom w:val="none" w:sz="0" w:space="0" w:color="auto"/>
            <w:right w:val="none" w:sz="0" w:space="0" w:color="auto"/>
          </w:divBdr>
          <w:divsChild>
            <w:div w:id="273876418">
              <w:marLeft w:val="0"/>
              <w:marRight w:val="0"/>
              <w:marTop w:val="0"/>
              <w:marBottom w:val="0"/>
              <w:divBdr>
                <w:top w:val="none" w:sz="0" w:space="0" w:color="auto"/>
                <w:left w:val="none" w:sz="0" w:space="0" w:color="auto"/>
                <w:bottom w:val="none" w:sz="0" w:space="0" w:color="auto"/>
                <w:right w:val="none" w:sz="0" w:space="0" w:color="auto"/>
              </w:divBdr>
            </w:div>
          </w:divsChild>
        </w:div>
        <w:div w:id="2127457213">
          <w:marLeft w:val="0"/>
          <w:marRight w:val="0"/>
          <w:marTop w:val="0"/>
          <w:marBottom w:val="0"/>
          <w:divBdr>
            <w:top w:val="none" w:sz="0" w:space="0" w:color="auto"/>
            <w:left w:val="none" w:sz="0" w:space="0" w:color="auto"/>
            <w:bottom w:val="none" w:sz="0" w:space="0" w:color="auto"/>
            <w:right w:val="none" w:sz="0" w:space="0" w:color="auto"/>
          </w:divBdr>
          <w:divsChild>
            <w:div w:id="981889489">
              <w:marLeft w:val="0"/>
              <w:marRight w:val="0"/>
              <w:marTop w:val="0"/>
              <w:marBottom w:val="0"/>
              <w:divBdr>
                <w:top w:val="none" w:sz="0" w:space="0" w:color="auto"/>
                <w:left w:val="none" w:sz="0" w:space="0" w:color="auto"/>
                <w:bottom w:val="none" w:sz="0" w:space="0" w:color="auto"/>
                <w:right w:val="none" w:sz="0" w:space="0" w:color="auto"/>
              </w:divBdr>
            </w:div>
          </w:divsChild>
        </w:div>
        <w:div w:id="2128814514">
          <w:marLeft w:val="0"/>
          <w:marRight w:val="0"/>
          <w:marTop w:val="0"/>
          <w:marBottom w:val="0"/>
          <w:divBdr>
            <w:top w:val="none" w:sz="0" w:space="0" w:color="auto"/>
            <w:left w:val="none" w:sz="0" w:space="0" w:color="auto"/>
            <w:bottom w:val="none" w:sz="0" w:space="0" w:color="auto"/>
            <w:right w:val="none" w:sz="0" w:space="0" w:color="auto"/>
          </w:divBdr>
          <w:divsChild>
            <w:div w:id="1820413917">
              <w:marLeft w:val="0"/>
              <w:marRight w:val="0"/>
              <w:marTop w:val="0"/>
              <w:marBottom w:val="0"/>
              <w:divBdr>
                <w:top w:val="none" w:sz="0" w:space="0" w:color="auto"/>
                <w:left w:val="none" w:sz="0" w:space="0" w:color="auto"/>
                <w:bottom w:val="none" w:sz="0" w:space="0" w:color="auto"/>
                <w:right w:val="none" w:sz="0" w:space="0" w:color="auto"/>
              </w:divBdr>
            </w:div>
          </w:divsChild>
        </w:div>
        <w:div w:id="2143882602">
          <w:marLeft w:val="0"/>
          <w:marRight w:val="0"/>
          <w:marTop w:val="0"/>
          <w:marBottom w:val="0"/>
          <w:divBdr>
            <w:top w:val="none" w:sz="0" w:space="0" w:color="auto"/>
            <w:left w:val="none" w:sz="0" w:space="0" w:color="auto"/>
            <w:bottom w:val="none" w:sz="0" w:space="0" w:color="auto"/>
            <w:right w:val="none" w:sz="0" w:space="0" w:color="auto"/>
          </w:divBdr>
          <w:divsChild>
            <w:div w:id="30802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01660">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09019110">
      <w:bodyDiv w:val="1"/>
      <w:marLeft w:val="0"/>
      <w:marRight w:val="0"/>
      <w:marTop w:val="0"/>
      <w:marBottom w:val="0"/>
      <w:divBdr>
        <w:top w:val="none" w:sz="0" w:space="0" w:color="auto"/>
        <w:left w:val="none" w:sz="0" w:space="0" w:color="auto"/>
        <w:bottom w:val="none" w:sz="0" w:space="0" w:color="auto"/>
        <w:right w:val="none" w:sz="0" w:space="0" w:color="auto"/>
      </w:divBdr>
      <w:divsChild>
        <w:div w:id="266935053">
          <w:marLeft w:val="0"/>
          <w:marRight w:val="0"/>
          <w:marTop w:val="0"/>
          <w:marBottom w:val="0"/>
          <w:divBdr>
            <w:top w:val="none" w:sz="0" w:space="0" w:color="auto"/>
            <w:left w:val="none" w:sz="0" w:space="0" w:color="auto"/>
            <w:bottom w:val="none" w:sz="0" w:space="0" w:color="auto"/>
            <w:right w:val="none" w:sz="0" w:space="0" w:color="auto"/>
          </w:divBdr>
        </w:div>
        <w:div w:id="428084594">
          <w:marLeft w:val="0"/>
          <w:marRight w:val="0"/>
          <w:marTop w:val="0"/>
          <w:marBottom w:val="0"/>
          <w:divBdr>
            <w:top w:val="none" w:sz="0" w:space="0" w:color="auto"/>
            <w:left w:val="none" w:sz="0" w:space="0" w:color="auto"/>
            <w:bottom w:val="none" w:sz="0" w:space="0" w:color="auto"/>
            <w:right w:val="none" w:sz="0" w:space="0" w:color="auto"/>
          </w:divBdr>
        </w:div>
        <w:div w:id="1113942124">
          <w:marLeft w:val="0"/>
          <w:marRight w:val="0"/>
          <w:marTop w:val="0"/>
          <w:marBottom w:val="0"/>
          <w:divBdr>
            <w:top w:val="none" w:sz="0" w:space="0" w:color="auto"/>
            <w:left w:val="none" w:sz="0" w:space="0" w:color="auto"/>
            <w:bottom w:val="none" w:sz="0" w:space="0" w:color="auto"/>
            <w:right w:val="none" w:sz="0" w:space="0" w:color="auto"/>
          </w:divBdr>
        </w:div>
        <w:div w:id="1252280136">
          <w:marLeft w:val="0"/>
          <w:marRight w:val="0"/>
          <w:marTop w:val="0"/>
          <w:marBottom w:val="0"/>
          <w:divBdr>
            <w:top w:val="none" w:sz="0" w:space="0" w:color="auto"/>
            <w:left w:val="none" w:sz="0" w:space="0" w:color="auto"/>
            <w:bottom w:val="none" w:sz="0" w:space="0" w:color="auto"/>
            <w:right w:val="none" w:sz="0" w:space="0" w:color="auto"/>
          </w:divBdr>
        </w:div>
        <w:div w:id="1499685311">
          <w:marLeft w:val="0"/>
          <w:marRight w:val="0"/>
          <w:marTop w:val="0"/>
          <w:marBottom w:val="0"/>
          <w:divBdr>
            <w:top w:val="none" w:sz="0" w:space="0" w:color="auto"/>
            <w:left w:val="none" w:sz="0" w:space="0" w:color="auto"/>
            <w:bottom w:val="none" w:sz="0" w:space="0" w:color="auto"/>
            <w:right w:val="none" w:sz="0" w:space="0" w:color="auto"/>
          </w:divBdr>
        </w:div>
        <w:div w:id="2013798246">
          <w:marLeft w:val="0"/>
          <w:marRight w:val="0"/>
          <w:marTop w:val="0"/>
          <w:marBottom w:val="0"/>
          <w:divBdr>
            <w:top w:val="none" w:sz="0" w:space="0" w:color="auto"/>
            <w:left w:val="none" w:sz="0" w:space="0" w:color="auto"/>
            <w:bottom w:val="none" w:sz="0" w:space="0" w:color="auto"/>
            <w:right w:val="none" w:sz="0" w:space="0" w:color="auto"/>
          </w:divBdr>
        </w:div>
        <w:div w:id="2043632109">
          <w:marLeft w:val="0"/>
          <w:marRight w:val="0"/>
          <w:marTop w:val="0"/>
          <w:marBottom w:val="0"/>
          <w:divBdr>
            <w:top w:val="none" w:sz="0" w:space="0" w:color="auto"/>
            <w:left w:val="none" w:sz="0" w:space="0" w:color="auto"/>
            <w:bottom w:val="none" w:sz="0" w:space="0" w:color="auto"/>
            <w:right w:val="none" w:sz="0" w:space="0" w:color="auto"/>
          </w:divBdr>
        </w:div>
      </w:divsChild>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68335164">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81710951">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18325077">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B1FE6-58A5-4BE8-AFDB-84113D449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2742</TotalTime>
  <Pages>1</Pages>
  <Words>25640</Words>
  <Characters>141026</Characters>
  <Application>Microsoft Office Word</Application>
  <DocSecurity>0</DocSecurity>
  <Lines>1175</Lines>
  <Paragraphs>332</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166334</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HANANE LAAMIME</cp:lastModifiedBy>
  <cp:revision>70</cp:revision>
  <cp:lastPrinted>2026-06-29T10:00:00Z</cp:lastPrinted>
  <dcterms:created xsi:type="dcterms:W3CDTF">2025-10-29T13:37:00Z</dcterms:created>
  <dcterms:modified xsi:type="dcterms:W3CDTF">2026-06-29T12:58:00Z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